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Statistical NLP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BOW (sparse)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TF-IDF (sparse)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Token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Stem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Lemma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Stop Words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Word Cloud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Sequential NLP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Word2vec (dense)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Implementation word2vec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Introduction RNN and its variation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Vanishing and exploding gradient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LSTM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LSTM use-cases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GRU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Implementation: sentiment analysis LSTM + keras</w:t>
      </w:r>
    </w:p>
    <w:p w:rsidR="00000000" w:rsidDel="00000000" w:rsidP="00000000" w:rsidRDefault="00000000" w:rsidRPr="00000000" w14:paraId="0000001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Frequency-based embedding: Traditional word vector embedding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Prediction-based embedding: Deep neural word vector embedding</w:t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One of the key ideas in NLP is how we can efficiently convert words into numeric vectors which can then be “fed into” various machine learning models to perform predictions. </w:t>
      </w:r>
    </w:p>
    <w:p w:rsidR="00000000" w:rsidDel="00000000" w:rsidP="00000000" w:rsidRDefault="00000000" w:rsidRPr="00000000" w14:paraId="00000018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word vector:</w:t>
      </w:r>
    </w:p>
    <w:p w:rsidR="00000000" w:rsidDel="00000000" w:rsidP="00000000" w:rsidRDefault="00000000" w:rsidRPr="00000000" w14:paraId="0000001A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Computers are unable to understand the concepts of words. In order to process natural language a mechanism for representing text is required. </w:t>
      </w:r>
    </w:p>
    <w:p w:rsidR="00000000" w:rsidDel="00000000" w:rsidP="00000000" w:rsidRDefault="00000000" w:rsidRPr="00000000" w14:paraId="0000001B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The standard mechanism for text representation are </w:t>
      </w:r>
      <w:r w:rsidDel="00000000" w:rsidR="00000000" w:rsidRPr="00000000">
        <w:rPr>
          <w:b w:val="1"/>
          <w:color w:val="666666"/>
          <w:highlight w:val="white"/>
          <w:rtl w:val="0"/>
        </w:rPr>
        <w:t xml:space="preserve">word vectors</w:t>
      </w:r>
      <w:r w:rsidDel="00000000" w:rsidR="00000000" w:rsidRPr="00000000">
        <w:rPr>
          <w:color w:val="666666"/>
          <w:highlight w:val="white"/>
          <w:rtl w:val="0"/>
        </w:rPr>
        <w:t xml:space="preserve"> where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 words or phrases from a given language vocabulary are mapped to 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vectors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 of 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real numbers</w:t>
      </w:r>
      <w:r w:rsidDel="00000000" w:rsidR="00000000" w:rsidRPr="00000000">
        <w:rPr>
          <w:i w:val="1"/>
          <w:color w:val="66666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95858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Word embedding is a necessary step in performing efficient natural language processing in your machine learning models. </w:t>
      </w:r>
      <w:r w:rsidDel="00000000" w:rsidR="00000000" w:rsidRPr="00000000">
        <w:rPr>
          <w:b w:val="1"/>
          <w:color w:val="595858"/>
          <w:highlight w:val="white"/>
          <w:rtl w:val="0"/>
        </w:rPr>
        <w:t xml:space="preserve">Word Embeddings are the texts converted into numbers</w:t>
      </w:r>
      <w:r w:rsidDel="00000000" w:rsidR="00000000" w:rsidRPr="00000000">
        <w:rPr>
          <w:color w:val="595858"/>
          <w:highlight w:val="white"/>
          <w:rtl w:val="0"/>
        </w:rPr>
        <w:t xml:space="preserve"> and there may be different numerical representations of the same text.</w:t>
      </w:r>
    </w:p>
    <w:p w:rsidR="00000000" w:rsidDel="00000000" w:rsidP="00000000" w:rsidRDefault="00000000" w:rsidRPr="00000000" w14:paraId="0000001E">
      <w:pPr>
        <w:rPr>
          <w:color w:val="5958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59585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Why do we need Word Embeddings?: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The current key embedding technique is called “Word2Vec”</w:t>
      </w:r>
      <w:r w:rsidDel="00000000" w:rsidR="00000000" w:rsidRPr="00000000">
        <w:rPr>
          <w:color w:val="666666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WORD2VEC: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It is the most powerful techniques in converting text to a vector.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Its input is a text corpus and its output is a set of vectors.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It turns text into a numerical form that deep nets can understand.</w:t>
      </w:r>
    </w:p>
    <w:p w:rsidR="00000000" w:rsidDel="00000000" w:rsidP="00000000" w:rsidRDefault="00000000" w:rsidRPr="00000000" w14:paraId="00000026">
      <w:pPr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This technique actually takes the semantic meaning of the words into consideration.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Unlike, tf-IDF, bow: they do not take semantic meaning into consideration.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Currently, w2v is almost state-of-the-art in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These methods were a prediction based on the sense that they provided probabilities to the words and proved to be state of the art for tasks like word analogies and word similarities.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59585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Word2vec is not a single algorithm but a combination of two techniques – CBOW(Continuous bag of words) and Skip-gram model.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Both of these are shallow neural networks which map word(s) to the target variable which is also a word(s).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 Both of these techniques learn weights which act as word vector representations.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color w:val="666666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CBOW: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Predict the probability of a word given a context.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Input (context word) -- CBOW -- Output (target / focus word)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b w:val="1"/>
          <w:color w:val="595858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95858"/>
          <w:sz w:val="23"/>
          <w:szCs w:val="23"/>
          <w:highlight w:val="white"/>
          <w:rtl w:val="0"/>
        </w:rPr>
        <w:t xml:space="preserve">SKIP-GRAM: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Predict the context given a word.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Input (target / focus word) -- SKIP-GRAM -- Output (context word)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</w:rPr>
        <w:drawing>
          <wp:inline distB="114300" distT="114300" distL="114300" distR="114300">
            <wp:extent cx="573405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680" w:before="0" w:beforeAutospacing="0" w:lineRule="auto"/>
        <w:ind w:left="0" w:right="-220" w:hanging="360"/>
        <w:rPr>
          <w:rFonts w:ascii="Roboto" w:cs="Roboto" w:eastAsia="Roboto" w:hAnsi="Roboto"/>
          <w:color w:val="595858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95858"/>
          <w:sz w:val="23"/>
          <w:szCs w:val="23"/>
          <w:highlight w:val="white"/>
          <w:rtl w:val="0"/>
        </w:rPr>
        <w:t xml:space="preserve">* A context word may be a single word or a group of words.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highlight w:val="white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highlight w:val="white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highlight w:val="white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highlight w:val="white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