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3685"/>
            <w:shd w:val="clear" w:color="auto" w:fill="333333"/>
          </w:tcPr>
          <w:p/>
          <w:p>
            <w:pPr>
              <w:jc w:val="center"/>
            </w:pPr>
            <w:r>
              <w:rPr>
                <w:b/>
                <w:color w:val="FFFFFF"/>
              </w:rPr>
              <w:br/>
              <w:t>[ 📷 FÉNYKÉP ]</w:t>
              <w:br/>
              <w:t>(Kattints ide)</w:t>
              <w:br/>
              <w:br/>
            </w:r>
          </w:p>
          <w:p>
            <w:pPr>
              <w:spacing w:before="240" w:after="240"/>
            </w:pPr>
            <w:r>
              <w:rPr>
                <w:b/>
                <w:color w:val="FFFFFF"/>
                <w:sz w:val="32"/>
              </w:rPr>
              <w:t>GONDA MÓNIKA</w:t>
            </w:r>
          </w:p>
          <w:p>
            <w:pPr>
              <w:spacing w:before="200"/>
            </w:pPr>
            <w:r>
              <w:rPr>
                <w:b/>
                <w:color w:val="FFFFFF"/>
                <w:sz w:val="24"/>
              </w:rPr>
              <w:t>CONTACT</w:t>
            </w:r>
          </w:p>
          <w:p>
            <w:pPr>
              <w:ind w:left="283"/>
            </w:pPr>
            <w:r>
              <w:rPr>
                <w:color w:val="FFFFFF"/>
              </w:rPr>
              <w:t>• Phone: [Phone number]</w:t>
            </w:r>
          </w:p>
          <w:p>
            <w:pPr>
              <w:ind w:left="283"/>
            </w:pPr>
            <w:r>
              <w:rPr>
                <w:color w:val="FFFFFF"/>
              </w:rPr>
              <w:t>• Email: [Email address]</w:t>
            </w:r>
          </w:p>
          <w:p>
            <w:pPr>
              <w:ind w:left="283"/>
            </w:pPr>
            <w:r>
              <w:rPr>
                <w:color w:val="FFFFFF"/>
              </w:rPr>
              <w:t>• Address: [Address]</w:t>
            </w:r>
          </w:p>
          <w:p>
            <w:pPr>
              <w:spacing w:before="200"/>
            </w:pPr>
            <w:r>
              <w:rPr>
                <w:b/>
                <w:color w:val="FFFFFF"/>
                <w:sz w:val="24"/>
              </w:rPr>
              <w:t>SKILLS</w:t>
            </w:r>
          </w:p>
          <w:p>
            <w:pPr>
              <w:ind w:left="283"/>
            </w:pPr>
            <w:r>
              <w:rPr>
                <w:color w:val="FFFFFF"/>
              </w:rPr>
              <w:t>• Daily use of Menetrendes Firenze</w:t>
            </w:r>
          </w:p>
          <w:p>
            <w:pPr>
              <w:ind w:left="283"/>
            </w:pPr>
            <w:r>
              <w:rPr>
                <w:color w:val="FFFFFF"/>
              </w:rPr>
              <w:t>• Proficiency in Microsoft Office programs</w:t>
            </w:r>
          </w:p>
          <w:p>
            <w:pPr>
              <w:ind w:left="283"/>
            </w:pPr>
            <w:r>
              <w:rPr>
                <w:color w:val="FFFFFF"/>
              </w:rPr>
              <w:t>• Intermediate English language skills (written and spoken)</w:t>
            </w:r>
          </w:p>
          <w:p>
            <w:pPr>
              <w:ind w:left="283"/>
            </w:pPr>
            <w:r>
              <w:rPr>
                <w:color w:val="FFFFFF"/>
              </w:rPr>
              <w:t>• Intermediate German language skills (written and spoken)</w:t>
            </w:r>
          </w:p>
          <w:p>
            <w:pPr>
              <w:ind w:left="283"/>
            </w:pPr>
            <w:r>
              <w:rPr>
                <w:color w:val="FFFFFF"/>
              </w:rPr>
              <w:t>• Interest in sports</w:t>
            </w:r>
          </w:p>
        </w:tc>
        <w:tc>
          <w:tcPr>
            <w:tcW w:type="dxa" w:w="7087"/>
          </w:tcPr>
          <w:p/>
          <w:p>
            <w:pPr>
              <w:spacing w:before="200"/>
            </w:pPr>
            <w:r>
              <w:rPr>
                <w:b/>
                <w:color w:val="000000"/>
                <w:sz w:val="24"/>
              </w:rPr>
              <w:t>PROFESSIONAL SUMMARY</w:t>
            </w:r>
          </w:p>
          <w:p>
            <w:r>
              <w:rPr>
                <w:color w:val="000000"/>
              </w:rPr>
              <w:t>A transportation engineer with experience as an internal sales assistant at Tech Kft. in Kecskemét from 2018 to 2023, demonstrating strong skills in transportation management and customer support.</w:t>
            </w:r>
          </w:p>
          <w:p>
            <w:pPr>
              <w:spacing w:before="200"/>
            </w:pPr>
            <w:r>
              <w:rPr>
                <w:b/>
                <w:color w:val="000000"/>
                <w:sz w:val="24"/>
              </w:rPr>
              <w:t>EXPERIENCE</w:t>
            </w:r>
          </w:p>
          <w:p>
            <w:pPr>
              <w:ind w:left="283"/>
            </w:pPr>
            <w:r>
              <w:rPr>
                <w:color w:val="000000"/>
              </w:rPr>
              <w:t xml:space="preserve">• </w:t>
            </w:r>
            <w:r>
              <w:rPr>
                <w:b/>
                <w:color w:val="000000"/>
              </w:rPr>
              <w:t>Internal Sales Assistant</w:t>
            </w:r>
            <w:r>
              <w:rPr>
                <w:color w:val="000000"/>
              </w:rPr>
              <w:t>, Tech Kft. (2018 - 2023)</w:t>
            </w:r>
          </w:p>
          <w:p>
            <w:r>
              <w:rPr>
                <w:color w:val="000000"/>
              </w:rPr>
              <w:t>Managed sales support and internal communications, contributing to the efficiency of the sales team and customer satisfaction.</w:t>
            </w:r>
          </w:p>
          <w:p>
            <w:pPr>
              <w:spacing w:before="200"/>
            </w:pPr>
            <w:r>
              <w:rPr>
                <w:b/>
                <w:color w:val="000000"/>
                <w:sz w:val="24"/>
              </w:rPr>
              <w:t>EDUCATION</w:t>
            </w:r>
          </w:p>
          <w:p>
            <w:pPr>
              <w:ind w:left="283"/>
            </w:pPr>
            <w:r>
              <w:rPr>
                <w:color w:val="000000"/>
              </w:rPr>
              <w:t xml:space="preserve">• </w:t>
            </w:r>
            <w:r>
              <w:rPr>
                <w:b/>
                <w:color w:val="000000"/>
              </w:rPr>
              <w:t>Transportation Engineer</w:t>
            </w:r>
            <w:r>
              <w:rPr>
                <w:color w:val="000000"/>
              </w:rPr>
              <w:t>, Széchenyi István University (Dates)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