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6C19" w:rsidRPr="007E6C19" w:rsidRDefault="007E6C19" w:rsidP="007E6C19">
      <w:pPr>
        <w:jc w:val="center"/>
        <w:rPr>
          <w:b/>
          <w:sz w:val="44"/>
          <w:u w:val="single"/>
        </w:rPr>
      </w:pPr>
      <w:r w:rsidRPr="007E6C19">
        <w:rPr>
          <w:b/>
          <w:sz w:val="44"/>
          <w:u w:val="single"/>
        </w:rPr>
        <w:t>Types of variables</w:t>
      </w:r>
    </w:p>
    <w:p w:rsidR="007E6C19" w:rsidRDefault="007E6C19"/>
    <w:p w:rsidR="007E6C19" w:rsidRPr="00CB3025" w:rsidRDefault="00485437" w:rsidP="00362C72">
      <w:pPr>
        <w:ind w:firstLine="720"/>
        <w:jc w:val="both"/>
        <w:rPr>
          <w:sz w:val="32"/>
        </w:rPr>
      </w:pPr>
      <w:r w:rsidRPr="00CB3025">
        <w:rPr>
          <w:sz w:val="32"/>
        </w:rPr>
        <w:t>A variable is defined as a feature which can be used to store data of unknown numbers or alphabets.</w:t>
      </w:r>
      <w:r w:rsidR="00DB6876" w:rsidRPr="00CB3025">
        <w:rPr>
          <w:sz w:val="32"/>
        </w:rPr>
        <w:t xml:space="preserve"> </w:t>
      </w:r>
      <w:r w:rsidRPr="00CB3025">
        <w:rPr>
          <w:sz w:val="32"/>
        </w:rPr>
        <w:t>Variables can be things like height, age, income, province of birth, school grades, and kind of dwelling. Categorical and quantitative variables are the two basic categories into which variables can be divided. Then, each category is divided into two subcategories: discrete or continuous for quantitative variables, and nominal or ordinal for categorical variables.</w:t>
      </w:r>
    </w:p>
    <w:p w:rsidR="00DB6876" w:rsidRDefault="00DB6876" w:rsidP="00274A85"/>
    <w:p w:rsidR="00274A85" w:rsidRDefault="00274A85" w:rsidP="00274A85">
      <w:pPr>
        <w:jc w:val="center"/>
      </w:pPr>
      <w:r>
        <w:rPr>
          <w:noProof/>
          <w:lang w:eastAsia="en-IN"/>
        </w:rPr>
        <w:drawing>
          <wp:inline distT="0" distB="0" distL="0" distR="0">
            <wp:extent cx="6484620" cy="3627120"/>
            <wp:effectExtent l="0" t="0" r="0" b="0"/>
            <wp:docPr id="2" name="Picture 2" descr="https://prinsli.com/wp-content/uploads/2019/01/variable-in-statisti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rinsli.com/wp-content/uploads/2019/01/variable-in-statistic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84620" cy="3627120"/>
                    </a:xfrm>
                    <a:prstGeom prst="rect">
                      <a:avLst/>
                    </a:prstGeom>
                    <a:noFill/>
                    <a:ln>
                      <a:noFill/>
                    </a:ln>
                  </pic:spPr>
                </pic:pic>
              </a:graphicData>
            </a:graphic>
          </wp:inline>
        </w:drawing>
      </w:r>
    </w:p>
    <w:p w:rsidR="00274A85" w:rsidRDefault="00274A85" w:rsidP="00274A85">
      <w:pPr>
        <w:jc w:val="center"/>
      </w:pPr>
      <w:r>
        <w:t>Fig-1:  Types of Variables</w:t>
      </w:r>
    </w:p>
    <w:p w:rsidR="00274A85" w:rsidRDefault="00274A85" w:rsidP="00274A85"/>
    <w:p w:rsidR="00DB6876" w:rsidRPr="00CB3025" w:rsidRDefault="00DB6876" w:rsidP="00DB6876">
      <w:pPr>
        <w:rPr>
          <w:b/>
          <w:sz w:val="32"/>
          <w:szCs w:val="32"/>
          <w:u w:val="single"/>
        </w:rPr>
      </w:pPr>
      <w:r w:rsidRPr="00CB3025">
        <w:rPr>
          <w:b/>
          <w:sz w:val="32"/>
          <w:szCs w:val="32"/>
          <w:u w:val="single"/>
        </w:rPr>
        <w:t>Quantitative variables</w:t>
      </w:r>
    </w:p>
    <w:p w:rsidR="00DB6876" w:rsidRPr="00CB3025" w:rsidRDefault="00DB6876" w:rsidP="00362C72">
      <w:pPr>
        <w:jc w:val="both"/>
        <w:rPr>
          <w:sz w:val="32"/>
          <w:szCs w:val="32"/>
        </w:rPr>
      </w:pPr>
      <w:r w:rsidRPr="00CB3025">
        <w:rPr>
          <w:sz w:val="32"/>
          <w:szCs w:val="32"/>
        </w:rPr>
        <w:t>When you collect quantitative data, the numbers you record represent real amounts that can be added, subtracted, divided, etc. There are two types of quantitative variables: discrete and continuous.</w:t>
      </w:r>
    </w:p>
    <w:p w:rsidR="00C0745B" w:rsidRPr="00CB3025" w:rsidRDefault="00C0745B" w:rsidP="00C0745B">
      <w:pPr>
        <w:jc w:val="center"/>
        <w:rPr>
          <w:b/>
          <w:sz w:val="32"/>
          <w:szCs w:val="32"/>
        </w:rPr>
      </w:pPr>
      <w:r w:rsidRPr="00CB3025">
        <w:rPr>
          <w:b/>
          <w:sz w:val="32"/>
          <w:szCs w:val="32"/>
        </w:rPr>
        <w:t>Table 1. Discrete vs continuous variables</w:t>
      </w:r>
    </w:p>
    <w:tbl>
      <w:tblPr>
        <w:tblStyle w:val="TableGrid"/>
        <w:tblW w:w="0" w:type="auto"/>
        <w:tblLook w:val="04A0" w:firstRow="1" w:lastRow="0" w:firstColumn="1" w:lastColumn="0" w:noHBand="0" w:noVBand="1"/>
      </w:tblPr>
      <w:tblGrid>
        <w:gridCol w:w="4096"/>
        <w:gridCol w:w="4097"/>
        <w:gridCol w:w="4097"/>
      </w:tblGrid>
      <w:tr w:rsidR="00C0745B" w:rsidRPr="00CB3025" w:rsidTr="00C0745B">
        <w:trPr>
          <w:trHeight w:val="495"/>
        </w:trPr>
        <w:tc>
          <w:tcPr>
            <w:tcW w:w="4096" w:type="dxa"/>
          </w:tcPr>
          <w:p w:rsidR="00C0745B" w:rsidRPr="00CB3025" w:rsidRDefault="00C0745B" w:rsidP="00C0745B">
            <w:pPr>
              <w:jc w:val="center"/>
              <w:rPr>
                <w:b/>
                <w:sz w:val="32"/>
                <w:szCs w:val="32"/>
              </w:rPr>
            </w:pPr>
            <w:r w:rsidRPr="00CB3025">
              <w:rPr>
                <w:b/>
                <w:sz w:val="32"/>
                <w:szCs w:val="32"/>
              </w:rPr>
              <w:t>Type of variable</w:t>
            </w:r>
          </w:p>
        </w:tc>
        <w:tc>
          <w:tcPr>
            <w:tcW w:w="4097" w:type="dxa"/>
          </w:tcPr>
          <w:p w:rsidR="00C0745B" w:rsidRPr="00CB3025" w:rsidRDefault="00C0745B" w:rsidP="00C0745B">
            <w:pPr>
              <w:jc w:val="center"/>
              <w:rPr>
                <w:b/>
                <w:sz w:val="32"/>
                <w:szCs w:val="32"/>
              </w:rPr>
            </w:pPr>
            <w:r w:rsidRPr="00CB3025">
              <w:rPr>
                <w:b/>
                <w:sz w:val="32"/>
                <w:szCs w:val="32"/>
              </w:rPr>
              <w:t>What does the data represent?</w:t>
            </w:r>
          </w:p>
        </w:tc>
        <w:tc>
          <w:tcPr>
            <w:tcW w:w="4097" w:type="dxa"/>
          </w:tcPr>
          <w:p w:rsidR="00C0745B" w:rsidRPr="00CB3025" w:rsidRDefault="00C0745B" w:rsidP="00C0745B">
            <w:pPr>
              <w:jc w:val="center"/>
              <w:rPr>
                <w:b/>
                <w:sz w:val="32"/>
                <w:szCs w:val="32"/>
              </w:rPr>
            </w:pPr>
            <w:r w:rsidRPr="00CB3025">
              <w:rPr>
                <w:b/>
                <w:sz w:val="32"/>
                <w:szCs w:val="32"/>
              </w:rPr>
              <w:t>Examples</w:t>
            </w:r>
          </w:p>
        </w:tc>
      </w:tr>
      <w:tr w:rsidR="00C0745B" w:rsidRPr="00CB3025" w:rsidTr="00C0745B">
        <w:tc>
          <w:tcPr>
            <w:tcW w:w="4096" w:type="dxa"/>
          </w:tcPr>
          <w:p w:rsidR="00C0745B" w:rsidRPr="00CB3025" w:rsidRDefault="00C0745B" w:rsidP="00DB6876">
            <w:pPr>
              <w:rPr>
                <w:sz w:val="32"/>
                <w:szCs w:val="32"/>
              </w:rPr>
            </w:pPr>
            <w:r w:rsidRPr="00CB3025">
              <w:rPr>
                <w:sz w:val="32"/>
                <w:szCs w:val="32"/>
              </w:rPr>
              <w:t>Discrete variables (aka integer variables)</w:t>
            </w:r>
          </w:p>
        </w:tc>
        <w:tc>
          <w:tcPr>
            <w:tcW w:w="4097" w:type="dxa"/>
          </w:tcPr>
          <w:p w:rsidR="00C0745B" w:rsidRPr="00CB3025" w:rsidRDefault="00C0745B" w:rsidP="00DB6876">
            <w:pPr>
              <w:rPr>
                <w:sz w:val="32"/>
                <w:szCs w:val="32"/>
              </w:rPr>
            </w:pPr>
            <w:r w:rsidRPr="00CB3025">
              <w:rPr>
                <w:sz w:val="32"/>
                <w:szCs w:val="32"/>
              </w:rPr>
              <w:t>Counts of individual items or values.</w:t>
            </w:r>
          </w:p>
        </w:tc>
        <w:tc>
          <w:tcPr>
            <w:tcW w:w="4097" w:type="dxa"/>
          </w:tcPr>
          <w:p w:rsidR="00C0745B" w:rsidRPr="00CB3025" w:rsidRDefault="00C0745B" w:rsidP="00C0745B">
            <w:pPr>
              <w:pStyle w:val="ListParagraph"/>
              <w:numPr>
                <w:ilvl w:val="0"/>
                <w:numId w:val="1"/>
              </w:numPr>
              <w:rPr>
                <w:sz w:val="32"/>
                <w:szCs w:val="32"/>
              </w:rPr>
            </w:pPr>
            <w:r w:rsidRPr="00CB3025">
              <w:rPr>
                <w:sz w:val="32"/>
                <w:szCs w:val="32"/>
              </w:rPr>
              <w:t>Number of students in a class</w:t>
            </w:r>
          </w:p>
          <w:p w:rsidR="00C0745B" w:rsidRPr="00CB3025" w:rsidRDefault="00C0745B" w:rsidP="00C0745B">
            <w:pPr>
              <w:pStyle w:val="ListParagraph"/>
              <w:numPr>
                <w:ilvl w:val="0"/>
                <w:numId w:val="1"/>
              </w:numPr>
              <w:rPr>
                <w:sz w:val="32"/>
                <w:szCs w:val="32"/>
              </w:rPr>
            </w:pPr>
            <w:r w:rsidRPr="00CB3025">
              <w:rPr>
                <w:sz w:val="32"/>
                <w:szCs w:val="32"/>
              </w:rPr>
              <w:t>Number of different tree species in a forest</w:t>
            </w:r>
          </w:p>
        </w:tc>
      </w:tr>
      <w:tr w:rsidR="00C0745B" w:rsidRPr="00CB3025" w:rsidTr="00C0745B">
        <w:tc>
          <w:tcPr>
            <w:tcW w:w="4096" w:type="dxa"/>
          </w:tcPr>
          <w:p w:rsidR="00C0745B" w:rsidRPr="00CB3025" w:rsidRDefault="00C0745B" w:rsidP="00DB6876">
            <w:pPr>
              <w:rPr>
                <w:sz w:val="32"/>
                <w:szCs w:val="32"/>
              </w:rPr>
            </w:pPr>
            <w:r w:rsidRPr="00CB3025">
              <w:rPr>
                <w:sz w:val="32"/>
                <w:szCs w:val="32"/>
              </w:rPr>
              <w:lastRenderedPageBreak/>
              <w:t>Continuous variables (aka ratio variables)</w:t>
            </w:r>
          </w:p>
        </w:tc>
        <w:tc>
          <w:tcPr>
            <w:tcW w:w="4097" w:type="dxa"/>
          </w:tcPr>
          <w:p w:rsidR="00C0745B" w:rsidRPr="00CB3025" w:rsidRDefault="00C0745B" w:rsidP="00DB6876">
            <w:pPr>
              <w:rPr>
                <w:sz w:val="32"/>
                <w:szCs w:val="32"/>
              </w:rPr>
            </w:pPr>
            <w:r w:rsidRPr="00CB3025">
              <w:rPr>
                <w:sz w:val="32"/>
                <w:szCs w:val="32"/>
              </w:rPr>
              <w:t>Measurements of continuous or non-finite values.</w:t>
            </w:r>
          </w:p>
        </w:tc>
        <w:tc>
          <w:tcPr>
            <w:tcW w:w="4097" w:type="dxa"/>
          </w:tcPr>
          <w:p w:rsidR="00C0745B" w:rsidRPr="00CB3025" w:rsidRDefault="00C0745B" w:rsidP="00C0745B">
            <w:pPr>
              <w:pStyle w:val="ListParagraph"/>
              <w:numPr>
                <w:ilvl w:val="0"/>
                <w:numId w:val="2"/>
              </w:numPr>
              <w:rPr>
                <w:sz w:val="32"/>
                <w:szCs w:val="32"/>
              </w:rPr>
            </w:pPr>
            <w:r w:rsidRPr="00CB3025">
              <w:rPr>
                <w:sz w:val="32"/>
                <w:szCs w:val="32"/>
              </w:rPr>
              <w:t>Distance</w:t>
            </w:r>
          </w:p>
          <w:p w:rsidR="00C0745B" w:rsidRPr="00CB3025" w:rsidRDefault="00C0745B" w:rsidP="00C0745B">
            <w:pPr>
              <w:pStyle w:val="ListParagraph"/>
              <w:numPr>
                <w:ilvl w:val="0"/>
                <w:numId w:val="2"/>
              </w:numPr>
              <w:rPr>
                <w:sz w:val="32"/>
                <w:szCs w:val="32"/>
              </w:rPr>
            </w:pPr>
            <w:r w:rsidRPr="00CB3025">
              <w:rPr>
                <w:sz w:val="32"/>
                <w:szCs w:val="32"/>
              </w:rPr>
              <w:t>Volume</w:t>
            </w:r>
          </w:p>
          <w:p w:rsidR="00C0745B" w:rsidRPr="00CB3025" w:rsidRDefault="00C0745B" w:rsidP="00C0745B">
            <w:pPr>
              <w:pStyle w:val="ListParagraph"/>
              <w:numPr>
                <w:ilvl w:val="0"/>
                <w:numId w:val="2"/>
              </w:numPr>
              <w:rPr>
                <w:sz w:val="32"/>
                <w:szCs w:val="32"/>
              </w:rPr>
            </w:pPr>
            <w:r w:rsidRPr="00CB3025">
              <w:rPr>
                <w:sz w:val="32"/>
                <w:szCs w:val="32"/>
              </w:rPr>
              <w:t>Age</w:t>
            </w:r>
          </w:p>
        </w:tc>
      </w:tr>
    </w:tbl>
    <w:p w:rsidR="00DB6876" w:rsidRPr="00CB3025" w:rsidRDefault="00DB6876" w:rsidP="00DB6876">
      <w:pPr>
        <w:rPr>
          <w:sz w:val="32"/>
          <w:szCs w:val="32"/>
        </w:rPr>
      </w:pPr>
    </w:p>
    <w:p w:rsidR="00D3626D" w:rsidRPr="00CB3025" w:rsidRDefault="00D3626D" w:rsidP="00DB6876">
      <w:pPr>
        <w:rPr>
          <w:sz w:val="32"/>
          <w:szCs w:val="32"/>
        </w:rPr>
      </w:pPr>
    </w:p>
    <w:p w:rsidR="00D3626D" w:rsidRPr="00CB3025" w:rsidRDefault="00D3626D" w:rsidP="00D3626D">
      <w:pPr>
        <w:rPr>
          <w:b/>
          <w:sz w:val="32"/>
          <w:szCs w:val="32"/>
          <w:u w:val="single"/>
        </w:rPr>
      </w:pPr>
      <w:r w:rsidRPr="00CB3025">
        <w:rPr>
          <w:b/>
          <w:sz w:val="32"/>
          <w:szCs w:val="32"/>
          <w:u w:val="single"/>
        </w:rPr>
        <w:t>Categorical variables</w:t>
      </w:r>
    </w:p>
    <w:p w:rsidR="00D3626D" w:rsidRPr="00CB3025" w:rsidRDefault="00D3626D" w:rsidP="00362C72">
      <w:pPr>
        <w:jc w:val="both"/>
        <w:rPr>
          <w:sz w:val="32"/>
          <w:szCs w:val="32"/>
        </w:rPr>
      </w:pPr>
      <w:r w:rsidRPr="00CB3025">
        <w:rPr>
          <w:sz w:val="32"/>
          <w:szCs w:val="32"/>
        </w:rPr>
        <w:t>Categorical variables represent groupings of some kind. They are sometimes recorded as numbers, but the numbers represent categories rather than actual amounts of things.</w:t>
      </w:r>
    </w:p>
    <w:p w:rsidR="00D3626D" w:rsidRPr="00CB3025" w:rsidRDefault="00D3626D" w:rsidP="00362C72">
      <w:pPr>
        <w:jc w:val="both"/>
        <w:rPr>
          <w:sz w:val="32"/>
          <w:szCs w:val="32"/>
        </w:rPr>
      </w:pPr>
      <w:r w:rsidRPr="00CB3025">
        <w:rPr>
          <w:sz w:val="32"/>
          <w:szCs w:val="32"/>
        </w:rPr>
        <w:t>There are three types of categorical variables: binary, nominal, and ordinal variables.</w:t>
      </w:r>
    </w:p>
    <w:p w:rsidR="00D3626D" w:rsidRPr="00CB3025" w:rsidRDefault="00D3626D" w:rsidP="00D3626D">
      <w:pPr>
        <w:jc w:val="center"/>
        <w:rPr>
          <w:b/>
          <w:sz w:val="32"/>
          <w:szCs w:val="32"/>
        </w:rPr>
      </w:pPr>
      <w:r w:rsidRPr="00CB3025">
        <w:rPr>
          <w:b/>
          <w:sz w:val="32"/>
          <w:szCs w:val="32"/>
        </w:rPr>
        <w:t>Table 2. Binary vs nominal vs ordinal variables</w:t>
      </w:r>
    </w:p>
    <w:tbl>
      <w:tblPr>
        <w:tblStyle w:val="TableGrid"/>
        <w:tblW w:w="0" w:type="auto"/>
        <w:tblLook w:val="04A0" w:firstRow="1" w:lastRow="0" w:firstColumn="1" w:lastColumn="0" w:noHBand="0" w:noVBand="1"/>
      </w:tblPr>
      <w:tblGrid>
        <w:gridCol w:w="4096"/>
        <w:gridCol w:w="4097"/>
        <w:gridCol w:w="4097"/>
      </w:tblGrid>
      <w:tr w:rsidR="00D3626D" w:rsidRPr="00CB3025" w:rsidTr="00D168F2">
        <w:trPr>
          <w:trHeight w:val="495"/>
        </w:trPr>
        <w:tc>
          <w:tcPr>
            <w:tcW w:w="4096" w:type="dxa"/>
          </w:tcPr>
          <w:p w:rsidR="00D3626D" w:rsidRPr="00CB3025" w:rsidRDefault="00D3626D" w:rsidP="00D168F2">
            <w:pPr>
              <w:jc w:val="center"/>
              <w:rPr>
                <w:b/>
                <w:sz w:val="32"/>
                <w:szCs w:val="32"/>
              </w:rPr>
            </w:pPr>
            <w:r w:rsidRPr="00CB3025">
              <w:rPr>
                <w:b/>
                <w:sz w:val="32"/>
                <w:szCs w:val="32"/>
              </w:rPr>
              <w:t>Type of variable</w:t>
            </w:r>
          </w:p>
        </w:tc>
        <w:tc>
          <w:tcPr>
            <w:tcW w:w="4097" w:type="dxa"/>
          </w:tcPr>
          <w:p w:rsidR="00D3626D" w:rsidRPr="00CB3025" w:rsidRDefault="00D3626D" w:rsidP="00D168F2">
            <w:pPr>
              <w:jc w:val="center"/>
              <w:rPr>
                <w:b/>
                <w:sz w:val="32"/>
                <w:szCs w:val="32"/>
              </w:rPr>
            </w:pPr>
            <w:r w:rsidRPr="00CB3025">
              <w:rPr>
                <w:b/>
                <w:sz w:val="32"/>
                <w:szCs w:val="32"/>
              </w:rPr>
              <w:t>What does the data represent?</w:t>
            </w:r>
          </w:p>
        </w:tc>
        <w:tc>
          <w:tcPr>
            <w:tcW w:w="4097" w:type="dxa"/>
          </w:tcPr>
          <w:p w:rsidR="00D3626D" w:rsidRPr="00CB3025" w:rsidRDefault="00D3626D" w:rsidP="00D168F2">
            <w:pPr>
              <w:jc w:val="center"/>
              <w:rPr>
                <w:b/>
                <w:sz w:val="32"/>
                <w:szCs w:val="32"/>
              </w:rPr>
            </w:pPr>
            <w:r w:rsidRPr="00CB3025">
              <w:rPr>
                <w:b/>
                <w:sz w:val="32"/>
                <w:szCs w:val="32"/>
              </w:rPr>
              <w:t>Examples</w:t>
            </w:r>
          </w:p>
        </w:tc>
      </w:tr>
      <w:tr w:rsidR="00D3626D" w:rsidRPr="00CB3025" w:rsidTr="00D168F2">
        <w:tc>
          <w:tcPr>
            <w:tcW w:w="4096" w:type="dxa"/>
          </w:tcPr>
          <w:p w:rsidR="00D3626D" w:rsidRPr="00CB3025" w:rsidRDefault="00D3626D" w:rsidP="00D168F2">
            <w:pPr>
              <w:rPr>
                <w:sz w:val="32"/>
                <w:szCs w:val="32"/>
              </w:rPr>
            </w:pPr>
            <w:r w:rsidRPr="00CB3025">
              <w:rPr>
                <w:sz w:val="32"/>
                <w:szCs w:val="32"/>
              </w:rPr>
              <w:t>Binary variables (aka dichotomous variables)</w:t>
            </w:r>
          </w:p>
        </w:tc>
        <w:tc>
          <w:tcPr>
            <w:tcW w:w="4097" w:type="dxa"/>
          </w:tcPr>
          <w:p w:rsidR="00D3626D" w:rsidRPr="00CB3025" w:rsidRDefault="00D3626D" w:rsidP="00D168F2">
            <w:pPr>
              <w:rPr>
                <w:sz w:val="32"/>
                <w:szCs w:val="32"/>
              </w:rPr>
            </w:pPr>
            <w:r w:rsidRPr="00CB3025">
              <w:rPr>
                <w:sz w:val="32"/>
                <w:szCs w:val="32"/>
              </w:rPr>
              <w:t>Yes or no outcomes.</w:t>
            </w:r>
          </w:p>
        </w:tc>
        <w:tc>
          <w:tcPr>
            <w:tcW w:w="4097" w:type="dxa"/>
          </w:tcPr>
          <w:p w:rsidR="00D3626D" w:rsidRPr="00CB3025" w:rsidRDefault="00D3626D" w:rsidP="00D3626D">
            <w:pPr>
              <w:pStyle w:val="ListParagraph"/>
              <w:numPr>
                <w:ilvl w:val="0"/>
                <w:numId w:val="3"/>
              </w:numPr>
              <w:rPr>
                <w:sz w:val="32"/>
                <w:szCs w:val="32"/>
              </w:rPr>
            </w:pPr>
            <w:r w:rsidRPr="00CB3025">
              <w:rPr>
                <w:sz w:val="32"/>
                <w:szCs w:val="32"/>
              </w:rPr>
              <w:t>Heads/tails in a coin flip</w:t>
            </w:r>
          </w:p>
          <w:p w:rsidR="00D3626D" w:rsidRPr="00CB3025" w:rsidRDefault="00D3626D" w:rsidP="00D3626D">
            <w:pPr>
              <w:pStyle w:val="ListParagraph"/>
              <w:numPr>
                <w:ilvl w:val="0"/>
                <w:numId w:val="3"/>
              </w:numPr>
              <w:rPr>
                <w:sz w:val="32"/>
                <w:szCs w:val="32"/>
              </w:rPr>
            </w:pPr>
            <w:r w:rsidRPr="00CB3025">
              <w:rPr>
                <w:sz w:val="32"/>
                <w:szCs w:val="32"/>
              </w:rPr>
              <w:t>Win/lose in a football game</w:t>
            </w:r>
          </w:p>
        </w:tc>
      </w:tr>
      <w:tr w:rsidR="00D3626D" w:rsidRPr="00CB3025" w:rsidTr="00D168F2">
        <w:tc>
          <w:tcPr>
            <w:tcW w:w="4096" w:type="dxa"/>
          </w:tcPr>
          <w:p w:rsidR="00D3626D" w:rsidRPr="00CB3025" w:rsidRDefault="00D3626D" w:rsidP="00D168F2">
            <w:pPr>
              <w:rPr>
                <w:sz w:val="32"/>
                <w:szCs w:val="32"/>
              </w:rPr>
            </w:pPr>
            <w:r w:rsidRPr="00CB3025">
              <w:rPr>
                <w:sz w:val="32"/>
                <w:szCs w:val="32"/>
              </w:rPr>
              <w:t>Nominal variables</w:t>
            </w:r>
          </w:p>
        </w:tc>
        <w:tc>
          <w:tcPr>
            <w:tcW w:w="4097" w:type="dxa"/>
          </w:tcPr>
          <w:p w:rsidR="00D3626D" w:rsidRPr="00CB3025" w:rsidRDefault="00D3626D" w:rsidP="00D168F2">
            <w:pPr>
              <w:rPr>
                <w:sz w:val="32"/>
                <w:szCs w:val="32"/>
              </w:rPr>
            </w:pPr>
            <w:r w:rsidRPr="00CB3025">
              <w:rPr>
                <w:sz w:val="32"/>
                <w:szCs w:val="32"/>
              </w:rPr>
              <w:t>Groups with no rank or order between them.</w:t>
            </w:r>
          </w:p>
        </w:tc>
        <w:tc>
          <w:tcPr>
            <w:tcW w:w="4097" w:type="dxa"/>
          </w:tcPr>
          <w:p w:rsidR="00D3626D" w:rsidRPr="00CB3025" w:rsidRDefault="00D3626D" w:rsidP="00D3626D">
            <w:pPr>
              <w:pStyle w:val="ListParagraph"/>
              <w:numPr>
                <w:ilvl w:val="0"/>
                <w:numId w:val="4"/>
              </w:numPr>
              <w:rPr>
                <w:sz w:val="32"/>
                <w:szCs w:val="32"/>
              </w:rPr>
            </w:pPr>
            <w:r w:rsidRPr="00CB3025">
              <w:rPr>
                <w:sz w:val="32"/>
                <w:szCs w:val="32"/>
              </w:rPr>
              <w:t>Species names</w:t>
            </w:r>
          </w:p>
          <w:p w:rsidR="00D3626D" w:rsidRPr="00CB3025" w:rsidRDefault="00D3626D" w:rsidP="00D3626D">
            <w:pPr>
              <w:pStyle w:val="ListParagraph"/>
              <w:numPr>
                <w:ilvl w:val="0"/>
                <w:numId w:val="4"/>
              </w:numPr>
              <w:rPr>
                <w:sz w:val="32"/>
                <w:szCs w:val="32"/>
              </w:rPr>
            </w:pPr>
            <w:proofErr w:type="spellStart"/>
            <w:r w:rsidRPr="00CB3025">
              <w:rPr>
                <w:sz w:val="32"/>
                <w:szCs w:val="32"/>
              </w:rPr>
              <w:t>Colors</w:t>
            </w:r>
            <w:proofErr w:type="spellEnd"/>
          </w:p>
          <w:p w:rsidR="00D3626D" w:rsidRPr="00CB3025" w:rsidRDefault="00D3626D" w:rsidP="00D3626D">
            <w:pPr>
              <w:pStyle w:val="ListParagraph"/>
              <w:numPr>
                <w:ilvl w:val="0"/>
                <w:numId w:val="4"/>
              </w:numPr>
              <w:rPr>
                <w:sz w:val="32"/>
                <w:szCs w:val="32"/>
              </w:rPr>
            </w:pPr>
            <w:r w:rsidRPr="00CB3025">
              <w:rPr>
                <w:sz w:val="32"/>
                <w:szCs w:val="32"/>
              </w:rPr>
              <w:t>Brands</w:t>
            </w:r>
          </w:p>
        </w:tc>
      </w:tr>
      <w:tr w:rsidR="00D3626D" w:rsidRPr="00CB3025" w:rsidTr="00D168F2">
        <w:tc>
          <w:tcPr>
            <w:tcW w:w="4096" w:type="dxa"/>
          </w:tcPr>
          <w:p w:rsidR="00D3626D" w:rsidRPr="00CB3025" w:rsidRDefault="00D3626D" w:rsidP="00D168F2">
            <w:pPr>
              <w:rPr>
                <w:sz w:val="32"/>
                <w:szCs w:val="32"/>
              </w:rPr>
            </w:pPr>
            <w:r w:rsidRPr="00CB3025">
              <w:rPr>
                <w:sz w:val="32"/>
                <w:szCs w:val="32"/>
              </w:rPr>
              <w:t>Ordinal variables</w:t>
            </w:r>
          </w:p>
        </w:tc>
        <w:tc>
          <w:tcPr>
            <w:tcW w:w="4097" w:type="dxa"/>
          </w:tcPr>
          <w:p w:rsidR="00D3626D" w:rsidRPr="00CB3025" w:rsidRDefault="00D3626D" w:rsidP="00D168F2">
            <w:pPr>
              <w:rPr>
                <w:sz w:val="32"/>
                <w:szCs w:val="32"/>
              </w:rPr>
            </w:pPr>
            <w:r w:rsidRPr="00CB3025">
              <w:rPr>
                <w:sz w:val="32"/>
                <w:szCs w:val="32"/>
              </w:rPr>
              <w:t>Groups that are ranked in a specific order.</w:t>
            </w:r>
          </w:p>
        </w:tc>
        <w:tc>
          <w:tcPr>
            <w:tcW w:w="4097" w:type="dxa"/>
          </w:tcPr>
          <w:p w:rsidR="00D3626D" w:rsidRPr="00CB3025" w:rsidRDefault="00D3626D" w:rsidP="00D3626D">
            <w:pPr>
              <w:pStyle w:val="ListParagraph"/>
              <w:numPr>
                <w:ilvl w:val="0"/>
                <w:numId w:val="5"/>
              </w:numPr>
              <w:rPr>
                <w:sz w:val="32"/>
                <w:szCs w:val="32"/>
              </w:rPr>
            </w:pPr>
            <w:r w:rsidRPr="00CB3025">
              <w:rPr>
                <w:sz w:val="32"/>
                <w:szCs w:val="32"/>
              </w:rPr>
              <w:t>Finishing place in a race</w:t>
            </w:r>
          </w:p>
          <w:p w:rsidR="00D3626D" w:rsidRPr="00CB3025" w:rsidRDefault="00D3626D" w:rsidP="00D3626D">
            <w:pPr>
              <w:pStyle w:val="ListParagraph"/>
              <w:numPr>
                <w:ilvl w:val="0"/>
                <w:numId w:val="5"/>
              </w:numPr>
              <w:rPr>
                <w:sz w:val="32"/>
                <w:szCs w:val="32"/>
              </w:rPr>
            </w:pPr>
            <w:r w:rsidRPr="00CB3025">
              <w:rPr>
                <w:sz w:val="32"/>
                <w:szCs w:val="32"/>
              </w:rPr>
              <w:t>Rating scale responses in a survey, such as Likert scales</w:t>
            </w:r>
            <w:r w:rsidR="001241BE" w:rsidRPr="00CB3025">
              <w:rPr>
                <w:sz w:val="32"/>
                <w:szCs w:val="32"/>
              </w:rPr>
              <w:t>*</w:t>
            </w:r>
          </w:p>
        </w:tc>
      </w:tr>
    </w:tbl>
    <w:p w:rsidR="00614F33" w:rsidRPr="00CB3025" w:rsidRDefault="00614F33" w:rsidP="00362C72">
      <w:pPr>
        <w:jc w:val="both"/>
        <w:rPr>
          <w:sz w:val="32"/>
          <w:szCs w:val="32"/>
        </w:rPr>
      </w:pPr>
    </w:p>
    <w:p w:rsidR="00D3626D" w:rsidRPr="00CB3025" w:rsidRDefault="001241BE" w:rsidP="00362C72">
      <w:pPr>
        <w:jc w:val="both"/>
        <w:rPr>
          <w:sz w:val="32"/>
          <w:szCs w:val="32"/>
        </w:rPr>
      </w:pPr>
      <w:r w:rsidRPr="00CB3025">
        <w:rPr>
          <w:sz w:val="32"/>
          <w:szCs w:val="32"/>
        </w:rPr>
        <w:t>*Note that sometimes a variable can work as more than one type! An ordinal variable can also be used as a quantitative variable if the scale is numeric and doesn’t need to be kept as discrete integers. For example, star ratings on product reviews are ordinal (1 to 5 stars), but the average star rating is quantitative.</w:t>
      </w:r>
    </w:p>
    <w:p w:rsidR="00567B59" w:rsidRDefault="00567B59" w:rsidP="00F34B30">
      <w:pPr>
        <w:rPr>
          <w:sz w:val="32"/>
          <w:szCs w:val="32"/>
        </w:rPr>
      </w:pPr>
      <w:r w:rsidRPr="00CB3025">
        <w:rPr>
          <w:sz w:val="32"/>
          <w:szCs w:val="32"/>
        </w:rPr>
        <w:t xml:space="preserve">Reference Video:  </w:t>
      </w:r>
      <w:hyperlink r:id="rId6" w:history="1">
        <w:r w:rsidRPr="00CB3025">
          <w:rPr>
            <w:rStyle w:val="Hyperlink"/>
            <w:sz w:val="32"/>
            <w:szCs w:val="32"/>
            <w:u w:val="none"/>
          </w:rPr>
          <w:t>https://www.youtube.com/watch?v=FqB5Es1HXI4</w:t>
        </w:r>
      </w:hyperlink>
      <w:r w:rsidRPr="00CB3025">
        <w:rPr>
          <w:sz w:val="32"/>
          <w:szCs w:val="32"/>
        </w:rPr>
        <w:t xml:space="preserve"> </w:t>
      </w:r>
    </w:p>
    <w:p w:rsidR="00CA2EEA" w:rsidRPr="00CB3025" w:rsidRDefault="00CA2EEA" w:rsidP="00F34B30">
      <w:pPr>
        <w:rPr>
          <w:sz w:val="32"/>
          <w:szCs w:val="32"/>
        </w:rPr>
      </w:pPr>
    </w:p>
    <w:p w:rsidR="00F34B30" w:rsidRPr="00CB3025" w:rsidRDefault="00F34B30" w:rsidP="00F34B30">
      <w:pPr>
        <w:rPr>
          <w:b/>
          <w:sz w:val="32"/>
          <w:szCs w:val="32"/>
          <w:u w:val="single"/>
        </w:rPr>
      </w:pPr>
      <w:r w:rsidRPr="00CB3025">
        <w:rPr>
          <w:b/>
          <w:sz w:val="32"/>
          <w:szCs w:val="32"/>
          <w:u w:val="single"/>
        </w:rPr>
        <w:t>Example data sheet</w:t>
      </w:r>
    </w:p>
    <w:p w:rsidR="00F34B30" w:rsidRPr="00CB3025" w:rsidRDefault="00F34B30" w:rsidP="00362C72">
      <w:pPr>
        <w:jc w:val="both"/>
        <w:rPr>
          <w:sz w:val="32"/>
          <w:szCs w:val="32"/>
        </w:rPr>
      </w:pPr>
      <w:r w:rsidRPr="00CB3025">
        <w:rPr>
          <w:sz w:val="32"/>
          <w:szCs w:val="32"/>
        </w:rPr>
        <w:t>To keep track of your salt-tolerance experiment, you make a data sheet where you record information about the variables in the experiment, like salt addition and plant health.</w:t>
      </w:r>
    </w:p>
    <w:p w:rsidR="00F34B30" w:rsidRPr="00CB3025" w:rsidRDefault="00F34B30" w:rsidP="00362C72">
      <w:pPr>
        <w:jc w:val="both"/>
        <w:rPr>
          <w:sz w:val="32"/>
          <w:szCs w:val="32"/>
        </w:rPr>
      </w:pPr>
      <w:r w:rsidRPr="00CB3025">
        <w:rPr>
          <w:sz w:val="32"/>
          <w:szCs w:val="32"/>
        </w:rPr>
        <w:lastRenderedPageBreak/>
        <w:t>To gather information about plant responses over time, you can fill out the same data sheet every few days until the end of the experiment. This example sheet is color-coded according to the type of variable: nominal, continuous, ordinal, and binary.</w:t>
      </w:r>
    </w:p>
    <w:p w:rsidR="007B3030" w:rsidRPr="00CB3025" w:rsidRDefault="007B3030" w:rsidP="00F34B30">
      <w:pPr>
        <w:rPr>
          <w:noProof/>
          <w:sz w:val="32"/>
          <w:szCs w:val="32"/>
          <w:lang w:eastAsia="en-IN"/>
        </w:rPr>
      </w:pPr>
    </w:p>
    <w:p w:rsidR="00F34B30" w:rsidRPr="00CB3025" w:rsidRDefault="00F34B30" w:rsidP="00F34B30">
      <w:pPr>
        <w:rPr>
          <w:sz w:val="32"/>
          <w:szCs w:val="32"/>
        </w:rPr>
      </w:pPr>
      <w:r w:rsidRPr="00CB3025">
        <w:rPr>
          <w:noProof/>
          <w:sz w:val="32"/>
          <w:szCs w:val="32"/>
          <w:lang w:eastAsia="en-IN"/>
        </w:rPr>
        <w:drawing>
          <wp:inline distT="0" distB="0" distL="0" distR="0">
            <wp:extent cx="7649210" cy="2659196"/>
            <wp:effectExtent l="0" t="0" r="0" b="8255"/>
            <wp:docPr id="1" name="Picture 1" descr="https://www.scribbr.com/wp-content/uploads/2019/11/types-of-variab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scribbr.com/wp-content/uploads/2019/11/types-of-variables.png"/>
                    <pic:cNvPicPr>
                      <a:picLocks noChangeAspect="1" noChangeArrowheads="1"/>
                    </pic:cNvPicPr>
                  </pic:nvPicPr>
                  <pic:blipFill rotWithShape="1">
                    <a:blip r:embed="rId7">
                      <a:extLst>
                        <a:ext uri="{28A0092B-C50C-407E-A947-70E740481C1C}">
                          <a14:useLocalDpi xmlns:a14="http://schemas.microsoft.com/office/drawing/2010/main" val="0"/>
                        </a:ext>
                      </a:extLst>
                    </a:blip>
                    <a:srcRect t="2837" b="7156"/>
                    <a:stretch/>
                  </pic:blipFill>
                  <pic:spPr bwMode="auto">
                    <a:xfrm>
                      <a:off x="0" y="0"/>
                      <a:ext cx="7653424" cy="2660661"/>
                    </a:xfrm>
                    <a:prstGeom prst="rect">
                      <a:avLst/>
                    </a:prstGeom>
                    <a:noFill/>
                    <a:ln>
                      <a:noFill/>
                    </a:ln>
                    <a:extLst>
                      <a:ext uri="{53640926-AAD7-44D8-BBD7-CCE9431645EC}">
                        <a14:shadowObscured xmlns:a14="http://schemas.microsoft.com/office/drawing/2010/main"/>
                      </a:ext>
                    </a:extLst>
                  </pic:spPr>
                </pic:pic>
              </a:graphicData>
            </a:graphic>
          </wp:inline>
        </w:drawing>
      </w:r>
    </w:p>
    <w:p w:rsidR="00274A85" w:rsidRPr="00CB3025" w:rsidRDefault="00274A85" w:rsidP="007B3030">
      <w:pPr>
        <w:ind w:left="720" w:firstLine="720"/>
        <w:rPr>
          <w:sz w:val="32"/>
          <w:szCs w:val="32"/>
        </w:rPr>
      </w:pPr>
      <w:r w:rsidRPr="00CB3025">
        <w:rPr>
          <w:sz w:val="32"/>
          <w:szCs w:val="32"/>
          <w:highlight w:val="yellow"/>
        </w:rPr>
        <w:t>Nominal Data</w:t>
      </w:r>
      <w:r w:rsidRPr="00CB3025">
        <w:rPr>
          <w:sz w:val="32"/>
          <w:szCs w:val="32"/>
        </w:rPr>
        <w:tab/>
      </w:r>
      <w:r w:rsidRPr="00CB3025">
        <w:rPr>
          <w:sz w:val="32"/>
          <w:szCs w:val="32"/>
        </w:rPr>
        <w:tab/>
      </w:r>
      <w:r w:rsidR="007B3030" w:rsidRPr="00CB3025">
        <w:rPr>
          <w:sz w:val="32"/>
          <w:szCs w:val="32"/>
        </w:rPr>
        <w:tab/>
      </w:r>
      <w:r w:rsidRPr="00CB3025">
        <w:rPr>
          <w:sz w:val="32"/>
          <w:szCs w:val="32"/>
          <w:highlight w:val="yellow"/>
        </w:rPr>
        <w:t>Continuous,</w:t>
      </w:r>
      <w:r w:rsidR="00CB3025">
        <w:rPr>
          <w:sz w:val="32"/>
          <w:szCs w:val="32"/>
        </w:rPr>
        <w:t xml:space="preserve"> </w:t>
      </w:r>
      <w:r w:rsidR="00CB3025">
        <w:rPr>
          <w:sz w:val="32"/>
          <w:szCs w:val="32"/>
        </w:rPr>
        <w:tab/>
      </w:r>
      <w:r w:rsidR="00CB3025">
        <w:rPr>
          <w:sz w:val="32"/>
          <w:szCs w:val="32"/>
        </w:rPr>
        <w:tab/>
      </w:r>
      <w:proofErr w:type="gramStart"/>
      <w:r w:rsidR="00CB3025">
        <w:rPr>
          <w:sz w:val="32"/>
          <w:szCs w:val="32"/>
        </w:rPr>
        <w:tab/>
      </w:r>
      <w:r w:rsidR="007B3030" w:rsidRPr="00CB3025">
        <w:rPr>
          <w:sz w:val="32"/>
          <w:szCs w:val="32"/>
        </w:rPr>
        <w:t xml:space="preserve">  </w:t>
      </w:r>
      <w:r w:rsidRPr="00CB3025">
        <w:rPr>
          <w:sz w:val="32"/>
          <w:szCs w:val="32"/>
          <w:highlight w:val="yellow"/>
        </w:rPr>
        <w:t>Ordinal</w:t>
      </w:r>
      <w:proofErr w:type="gramEnd"/>
      <w:r w:rsidRPr="00CB3025">
        <w:rPr>
          <w:sz w:val="32"/>
          <w:szCs w:val="32"/>
          <w:highlight w:val="yellow"/>
        </w:rPr>
        <w:t>,</w:t>
      </w:r>
      <w:r w:rsidR="007B3030" w:rsidRPr="00CB3025">
        <w:rPr>
          <w:sz w:val="32"/>
          <w:szCs w:val="32"/>
        </w:rPr>
        <w:tab/>
        <w:t xml:space="preserve">     </w:t>
      </w:r>
      <w:r w:rsidRPr="00CB3025">
        <w:rPr>
          <w:sz w:val="32"/>
          <w:szCs w:val="32"/>
        </w:rPr>
        <w:t xml:space="preserve"> </w:t>
      </w:r>
      <w:r w:rsidRPr="00CB3025">
        <w:rPr>
          <w:sz w:val="32"/>
          <w:szCs w:val="32"/>
          <w:highlight w:val="yellow"/>
        </w:rPr>
        <w:t>Binary</w:t>
      </w:r>
    </w:p>
    <w:p w:rsidR="007B3030" w:rsidRPr="00CB3025" w:rsidRDefault="007B3030" w:rsidP="007B3030">
      <w:pPr>
        <w:rPr>
          <w:sz w:val="32"/>
          <w:szCs w:val="32"/>
        </w:rPr>
      </w:pPr>
    </w:p>
    <w:p w:rsidR="00E2706D" w:rsidRPr="00CB3025" w:rsidRDefault="00E2706D" w:rsidP="00E2706D">
      <w:pPr>
        <w:rPr>
          <w:b/>
          <w:sz w:val="32"/>
          <w:szCs w:val="32"/>
          <w:u w:val="single"/>
        </w:rPr>
      </w:pPr>
      <w:r w:rsidRPr="00CB3025">
        <w:rPr>
          <w:b/>
          <w:sz w:val="32"/>
          <w:szCs w:val="32"/>
          <w:u w:val="single"/>
        </w:rPr>
        <w:t xml:space="preserve">Independent vs Dependent </w:t>
      </w:r>
      <w:proofErr w:type="gramStart"/>
      <w:r w:rsidRPr="00CB3025">
        <w:rPr>
          <w:b/>
          <w:sz w:val="32"/>
          <w:szCs w:val="32"/>
          <w:u w:val="single"/>
        </w:rPr>
        <w:t>variables</w:t>
      </w:r>
      <w:proofErr w:type="gramEnd"/>
      <w:r w:rsidRPr="00CB3025">
        <w:rPr>
          <w:b/>
          <w:sz w:val="32"/>
          <w:szCs w:val="32"/>
          <w:u w:val="single"/>
        </w:rPr>
        <w:t xml:space="preserve"> Vs Control Variable: </w:t>
      </w:r>
    </w:p>
    <w:p w:rsidR="00E2706D" w:rsidRPr="00CB3025" w:rsidRDefault="00E2706D" w:rsidP="00E2706D">
      <w:pPr>
        <w:rPr>
          <w:sz w:val="32"/>
          <w:szCs w:val="32"/>
        </w:rPr>
      </w:pPr>
      <w:r w:rsidRPr="00CB3025">
        <w:rPr>
          <w:sz w:val="32"/>
          <w:szCs w:val="32"/>
        </w:rPr>
        <w:t xml:space="preserve">Experiments are usually designed to find out what effect one variable has on another – in our example, the effect </w:t>
      </w:r>
      <w:r w:rsidR="003F2D6D" w:rsidRPr="00CB3025">
        <w:rPr>
          <w:sz w:val="32"/>
          <w:szCs w:val="32"/>
        </w:rPr>
        <w:t>users review on products</w:t>
      </w:r>
      <w:r w:rsidRPr="00CB3025">
        <w:rPr>
          <w:sz w:val="32"/>
          <w:szCs w:val="32"/>
        </w:rPr>
        <w:t>.</w:t>
      </w:r>
    </w:p>
    <w:p w:rsidR="00E2706D" w:rsidRPr="00CB3025" w:rsidRDefault="00E2706D" w:rsidP="00E2706D">
      <w:pPr>
        <w:rPr>
          <w:sz w:val="32"/>
          <w:szCs w:val="32"/>
        </w:rPr>
      </w:pPr>
    </w:p>
    <w:p w:rsidR="00E2706D" w:rsidRPr="00CB3025" w:rsidRDefault="00E2706D" w:rsidP="00E2706D">
      <w:pPr>
        <w:rPr>
          <w:sz w:val="32"/>
          <w:szCs w:val="32"/>
        </w:rPr>
      </w:pPr>
      <w:r w:rsidRPr="00CB3025">
        <w:rPr>
          <w:sz w:val="32"/>
          <w:szCs w:val="32"/>
        </w:rPr>
        <w:t>You manipulate the independent variable (the one you think might be the cause) and then measure the dependent variable (the one you think might be the effect) to find out what this effect might be.</w:t>
      </w:r>
    </w:p>
    <w:p w:rsidR="00E2706D" w:rsidRPr="00CB3025" w:rsidRDefault="00E2706D" w:rsidP="00E2706D">
      <w:pPr>
        <w:rPr>
          <w:sz w:val="32"/>
          <w:szCs w:val="32"/>
        </w:rPr>
      </w:pPr>
    </w:p>
    <w:p w:rsidR="00E2706D" w:rsidRPr="00CB3025" w:rsidRDefault="00EB4E34" w:rsidP="00E2706D">
      <w:pPr>
        <w:rPr>
          <w:sz w:val="32"/>
          <w:szCs w:val="32"/>
        </w:rPr>
      </w:pPr>
      <w:r w:rsidRPr="00CB3025">
        <w:rPr>
          <w:sz w:val="32"/>
          <w:szCs w:val="32"/>
        </w:rPr>
        <w:t>A control variable is anything that is held constant or limited in a research study. It’s a variable that is not of interest to the study’s objectives, but is controlled because it could influence the outcomes.</w:t>
      </w:r>
    </w:p>
    <w:p w:rsidR="003F2D6D" w:rsidRPr="00CB3025" w:rsidRDefault="003F2D6D" w:rsidP="003F2D6D">
      <w:pPr>
        <w:jc w:val="center"/>
        <w:rPr>
          <w:b/>
          <w:sz w:val="32"/>
          <w:szCs w:val="32"/>
        </w:rPr>
      </w:pPr>
      <w:r w:rsidRPr="00CB3025">
        <w:rPr>
          <w:b/>
          <w:sz w:val="32"/>
          <w:szCs w:val="32"/>
        </w:rPr>
        <w:t xml:space="preserve">Table 3. Independent vs Dependent </w:t>
      </w:r>
      <w:proofErr w:type="gramStart"/>
      <w:r w:rsidRPr="00CB3025">
        <w:rPr>
          <w:b/>
          <w:sz w:val="32"/>
          <w:szCs w:val="32"/>
        </w:rPr>
        <w:t>variables</w:t>
      </w:r>
      <w:proofErr w:type="gramEnd"/>
      <w:r w:rsidRPr="00CB3025">
        <w:rPr>
          <w:b/>
          <w:sz w:val="32"/>
          <w:szCs w:val="32"/>
        </w:rPr>
        <w:t xml:space="preserve"> Vs Control Variable</w:t>
      </w:r>
    </w:p>
    <w:tbl>
      <w:tblPr>
        <w:tblStyle w:val="TableGrid"/>
        <w:tblW w:w="0" w:type="auto"/>
        <w:tblLook w:val="04A0" w:firstRow="1" w:lastRow="0" w:firstColumn="1" w:lastColumn="0" w:noHBand="0" w:noVBand="1"/>
      </w:tblPr>
      <w:tblGrid>
        <w:gridCol w:w="4096"/>
        <w:gridCol w:w="4097"/>
        <w:gridCol w:w="4097"/>
      </w:tblGrid>
      <w:tr w:rsidR="003F2D6D" w:rsidRPr="00CB3025" w:rsidTr="005D6EE4">
        <w:trPr>
          <w:trHeight w:val="495"/>
        </w:trPr>
        <w:tc>
          <w:tcPr>
            <w:tcW w:w="4096" w:type="dxa"/>
          </w:tcPr>
          <w:p w:rsidR="003F2D6D" w:rsidRPr="00CB3025" w:rsidRDefault="003F2D6D" w:rsidP="005D6EE4">
            <w:pPr>
              <w:jc w:val="center"/>
              <w:rPr>
                <w:b/>
                <w:sz w:val="32"/>
                <w:szCs w:val="32"/>
              </w:rPr>
            </w:pPr>
            <w:r w:rsidRPr="00CB3025">
              <w:rPr>
                <w:b/>
                <w:sz w:val="32"/>
                <w:szCs w:val="32"/>
              </w:rPr>
              <w:t>Type of variable</w:t>
            </w:r>
          </w:p>
        </w:tc>
        <w:tc>
          <w:tcPr>
            <w:tcW w:w="4097" w:type="dxa"/>
          </w:tcPr>
          <w:p w:rsidR="003F2D6D" w:rsidRPr="00CB3025" w:rsidRDefault="003F2D6D" w:rsidP="005D6EE4">
            <w:pPr>
              <w:jc w:val="center"/>
              <w:rPr>
                <w:b/>
                <w:sz w:val="32"/>
                <w:szCs w:val="32"/>
              </w:rPr>
            </w:pPr>
            <w:r w:rsidRPr="00CB3025">
              <w:rPr>
                <w:b/>
                <w:sz w:val="32"/>
                <w:szCs w:val="32"/>
              </w:rPr>
              <w:t>What does the data represent?</w:t>
            </w:r>
          </w:p>
        </w:tc>
        <w:tc>
          <w:tcPr>
            <w:tcW w:w="4097" w:type="dxa"/>
          </w:tcPr>
          <w:p w:rsidR="003F2D6D" w:rsidRPr="00CB3025" w:rsidRDefault="003F2D6D" w:rsidP="005D6EE4">
            <w:pPr>
              <w:jc w:val="center"/>
              <w:rPr>
                <w:b/>
                <w:sz w:val="32"/>
                <w:szCs w:val="32"/>
              </w:rPr>
            </w:pPr>
            <w:r w:rsidRPr="00CB3025">
              <w:rPr>
                <w:b/>
                <w:sz w:val="32"/>
                <w:szCs w:val="32"/>
              </w:rPr>
              <w:t>Examples</w:t>
            </w:r>
          </w:p>
        </w:tc>
      </w:tr>
      <w:tr w:rsidR="003F2D6D" w:rsidRPr="00CB3025" w:rsidTr="005D6EE4">
        <w:tc>
          <w:tcPr>
            <w:tcW w:w="4096" w:type="dxa"/>
          </w:tcPr>
          <w:p w:rsidR="003F2D6D" w:rsidRPr="00CB3025" w:rsidRDefault="003F2D6D" w:rsidP="003F2D6D">
            <w:pPr>
              <w:rPr>
                <w:sz w:val="32"/>
                <w:szCs w:val="32"/>
              </w:rPr>
            </w:pPr>
            <w:r w:rsidRPr="00CB3025">
              <w:rPr>
                <w:sz w:val="32"/>
                <w:szCs w:val="32"/>
              </w:rPr>
              <w:t>Independent variables</w:t>
            </w:r>
          </w:p>
        </w:tc>
        <w:tc>
          <w:tcPr>
            <w:tcW w:w="4097" w:type="dxa"/>
          </w:tcPr>
          <w:p w:rsidR="003F2D6D" w:rsidRPr="00CB3025" w:rsidRDefault="003F2D6D" w:rsidP="005D6EE4">
            <w:pPr>
              <w:rPr>
                <w:sz w:val="32"/>
                <w:szCs w:val="32"/>
              </w:rPr>
            </w:pPr>
            <w:r w:rsidRPr="00CB3025">
              <w:rPr>
                <w:sz w:val="32"/>
                <w:szCs w:val="32"/>
              </w:rPr>
              <w:t>Variables you manipulate in order to affect the outcome of an experiment.</w:t>
            </w:r>
          </w:p>
        </w:tc>
        <w:tc>
          <w:tcPr>
            <w:tcW w:w="4097" w:type="dxa"/>
          </w:tcPr>
          <w:p w:rsidR="003F2D6D" w:rsidRPr="00CB3025" w:rsidRDefault="003F2D6D" w:rsidP="003F2D6D">
            <w:pPr>
              <w:pStyle w:val="ListParagraph"/>
              <w:numPr>
                <w:ilvl w:val="0"/>
                <w:numId w:val="6"/>
              </w:numPr>
              <w:rPr>
                <w:sz w:val="32"/>
                <w:szCs w:val="32"/>
              </w:rPr>
            </w:pPr>
            <w:r w:rsidRPr="00CB3025">
              <w:rPr>
                <w:sz w:val="32"/>
                <w:szCs w:val="32"/>
              </w:rPr>
              <w:t>No. of brand name</w:t>
            </w:r>
          </w:p>
          <w:p w:rsidR="003F2D6D" w:rsidRPr="00CB3025" w:rsidRDefault="003F2D6D" w:rsidP="003F2D6D">
            <w:pPr>
              <w:pStyle w:val="ListParagraph"/>
              <w:numPr>
                <w:ilvl w:val="0"/>
                <w:numId w:val="6"/>
              </w:numPr>
              <w:rPr>
                <w:sz w:val="32"/>
                <w:szCs w:val="32"/>
              </w:rPr>
            </w:pPr>
            <w:r w:rsidRPr="00CB3025">
              <w:rPr>
                <w:sz w:val="32"/>
                <w:szCs w:val="32"/>
              </w:rPr>
              <w:t>No. of Product</w:t>
            </w:r>
          </w:p>
          <w:p w:rsidR="003F2D6D" w:rsidRPr="00CB3025" w:rsidRDefault="003F2D6D" w:rsidP="003F2D6D">
            <w:pPr>
              <w:pStyle w:val="ListParagraph"/>
              <w:numPr>
                <w:ilvl w:val="0"/>
                <w:numId w:val="6"/>
              </w:numPr>
              <w:rPr>
                <w:sz w:val="32"/>
                <w:szCs w:val="32"/>
              </w:rPr>
            </w:pPr>
            <w:r w:rsidRPr="00CB3025">
              <w:rPr>
                <w:sz w:val="32"/>
                <w:szCs w:val="32"/>
              </w:rPr>
              <w:t xml:space="preserve">User Name </w:t>
            </w:r>
          </w:p>
        </w:tc>
      </w:tr>
      <w:tr w:rsidR="003F2D6D" w:rsidRPr="00CB3025" w:rsidTr="005D6EE4">
        <w:tc>
          <w:tcPr>
            <w:tcW w:w="4096" w:type="dxa"/>
          </w:tcPr>
          <w:p w:rsidR="003F2D6D" w:rsidRPr="00CB3025" w:rsidRDefault="003F2D6D" w:rsidP="005D6EE4">
            <w:pPr>
              <w:rPr>
                <w:sz w:val="32"/>
                <w:szCs w:val="32"/>
              </w:rPr>
            </w:pPr>
            <w:r w:rsidRPr="00CB3025">
              <w:rPr>
                <w:sz w:val="32"/>
                <w:szCs w:val="32"/>
              </w:rPr>
              <w:lastRenderedPageBreak/>
              <w:t>Dependent variables</w:t>
            </w:r>
          </w:p>
        </w:tc>
        <w:tc>
          <w:tcPr>
            <w:tcW w:w="4097" w:type="dxa"/>
          </w:tcPr>
          <w:p w:rsidR="003F2D6D" w:rsidRPr="00CB3025" w:rsidRDefault="003F2D6D" w:rsidP="005D6EE4">
            <w:pPr>
              <w:rPr>
                <w:sz w:val="32"/>
                <w:szCs w:val="32"/>
              </w:rPr>
            </w:pPr>
            <w:r w:rsidRPr="00CB3025">
              <w:rPr>
                <w:sz w:val="32"/>
                <w:szCs w:val="32"/>
              </w:rPr>
              <w:t>Variables that represent the outcome of the experiment.</w:t>
            </w:r>
          </w:p>
        </w:tc>
        <w:tc>
          <w:tcPr>
            <w:tcW w:w="4097" w:type="dxa"/>
          </w:tcPr>
          <w:p w:rsidR="003F2D6D" w:rsidRPr="00CB3025" w:rsidRDefault="003F2D6D" w:rsidP="003F2D6D">
            <w:pPr>
              <w:pStyle w:val="ListParagraph"/>
              <w:numPr>
                <w:ilvl w:val="0"/>
                <w:numId w:val="7"/>
              </w:numPr>
              <w:rPr>
                <w:sz w:val="32"/>
                <w:szCs w:val="32"/>
              </w:rPr>
            </w:pPr>
            <w:r w:rsidRPr="00CB3025">
              <w:rPr>
                <w:sz w:val="32"/>
                <w:szCs w:val="32"/>
              </w:rPr>
              <w:t>Star Rating</w:t>
            </w:r>
          </w:p>
          <w:p w:rsidR="003F2D6D" w:rsidRPr="00CB3025" w:rsidRDefault="003F2D6D" w:rsidP="003F2D6D">
            <w:pPr>
              <w:pStyle w:val="ListParagraph"/>
              <w:numPr>
                <w:ilvl w:val="0"/>
                <w:numId w:val="7"/>
              </w:numPr>
              <w:rPr>
                <w:sz w:val="32"/>
                <w:szCs w:val="32"/>
              </w:rPr>
            </w:pPr>
            <w:r w:rsidRPr="00CB3025">
              <w:rPr>
                <w:sz w:val="32"/>
                <w:szCs w:val="32"/>
              </w:rPr>
              <w:t>Reviews</w:t>
            </w:r>
          </w:p>
        </w:tc>
      </w:tr>
      <w:tr w:rsidR="003F2D6D" w:rsidRPr="00CB3025" w:rsidTr="005D6EE4">
        <w:tc>
          <w:tcPr>
            <w:tcW w:w="4096" w:type="dxa"/>
          </w:tcPr>
          <w:p w:rsidR="003F2D6D" w:rsidRPr="00CB3025" w:rsidRDefault="003F2D6D" w:rsidP="005D6EE4">
            <w:pPr>
              <w:rPr>
                <w:sz w:val="32"/>
                <w:szCs w:val="32"/>
              </w:rPr>
            </w:pPr>
            <w:r w:rsidRPr="00CB3025">
              <w:rPr>
                <w:sz w:val="32"/>
                <w:szCs w:val="32"/>
              </w:rPr>
              <w:t>Control variables</w:t>
            </w:r>
          </w:p>
        </w:tc>
        <w:tc>
          <w:tcPr>
            <w:tcW w:w="4097" w:type="dxa"/>
          </w:tcPr>
          <w:p w:rsidR="003F2D6D" w:rsidRPr="00CB3025" w:rsidRDefault="003F2D6D" w:rsidP="005D6EE4">
            <w:pPr>
              <w:rPr>
                <w:sz w:val="32"/>
                <w:szCs w:val="32"/>
              </w:rPr>
            </w:pPr>
            <w:r w:rsidRPr="00CB3025">
              <w:rPr>
                <w:sz w:val="32"/>
                <w:szCs w:val="32"/>
              </w:rPr>
              <w:t>Variables that are held constant throughout the experiment.</w:t>
            </w:r>
          </w:p>
        </w:tc>
        <w:tc>
          <w:tcPr>
            <w:tcW w:w="4097" w:type="dxa"/>
          </w:tcPr>
          <w:p w:rsidR="003F2D6D" w:rsidRPr="00CB3025" w:rsidRDefault="003F2D6D" w:rsidP="003F2D6D">
            <w:pPr>
              <w:pStyle w:val="ListParagraph"/>
              <w:numPr>
                <w:ilvl w:val="0"/>
                <w:numId w:val="8"/>
              </w:numPr>
              <w:rPr>
                <w:sz w:val="32"/>
                <w:szCs w:val="32"/>
              </w:rPr>
            </w:pPr>
            <w:r w:rsidRPr="00CB3025">
              <w:rPr>
                <w:sz w:val="32"/>
                <w:szCs w:val="32"/>
              </w:rPr>
              <w:t>No. of hours of study, survey.</w:t>
            </w:r>
          </w:p>
          <w:p w:rsidR="003F2D6D" w:rsidRPr="00CB3025" w:rsidRDefault="003F2D6D" w:rsidP="003F2D6D">
            <w:pPr>
              <w:pStyle w:val="ListParagraph"/>
              <w:numPr>
                <w:ilvl w:val="0"/>
                <w:numId w:val="8"/>
              </w:numPr>
              <w:rPr>
                <w:sz w:val="32"/>
                <w:szCs w:val="32"/>
              </w:rPr>
            </w:pPr>
            <w:r w:rsidRPr="00CB3025">
              <w:rPr>
                <w:sz w:val="32"/>
                <w:szCs w:val="32"/>
              </w:rPr>
              <w:t>Age of respondents.</w:t>
            </w:r>
          </w:p>
        </w:tc>
      </w:tr>
    </w:tbl>
    <w:p w:rsidR="003F2D6D" w:rsidRPr="00CB3025" w:rsidRDefault="003F2D6D" w:rsidP="003F2D6D">
      <w:pPr>
        <w:jc w:val="both"/>
        <w:rPr>
          <w:sz w:val="32"/>
          <w:szCs w:val="32"/>
        </w:rPr>
      </w:pPr>
    </w:p>
    <w:p w:rsidR="00E2706D" w:rsidRPr="00CB3025" w:rsidRDefault="00E2706D" w:rsidP="00E2706D">
      <w:pPr>
        <w:rPr>
          <w:sz w:val="32"/>
          <w:szCs w:val="32"/>
        </w:rPr>
      </w:pPr>
    </w:p>
    <w:p w:rsidR="000D6411" w:rsidRPr="00CB3025" w:rsidRDefault="000D6411" w:rsidP="000D6411">
      <w:pPr>
        <w:rPr>
          <w:b/>
          <w:sz w:val="32"/>
          <w:szCs w:val="32"/>
          <w:u w:val="single"/>
        </w:rPr>
      </w:pPr>
      <w:r w:rsidRPr="00CB3025">
        <w:rPr>
          <w:b/>
          <w:sz w:val="32"/>
          <w:szCs w:val="32"/>
          <w:u w:val="single"/>
        </w:rPr>
        <w:t xml:space="preserve">Composite Variable: </w:t>
      </w:r>
    </w:p>
    <w:p w:rsidR="00E2706D" w:rsidRPr="00CB3025" w:rsidRDefault="000D6411" w:rsidP="000D6411">
      <w:pPr>
        <w:rPr>
          <w:sz w:val="32"/>
          <w:szCs w:val="32"/>
        </w:rPr>
      </w:pPr>
      <w:r w:rsidRPr="00CB3025">
        <w:rPr>
          <w:sz w:val="32"/>
          <w:szCs w:val="32"/>
        </w:rPr>
        <w:t>Two or more variables combined to make a more complex variable. A composite variable is a type of variable that is formed by combining two or more other variables. It is also sometimes referred to as a derived variable.</w:t>
      </w:r>
    </w:p>
    <w:p w:rsidR="000D6411" w:rsidRPr="00CB3025" w:rsidRDefault="000D6411" w:rsidP="000D6411">
      <w:pPr>
        <w:rPr>
          <w:sz w:val="32"/>
          <w:szCs w:val="32"/>
        </w:rPr>
      </w:pPr>
    </w:p>
    <w:p w:rsidR="000D6411" w:rsidRPr="00CB3025" w:rsidRDefault="000D6411" w:rsidP="000D6411">
      <w:pPr>
        <w:rPr>
          <w:sz w:val="32"/>
          <w:szCs w:val="32"/>
        </w:rPr>
      </w:pPr>
      <w:r w:rsidRPr="00CA2EEA">
        <w:rPr>
          <w:b/>
          <w:sz w:val="32"/>
          <w:szCs w:val="32"/>
        </w:rPr>
        <w:t>For example:</w:t>
      </w:r>
      <w:r w:rsidRPr="00CB3025">
        <w:rPr>
          <w:sz w:val="32"/>
          <w:szCs w:val="32"/>
        </w:rPr>
        <w:t xml:space="preserve"> In google search rank task, </w:t>
      </w:r>
      <w:proofErr w:type="gramStart"/>
      <w:r w:rsidRPr="00CB3025">
        <w:rPr>
          <w:sz w:val="32"/>
          <w:szCs w:val="32"/>
        </w:rPr>
        <w:t>We</w:t>
      </w:r>
      <w:proofErr w:type="gramEnd"/>
      <w:r w:rsidRPr="00CB3025">
        <w:rPr>
          <w:sz w:val="32"/>
          <w:szCs w:val="32"/>
        </w:rPr>
        <w:t xml:space="preserve"> have a Text component having some variables: Product Name, product Features, Weight, Quantity, Brand Name etc.  </w:t>
      </w:r>
    </w:p>
    <w:p w:rsidR="000D6411" w:rsidRPr="00CB3025" w:rsidRDefault="000D6411" w:rsidP="000D6411">
      <w:pPr>
        <w:rPr>
          <w:sz w:val="32"/>
          <w:szCs w:val="32"/>
        </w:rPr>
      </w:pPr>
    </w:p>
    <w:p w:rsidR="000D6411" w:rsidRPr="00CB3025" w:rsidRDefault="000D6411" w:rsidP="000D6411">
      <w:pPr>
        <w:rPr>
          <w:sz w:val="32"/>
          <w:szCs w:val="32"/>
        </w:rPr>
      </w:pPr>
      <w:r w:rsidRPr="00CB3025">
        <w:rPr>
          <w:sz w:val="32"/>
          <w:szCs w:val="32"/>
        </w:rPr>
        <w:t>This all things create a combined variable / component called Text Component.</w:t>
      </w:r>
    </w:p>
    <w:p w:rsidR="000D6411" w:rsidRPr="00CB3025" w:rsidRDefault="000D6411" w:rsidP="000D6411">
      <w:pPr>
        <w:rPr>
          <w:sz w:val="32"/>
          <w:szCs w:val="32"/>
        </w:rPr>
      </w:pPr>
    </w:p>
    <w:p w:rsidR="00882410" w:rsidRPr="00CB3025" w:rsidRDefault="00882410" w:rsidP="00882410">
      <w:pPr>
        <w:rPr>
          <w:b/>
          <w:sz w:val="32"/>
          <w:szCs w:val="32"/>
          <w:u w:val="single"/>
        </w:rPr>
      </w:pPr>
      <w:r w:rsidRPr="00CB3025">
        <w:rPr>
          <w:b/>
          <w:sz w:val="32"/>
          <w:szCs w:val="32"/>
          <w:u w:val="single"/>
        </w:rPr>
        <w:t xml:space="preserve">Confounding Variable: </w:t>
      </w:r>
    </w:p>
    <w:p w:rsidR="00E2706D" w:rsidRPr="00CB3025" w:rsidRDefault="00882410" w:rsidP="00E2706D">
      <w:pPr>
        <w:rPr>
          <w:sz w:val="32"/>
          <w:szCs w:val="32"/>
        </w:rPr>
      </w:pPr>
      <w:r w:rsidRPr="00CB3025">
        <w:rPr>
          <w:sz w:val="32"/>
          <w:szCs w:val="32"/>
        </w:rPr>
        <w:t xml:space="preserve">A confounding variable is a third variable that influences both the independent and dependent variables. It’s important to consider potential confounding variables and account for them in your research design to ensure your results are valid. Left unchecked, </w:t>
      </w:r>
      <w:proofErr w:type="spellStart"/>
      <w:r w:rsidRPr="00CB3025">
        <w:rPr>
          <w:sz w:val="32"/>
          <w:szCs w:val="32"/>
        </w:rPr>
        <w:t>confoudning</w:t>
      </w:r>
      <w:proofErr w:type="spellEnd"/>
      <w:r w:rsidRPr="00CB3025">
        <w:rPr>
          <w:sz w:val="32"/>
          <w:szCs w:val="32"/>
        </w:rPr>
        <w:t xml:space="preserve"> variables can introduce many research biases to your work, causing you to misinterpret your results.</w:t>
      </w:r>
    </w:p>
    <w:p w:rsidR="00864038" w:rsidRPr="00CB3025" w:rsidRDefault="00864038" w:rsidP="00E2706D">
      <w:pPr>
        <w:rPr>
          <w:sz w:val="32"/>
          <w:szCs w:val="32"/>
        </w:rPr>
      </w:pPr>
      <w:r w:rsidRPr="00CA2EEA">
        <w:rPr>
          <w:b/>
          <w:sz w:val="32"/>
          <w:szCs w:val="32"/>
        </w:rPr>
        <w:t>For example:</w:t>
      </w:r>
      <w:r w:rsidRPr="00CB3025">
        <w:rPr>
          <w:sz w:val="32"/>
          <w:szCs w:val="32"/>
        </w:rPr>
        <w:t xml:space="preserve"> Weight and Packaging and Star Rating of Products.</w:t>
      </w:r>
    </w:p>
    <w:p w:rsidR="00864038" w:rsidRPr="00CB3025" w:rsidRDefault="00864038" w:rsidP="00E2706D">
      <w:pPr>
        <w:rPr>
          <w:sz w:val="32"/>
          <w:szCs w:val="32"/>
        </w:rPr>
      </w:pPr>
      <w:bookmarkStart w:id="0" w:name="_GoBack"/>
      <w:bookmarkEnd w:id="0"/>
    </w:p>
    <w:p w:rsidR="00864038" w:rsidRPr="00CB3025" w:rsidRDefault="00864038" w:rsidP="00E2706D">
      <w:pPr>
        <w:rPr>
          <w:sz w:val="32"/>
          <w:szCs w:val="32"/>
        </w:rPr>
      </w:pPr>
      <w:r w:rsidRPr="00CB3025">
        <w:rPr>
          <w:sz w:val="32"/>
          <w:szCs w:val="32"/>
        </w:rPr>
        <w:t>Sometime, less weight products gets more buyers and more star rating. Colourful packaging get more buyers. But that doesn’t mean these products are good in quality.</w:t>
      </w:r>
    </w:p>
    <w:p w:rsidR="00864038" w:rsidRPr="00CB3025" w:rsidRDefault="00864038" w:rsidP="00E2706D">
      <w:pPr>
        <w:rPr>
          <w:sz w:val="32"/>
          <w:szCs w:val="32"/>
        </w:rPr>
      </w:pPr>
    </w:p>
    <w:p w:rsidR="00864038" w:rsidRPr="00CB3025" w:rsidRDefault="00864038" w:rsidP="00E2706D">
      <w:pPr>
        <w:rPr>
          <w:sz w:val="32"/>
          <w:szCs w:val="32"/>
        </w:rPr>
      </w:pPr>
    </w:p>
    <w:p w:rsidR="007B3030" w:rsidRPr="00CB3025" w:rsidRDefault="007B3030" w:rsidP="007B3030">
      <w:pPr>
        <w:rPr>
          <w:sz w:val="32"/>
          <w:szCs w:val="32"/>
        </w:rPr>
      </w:pPr>
    </w:p>
    <w:p w:rsidR="00E2706D" w:rsidRPr="00CB3025" w:rsidRDefault="00E2706D" w:rsidP="007B3030">
      <w:pPr>
        <w:rPr>
          <w:sz w:val="32"/>
          <w:szCs w:val="32"/>
        </w:rPr>
      </w:pPr>
    </w:p>
    <w:sectPr w:rsidR="00E2706D" w:rsidRPr="00CB3025" w:rsidSect="00140DC9">
      <w:pgSz w:w="14400" w:h="18720"/>
      <w:pgMar w:top="2223" w:right="1160" w:bottom="280" w:left="940" w:header="708" w:footer="708"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D7DFB"/>
    <w:multiLevelType w:val="hybridMultilevel"/>
    <w:tmpl w:val="CF100F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30A3764"/>
    <w:multiLevelType w:val="hybridMultilevel"/>
    <w:tmpl w:val="DC0669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6B15664"/>
    <w:multiLevelType w:val="hybridMultilevel"/>
    <w:tmpl w:val="96B8A0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741588A"/>
    <w:multiLevelType w:val="hybridMultilevel"/>
    <w:tmpl w:val="FD66BC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0237DDF"/>
    <w:multiLevelType w:val="hybridMultilevel"/>
    <w:tmpl w:val="99EA35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84D5233"/>
    <w:multiLevelType w:val="hybridMultilevel"/>
    <w:tmpl w:val="9FEEF6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8C84C60"/>
    <w:multiLevelType w:val="hybridMultilevel"/>
    <w:tmpl w:val="66E0F9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8637E89"/>
    <w:multiLevelType w:val="hybridMultilevel"/>
    <w:tmpl w:val="CF100F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5"/>
  </w:num>
  <w:num w:numId="3">
    <w:abstractNumId w:val="7"/>
  </w:num>
  <w:num w:numId="4">
    <w:abstractNumId w:val="2"/>
  </w:num>
  <w:num w:numId="5">
    <w:abstractNumId w:val="0"/>
  </w:num>
  <w:num w:numId="6">
    <w:abstractNumId w:val="3"/>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4C49"/>
    <w:rsid w:val="000D6411"/>
    <w:rsid w:val="001241BE"/>
    <w:rsid w:val="00140DC9"/>
    <w:rsid w:val="00250968"/>
    <w:rsid w:val="00274A85"/>
    <w:rsid w:val="00362C72"/>
    <w:rsid w:val="003D2EF4"/>
    <w:rsid w:val="003F2D6D"/>
    <w:rsid w:val="00485437"/>
    <w:rsid w:val="004E4C49"/>
    <w:rsid w:val="00567B59"/>
    <w:rsid w:val="00614F33"/>
    <w:rsid w:val="007B3030"/>
    <w:rsid w:val="007E6C19"/>
    <w:rsid w:val="008056D8"/>
    <w:rsid w:val="00864038"/>
    <w:rsid w:val="00882410"/>
    <w:rsid w:val="00C0745B"/>
    <w:rsid w:val="00CA2EEA"/>
    <w:rsid w:val="00CB3025"/>
    <w:rsid w:val="00D3626D"/>
    <w:rsid w:val="00DB6876"/>
    <w:rsid w:val="00E2706D"/>
    <w:rsid w:val="00EB4E34"/>
    <w:rsid w:val="00F34B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61F5B"/>
  <w15:chartTrackingRefBased/>
  <w15:docId w15:val="{E389A69E-D95D-47F3-B354-A995DDF21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074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0745B"/>
    <w:pPr>
      <w:ind w:left="720"/>
      <w:contextualSpacing/>
    </w:pPr>
  </w:style>
  <w:style w:type="character" w:styleId="Hyperlink">
    <w:name w:val="Hyperlink"/>
    <w:basedOn w:val="DefaultParagraphFont"/>
    <w:uiPriority w:val="99"/>
    <w:unhideWhenUsed/>
    <w:rsid w:val="00567B5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4075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FqB5Es1HXI4"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4</Pages>
  <Words>747</Words>
  <Characters>4264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a</Company>
  <LinksUpToDate>false</LinksUpToDate>
  <CharactersWithSpaces>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16</cp:revision>
  <dcterms:created xsi:type="dcterms:W3CDTF">2023-09-19T10:07:00Z</dcterms:created>
  <dcterms:modified xsi:type="dcterms:W3CDTF">2023-10-12T10:43:00Z</dcterms:modified>
</cp:coreProperties>
</file>