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BC6" w:rsidRPr="0003425E" w:rsidRDefault="002A0BC6" w:rsidP="00700CCD">
      <w:pPr>
        <w:jc w:val="center"/>
        <w:rPr>
          <w:rFonts w:ascii="Arial" w:hAnsi="Arial" w:cs="Arial"/>
          <w:b/>
          <w:color w:val="000000"/>
        </w:rPr>
      </w:pPr>
    </w:p>
    <w:p w:rsidR="002A0BC6" w:rsidRPr="0003425E" w:rsidRDefault="002A0BC6" w:rsidP="00700CCD">
      <w:pPr>
        <w:jc w:val="center"/>
        <w:rPr>
          <w:rFonts w:ascii="Arial" w:hAnsi="Arial" w:cs="Arial"/>
          <w:b/>
          <w:color w:val="000000"/>
        </w:rPr>
      </w:pPr>
    </w:p>
    <w:p w:rsidR="002A0BC6" w:rsidRPr="0003425E" w:rsidRDefault="002A0BC6" w:rsidP="00700CCD">
      <w:pPr>
        <w:jc w:val="center"/>
        <w:rPr>
          <w:rFonts w:ascii="Arial" w:hAnsi="Arial" w:cs="Arial"/>
          <w:b/>
          <w:color w:val="000000"/>
        </w:rPr>
      </w:pPr>
    </w:p>
    <w:p w:rsidR="007F5ED8" w:rsidRPr="0003425E" w:rsidRDefault="007F5ED8" w:rsidP="00700CCD">
      <w:pPr>
        <w:jc w:val="center"/>
        <w:rPr>
          <w:rFonts w:ascii="Arial" w:hAnsi="Arial" w:cs="Arial"/>
          <w:color w:val="000000"/>
        </w:rPr>
        <w:sectPr w:rsidR="007F5ED8" w:rsidRPr="0003425E" w:rsidSect="00453B7D">
          <w:headerReference w:type="default" r:id="rId8"/>
          <w:footerReference w:type="even" r:id="rId9"/>
          <w:footerReference w:type="default" r:id="rId10"/>
          <w:type w:val="continuous"/>
          <w:pgSz w:w="11909" w:h="16834" w:code="9"/>
          <w:pgMar w:top="1440" w:right="1080" w:bottom="1440" w:left="1080" w:header="288"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pPr>
    </w:p>
    <w:p w:rsidR="00036B5E" w:rsidRPr="0003425E" w:rsidRDefault="00036B5E" w:rsidP="00700CCD">
      <w:pPr>
        <w:jc w:val="center"/>
        <w:rPr>
          <w:rFonts w:ascii="Arial" w:hAnsi="Arial" w:cs="Arial"/>
          <w:color w:val="000000"/>
        </w:rPr>
      </w:pPr>
    </w:p>
    <w:p w:rsidR="002A0BC6" w:rsidRPr="0003425E" w:rsidRDefault="002A0BC6" w:rsidP="00700CCD">
      <w:pPr>
        <w:jc w:val="center"/>
        <w:rPr>
          <w:rFonts w:ascii="Arial" w:hAnsi="Arial" w:cs="Arial"/>
          <w:color w:val="000000"/>
        </w:rPr>
      </w:pPr>
    </w:p>
    <w:p w:rsidR="00036B5E" w:rsidRPr="0003425E" w:rsidRDefault="00036B5E" w:rsidP="00700CCD">
      <w:pPr>
        <w:jc w:val="center"/>
        <w:rPr>
          <w:rFonts w:ascii="Arial" w:hAnsi="Arial" w:cs="Arial"/>
          <w:color w:val="000000"/>
        </w:rPr>
      </w:pPr>
    </w:p>
    <w:p w:rsidR="00036B5E" w:rsidRPr="0003425E" w:rsidRDefault="00036B5E" w:rsidP="00700CCD">
      <w:pPr>
        <w:jc w:val="center"/>
        <w:rPr>
          <w:rFonts w:ascii="Arial" w:hAnsi="Arial" w:cs="Arial"/>
          <w:color w:val="000000"/>
        </w:rPr>
      </w:pPr>
    </w:p>
    <w:p w:rsidR="00036B5E" w:rsidRPr="0003425E" w:rsidRDefault="00036B5E" w:rsidP="00700CCD">
      <w:pPr>
        <w:jc w:val="center"/>
        <w:rPr>
          <w:rFonts w:ascii="Arial" w:hAnsi="Arial" w:cs="Arial"/>
          <w:color w:val="000000"/>
        </w:rPr>
      </w:pPr>
    </w:p>
    <w:p w:rsidR="00036B5E" w:rsidRPr="0003425E" w:rsidRDefault="00036B5E" w:rsidP="00700CCD">
      <w:pPr>
        <w:jc w:val="center"/>
        <w:rPr>
          <w:rFonts w:ascii="Arial" w:hAnsi="Arial" w:cs="Arial"/>
          <w:color w:val="000000"/>
        </w:rPr>
      </w:pPr>
    </w:p>
    <w:p w:rsidR="003E2834" w:rsidRPr="0003425E" w:rsidRDefault="003E2834" w:rsidP="00700CCD">
      <w:pPr>
        <w:jc w:val="center"/>
        <w:rPr>
          <w:rFonts w:ascii="Arial" w:hAnsi="Arial" w:cs="Arial"/>
          <w:color w:val="000000"/>
        </w:rPr>
      </w:pPr>
    </w:p>
    <w:p w:rsidR="003E2834" w:rsidRPr="0003425E" w:rsidRDefault="003E2834" w:rsidP="00700CCD">
      <w:pPr>
        <w:jc w:val="center"/>
        <w:rPr>
          <w:rFonts w:ascii="Arial" w:hAnsi="Arial" w:cs="Arial"/>
          <w:color w:val="000000"/>
        </w:rPr>
      </w:pPr>
    </w:p>
    <w:p w:rsidR="00E550C3" w:rsidRDefault="00E550C3" w:rsidP="00BD0BBA">
      <w:pPr>
        <w:jc w:val="center"/>
        <w:rPr>
          <w:rFonts w:ascii="Arial" w:hAnsi="Arial" w:cs="Arial"/>
          <w:b/>
          <w:bCs/>
          <w:color w:val="000000"/>
          <w:sz w:val="24"/>
        </w:rPr>
      </w:pPr>
      <w:r w:rsidRPr="00BD71B2">
        <w:rPr>
          <w:rFonts w:ascii="Arial" w:hAnsi="Arial" w:cs="Arial"/>
          <w:b/>
          <w:color w:val="000000"/>
          <w:sz w:val="24"/>
        </w:rPr>
        <w:t>S</w:t>
      </w:r>
      <w:r w:rsidR="00340F67" w:rsidRPr="00BD71B2">
        <w:rPr>
          <w:rFonts w:ascii="Arial" w:hAnsi="Arial" w:cs="Arial"/>
          <w:b/>
          <w:color w:val="000000"/>
          <w:sz w:val="24"/>
        </w:rPr>
        <w:t>pecial Conditions of Contract</w:t>
      </w:r>
      <w:r w:rsidR="0075508D" w:rsidRPr="00BD71B2">
        <w:rPr>
          <w:rFonts w:ascii="Arial" w:hAnsi="Arial" w:cs="Arial"/>
          <w:b/>
          <w:color w:val="000000"/>
          <w:sz w:val="24"/>
        </w:rPr>
        <w:t xml:space="preserve"> (Supply)</w:t>
      </w:r>
      <w:r w:rsidRPr="00BD71B2">
        <w:rPr>
          <w:rFonts w:ascii="Arial" w:hAnsi="Arial" w:cs="Arial"/>
          <w:b/>
          <w:color w:val="000000"/>
          <w:sz w:val="24"/>
        </w:rPr>
        <w:t xml:space="preserve"> </w:t>
      </w:r>
      <w:r w:rsidRPr="00BD71B2">
        <w:rPr>
          <w:rFonts w:ascii="Arial" w:hAnsi="Arial" w:cs="Arial"/>
          <w:b/>
          <w:bCs/>
          <w:color w:val="000000"/>
          <w:sz w:val="24"/>
        </w:rPr>
        <w:t>f</w:t>
      </w:r>
      <w:r w:rsidR="00917865" w:rsidRPr="00BD71B2">
        <w:rPr>
          <w:rFonts w:ascii="Arial" w:hAnsi="Arial" w:cs="Arial"/>
          <w:b/>
          <w:bCs/>
          <w:color w:val="000000"/>
          <w:sz w:val="24"/>
        </w:rPr>
        <w:t>or</w:t>
      </w:r>
    </w:p>
    <w:p w:rsidR="00BD71B2" w:rsidRDefault="00BD71B2" w:rsidP="00BD0BBA">
      <w:pPr>
        <w:jc w:val="center"/>
        <w:rPr>
          <w:rFonts w:ascii="Arial" w:hAnsi="Arial" w:cs="Arial"/>
          <w:b/>
          <w:bCs/>
          <w:color w:val="000000"/>
          <w:sz w:val="24"/>
        </w:rPr>
      </w:pPr>
    </w:p>
    <w:p w:rsidR="00BD71B2" w:rsidRPr="00BD71B2" w:rsidRDefault="00BD71B2" w:rsidP="00BD0BBA">
      <w:pPr>
        <w:jc w:val="center"/>
        <w:rPr>
          <w:rFonts w:ascii="Arial" w:hAnsi="Arial" w:cs="Arial"/>
          <w:b/>
          <w:bCs/>
          <w:color w:val="000000"/>
          <w:sz w:val="24"/>
        </w:rPr>
      </w:pPr>
      <w:r w:rsidRPr="00BD71B2">
        <w:rPr>
          <w:rFonts w:ascii="Arial" w:hAnsi="Arial" w:cs="Arial"/>
          <w:b/>
          <w:bCs/>
          <w:color w:val="000000"/>
          <w:sz w:val="24"/>
          <w:highlight w:val="yellow"/>
        </w:rPr>
        <w:t>[</w:t>
      </w:r>
      <w:r w:rsidR="00666084">
        <w:rPr>
          <w:rFonts w:ascii="Arial" w:hAnsi="Arial" w:cs="Arial"/>
          <w:b/>
          <w:bCs/>
          <w:color w:val="000000"/>
          <w:sz w:val="24"/>
          <w:highlight w:val="yellow"/>
        </w:rPr>
        <w:t xml:space="preserve">Supply of </w:t>
      </w:r>
      <w:r w:rsidR="006B46FA">
        <w:rPr>
          <w:rFonts w:ascii="Arial" w:hAnsi="Arial" w:cs="Arial"/>
          <w:b/>
          <w:bCs/>
          <w:color w:val="000000"/>
          <w:sz w:val="24"/>
          <w:highlight w:val="yellow"/>
        </w:rPr>
        <w:t>LED Luminaires</w:t>
      </w:r>
      <w:r w:rsidRPr="00BD71B2">
        <w:rPr>
          <w:rFonts w:ascii="Arial" w:hAnsi="Arial" w:cs="Arial"/>
          <w:b/>
          <w:bCs/>
          <w:color w:val="000000"/>
          <w:sz w:val="24"/>
          <w:highlight w:val="yellow"/>
        </w:rPr>
        <w:t>]</w:t>
      </w:r>
    </w:p>
    <w:p w:rsidR="00E550C3" w:rsidRPr="00BD71B2" w:rsidRDefault="00E550C3" w:rsidP="00BD0BBA">
      <w:pPr>
        <w:jc w:val="center"/>
        <w:rPr>
          <w:rFonts w:ascii="Arial" w:hAnsi="Arial" w:cs="Arial"/>
          <w:b/>
          <w:bCs/>
          <w:color w:val="000000"/>
          <w:sz w:val="24"/>
        </w:rPr>
      </w:pPr>
    </w:p>
    <w:p w:rsidR="00E550C3" w:rsidRDefault="00ED64C1" w:rsidP="00ED64C1">
      <w:pPr>
        <w:jc w:val="center"/>
        <w:rPr>
          <w:rFonts w:ascii="Arial" w:hAnsi="Arial" w:cs="Arial"/>
          <w:b/>
          <w:color w:val="000000"/>
          <w:sz w:val="24"/>
        </w:rPr>
      </w:pPr>
      <w:r w:rsidRPr="00BD71B2">
        <w:rPr>
          <w:rFonts w:ascii="Arial" w:hAnsi="Arial" w:cs="Arial"/>
          <w:b/>
          <w:color w:val="000000"/>
          <w:sz w:val="24"/>
        </w:rPr>
        <w:t>at</w:t>
      </w:r>
      <w:r w:rsidR="00991826" w:rsidRPr="00BD71B2">
        <w:rPr>
          <w:rFonts w:ascii="Arial" w:hAnsi="Arial" w:cs="Arial"/>
          <w:b/>
          <w:color w:val="000000"/>
          <w:sz w:val="24"/>
        </w:rPr>
        <w:t xml:space="preserve"> </w:t>
      </w:r>
    </w:p>
    <w:p w:rsidR="00BD71B2" w:rsidRDefault="00BD71B2" w:rsidP="00ED64C1">
      <w:pPr>
        <w:jc w:val="center"/>
        <w:rPr>
          <w:rFonts w:ascii="Arial" w:hAnsi="Arial" w:cs="Arial"/>
          <w:b/>
          <w:color w:val="000000"/>
          <w:sz w:val="24"/>
        </w:rPr>
      </w:pPr>
    </w:p>
    <w:p w:rsidR="00BD71B2" w:rsidRPr="00BD71B2" w:rsidRDefault="00BD71B2" w:rsidP="00ED64C1">
      <w:pPr>
        <w:jc w:val="center"/>
        <w:rPr>
          <w:rFonts w:ascii="Arial" w:hAnsi="Arial" w:cs="Arial"/>
          <w:b/>
          <w:color w:val="000000"/>
          <w:sz w:val="24"/>
        </w:rPr>
      </w:pPr>
      <w:r w:rsidRPr="00BD71B2">
        <w:rPr>
          <w:rFonts w:ascii="Arial" w:hAnsi="Arial" w:cs="Arial"/>
          <w:b/>
          <w:color w:val="000000"/>
          <w:sz w:val="24"/>
          <w:highlight w:val="yellow"/>
        </w:rPr>
        <w:t>[</w:t>
      </w:r>
      <w:r w:rsidR="00666084">
        <w:rPr>
          <w:rFonts w:ascii="Arial" w:hAnsi="Arial" w:cs="Arial"/>
          <w:b/>
          <w:color w:val="000000"/>
          <w:sz w:val="24"/>
          <w:highlight w:val="yellow"/>
        </w:rPr>
        <w:t>Rosa Power Supply Ltd</w:t>
      </w:r>
      <w:r w:rsidRPr="00BD71B2">
        <w:rPr>
          <w:rFonts w:ascii="Arial" w:hAnsi="Arial" w:cs="Arial"/>
          <w:b/>
          <w:color w:val="000000"/>
          <w:sz w:val="24"/>
          <w:highlight w:val="yellow"/>
        </w:rPr>
        <w:t>]</w:t>
      </w:r>
    </w:p>
    <w:p w:rsidR="00E550C3" w:rsidRPr="0003425E" w:rsidRDefault="00E550C3" w:rsidP="00ED64C1">
      <w:pPr>
        <w:jc w:val="center"/>
        <w:rPr>
          <w:rFonts w:ascii="Arial" w:hAnsi="Arial" w:cs="Arial"/>
          <w:b/>
          <w:color w:val="000000"/>
        </w:rPr>
      </w:pPr>
    </w:p>
    <w:p w:rsidR="002A0BC6" w:rsidRPr="0003425E" w:rsidRDefault="002A0BC6">
      <w:pPr>
        <w:rPr>
          <w:rFonts w:ascii="Arial" w:hAnsi="Arial" w:cs="Arial"/>
          <w:color w:val="000000"/>
        </w:rPr>
      </w:pPr>
    </w:p>
    <w:p w:rsidR="003E2834" w:rsidRPr="0003425E" w:rsidRDefault="003E2834">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2A0BC6" w:rsidRPr="0003425E" w:rsidRDefault="002A0BC6">
      <w:pPr>
        <w:rPr>
          <w:rFonts w:ascii="Arial" w:hAnsi="Arial" w:cs="Arial"/>
          <w:color w:val="000000"/>
        </w:rPr>
      </w:pPr>
    </w:p>
    <w:p w:rsidR="00991826" w:rsidRPr="0003425E" w:rsidRDefault="00991826">
      <w:pPr>
        <w:rPr>
          <w:rFonts w:ascii="Arial" w:hAnsi="Arial" w:cs="Arial"/>
          <w:color w:val="000000"/>
        </w:rPr>
      </w:pPr>
    </w:p>
    <w:p w:rsidR="00ED64C1" w:rsidRPr="0003425E" w:rsidRDefault="00ED64C1"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2A1451" w:rsidRPr="0003425E" w:rsidRDefault="002A1451" w:rsidP="00A56875">
      <w:pPr>
        <w:rPr>
          <w:rFonts w:ascii="Arial" w:hAnsi="Arial" w:cs="Arial"/>
          <w:color w:val="000000"/>
        </w:rPr>
      </w:pPr>
    </w:p>
    <w:p w:rsidR="00D41A1E" w:rsidRPr="0003425E" w:rsidRDefault="00D41A1E">
      <w:pPr>
        <w:rPr>
          <w:rFonts w:ascii="Arial" w:hAnsi="Arial" w:cs="Arial"/>
          <w:color w:val="000000"/>
        </w:rPr>
      </w:pPr>
      <w:r w:rsidRPr="0003425E">
        <w:rPr>
          <w:rFonts w:ascii="Arial" w:hAnsi="Arial" w:cs="Arial"/>
          <w:color w:val="000000"/>
        </w:rPr>
        <w:br w:type="page"/>
      </w:r>
    </w:p>
    <w:sdt>
      <w:sdtPr>
        <w:rPr>
          <w:rFonts w:ascii="Arial" w:eastAsia="Times New Roman" w:hAnsi="Arial" w:cs="Arial"/>
          <w:b w:val="0"/>
          <w:bCs w:val="0"/>
          <w:color w:val="auto"/>
          <w:sz w:val="20"/>
          <w:szCs w:val="20"/>
          <w:lang w:val="en-GB"/>
        </w:rPr>
        <w:id w:val="16174204"/>
        <w:docPartObj>
          <w:docPartGallery w:val="Table of Contents"/>
          <w:docPartUnique/>
        </w:docPartObj>
      </w:sdtPr>
      <w:sdtContent>
        <w:p w:rsidR="00C40D45" w:rsidRPr="00BC3EDE" w:rsidRDefault="00C40D45">
          <w:pPr>
            <w:pStyle w:val="TOCHeading"/>
            <w:rPr>
              <w:rFonts w:ascii="Arial" w:hAnsi="Arial" w:cs="Arial"/>
              <w:sz w:val="20"/>
              <w:szCs w:val="20"/>
            </w:rPr>
          </w:pPr>
          <w:r w:rsidRPr="00BC3EDE">
            <w:rPr>
              <w:rFonts w:ascii="Arial" w:hAnsi="Arial" w:cs="Arial"/>
              <w:sz w:val="20"/>
              <w:szCs w:val="20"/>
            </w:rPr>
            <w:t>Contents</w:t>
          </w:r>
        </w:p>
        <w:p w:rsidR="00BC3EDE" w:rsidRPr="00BC3EDE" w:rsidRDefault="00482C2D">
          <w:pPr>
            <w:pStyle w:val="TOC1"/>
            <w:tabs>
              <w:tab w:val="left" w:pos="400"/>
              <w:tab w:val="right" w:leader="dot" w:pos="9289"/>
            </w:tabs>
            <w:rPr>
              <w:rFonts w:ascii="Arial" w:eastAsiaTheme="minorEastAsia" w:hAnsi="Arial" w:cs="Arial"/>
              <w:noProof/>
              <w:sz w:val="22"/>
              <w:szCs w:val="22"/>
              <w:lang w:val="en-US"/>
            </w:rPr>
          </w:pPr>
          <w:r w:rsidRPr="00BC3EDE">
            <w:rPr>
              <w:rFonts w:ascii="Arial" w:hAnsi="Arial" w:cs="Arial"/>
            </w:rPr>
            <w:fldChar w:fldCharType="begin"/>
          </w:r>
          <w:r w:rsidR="00C40D45" w:rsidRPr="00BC3EDE">
            <w:rPr>
              <w:rFonts w:ascii="Arial" w:hAnsi="Arial" w:cs="Arial"/>
            </w:rPr>
            <w:instrText xml:space="preserve"> TOC \o "1-2" \h \z \u </w:instrText>
          </w:r>
          <w:r w:rsidRPr="00BC3EDE">
            <w:rPr>
              <w:rFonts w:ascii="Arial" w:hAnsi="Arial" w:cs="Arial"/>
            </w:rPr>
            <w:fldChar w:fldCharType="separate"/>
          </w:r>
          <w:hyperlink w:anchor="_Toc474339991" w:history="1">
            <w:r w:rsidR="00BC3EDE" w:rsidRPr="00BC3EDE">
              <w:rPr>
                <w:rStyle w:val="Hyperlink"/>
                <w:rFonts w:ascii="Arial" w:hAnsi="Arial" w:cs="Arial"/>
                <w:bCs/>
                <w:i/>
                <w:iCs/>
                <w:noProof/>
              </w:rPr>
              <w:t>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Rules of Interpretation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_Toc474339991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1"/>
            <w:tabs>
              <w:tab w:val="left" w:pos="400"/>
              <w:tab w:val="right" w:leader="dot" w:pos="9289"/>
            </w:tabs>
            <w:rPr>
              <w:rFonts w:ascii="Arial" w:eastAsiaTheme="minorEastAsia" w:hAnsi="Arial" w:cs="Arial"/>
              <w:noProof/>
              <w:sz w:val="22"/>
              <w:szCs w:val="22"/>
              <w:lang w:val="en-US"/>
            </w:rPr>
          </w:pPr>
          <w:hyperlink w:anchor="_Toc474339992" w:history="1">
            <w:r w:rsidR="00BC3EDE" w:rsidRPr="00BC3EDE">
              <w:rPr>
                <w:rStyle w:val="Hyperlink"/>
                <w:rFonts w:ascii="Arial" w:hAnsi="Arial" w:cs="Arial"/>
                <w:bCs/>
                <w:i/>
                <w:iCs/>
                <w:noProof/>
              </w:rPr>
              <w:t>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Definitions: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_Toc474339992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39995" w:history="1">
            <w:r w:rsidR="00BC3EDE" w:rsidRPr="00BC3EDE">
              <w:rPr>
                <w:rStyle w:val="Hyperlink"/>
                <w:rFonts w:ascii="Arial" w:hAnsi="Arial" w:cs="Arial"/>
                <w:bCs/>
                <w:iCs/>
                <w:noProof/>
              </w:rPr>
              <w:t>2.1.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Scope of Work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_Toc474339995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39996" w:history="1">
            <w:r w:rsidR="00BC3EDE" w:rsidRPr="00BC3EDE">
              <w:rPr>
                <w:rStyle w:val="Hyperlink"/>
                <w:rFonts w:ascii="Arial" w:hAnsi="Arial" w:cs="Arial"/>
                <w:bCs/>
                <w:iCs/>
                <w:noProof/>
              </w:rPr>
              <w:t>2.2.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Purchaser</w:t>
            </w:r>
            <w:r w:rsidR="00BC3EDE" w:rsidRPr="00BC3EDE">
              <w:rPr>
                <w:rStyle w:val="Hyperlink"/>
                <w:rFonts w:ascii="Arial" w:hAnsi="Arial" w:cs="Arial"/>
                <w:bCs/>
                <w:iCs/>
                <w:noProof/>
              </w:rPr>
              <w:t xml:space="preserve">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_Toc474339996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39997" w:history="1">
            <w:r w:rsidR="00BC3EDE" w:rsidRPr="00BC3EDE">
              <w:rPr>
                <w:rStyle w:val="Hyperlink"/>
                <w:rFonts w:ascii="Arial" w:hAnsi="Arial" w:cs="Arial"/>
                <w:bCs/>
                <w:iCs/>
                <w:noProof/>
              </w:rPr>
              <w:t>2.3.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Owner:</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_Toc474339997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39998" w:history="1">
            <w:r w:rsidR="00BC3EDE" w:rsidRPr="00BC3EDE">
              <w:rPr>
                <w:rStyle w:val="Hyperlink"/>
                <w:rFonts w:ascii="Arial" w:hAnsi="Arial" w:cs="Arial"/>
                <w:bCs/>
                <w:iCs/>
                <w:noProof/>
              </w:rPr>
              <w:t>2.4.</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Completion Time along with Milestone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_Toc474339998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1"/>
            <w:tabs>
              <w:tab w:val="right" w:leader="dot" w:pos="9289"/>
            </w:tabs>
            <w:rPr>
              <w:rFonts w:ascii="Arial" w:eastAsiaTheme="minorEastAsia" w:hAnsi="Arial" w:cs="Arial"/>
              <w:noProof/>
              <w:sz w:val="22"/>
              <w:szCs w:val="22"/>
              <w:lang w:val="en-US"/>
            </w:rPr>
          </w:pPr>
          <w:hyperlink w:anchor="_Toc474339999" w:history="1">
            <w:r w:rsidR="00BC3EDE" w:rsidRPr="00BC3EDE">
              <w:rPr>
                <w:rStyle w:val="Hyperlink"/>
                <w:rFonts w:ascii="Arial" w:hAnsi="Arial" w:cs="Arial"/>
                <w:bCs/>
                <w:iCs/>
                <w:noProof/>
              </w:rPr>
              <w:t>As per Annexure-A</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_Toc474339999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00" w:history="1">
            <w:r w:rsidR="00BC3EDE" w:rsidRPr="00BC3EDE">
              <w:rPr>
                <w:rStyle w:val="Hyperlink"/>
                <w:rFonts w:ascii="Arial" w:hAnsi="Arial" w:cs="Arial"/>
                <w:bCs/>
                <w:iCs/>
                <w:noProof/>
              </w:rPr>
              <w:t>2.5.</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Warrantee / Defect Liability Period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_Toc474340000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1"/>
            <w:tabs>
              <w:tab w:val="right" w:leader="dot" w:pos="9289"/>
            </w:tabs>
            <w:rPr>
              <w:rFonts w:ascii="Arial" w:eastAsiaTheme="minorEastAsia" w:hAnsi="Arial" w:cs="Arial"/>
              <w:noProof/>
              <w:sz w:val="22"/>
              <w:szCs w:val="22"/>
              <w:lang w:val="en-US"/>
            </w:rPr>
          </w:pPr>
          <w:hyperlink w:anchor="_Toc474340001" w:history="1">
            <w:r w:rsidR="00BC3EDE" w:rsidRPr="00BC3EDE">
              <w:rPr>
                <w:rStyle w:val="Hyperlink"/>
                <w:rFonts w:ascii="Arial" w:hAnsi="Arial" w:cs="Arial"/>
                <w:bCs/>
                <w:iCs/>
                <w:noProof/>
              </w:rPr>
              <w:t>As per Annexure</w:t>
            </w:r>
            <w:r w:rsidR="00BC3EDE" w:rsidRPr="00BC3EDE">
              <w:rPr>
                <w:rStyle w:val="Hyperlink"/>
                <w:rFonts w:ascii="Arial" w:hAnsi="Arial" w:cs="Arial"/>
                <w:noProof/>
              </w:rPr>
              <w:t>-B</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_Toc474340001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1"/>
            <w:tabs>
              <w:tab w:val="left" w:pos="400"/>
              <w:tab w:val="right" w:leader="dot" w:pos="9289"/>
            </w:tabs>
            <w:rPr>
              <w:rFonts w:ascii="Arial" w:eastAsiaTheme="minorEastAsia" w:hAnsi="Arial" w:cs="Arial"/>
              <w:noProof/>
              <w:sz w:val="22"/>
              <w:szCs w:val="22"/>
              <w:lang w:val="en-US"/>
            </w:rPr>
          </w:pPr>
          <w:hyperlink w:anchor="_Toc474340002" w:history="1">
            <w:r w:rsidR="00BC3EDE" w:rsidRPr="00BC3EDE">
              <w:rPr>
                <w:rStyle w:val="Hyperlink"/>
                <w:rFonts w:ascii="Arial" w:hAnsi="Arial" w:cs="Arial"/>
                <w:bCs/>
                <w:i/>
                <w:iCs/>
                <w:noProof/>
              </w:rPr>
              <w:t>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Acceptance of Purchase Order</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_Toc474340002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1"/>
            <w:tabs>
              <w:tab w:val="left" w:pos="400"/>
              <w:tab w:val="right" w:leader="dot" w:pos="9289"/>
            </w:tabs>
            <w:rPr>
              <w:rFonts w:ascii="Arial" w:eastAsiaTheme="minorEastAsia" w:hAnsi="Arial" w:cs="Arial"/>
              <w:noProof/>
              <w:sz w:val="22"/>
              <w:szCs w:val="22"/>
              <w:lang w:val="en-US"/>
            </w:rPr>
          </w:pPr>
          <w:hyperlink w:anchor="_Toc474340003" w:history="1">
            <w:r w:rsidR="00BC3EDE" w:rsidRPr="00BC3EDE">
              <w:rPr>
                <w:rStyle w:val="Hyperlink"/>
                <w:rFonts w:ascii="Arial" w:hAnsi="Arial" w:cs="Arial"/>
                <w:bCs/>
                <w:i/>
                <w:iCs/>
                <w:noProof/>
              </w:rPr>
              <w:t>4.</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Terms of Payment &amp; Bank Guarantee: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_Toc474340003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06" w:history="1">
            <w:r w:rsidR="00BC3EDE" w:rsidRPr="00BC3EDE">
              <w:rPr>
                <w:rStyle w:val="Hyperlink"/>
                <w:rFonts w:ascii="Arial" w:hAnsi="Arial" w:cs="Arial"/>
                <w:bCs/>
                <w:iCs/>
                <w:noProof/>
              </w:rPr>
              <w:t>4.1.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Payment Terms: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_Toc474340006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2"/>
            <w:tabs>
              <w:tab w:val="left" w:pos="660"/>
              <w:tab w:val="right" w:leader="dot" w:pos="9289"/>
            </w:tabs>
            <w:rPr>
              <w:rFonts w:ascii="Arial" w:eastAsiaTheme="minorEastAsia" w:hAnsi="Arial" w:cs="Arial"/>
              <w:noProof/>
              <w:sz w:val="22"/>
              <w:szCs w:val="22"/>
              <w:lang w:val="en-US"/>
            </w:rPr>
          </w:pPr>
          <w:hyperlink w:anchor="_Toc474340007" w:history="1">
            <w:r w:rsidR="00BC3EDE" w:rsidRPr="00BC3EDE">
              <w:rPr>
                <w:rStyle w:val="Hyperlink"/>
                <w:rFonts w:ascii="Arial" w:hAnsi="Arial" w:cs="Arial"/>
                <w:noProof/>
              </w:rPr>
              <w:t>i)</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Insurance Policy / Certificate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_Toc474340007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2"/>
            <w:tabs>
              <w:tab w:val="left" w:pos="660"/>
              <w:tab w:val="right" w:leader="dot" w:pos="9289"/>
            </w:tabs>
            <w:rPr>
              <w:rFonts w:ascii="Arial" w:eastAsiaTheme="minorEastAsia" w:hAnsi="Arial" w:cs="Arial"/>
              <w:noProof/>
              <w:sz w:val="22"/>
              <w:szCs w:val="22"/>
              <w:lang w:val="en-US"/>
            </w:rPr>
          </w:pPr>
          <w:hyperlink w:anchor="_Toc474340008" w:history="1">
            <w:r w:rsidR="00BC3EDE" w:rsidRPr="00BC3EDE">
              <w:rPr>
                <w:rStyle w:val="Hyperlink"/>
                <w:rFonts w:ascii="Arial" w:hAnsi="Arial" w:cs="Arial"/>
                <w:noProof/>
              </w:rPr>
              <w:t>j)</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Warranty / Guarantee Certificate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_Toc474340008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3</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09" w:history="1">
            <w:r w:rsidR="00BC3EDE" w:rsidRPr="00BC3EDE">
              <w:rPr>
                <w:rStyle w:val="Hyperlink"/>
                <w:rFonts w:ascii="Arial" w:hAnsi="Arial" w:cs="Arial"/>
                <w:bCs/>
                <w:iCs/>
                <w:noProof/>
              </w:rPr>
              <w:t>4.2.</w:t>
            </w:r>
            <w:r w:rsidR="00BC3EDE" w:rsidRPr="00BC3EDE">
              <w:rPr>
                <w:rFonts w:ascii="Arial" w:eastAsiaTheme="minorEastAsia" w:hAnsi="Arial" w:cs="Arial"/>
                <w:noProof/>
                <w:sz w:val="22"/>
                <w:szCs w:val="22"/>
                <w:lang w:val="en-US"/>
              </w:rPr>
              <w:tab/>
            </w:r>
            <w:r w:rsidR="00BC3EDE" w:rsidRPr="00BC3EDE">
              <w:rPr>
                <w:rStyle w:val="Hyperlink"/>
                <w:rFonts w:ascii="Arial" w:eastAsia="Calibri" w:hAnsi="Arial" w:cs="Arial"/>
                <w:noProof/>
                <w:lang w:val="en-US"/>
              </w:rPr>
              <w:t>Bank Guarantees</w:t>
            </w:r>
            <w:r w:rsidR="00BC3EDE" w:rsidRPr="00BC3EDE">
              <w:rPr>
                <w:rStyle w:val="Hyperlink"/>
                <w:rFonts w:ascii="Arial" w:hAnsi="Arial" w:cs="Arial"/>
                <w:bCs/>
                <w:iCs/>
                <w:noProof/>
              </w:rPr>
              <w:t>:</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_Toc474340009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10" w:history="1">
            <w:r w:rsidR="00BC3EDE" w:rsidRPr="00BC3EDE">
              <w:rPr>
                <w:rStyle w:val="Hyperlink"/>
                <w:rFonts w:ascii="Arial" w:hAnsi="Arial" w:cs="Arial"/>
                <w:bCs/>
                <w:iCs/>
                <w:noProof/>
              </w:rPr>
              <w:t>4.3.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Process for Local Sale and Interstate Sale: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_Toc474340010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482C2D">
          <w:pPr>
            <w:pStyle w:val="TOC1"/>
            <w:tabs>
              <w:tab w:val="left" w:pos="400"/>
              <w:tab w:val="right" w:leader="dot" w:pos="9289"/>
            </w:tabs>
            <w:rPr>
              <w:rFonts w:ascii="Arial" w:eastAsiaTheme="minorEastAsia" w:hAnsi="Arial" w:cs="Arial"/>
              <w:noProof/>
              <w:sz w:val="22"/>
              <w:szCs w:val="22"/>
              <w:lang w:val="en-US"/>
            </w:rPr>
          </w:pPr>
          <w:hyperlink w:anchor="_Toc474340011" w:history="1">
            <w:r w:rsidR="00BC3EDE" w:rsidRPr="00BC3EDE">
              <w:rPr>
                <w:rStyle w:val="Hyperlink"/>
                <w:rFonts w:ascii="Arial" w:hAnsi="Arial" w:cs="Arial"/>
                <w:bCs/>
                <w:i/>
                <w:iCs/>
                <w:noProof/>
              </w:rPr>
              <w:t>5.</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Transit Insurance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_Toc474340011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482C2D">
          <w:pPr>
            <w:pStyle w:val="TOC1"/>
            <w:tabs>
              <w:tab w:val="left" w:pos="400"/>
              <w:tab w:val="right" w:leader="dot" w:pos="9289"/>
            </w:tabs>
            <w:rPr>
              <w:rFonts w:ascii="Arial" w:eastAsiaTheme="minorEastAsia" w:hAnsi="Arial" w:cs="Arial"/>
              <w:noProof/>
              <w:sz w:val="22"/>
              <w:szCs w:val="22"/>
              <w:lang w:val="en-US"/>
            </w:rPr>
          </w:pPr>
          <w:hyperlink w:anchor="_Toc474340012" w:history="1">
            <w:r w:rsidR="00BC3EDE" w:rsidRPr="00BC3EDE">
              <w:rPr>
                <w:rStyle w:val="Hyperlink"/>
                <w:rFonts w:ascii="Arial" w:hAnsi="Arial" w:cs="Arial"/>
                <w:bCs/>
                <w:i/>
                <w:iCs/>
                <w:noProof/>
              </w:rPr>
              <w:t>6.</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Liquidated Damages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_Toc474340012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14" w:history="1">
            <w:r w:rsidR="00BC3EDE" w:rsidRPr="00BC3EDE">
              <w:rPr>
                <w:rStyle w:val="Hyperlink"/>
                <w:rFonts w:ascii="Arial" w:eastAsia="Calibri" w:hAnsi="Arial" w:cs="Arial"/>
                <w:noProof/>
                <w:lang w:val="en-US"/>
              </w:rPr>
              <w:t>5.1.</w:t>
            </w:r>
            <w:r w:rsidR="00BC3EDE" w:rsidRPr="00BC3EDE">
              <w:rPr>
                <w:rFonts w:ascii="Arial" w:eastAsiaTheme="minorEastAsia" w:hAnsi="Arial" w:cs="Arial"/>
                <w:noProof/>
                <w:sz w:val="22"/>
                <w:szCs w:val="22"/>
                <w:lang w:val="en-US"/>
              </w:rPr>
              <w:tab/>
            </w:r>
            <w:r w:rsidR="00BC3EDE" w:rsidRPr="00BC3EDE">
              <w:rPr>
                <w:rStyle w:val="Hyperlink"/>
                <w:rFonts w:ascii="Arial" w:eastAsia="Calibri" w:hAnsi="Arial" w:cs="Arial"/>
                <w:noProof/>
                <w:lang w:val="en-US"/>
              </w:rPr>
              <w:t>Liquidated Damages for delay in Completion</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_Toc474340014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15" w:history="1">
            <w:r w:rsidR="00BC3EDE" w:rsidRPr="00BC3EDE">
              <w:rPr>
                <w:rStyle w:val="Hyperlink"/>
                <w:rFonts w:ascii="Arial" w:hAnsi="Arial" w:cs="Arial"/>
                <w:noProof/>
              </w:rPr>
              <w:t>5.2.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Liquidated Damages for shortfall in Guaranteed Performance Parameters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_Toc474340015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16" w:history="1">
            <w:r w:rsidR="00BC3EDE" w:rsidRPr="00BC3EDE">
              <w:rPr>
                <w:rStyle w:val="Hyperlink"/>
                <w:rFonts w:ascii="Arial" w:hAnsi="Arial" w:cs="Arial"/>
                <w:noProof/>
              </w:rPr>
              <w:t>5.3.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Liquidated Damages for delay in completion of intermediate milestones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_Toc474340016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4</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17" w:history="1">
            <w:r w:rsidR="00BC3EDE" w:rsidRPr="00BC3EDE">
              <w:rPr>
                <w:rStyle w:val="Hyperlink"/>
                <w:rFonts w:ascii="Arial" w:hAnsi="Arial" w:cs="Arial"/>
                <w:noProof/>
              </w:rPr>
              <w:t>5.4.</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Overall Liquidated Damages for Delay</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_Toc474340017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18" w:history="1">
            <w:r w:rsidR="00BC3EDE" w:rsidRPr="00BC3EDE">
              <w:rPr>
                <w:rStyle w:val="Hyperlink"/>
                <w:rFonts w:ascii="Arial" w:hAnsi="Arial" w:cs="Arial"/>
                <w:noProof/>
              </w:rPr>
              <w:t>5.5.</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Overall (Total) Liquidated Damages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_Toc474340018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19" w:history="1">
            <w:r w:rsidR="00BC3EDE" w:rsidRPr="00BC3EDE">
              <w:rPr>
                <w:rStyle w:val="Hyperlink"/>
                <w:rFonts w:ascii="Arial" w:hAnsi="Arial" w:cs="Arial"/>
                <w:noProof/>
              </w:rPr>
              <w:t>5.6.</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Liquidated Damages Reasonable :</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_Toc474340019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482C2D">
          <w:pPr>
            <w:pStyle w:val="TOC1"/>
            <w:tabs>
              <w:tab w:val="left" w:pos="400"/>
              <w:tab w:val="right" w:leader="dot" w:pos="9289"/>
            </w:tabs>
            <w:rPr>
              <w:rFonts w:ascii="Arial" w:eastAsiaTheme="minorEastAsia" w:hAnsi="Arial" w:cs="Arial"/>
              <w:noProof/>
              <w:sz w:val="22"/>
              <w:szCs w:val="22"/>
              <w:lang w:val="en-US"/>
            </w:rPr>
          </w:pPr>
          <w:hyperlink w:anchor="_Toc474340020" w:history="1">
            <w:r w:rsidR="00BC3EDE" w:rsidRPr="00BC3EDE">
              <w:rPr>
                <w:rStyle w:val="Hyperlink"/>
                <w:rFonts w:ascii="Arial" w:hAnsi="Arial" w:cs="Arial"/>
                <w:bCs/>
                <w:i/>
                <w:iCs/>
                <w:noProof/>
              </w:rPr>
              <w:t>7.</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Mitigation of Consequences of Delay</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_Toc474340020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482C2D">
          <w:pPr>
            <w:pStyle w:val="TOC1"/>
            <w:tabs>
              <w:tab w:val="left" w:pos="400"/>
              <w:tab w:val="right" w:leader="dot" w:pos="9289"/>
            </w:tabs>
            <w:rPr>
              <w:rFonts w:ascii="Arial" w:eastAsiaTheme="minorEastAsia" w:hAnsi="Arial" w:cs="Arial"/>
              <w:noProof/>
              <w:sz w:val="22"/>
              <w:szCs w:val="22"/>
              <w:lang w:val="en-US"/>
            </w:rPr>
          </w:pPr>
          <w:hyperlink w:anchor="_Toc474340021" w:history="1">
            <w:r w:rsidR="00BC3EDE" w:rsidRPr="00BC3EDE">
              <w:rPr>
                <w:rStyle w:val="Hyperlink"/>
                <w:rFonts w:ascii="Arial" w:hAnsi="Arial" w:cs="Arial"/>
                <w:bCs/>
                <w:i/>
                <w:iCs/>
                <w:noProof/>
              </w:rPr>
              <w:t>8.</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Tax Registration</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_Toc474340021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482C2D">
          <w:pPr>
            <w:pStyle w:val="TOC1"/>
            <w:tabs>
              <w:tab w:val="left" w:pos="400"/>
              <w:tab w:val="right" w:leader="dot" w:pos="9289"/>
            </w:tabs>
            <w:rPr>
              <w:rFonts w:ascii="Arial" w:eastAsiaTheme="minorEastAsia" w:hAnsi="Arial" w:cs="Arial"/>
              <w:noProof/>
              <w:sz w:val="22"/>
              <w:szCs w:val="22"/>
              <w:lang w:val="en-US"/>
            </w:rPr>
          </w:pPr>
          <w:hyperlink w:anchor="_Toc474340022" w:history="1">
            <w:r w:rsidR="00BC3EDE" w:rsidRPr="00BC3EDE">
              <w:rPr>
                <w:rStyle w:val="Hyperlink"/>
                <w:rFonts w:ascii="Arial" w:hAnsi="Arial" w:cs="Arial"/>
                <w:bCs/>
                <w:i/>
                <w:iCs/>
                <w:noProof/>
              </w:rPr>
              <w:t>9.</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Taxes and duties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_Toc474340022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5</w:t>
            </w:r>
            <w:r w:rsidRPr="00BC3EDE">
              <w:rPr>
                <w:rFonts w:ascii="Arial" w:hAnsi="Arial" w:cs="Arial"/>
                <w:noProof/>
                <w:webHidden/>
              </w:rPr>
              <w:fldChar w:fldCharType="end"/>
            </w:r>
          </w:hyperlink>
        </w:p>
        <w:p w:rsidR="00BC3EDE" w:rsidRPr="00BC3EDE" w:rsidRDefault="00482C2D">
          <w:pPr>
            <w:pStyle w:val="TOC1"/>
            <w:tabs>
              <w:tab w:val="left" w:pos="660"/>
              <w:tab w:val="right" w:leader="dot" w:pos="9289"/>
            </w:tabs>
            <w:rPr>
              <w:rFonts w:ascii="Arial" w:eastAsiaTheme="minorEastAsia" w:hAnsi="Arial" w:cs="Arial"/>
              <w:noProof/>
              <w:sz w:val="22"/>
              <w:szCs w:val="22"/>
              <w:lang w:val="en-US"/>
            </w:rPr>
          </w:pPr>
          <w:hyperlink w:anchor="_Toc474340023" w:history="1">
            <w:r w:rsidR="00BC3EDE" w:rsidRPr="00BC3EDE">
              <w:rPr>
                <w:rStyle w:val="Hyperlink"/>
                <w:rFonts w:ascii="Arial" w:hAnsi="Arial" w:cs="Arial"/>
                <w:bCs/>
                <w:i/>
                <w:iCs/>
                <w:noProof/>
              </w:rPr>
              <w:t>10.</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Power to withhold payment by Purchaser:</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_Toc474340023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6</w:t>
            </w:r>
            <w:r w:rsidRPr="00BC3EDE">
              <w:rPr>
                <w:rFonts w:ascii="Arial" w:hAnsi="Arial" w:cs="Arial"/>
                <w:noProof/>
                <w:webHidden/>
              </w:rPr>
              <w:fldChar w:fldCharType="end"/>
            </w:r>
          </w:hyperlink>
        </w:p>
        <w:p w:rsidR="00BC3EDE" w:rsidRPr="00BC3EDE" w:rsidRDefault="00482C2D">
          <w:pPr>
            <w:pStyle w:val="TOC1"/>
            <w:tabs>
              <w:tab w:val="left" w:pos="660"/>
              <w:tab w:val="right" w:leader="dot" w:pos="9289"/>
            </w:tabs>
            <w:rPr>
              <w:rFonts w:ascii="Arial" w:eastAsiaTheme="minorEastAsia" w:hAnsi="Arial" w:cs="Arial"/>
              <w:noProof/>
              <w:sz w:val="22"/>
              <w:szCs w:val="22"/>
              <w:lang w:val="en-US"/>
            </w:rPr>
          </w:pPr>
          <w:hyperlink w:anchor="_Toc474340024" w:history="1">
            <w:r w:rsidR="00BC3EDE" w:rsidRPr="00BC3EDE">
              <w:rPr>
                <w:rStyle w:val="Hyperlink"/>
                <w:rFonts w:ascii="Arial" w:hAnsi="Arial" w:cs="Arial"/>
                <w:bCs/>
                <w:i/>
                <w:iCs/>
                <w:noProof/>
              </w:rPr>
              <w:t>11.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Work Completion</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_Toc474340024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BC3EDE" w:rsidRPr="00BC3EDE" w:rsidRDefault="00482C2D">
          <w:pPr>
            <w:pStyle w:val="TOC1"/>
            <w:tabs>
              <w:tab w:val="left" w:pos="660"/>
              <w:tab w:val="right" w:leader="dot" w:pos="9289"/>
            </w:tabs>
            <w:rPr>
              <w:rFonts w:ascii="Arial" w:eastAsiaTheme="minorEastAsia" w:hAnsi="Arial" w:cs="Arial"/>
              <w:noProof/>
              <w:sz w:val="22"/>
              <w:szCs w:val="22"/>
              <w:lang w:val="en-US"/>
            </w:rPr>
          </w:pPr>
          <w:hyperlink w:anchor="_Toc474340025" w:history="1">
            <w:r w:rsidR="00BC3EDE" w:rsidRPr="00BC3EDE">
              <w:rPr>
                <w:rStyle w:val="Hyperlink"/>
                <w:rFonts w:ascii="Arial" w:hAnsi="Arial" w:cs="Arial"/>
                <w:bCs/>
                <w:i/>
                <w:iCs/>
                <w:noProof/>
              </w:rPr>
              <w:t>12.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Others:</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_Toc474340025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BC3EDE" w:rsidRPr="00BC3EDE" w:rsidRDefault="00482C2D">
          <w:pPr>
            <w:pStyle w:val="TOC1"/>
            <w:tabs>
              <w:tab w:val="left" w:pos="660"/>
              <w:tab w:val="right" w:leader="dot" w:pos="9289"/>
            </w:tabs>
            <w:rPr>
              <w:rFonts w:ascii="Arial" w:eastAsiaTheme="minorEastAsia" w:hAnsi="Arial" w:cs="Arial"/>
              <w:noProof/>
              <w:sz w:val="22"/>
              <w:szCs w:val="22"/>
              <w:lang w:val="en-US"/>
            </w:rPr>
          </w:pPr>
          <w:hyperlink w:anchor="_Toc474340026" w:history="1">
            <w:r w:rsidR="00BC3EDE" w:rsidRPr="00BC3EDE">
              <w:rPr>
                <w:rStyle w:val="Hyperlink"/>
                <w:rFonts w:ascii="Arial" w:hAnsi="Arial" w:cs="Arial"/>
                <w:bCs/>
                <w:i/>
                <w:iCs/>
                <w:noProof/>
              </w:rPr>
              <w:t>13.</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bCs/>
                <w:iCs/>
                <w:noProof/>
              </w:rPr>
              <w:t>Purchaser's Taking Over</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_Toc474340026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33" w:history="1">
            <w:r w:rsidR="00BC3EDE" w:rsidRPr="00BC3EDE">
              <w:rPr>
                <w:rStyle w:val="Hyperlink"/>
                <w:rFonts w:ascii="Arial" w:hAnsi="Arial" w:cs="Arial"/>
                <w:noProof/>
              </w:rPr>
              <w:t>11.1.</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Provisional Taking Over Certificate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_Toc474340033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BC3EDE" w:rsidRPr="00BC3EDE" w:rsidRDefault="00482C2D">
          <w:pPr>
            <w:pStyle w:val="TOC2"/>
            <w:tabs>
              <w:tab w:val="left" w:pos="880"/>
              <w:tab w:val="right" w:leader="dot" w:pos="9289"/>
            </w:tabs>
            <w:rPr>
              <w:rFonts w:ascii="Arial" w:eastAsiaTheme="minorEastAsia" w:hAnsi="Arial" w:cs="Arial"/>
              <w:noProof/>
              <w:sz w:val="22"/>
              <w:szCs w:val="22"/>
              <w:lang w:val="en-US"/>
            </w:rPr>
          </w:pPr>
          <w:hyperlink w:anchor="_Toc474340034" w:history="1">
            <w:r w:rsidR="00BC3EDE" w:rsidRPr="00BC3EDE">
              <w:rPr>
                <w:rStyle w:val="Hyperlink"/>
                <w:rFonts w:ascii="Arial" w:hAnsi="Arial" w:cs="Arial"/>
                <w:noProof/>
              </w:rPr>
              <w:t>11.2.</w:t>
            </w:r>
            <w:r w:rsidR="00BC3EDE" w:rsidRPr="00BC3EDE">
              <w:rPr>
                <w:rFonts w:ascii="Arial" w:eastAsiaTheme="minorEastAsia" w:hAnsi="Arial" w:cs="Arial"/>
                <w:noProof/>
                <w:sz w:val="22"/>
                <w:szCs w:val="22"/>
                <w:lang w:val="en-US"/>
              </w:rPr>
              <w:tab/>
            </w:r>
            <w:r w:rsidR="00BC3EDE" w:rsidRPr="00BC3EDE">
              <w:rPr>
                <w:rStyle w:val="Hyperlink"/>
                <w:rFonts w:ascii="Arial" w:hAnsi="Arial" w:cs="Arial"/>
                <w:noProof/>
              </w:rPr>
              <w:t>Final Taking Over Certificate</w:t>
            </w:r>
            <w:r w:rsidR="00BC3EDE" w:rsidRPr="00BC3EDE">
              <w:rPr>
                <w:rFonts w:ascii="Arial" w:hAnsi="Arial" w:cs="Arial"/>
                <w:noProof/>
                <w:webHidden/>
              </w:rPr>
              <w:tab/>
            </w:r>
            <w:r w:rsidRPr="00BC3EDE">
              <w:rPr>
                <w:rFonts w:ascii="Arial" w:hAnsi="Arial" w:cs="Arial"/>
                <w:noProof/>
                <w:webHidden/>
              </w:rPr>
              <w:fldChar w:fldCharType="begin"/>
            </w:r>
            <w:r w:rsidR="00BC3EDE" w:rsidRPr="00BC3EDE">
              <w:rPr>
                <w:rFonts w:ascii="Arial" w:hAnsi="Arial" w:cs="Arial"/>
                <w:noProof/>
                <w:webHidden/>
              </w:rPr>
              <w:instrText xml:space="preserve"> PAGEREF _Toc474340034 \h </w:instrText>
            </w:r>
            <w:r w:rsidRPr="00BC3EDE">
              <w:rPr>
                <w:rFonts w:ascii="Arial" w:hAnsi="Arial" w:cs="Arial"/>
                <w:noProof/>
                <w:webHidden/>
              </w:rPr>
            </w:r>
            <w:r w:rsidRPr="00BC3EDE">
              <w:rPr>
                <w:rFonts w:ascii="Arial" w:hAnsi="Arial" w:cs="Arial"/>
                <w:noProof/>
                <w:webHidden/>
              </w:rPr>
              <w:fldChar w:fldCharType="separate"/>
            </w:r>
            <w:r w:rsidR="00BC3EDE" w:rsidRPr="00BC3EDE">
              <w:rPr>
                <w:rFonts w:ascii="Arial" w:hAnsi="Arial" w:cs="Arial"/>
                <w:noProof/>
                <w:webHidden/>
              </w:rPr>
              <w:t>7</w:t>
            </w:r>
            <w:r w:rsidRPr="00BC3EDE">
              <w:rPr>
                <w:rFonts w:ascii="Arial" w:hAnsi="Arial" w:cs="Arial"/>
                <w:noProof/>
                <w:webHidden/>
              </w:rPr>
              <w:fldChar w:fldCharType="end"/>
            </w:r>
          </w:hyperlink>
        </w:p>
        <w:p w:rsidR="00C40D45" w:rsidRPr="0003425E" w:rsidRDefault="00482C2D">
          <w:pPr>
            <w:rPr>
              <w:rFonts w:ascii="Arial" w:hAnsi="Arial" w:cs="Arial"/>
            </w:rPr>
          </w:pPr>
          <w:r w:rsidRPr="00BC3EDE">
            <w:rPr>
              <w:rFonts w:ascii="Arial" w:hAnsi="Arial" w:cs="Arial"/>
            </w:rPr>
            <w:fldChar w:fldCharType="end"/>
          </w:r>
        </w:p>
      </w:sdtContent>
    </w:sdt>
    <w:p w:rsidR="006F6D8E" w:rsidRPr="0003425E" w:rsidRDefault="006F6D8E"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A56875" w:rsidRPr="0003425E" w:rsidRDefault="00A56875" w:rsidP="00A56875">
      <w:pPr>
        <w:rPr>
          <w:rFonts w:ascii="Arial" w:hAnsi="Arial" w:cs="Arial"/>
          <w:color w:val="000000"/>
        </w:rPr>
      </w:pPr>
    </w:p>
    <w:p w:rsidR="00CB2394" w:rsidRPr="0003425E" w:rsidRDefault="00E550C3" w:rsidP="00241C26">
      <w:pPr>
        <w:pStyle w:val="Heading1"/>
        <w:numPr>
          <w:ilvl w:val="0"/>
          <w:numId w:val="11"/>
        </w:numPr>
        <w:spacing w:before="120" w:after="120" w:line="312" w:lineRule="auto"/>
        <w:rPr>
          <w:rFonts w:cs="Arial"/>
          <w:b w:val="0"/>
          <w:bCs/>
          <w:iCs/>
          <w:color w:val="000000"/>
          <w:sz w:val="20"/>
        </w:rPr>
      </w:pPr>
      <w:bookmarkStart w:id="0" w:name="_Toc471216525"/>
      <w:bookmarkStart w:id="1" w:name="_Toc471216616"/>
      <w:bookmarkStart w:id="2" w:name="_Toc471216529"/>
      <w:bookmarkStart w:id="3" w:name="_Toc471216620"/>
      <w:bookmarkStart w:id="4" w:name="_Toc471216533"/>
      <w:bookmarkStart w:id="5" w:name="_Toc471216624"/>
      <w:bookmarkStart w:id="6" w:name="_Toc471216537"/>
      <w:bookmarkStart w:id="7" w:name="_Toc471216628"/>
      <w:bookmarkStart w:id="8" w:name="_Toc471216541"/>
      <w:bookmarkStart w:id="9" w:name="_Toc471216632"/>
      <w:bookmarkStart w:id="10" w:name="_Toc471216545"/>
      <w:bookmarkStart w:id="11" w:name="_Toc471216636"/>
      <w:bookmarkStart w:id="12" w:name="_Toc471216549"/>
      <w:bookmarkStart w:id="13" w:name="_Toc471216640"/>
      <w:bookmarkStart w:id="14" w:name="_Toc471216553"/>
      <w:bookmarkStart w:id="15" w:name="_Toc471216644"/>
      <w:bookmarkStart w:id="16" w:name="_Toc471216557"/>
      <w:bookmarkStart w:id="17" w:name="_Toc471216648"/>
      <w:bookmarkStart w:id="18" w:name="_Toc471216561"/>
      <w:bookmarkStart w:id="19" w:name="_Toc471216652"/>
      <w:bookmarkStart w:id="20" w:name="_Toc471216565"/>
      <w:bookmarkStart w:id="21" w:name="_Toc47121665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03425E">
        <w:rPr>
          <w:rStyle w:val="Emphasis"/>
          <w:rFonts w:cs="Arial"/>
          <w:color w:val="000000"/>
          <w:sz w:val="20"/>
        </w:rPr>
        <w:br w:type="page"/>
      </w:r>
      <w:bookmarkStart w:id="22" w:name="_Toc474339991"/>
      <w:bookmarkStart w:id="23" w:name="_Ref469508155"/>
      <w:r w:rsidR="00CB2394" w:rsidRPr="0003425E">
        <w:rPr>
          <w:rFonts w:cs="Arial"/>
          <w:bCs/>
          <w:iCs/>
          <w:color w:val="000000"/>
          <w:sz w:val="20"/>
        </w:rPr>
        <w:lastRenderedPageBreak/>
        <w:t>Rules of Interpretation :</w:t>
      </w:r>
      <w:bookmarkEnd w:id="22"/>
      <w:r w:rsidR="00CB2394" w:rsidRPr="0003425E">
        <w:rPr>
          <w:rFonts w:cs="Arial"/>
          <w:b w:val="0"/>
          <w:bCs/>
          <w:iCs/>
          <w:color w:val="000000"/>
          <w:sz w:val="20"/>
        </w:rPr>
        <w:t xml:space="preserve"> </w:t>
      </w:r>
    </w:p>
    <w:p w:rsidR="00CB2394" w:rsidRPr="0003425E" w:rsidRDefault="00963F57" w:rsidP="00241C26">
      <w:pPr>
        <w:pStyle w:val="Heading5"/>
        <w:spacing w:before="120" w:after="120" w:line="312" w:lineRule="auto"/>
        <w:ind w:left="450" w:right="-7" w:firstLine="0"/>
        <w:jc w:val="both"/>
        <w:rPr>
          <w:rFonts w:ascii="Arial" w:hAnsi="Arial" w:cs="Arial"/>
          <w:b w:val="0"/>
          <w:color w:val="000000"/>
          <w:u w:val="none"/>
        </w:rPr>
      </w:pPr>
      <w:r w:rsidRPr="0003425E">
        <w:rPr>
          <w:rFonts w:ascii="Arial" w:hAnsi="Arial" w:cs="Arial"/>
          <w:b w:val="0"/>
          <w:bCs/>
          <w:color w:val="000000"/>
          <w:u w:val="none"/>
        </w:rPr>
        <w:t>Ca</w:t>
      </w:r>
      <w:r w:rsidRPr="0003425E">
        <w:rPr>
          <w:rFonts w:ascii="Arial" w:hAnsi="Arial" w:cs="Arial"/>
          <w:b w:val="0"/>
          <w:color w:val="000000"/>
          <w:u w:val="none"/>
        </w:rPr>
        <w:t xml:space="preserve">pitalised terms used in this SCC unless defined elsewhere in this SCC shall have the respective meanings ascribed to them in the GCC.   </w:t>
      </w:r>
    </w:p>
    <w:p w:rsidR="000474F6" w:rsidRPr="0003425E" w:rsidRDefault="000474F6" w:rsidP="00241C26">
      <w:pPr>
        <w:pStyle w:val="Heading1"/>
        <w:numPr>
          <w:ilvl w:val="0"/>
          <w:numId w:val="11"/>
        </w:numPr>
        <w:spacing w:before="120" w:after="120" w:line="312" w:lineRule="auto"/>
        <w:rPr>
          <w:rFonts w:cs="Arial"/>
          <w:bCs/>
          <w:iCs/>
          <w:color w:val="000000"/>
          <w:sz w:val="20"/>
        </w:rPr>
      </w:pPr>
      <w:bookmarkStart w:id="24" w:name="_Toc474339992"/>
      <w:r w:rsidRPr="0003425E">
        <w:rPr>
          <w:rFonts w:cs="Arial"/>
          <w:bCs/>
          <w:iCs/>
          <w:color w:val="000000"/>
          <w:sz w:val="20"/>
        </w:rPr>
        <w:t>Definitions:</w:t>
      </w:r>
      <w:bookmarkEnd w:id="24"/>
    </w:p>
    <w:p w:rsidR="00C576AC" w:rsidRPr="0003425E" w:rsidRDefault="00C576AC" w:rsidP="00241C26">
      <w:pPr>
        <w:pStyle w:val="ListParagraph"/>
        <w:keepNext/>
        <w:numPr>
          <w:ilvl w:val="0"/>
          <w:numId w:val="16"/>
        </w:numPr>
        <w:spacing w:before="120" w:after="120" w:line="312" w:lineRule="auto"/>
        <w:contextualSpacing w:val="0"/>
        <w:jc w:val="both"/>
        <w:outlineLvl w:val="0"/>
        <w:rPr>
          <w:rFonts w:ascii="Arial" w:eastAsia="Times New Roman" w:hAnsi="Arial" w:cs="Arial"/>
          <w:b/>
          <w:bCs/>
          <w:iCs/>
          <w:vanish/>
          <w:color w:val="000000"/>
          <w:sz w:val="20"/>
          <w:szCs w:val="20"/>
          <w:lang w:val="en-GB"/>
        </w:rPr>
      </w:pPr>
      <w:bookmarkStart w:id="25" w:name="_Toc471216571"/>
      <w:bookmarkStart w:id="26" w:name="_Toc471216662"/>
      <w:bookmarkStart w:id="27" w:name="_Toc471319973"/>
      <w:bookmarkStart w:id="28" w:name="_Toc471320067"/>
      <w:bookmarkStart w:id="29" w:name="_Toc471320112"/>
      <w:bookmarkStart w:id="30" w:name="_Toc474338898"/>
      <w:bookmarkStart w:id="31" w:name="_Toc474339993"/>
      <w:bookmarkEnd w:id="25"/>
      <w:bookmarkEnd w:id="26"/>
      <w:bookmarkEnd w:id="27"/>
      <w:bookmarkEnd w:id="28"/>
      <w:bookmarkEnd w:id="29"/>
      <w:bookmarkEnd w:id="30"/>
      <w:bookmarkEnd w:id="31"/>
    </w:p>
    <w:p w:rsidR="00C576AC" w:rsidRPr="0003425E" w:rsidRDefault="00C576AC" w:rsidP="00241C26">
      <w:pPr>
        <w:pStyle w:val="ListParagraph"/>
        <w:keepNext/>
        <w:numPr>
          <w:ilvl w:val="0"/>
          <w:numId w:val="16"/>
        </w:numPr>
        <w:spacing w:before="120" w:after="120" w:line="312" w:lineRule="auto"/>
        <w:contextualSpacing w:val="0"/>
        <w:jc w:val="both"/>
        <w:outlineLvl w:val="0"/>
        <w:rPr>
          <w:rFonts w:ascii="Arial" w:eastAsia="Times New Roman" w:hAnsi="Arial" w:cs="Arial"/>
          <w:b/>
          <w:bCs/>
          <w:iCs/>
          <w:vanish/>
          <w:color w:val="000000"/>
          <w:sz w:val="20"/>
          <w:szCs w:val="20"/>
          <w:lang w:val="en-GB"/>
        </w:rPr>
      </w:pPr>
      <w:bookmarkStart w:id="32" w:name="_Toc471216572"/>
      <w:bookmarkStart w:id="33" w:name="_Toc471216663"/>
      <w:bookmarkStart w:id="34" w:name="_Toc471319974"/>
      <w:bookmarkStart w:id="35" w:name="_Toc471320068"/>
      <w:bookmarkStart w:id="36" w:name="_Toc471320113"/>
      <w:bookmarkStart w:id="37" w:name="_Toc474338899"/>
      <w:bookmarkStart w:id="38" w:name="_Toc474339994"/>
      <w:bookmarkEnd w:id="32"/>
      <w:bookmarkEnd w:id="33"/>
      <w:bookmarkEnd w:id="34"/>
      <w:bookmarkEnd w:id="35"/>
      <w:bookmarkEnd w:id="36"/>
      <w:bookmarkEnd w:id="37"/>
      <w:bookmarkEnd w:id="38"/>
    </w:p>
    <w:p w:rsidR="00631515" w:rsidRPr="0003425E" w:rsidRDefault="00631515" w:rsidP="00241C26">
      <w:pPr>
        <w:pStyle w:val="Heading2"/>
        <w:numPr>
          <w:ilvl w:val="1"/>
          <w:numId w:val="16"/>
        </w:numPr>
        <w:spacing w:before="120" w:after="120" w:line="312" w:lineRule="auto"/>
        <w:rPr>
          <w:rFonts w:ascii="Arial" w:hAnsi="Arial" w:cs="Arial"/>
          <w:bCs/>
          <w:iCs/>
          <w:color w:val="000000"/>
          <w:sz w:val="20"/>
        </w:rPr>
      </w:pPr>
      <w:bookmarkStart w:id="39" w:name="_Toc474339995"/>
      <w:r w:rsidRPr="0003425E">
        <w:rPr>
          <w:rFonts w:ascii="Arial" w:hAnsi="Arial" w:cs="Arial"/>
          <w:bCs/>
          <w:iCs/>
          <w:color w:val="000000"/>
          <w:sz w:val="20"/>
        </w:rPr>
        <w:t>Scope of Work</w:t>
      </w:r>
      <w:r w:rsidR="00B562D5" w:rsidRPr="0003425E">
        <w:rPr>
          <w:rFonts w:ascii="Arial" w:hAnsi="Arial" w:cs="Arial"/>
          <w:bCs/>
          <w:iCs/>
          <w:color w:val="000000"/>
          <w:sz w:val="20"/>
        </w:rPr>
        <w:t xml:space="preserve"> </w:t>
      </w:r>
      <w:r w:rsidRPr="0003425E">
        <w:rPr>
          <w:rFonts w:ascii="Arial" w:hAnsi="Arial" w:cs="Arial"/>
          <w:bCs/>
          <w:iCs/>
          <w:color w:val="000000"/>
          <w:sz w:val="20"/>
        </w:rPr>
        <w:t>:</w:t>
      </w:r>
      <w:bookmarkEnd w:id="23"/>
      <w:bookmarkEnd w:id="39"/>
      <w:r w:rsidRPr="0003425E">
        <w:rPr>
          <w:rFonts w:ascii="Arial" w:hAnsi="Arial" w:cs="Arial"/>
          <w:bCs/>
          <w:iCs/>
          <w:color w:val="000000"/>
          <w:sz w:val="20"/>
        </w:rPr>
        <w:t xml:space="preserve"> </w:t>
      </w:r>
    </w:p>
    <w:p w:rsidR="00321DE0" w:rsidRPr="0003425E" w:rsidRDefault="00321DE0" w:rsidP="00241C26">
      <w:pPr>
        <w:pStyle w:val="Heading5"/>
        <w:spacing w:before="120" w:after="120" w:line="312" w:lineRule="auto"/>
        <w:ind w:left="450" w:right="-7" w:firstLine="0"/>
        <w:jc w:val="both"/>
        <w:rPr>
          <w:rFonts w:ascii="Arial" w:hAnsi="Arial" w:cs="Arial"/>
          <w:b w:val="0"/>
          <w:color w:val="000000"/>
          <w:u w:val="none"/>
        </w:rPr>
      </w:pPr>
      <w:bookmarkStart w:id="40" w:name="_Ref469059766"/>
      <w:r w:rsidRPr="0003425E">
        <w:rPr>
          <w:rFonts w:ascii="Arial" w:hAnsi="Arial" w:cs="Arial"/>
          <w:b w:val="0"/>
          <w:color w:val="000000"/>
          <w:u w:val="none"/>
        </w:rPr>
        <w:t>The Scope of work shall be as specified in the Technical Specifications and quantified in the Bill of Quantities, Schedule of</w:t>
      </w:r>
      <w:r w:rsidR="00046AE1" w:rsidRPr="0003425E">
        <w:rPr>
          <w:rFonts w:ascii="Arial" w:hAnsi="Arial" w:cs="Arial"/>
          <w:b w:val="0"/>
          <w:color w:val="000000"/>
          <w:u w:val="none"/>
        </w:rPr>
        <w:t xml:space="preserve"> items</w:t>
      </w:r>
      <w:r w:rsidRPr="0003425E">
        <w:rPr>
          <w:rFonts w:ascii="Arial" w:hAnsi="Arial" w:cs="Arial"/>
          <w:b w:val="0"/>
          <w:color w:val="000000"/>
          <w:u w:val="none"/>
        </w:rPr>
        <w:t xml:space="preserve"> </w:t>
      </w:r>
      <w:r w:rsidR="00CF3CF7" w:rsidRPr="0003425E">
        <w:rPr>
          <w:rFonts w:ascii="Arial" w:hAnsi="Arial" w:cs="Arial"/>
          <w:b w:val="0"/>
          <w:color w:val="000000"/>
          <w:u w:val="none"/>
        </w:rPr>
        <w:t>etc</w:t>
      </w:r>
      <w:r w:rsidRPr="0003425E">
        <w:rPr>
          <w:rFonts w:ascii="Arial" w:hAnsi="Arial" w:cs="Arial"/>
          <w:b w:val="0"/>
          <w:color w:val="000000"/>
          <w:u w:val="none"/>
        </w:rPr>
        <w:t>.</w:t>
      </w:r>
      <w:bookmarkEnd w:id="40"/>
      <w:r w:rsidR="000474F6" w:rsidRPr="0003425E">
        <w:rPr>
          <w:rFonts w:ascii="Arial" w:hAnsi="Arial" w:cs="Arial"/>
          <w:b w:val="0"/>
          <w:color w:val="000000"/>
          <w:u w:val="none"/>
        </w:rPr>
        <w:t xml:space="preserve"> </w:t>
      </w:r>
      <w:r w:rsidRPr="0003425E">
        <w:rPr>
          <w:rFonts w:ascii="Arial" w:hAnsi="Arial" w:cs="Arial"/>
          <w:b w:val="0"/>
          <w:color w:val="000000"/>
          <w:u w:val="none"/>
        </w:rPr>
        <w:t xml:space="preserve">  </w:t>
      </w:r>
    </w:p>
    <w:p w:rsidR="00745861" w:rsidRPr="0003425E" w:rsidRDefault="00CF3CF7" w:rsidP="00241C26">
      <w:pPr>
        <w:pStyle w:val="Heading2"/>
        <w:numPr>
          <w:ilvl w:val="1"/>
          <w:numId w:val="16"/>
        </w:numPr>
        <w:spacing w:before="120" w:after="120" w:line="312" w:lineRule="auto"/>
        <w:rPr>
          <w:rFonts w:ascii="Arial" w:hAnsi="Arial" w:cs="Arial"/>
          <w:bCs/>
          <w:iCs/>
          <w:color w:val="000000"/>
          <w:sz w:val="20"/>
        </w:rPr>
      </w:pPr>
      <w:bookmarkStart w:id="41" w:name="_Toc471216574"/>
      <w:bookmarkStart w:id="42" w:name="_Toc471216665"/>
      <w:bookmarkStart w:id="43" w:name="_Toc471216575"/>
      <w:bookmarkStart w:id="44" w:name="_Toc471216666"/>
      <w:bookmarkStart w:id="45" w:name="_Toc471216576"/>
      <w:bookmarkStart w:id="46" w:name="_Toc471216667"/>
      <w:bookmarkStart w:id="47" w:name="_Toc474339996"/>
      <w:bookmarkEnd w:id="41"/>
      <w:bookmarkEnd w:id="42"/>
      <w:bookmarkEnd w:id="43"/>
      <w:bookmarkEnd w:id="44"/>
      <w:bookmarkEnd w:id="45"/>
      <w:bookmarkEnd w:id="46"/>
      <w:r w:rsidRPr="0003425E">
        <w:rPr>
          <w:rFonts w:ascii="Arial" w:hAnsi="Arial" w:cs="Arial"/>
          <w:color w:val="000000"/>
          <w:sz w:val="20"/>
        </w:rPr>
        <w:t>Purchaser</w:t>
      </w:r>
      <w:r w:rsidR="00B562D5" w:rsidRPr="0003425E">
        <w:rPr>
          <w:rFonts w:ascii="Arial" w:hAnsi="Arial" w:cs="Arial"/>
          <w:bCs/>
          <w:iCs/>
          <w:color w:val="000000"/>
          <w:sz w:val="20"/>
        </w:rPr>
        <w:t xml:space="preserve"> :</w:t>
      </w:r>
      <w:bookmarkEnd w:id="47"/>
    </w:p>
    <w:p w:rsidR="00666084" w:rsidRDefault="00B55B9F" w:rsidP="00666084">
      <w:pPr>
        <w:pStyle w:val="Heading5"/>
        <w:spacing w:before="120" w:after="120" w:line="312" w:lineRule="auto"/>
        <w:ind w:left="450" w:right="-7" w:firstLine="0"/>
        <w:jc w:val="both"/>
        <w:rPr>
          <w:rFonts w:ascii="Arial" w:hAnsi="Arial" w:cs="Arial"/>
          <w:b w:val="0"/>
          <w:color w:val="000000"/>
          <w:u w:val="none"/>
        </w:rPr>
      </w:pPr>
      <w:bookmarkStart w:id="48" w:name="_Toc471216669"/>
      <w:r w:rsidRPr="0003425E">
        <w:rPr>
          <w:rFonts w:ascii="Arial" w:hAnsi="Arial" w:cs="Arial"/>
          <w:b w:val="0"/>
          <w:color w:val="000000"/>
          <w:u w:val="none"/>
        </w:rPr>
        <w:t>“</w:t>
      </w:r>
      <w:r w:rsidR="00CF3CF7" w:rsidRPr="0003425E">
        <w:rPr>
          <w:rFonts w:ascii="Arial" w:hAnsi="Arial" w:cs="Arial"/>
          <w:b w:val="0"/>
          <w:color w:val="000000"/>
          <w:u w:val="none"/>
        </w:rPr>
        <w:t>Purchase</w:t>
      </w:r>
      <w:r w:rsidRPr="0003425E">
        <w:rPr>
          <w:rFonts w:ascii="Arial" w:hAnsi="Arial" w:cs="Arial"/>
          <w:b w:val="0"/>
          <w:color w:val="000000"/>
          <w:u w:val="none"/>
        </w:rPr>
        <w:t>r</w:t>
      </w:r>
      <w:r w:rsidR="00666084">
        <w:rPr>
          <w:rFonts w:ascii="Arial" w:hAnsi="Arial" w:cs="Arial"/>
          <w:b w:val="0"/>
          <w:color w:val="000000"/>
          <w:u w:val="none"/>
        </w:rPr>
        <w:t>” means M/s[Rosa Power Limted]</w:t>
      </w:r>
      <w:bookmarkStart w:id="49" w:name="_Toc471319979"/>
      <w:bookmarkStart w:id="50" w:name="_Toc471320073"/>
      <w:bookmarkStart w:id="51" w:name="_Toc471320117"/>
      <w:bookmarkStart w:id="52" w:name="_Toc474339997"/>
      <w:bookmarkEnd w:id="48"/>
    </w:p>
    <w:p w:rsidR="00480DEA" w:rsidRPr="0003425E" w:rsidRDefault="00480DEA" w:rsidP="00666084">
      <w:pPr>
        <w:pStyle w:val="Heading5"/>
        <w:spacing w:before="120" w:after="120" w:line="312" w:lineRule="auto"/>
        <w:ind w:left="450" w:right="-7" w:firstLine="0"/>
        <w:jc w:val="both"/>
        <w:rPr>
          <w:rFonts w:ascii="Arial" w:hAnsi="Arial" w:cs="Arial"/>
          <w:bCs/>
          <w:iCs/>
          <w:color w:val="000000"/>
        </w:rPr>
      </w:pPr>
      <w:r w:rsidRPr="0003425E">
        <w:rPr>
          <w:rFonts w:ascii="Arial" w:hAnsi="Arial" w:cs="Arial"/>
          <w:bCs/>
          <w:iCs/>
          <w:color w:val="000000"/>
        </w:rPr>
        <w:t>Owner:</w:t>
      </w:r>
      <w:bookmarkStart w:id="53" w:name="_Toc471216579"/>
      <w:bookmarkStart w:id="54" w:name="_Toc471216670"/>
      <w:bookmarkEnd w:id="49"/>
      <w:bookmarkEnd w:id="50"/>
      <w:bookmarkEnd w:id="51"/>
      <w:bookmarkEnd w:id="52"/>
      <w:bookmarkEnd w:id="53"/>
      <w:bookmarkEnd w:id="54"/>
    </w:p>
    <w:p w:rsidR="00666084" w:rsidRDefault="00193E46" w:rsidP="00666084">
      <w:pPr>
        <w:pStyle w:val="Heading5"/>
        <w:spacing w:before="120" w:after="120" w:line="312" w:lineRule="auto"/>
        <w:ind w:left="450" w:right="-7" w:firstLine="0"/>
        <w:jc w:val="both"/>
        <w:rPr>
          <w:rFonts w:ascii="Arial" w:hAnsi="Arial" w:cs="Arial"/>
          <w:b w:val="0"/>
          <w:color w:val="000000"/>
          <w:u w:val="none"/>
        </w:rPr>
      </w:pPr>
      <w:r w:rsidRPr="0003425E">
        <w:rPr>
          <w:rFonts w:ascii="Arial" w:hAnsi="Arial" w:cs="Arial"/>
          <w:b w:val="0"/>
          <w:color w:val="000000"/>
          <w:u w:val="none"/>
        </w:rPr>
        <w:t>“</w:t>
      </w:r>
      <w:r w:rsidR="004B7347" w:rsidRPr="0003425E">
        <w:rPr>
          <w:rFonts w:ascii="Arial" w:hAnsi="Arial" w:cs="Arial"/>
          <w:b w:val="0"/>
          <w:color w:val="000000"/>
          <w:u w:val="none"/>
        </w:rPr>
        <w:t>Owner</w:t>
      </w:r>
      <w:r w:rsidRPr="0003425E">
        <w:rPr>
          <w:rFonts w:ascii="Arial" w:hAnsi="Arial" w:cs="Arial"/>
          <w:b w:val="0"/>
          <w:color w:val="000000"/>
          <w:u w:val="none"/>
        </w:rPr>
        <w:t xml:space="preserve">” means M/s </w:t>
      </w:r>
      <w:r w:rsidR="00666084">
        <w:rPr>
          <w:rFonts w:ascii="Arial" w:hAnsi="Arial" w:cs="Arial"/>
          <w:b w:val="0"/>
          <w:color w:val="000000"/>
          <w:u w:val="none"/>
        </w:rPr>
        <w:t>[Rosa Power Limted]</w:t>
      </w:r>
    </w:p>
    <w:p w:rsidR="00565809" w:rsidRPr="0003425E" w:rsidRDefault="00565809" w:rsidP="00241C26">
      <w:pPr>
        <w:pStyle w:val="Heading2"/>
        <w:numPr>
          <w:ilvl w:val="1"/>
          <w:numId w:val="16"/>
        </w:numPr>
        <w:spacing w:before="120" w:after="120" w:line="312" w:lineRule="auto"/>
        <w:rPr>
          <w:rFonts w:ascii="Arial" w:hAnsi="Arial" w:cs="Arial"/>
          <w:bCs/>
          <w:iCs/>
          <w:color w:val="000000"/>
          <w:sz w:val="20"/>
        </w:rPr>
      </w:pPr>
      <w:bookmarkStart w:id="55" w:name="_Toc471216580"/>
      <w:bookmarkStart w:id="56" w:name="_Toc471216671"/>
      <w:bookmarkStart w:id="57" w:name="_Toc471216581"/>
      <w:bookmarkStart w:id="58" w:name="_Toc471216672"/>
      <w:bookmarkStart w:id="59" w:name="_Toc471216582"/>
      <w:bookmarkStart w:id="60" w:name="_Toc471216673"/>
      <w:bookmarkStart w:id="61" w:name="_Toc474339998"/>
      <w:bookmarkEnd w:id="55"/>
      <w:bookmarkEnd w:id="56"/>
      <w:bookmarkEnd w:id="57"/>
      <w:bookmarkEnd w:id="58"/>
      <w:bookmarkEnd w:id="59"/>
      <w:bookmarkEnd w:id="60"/>
      <w:r w:rsidRPr="0003425E">
        <w:rPr>
          <w:rFonts w:ascii="Arial" w:hAnsi="Arial" w:cs="Arial"/>
          <w:bCs/>
          <w:iCs/>
          <w:color w:val="000000"/>
          <w:sz w:val="20"/>
        </w:rPr>
        <w:t>Completion Time along with Milestone</w:t>
      </w:r>
      <w:bookmarkEnd w:id="61"/>
    </w:p>
    <w:p w:rsidR="00565809" w:rsidRPr="0003425E" w:rsidRDefault="00565809" w:rsidP="00241C26">
      <w:pPr>
        <w:pStyle w:val="Heading1"/>
        <w:spacing w:before="120" w:after="120" w:line="312" w:lineRule="auto"/>
        <w:ind w:firstLine="450"/>
        <w:rPr>
          <w:rFonts w:cs="Arial"/>
          <w:b w:val="0"/>
          <w:bCs/>
          <w:iCs/>
          <w:color w:val="000000"/>
          <w:sz w:val="20"/>
        </w:rPr>
      </w:pPr>
      <w:bookmarkStart w:id="62" w:name="_Toc471216675"/>
      <w:bookmarkStart w:id="63" w:name="_Toc474339999"/>
      <w:r w:rsidRPr="0003425E">
        <w:rPr>
          <w:rFonts w:cs="Arial"/>
          <w:b w:val="0"/>
          <w:bCs/>
          <w:iCs/>
          <w:color w:val="000000"/>
          <w:sz w:val="20"/>
        </w:rPr>
        <w:t>As per Annexure-A</w:t>
      </w:r>
      <w:bookmarkEnd w:id="62"/>
      <w:bookmarkEnd w:id="63"/>
    </w:p>
    <w:p w:rsidR="00565809" w:rsidRPr="0003425E" w:rsidRDefault="00565809" w:rsidP="00241C26">
      <w:pPr>
        <w:pStyle w:val="Heading2"/>
        <w:numPr>
          <w:ilvl w:val="1"/>
          <w:numId w:val="16"/>
        </w:numPr>
        <w:spacing w:before="120" w:after="120" w:line="312" w:lineRule="auto"/>
        <w:rPr>
          <w:rFonts w:ascii="Arial" w:hAnsi="Arial" w:cs="Arial"/>
          <w:bCs/>
          <w:iCs/>
          <w:color w:val="000000"/>
          <w:sz w:val="20"/>
        </w:rPr>
      </w:pPr>
      <w:bookmarkStart w:id="64" w:name="_Toc474340000"/>
      <w:r w:rsidRPr="0003425E">
        <w:rPr>
          <w:rFonts w:ascii="Arial" w:hAnsi="Arial" w:cs="Arial"/>
          <w:bCs/>
          <w:iCs/>
          <w:color w:val="000000"/>
          <w:sz w:val="20"/>
        </w:rPr>
        <w:t>Warrantee / Defect Liability Period :</w:t>
      </w:r>
      <w:bookmarkEnd w:id="64"/>
      <w:r w:rsidRPr="0003425E">
        <w:rPr>
          <w:rFonts w:ascii="Arial" w:hAnsi="Arial" w:cs="Arial"/>
          <w:bCs/>
          <w:iCs/>
          <w:color w:val="000000"/>
          <w:sz w:val="20"/>
        </w:rPr>
        <w:t xml:space="preserve"> </w:t>
      </w:r>
    </w:p>
    <w:p w:rsidR="00565809" w:rsidRPr="0003425E" w:rsidRDefault="00565809" w:rsidP="00241C26">
      <w:pPr>
        <w:pStyle w:val="Heading1"/>
        <w:spacing w:before="120" w:after="120" w:line="312" w:lineRule="auto"/>
        <w:ind w:firstLine="426"/>
        <w:rPr>
          <w:rFonts w:cs="Arial"/>
          <w:b w:val="0"/>
          <w:color w:val="000000"/>
          <w:sz w:val="20"/>
        </w:rPr>
      </w:pPr>
      <w:bookmarkStart w:id="65" w:name="_Toc471216677"/>
      <w:bookmarkStart w:id="66" w:name="_Toc474340001"/>
      <w:r w:rsidRPr="0003425E">
        <w:rPr>
          <w:rFonts w:cs="Arial"/>
          <w:b w:val="0"/>
          <w:bCs/>
          <w:iCs/>
          <w:color w:val="000000"/>
          <w:sz w:val="20"/>
        </w:rPr>
        <w:t>As per Annexure</w:t>
      </w:r>
      <w:r w:rsidRPr="0003425E">
        <w:rPr>
          <w:rFonts w:cs="Arial"/>
          <w:b w:val="0"/>
          <w:color w:val="000000"/>
          <w:sz w:val="20"/>
        </w:rPr>
        <w:t>-B</w:t>
      </w:r>
      <w:bookmarkEnd w:id="65"/>
      <w:bookmarkEnd w:id="66"/>
    </w:p>
    <w:p w:rsidR="004319BC" w:rsidRPr="0003425E" w:rsidRDefault="004319BC" w:rsidP="00241C26">
      <w:pPr>
        <w:pStyle w:val="Heading1"/>
        <w:numPr>
          <w:ilvl w:val="0"/>
          <w:numId w:val="11"/>
        </w:numPr>
        <w:spacing w:before="120" w:after="120" w:line="312" w:lineRule="auto"/>
        <w:rPr>
          <w:rFonts w:cs="Arial"/>
          <w:bCs/>
          <w:iCs/>
          <w:color w:val="000000"/>
          <w:sz w:val="20"/>
        </w:rPr>
      </w:pPr>
      <w:bookmarkStart w:id="67" w:name="_Toc474340002"/>
      <w:r w:rsidRPr="0003425E">
        <w:rPr>
          <w:rFonts w:cs="Arial"/>
          <w:bCs/>
          <w:iCs/>
          <w:color w:val="000000"/>
          <w:sz w:val="20"/>
        </w:rPr>
        <w:t>Acceptance of Purchase Order</w:t>
      </w:r>
      <w:bookmarkEnd w:id="67"/>
    </w:p>
    <w:p w:rsidR="004319BC" w:rsidRPr="0003425E" w:rsidRDefault="004319BC" w:rsidP="00241C26">
      <w:pPr>
        <w:spacing w:before="120" w:after="120" w:line="312" w:lineRule="auto"/>
        <w:ind w:left="360"/>
        <w:rPr>
          <w:rFonts w:ascii="Arial" w:hAnsi="Arial" w:cs="Arial"/>
        </w:rPr>
      </w:pPr>
      <w:r w:rsidRPr="0003425E">
        <w:rPr>
          <w:rFonts w:ascii="Arial" w:hAnsi="Arial" w:cs="Arial"/>
        </w:rPr>
        <w:t>The Vendor must accept and return a signed copy of the Purchase Order within Fifteen (15) days of issuance of the Purchase Order</w:t>
      </w:r>
    </w:p>
    <w:p w:rsidR="00565809" w:rsidRPr="0003425E" w:rsidRDefault="00565809" w:rsidP="00241C26">
      <w:pPr>
        <w:pStyle w:val="Heading1"/>
        <w:numPr>
          <w:ilvl w:val="0"/>
          <w:numId w:val="11"/>
        </w:numPr>
        <w:spacing w:before="120" w:after="120" w:line="312" w:lineRule="auto"/>
        <w:rPr>
          <w:rFonts w:cs="Arial"/>
          <w:bCs/>
          <w:iCs/>
          <w:color w:val="000000"/>
          <w:sz w:val="20"/>
        </w:rPr>
      </w:pPr>
      <w:bookmarkStart w:id="68" w:name="_Toc474340003"/>
      <w:r w:rsidRPr="0003425E">
        <w:rPr>
          <w:rFonts w:cs="Arial"/>
          <w:bCs/>
          <w:iCs/>
          <w:color w:val="000000"/>
          <w:sz w:val="20"/>
        </w:rPr>
        <w:t xml:space="preserve">Terms of Payment </w:t>
      </w:r>
      <w:r w:rsidR="005012E3" w:rsidRPr="0003425E">
        <w:rPr>
          <w:rFonts w:cs="Arial"/>
          <w:bCs/>
          <w:iCs/>
          <w:color w:val="000000"/>
          <w:sz w:val="20"/>
        </w:rPr>
        <w:t>&amp; Bank Guarantee</w:t>
      </w:r>
      <w:r w:rsidRPr="0003425E">
        <w:rPr>
          <w:rFonts w:cs="Arial"/>
          <w:bCs/>
          <w:iCs/>
          <w:color w:val="000000"/>
          <w:sz w:val="20"/>
        </w:rPr>
        <w:t>:</w:t>
      </w:r>
      <w:bookmarkEnd w:id="68"/>
    </w:p>
    <w:p w:rsidR="004319BC" w:rsidRPr="0003425E" w:rsidRDefault="004319BC"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bCs/>
          <w:iCs/>
          <w:vanish/>
          <w:color w:val="000000"/>
          <w:sz w:val="20"/>
          <w:szCs w:val="20"/>
          <w:lang w:val="en-GB"/>
        </w:rPr>
      </w:pPr>
      <w:bookmarkStart w:id="69" w:name="_Toc471216588"/>
      <w:bookmarkStart w:id="70" w:name="_Toc471216679"/>
      <w:bookmarkStart w:id="71" w:name="_Toc471319987"/>
      <w:bookmarkStart w:id="72" w:name="_Toc471320081"/>
      <w:bookmarkStart w:id="73" w:name="_Toc471320125"/>
      <w:bookmarkStart w:id="74" w:name="_Toc474338909"/>
      <w:bookmarkStart w:id="75" w:name="_Toc474340004"/>
      <w:bookmarkEnd w:id="69"/>
      <w:bookmarkEnd w:id="70"/>
      <w:bookmarkEnd w:id="71"/>
      <w:bookmarkEnd w:id="72"/>
      <w:bookmarkEnd w:id="73"/>
      <w:bookmarkEnd w:id="74"/>
      <w:bookmarkEnd w:id="75"/>
    </w:p>
    <w:p w:rsidR="004319BC" w:rsidRPr="0003425E" w:rsidRDefault="004319BC"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bCs/>
          <w:iCs/>
          <w:vanish/>
          <w:color w:val="000000"/>
          <w:sz w:val="20"/>
          <w:szCs w:val="20"/>
          <w:lang w:val="en-GB"/>
        </w:rPr>
      </w:pPr>
      <w:bookmarkStart w:id="76" w:name="_Toc471319988"/>
      <w:bookmarkStart w:id="77" w:name="_Toc471320082"/>
      <w:bookmarkStart w:id="78" w:name="_Toc471320126"/>
      <w:bookmarkStart w:id="79" w:name="_Toc474338910"/>
      <w:bookmarkStart w:id="80" w:name="_Toc474340005"/>
      <w:bookmarkEnd w:id="76"/>
      <w:bookmarkEnd w:id="77"/>
      <w:bookmarkEnd w:id="78"/>
      <w:bookmarkEnd w:id="79"/>
      <w:bookmarkEnd w:id="80"/>
    </w:p>
    <w:p w:rsidR="000474F6" w:rsidRPr="0003425E" w:rsidRDefault="000474F6" w:rsidP="00241C26">
      <w:pPr>
        <w:pStyle w:val="Heading2"/>
        <w:numPr>
          <w:ilvl w:val="1"/>
          <w:numId w:val="16"/>
        </w:numPr>
        <w:spacing w:before="120" w:after="120" w:line="312" w:lineRule="auto"/>
        <w:rPr>
          <w:rFonts w:ascii="Arial" w:hAnsi="Arial" w:cs="Arial"/>
          <w:b w:val="0"/>
          <w:bCs/>
          <w:iCs/>
          <w:color w:val="000000"/>
          <w:sz w:val="20"/>
        </w:rPr>
      </w:pPr>
      <w:bookmarkStart w:id="81" w:name="_Toc474340006"/>
      <w:r w:rsidRPr="0003425E">
        <w:rPr>
          <w:rFonts w:ascii="Arial" w:hAnsi="Arial" w:cs="Arial"/>
          <w:bCs/>
          <w:iCs/>
          <w:color w:val="000000"/>
          <w:sz w:val="20"/>
        </w:rPr>
        <w:t>Payment Terms:</w:t>
      </w:r>
      <w:bookmarkEnd w:id="81"/>
    </w:p>
    <w:p w:rsidR="000474F6" w:rsidRPr="0003425E" w:rsidRDefault="000474F6" w:rsidP="00193E46">
      <w:pPr>
        <w:rPr>
          <w:rFonts w:ascii="Arial" w:hAnsi="Arial" w:cs="Arial"/>
          <w:b/>
          <w:bCs/>
          <w:iCs/>
          <w:color w:val="00000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1418"/>
        <w:gridCol w:w="1275"/>
        <w:gridCol w:w="6138"/>
      </w:tblGrid>
      <w:tr w:rsidR="00565809" w:rsidRPr="0003425E" w:rsidTr="007D078A">
        <w:tc>
          <w:tcPr>
            <w:tcW w:w="709" w:type="dxa"/>
            <w:vAlign w:val="center"/>
          </w:tcPr>
          <w:p w:rsidR="00565809" w:rsidRPr="0003425E" w:rsidRDefault="00565809" w:rsidP="007D078A">
            <w:pPr>
              <w:jc w:val="center"/>
              <w:rPr>
                <w:rFonts w:ascii="Arial" w:hAnsi="Arial" w:cs="Arial"/>
                <w:b/>
                <w:color w:val="000000"/>
                <w:lang w:val="en-US"/>
              </w:rPr>
            </w:pPr>
            <w:r w:rsidRPr="0003425E">
              <w:rPr>
                <w:rFonts w:ascii="Arial" w:hAnsi="Arial" w:cs="Arial"/>
                <w:b/>
                <w:color w:val="000000"/>
                <w:lang w:val="en-US"/>
              </w:rPr>
              <w:t>Sr. No.</w:t>
            </w:r>
          </w:p>
        </w:tc>
        <w:tc>
          <w:tcPr>
            <w:tcW w:w="1418" w:type="dxa"/>
            <w:vAlign w:val="center"/>
          </w:tcPr>
          <w:p w:rsidR="00565809" w:rsidRPr="0003425E" w:rsidRDefault="00565809" w:rsidP="007D078A">
            <w:pPr>
              <w:jc w:val="center"/>
              <w:rPr>
                <w:rFonts w:ascii="Arial" w:hAnsi="Arial" w:cs="Arial"/>
                <w:b/>
                <w:color w:val="000000"/>
                <w:lang w:val="en-US"/>
              </w:rPr>
            </w:pPr>
            <w:r w:rsidRPr="0003425E">
              <w:rPr>
                <w:rFonts w:ascii="Arial" w:hAnsi="Arial" w:cs="Arial"/>
                <w:b/>
                <w:color w:val="000000"/>
                <w:lang w:val="en-US"/>
              </w:rPr>
              <w:t>Stages</w:t>
            </w:r>
          </w:p>
        </w:tc>
        <w:tc>
          <w:tcPr>
            <w:tcW w:w="1275" w:type="dxa"/>
            <w:vAlign w:val="center"/>
          </w:tcPr>
          <w:p w:rsidR="00565809" w:rsidRPr="0003425E" w:rsidRDefault="00565809" w:rsidP="007D078A">
            <w:pPr>
              <w:jc w:val="center"/>
              <w:rPr>
                <w:rFonts w:ascii="Arial" w:hAnsi="Arial" w:cs="Arial"/>
                <w:b/>
                <w:color w:val="000000"/>
                <w:lang w:val="en-US"/>
              </w:rPr>
            </w:pPr>
            <w:r w:rsidRPr="0003425E">
              <w:rPr>
                <w:rFonts w:ascii="Arial" w:hAnsi="Arial" w:cs="Arial"/>
                <w:b/>
                <w:color w:val="000000"/>
                <w:lang w:val="en-US"/>
              </w:rPr>
              <w:t>% of Contract Value</w:t>
            </w:r>
          </w:p>
        </w:tc>
        <w:tc>
          <w:tcPr>
            <w:tcW w:w="6138" w:type="dxa"/>
            <w:vAlign w:val="center"/>
          </w:tcPr>
          <w:p w:rsidR="00565809" w:rsidRPr="0003425E" w:rsidRDefault="00565809" w:rsidP="007D078A">
            <w:pPr>
              <w:jc w:val="center"/>
              <w:rPr>
                <w:rFonts w:ascii="Arial" w:hAnsi="Arial" w:cs="Arial"/>
                <w:b/>
                <w:color w:val="000000"/>
                <w:lang w:val="en-US"/>
              </w:rPr>
            </w:pPr>
            <w:r w:rsidRPr="0003425E">
              <w:rPr>
                <w:rFonts w:ascii="Arial" w:hAnsi="Arial" w:cs="Arial"/>
                <w:b/>
                <w:color w:val="000000"/>
                <w:lang w:val="en-US"/>
              </w:rPr>
              <w:t>Conditions Precedent</w:t>
            </w:r>
          </w:p>
        </w:tc>
      </w:tr>
      <w:tr w:rsidR="00565809" w:rsidRPr="0003425E" w:rsidTr="007D078A">
        <w:tc>
          <w:tcPr>
            <w:tcW w:w="709" w:type="dxa"/>
            <w:vAlign w:val="center"/>
          </w:tcPr>
          <w:p w:rsidR="00565809" w:rsidRPr="0003425E" w:rsidRDefault="002A1451" w:rsidP="007D078A">
            <w:pPr>
              <w:jc w:val="center"/>
              <w:rPr>
                <w:rFonts w:ascii="Arial" w:hAnsi="Arial" w:cs="Arial"/>
                <w:color w:val="000000"/>
                <w:lang w:val="en-US"/>
              </w:rPr>
            </w:pPr>
            <w:r w:rsidRPr="0003425E">
              <w:rPr>
                <w:rFonts w:ascii="Arial" w:hAnsi="Arial" w:cs="Arial"/>
                <w:color w:val="000000"/>
                <w:lang w:val="en-US"/>
              </w:rPr>
              <w:t>a</w:t>
            </w:r>
            <w:r w:rsidR="00565809" w:rsidRPr="0003425E">
              <w:rPr>
                <w:rFonts w:ascii="Arial" w:hAnsi="Arial" w:cs="Arial"/>
                <w:color w:val="000000"/>
                <w:lang w:val="en-US"/>
              </w:rPr>
              <w:t>)</w:t>
            </w:r>
          </w:p>
        </w:tc>
        <w:tc>
          <w:tcPr>
            <w:tcW w:w="1418" w:type="dxa"/>
            <w:vAlign w:val="center"/>
          </w:tcPr>
          <w:p w:rsidR="00565809" w:rsidRPr="0003425E" w:rsidRDefault="00565809" w:rsidP="007D078A">
            <w:pPr>
              <w:jc w:val="center"/>
              <w:rPr>
                <w:rFonts w:ascii="Arial" w:hAnsi="Arial" w:cs="Arial"/>
                <w:color w:val="000000"/>
                <w:lang w:val="en-US"/>
              </w:rPr>
            </w:pPr>
            <w:r w:rsidRPr="0003425E">
              <w:rPr>
                <w:rFonts w:ascii="Arial" w:hAnsi="Arial" w:cs="Arial"/>
                <w:color w:val="000000"/>
                <w:lang w:val="en-US"/>
              </w:rPr>
              <w:t>Pro – rata</w:t>
            </w:r>
          </w:p>
          <w:p w:rsidR="00565809" w:rsidRPr="0003425E" w:rsidRDefault="00565809" w:rsidP="007D078A">
            <w:pPr>
              <w:jc w:val="center"/>
              <w:rPr>
                <w:rFonts w:ascii="Arial" w:hAnsi="Arial" w:cs="Arial"/>
                <w:color w:val="000000"/>
                <w:lang w:val="en-US"/>
              </w:rPr>
            </w:pPr>
            <w:r w:rsidRPr="0003425E">
              <w:rPr>
                <w:rFonts w:ascii="Arial" w:hAnsi="Arial" w:cs="Arial"/>
                <w:color w:val="000000"/>
                <w:lang w:val="en-US"/>
              </w:rPr>
              <w:t>running</w:t>
            </w:r>
          </w:p>
          <w:p w:rsidR="00565809" w:rsidRPr="0003425E" w:rsidRDefault="00565809" w:rsidP="007D078A">
            <w:pPr>
              <w:jc w:val="center"/>
              <w:rPr>
                <w:rFonts w:ascii="Arial" w:hAnsi="Arial" w:cs="Arial"/>
                <w:color w:val="000000"/>
                <w:lang w:val="en-US"/>
              </w:rPr>
            </w:pPr>
            <w:r w:rsidRPr="0003425E">
              <w:rPr>
                <w:rFonts w:ascii="Arial" w:hAnsi="Arial" w:cs="Arial"/>
                <w:color w:val="000000"/>
                <w:lang w:val="en-US"/>
              </w:rPr>
              <w:t>payment</w:t>
            </w:r>
          </w:p>
          <w:p w:rsidR="00601F53" w:rsidRPr="0003425E" w:rsidDel="00601F53" w:rsidRDefault="00565809" w:rsidP="007D078A">
            <w:pPr>
              <w:jc w:val="center"/>
              <w:rPr>
                <w:rFonts w:ascii="Arial" w:hAnsi="Arial" w:cs="Arial"/>
                <w:color w:val="000000"/>
                <w:lang w:val="en-US"/>
              </w:rPr>
            </w:pPr>
            <w:r w:rsidRPr="0003425E">
              <w:rPr>
                <w:rFonts w:ascii="Arial" w:hAnsi="Arial" w:cs="Arial"/>
                <w:color w:val="000000"/>
                <w:lang w:val="en-US"/>
              </w:rPr>
              <w:t>basis</w:t>
            </w:r>
          </w:p>
          <w:p w:rsidR="00565809" w:rsidRPr="0003425E" w:rsidRDefault="00565809" w:rsidP="007D078A">
            <w:pPr>
              <w:jc w:val="center"/>
              <w:rPr>
                <w:rFonts w:ascii="Arial" w:hAnsi="Arial" w:cs="Arial"/>
                <w:color w:val="000000"/>
                <w:lang w:val="en-US"/>
              </w:rPr>
            </w:pPr>
          </w:p>
        </w:tc>
        <w:tc>
          <w:tcPr>
            <w:tcW w:w="1275" w:type="dxa"/>
            <w:vAlign w:val="center"/>
          </w:tcPr>
          <w:p w:rsidR="00565809" w:rsidRPr="0003425E" w:rsidRDefault="00865717" w:rsidP="007D078A">
            <w:pPr>
              <w:jc w:val="center"/>
              <w:rPr>
                <w:rFonts w:ascii="Arial" w:hAnsi="Arial" w:cs="Arial"/>
                <w:color w:val="000000"/>
                <w:lang w:val="en-US"/>
              </w:rPr>
            </w:pPr>
            <w:r w:rsidRPr="0003425E">
              <w:rPr>
                <w:rFonts w:ascii="Arial" w:hAnsi="Arial" w:cs="Arial"/>
                <w:color w:val="000000"/>
                <w:lang w:val="en-US"/>
              </w:rPr>
              <w:t>9</w:t>
            </w:r>
            <w:r w:rsidR="00000A1D" w:rsidRPr="0003425E">
              <w:rPr>
                <w:rFonts w:ascii="Arial" w:hAnsi="Arial" w:cs="Arial"/>
                <w:color w:val="000000"/>
                <w:lang w:val="en-US"/>
              </w:rPr>
              <w:t>0</w:t>
            </w:r>
            <w:r w:rsidR="00565809" w:rsidRPr="0003425E">
              <w:rPr>
                <w:rFonts w:ascii="Arial" w:hAnsi="Arial" w:cs="Arial"/>
                <w:color w:val="000000"/>
                <w:lang w:val="en-US"/>
              </w:rPr>
              <w:t>%</w:t>
            </w:r>
          </w:p>
          <w:p w:rsidR="0075508D" w:rsidRPr="0003425E" w:rsidRDefault="0075508D" w:rsidP="007D078A">
            <w:pPr>
              <w:jc w:val="center"/>
              <w:rPr>
                <w:rFonts w:ascii="Arial" w:hAnsi="Arial" w:cs="Arial"/>
                <w:color w:val="000000"/>
                <w:lang w:val="en-US"/>
              </w:rPr>
            </w:pPr>
          </w:p>
          <w:p w:rsidR="0075508D" w:rsidRPr="0003425E" w:rsidRDefault="0075508D" w:rsidP="007D078A">
            <w:pPr>
              <w:jc w:val="center"/>
              <w:rPr>
                <w:rFonts w:ascii="Arial" w:hAnsi="Arial" w:cs="Arial"/>
                <w:color w:val="000000"/>
                <w:lang w:val="en-US"/>
              </w:rPr>
            </w:pPr>
          </w:p>
          <w:p w:rsidR="00565809" w:rsidRPr="0003425E" w:rsidRDefault="00565809" w:rsidP="007D078A">
            <w:pPr>
              <w:jc w:val="center"/>
              <w:rPr>
                <w:rFonts w:ascii="Arial" w:hAnsi="Arial" w:cs="Arial"/>
                <w:b/>
                <w:color w:val="000000"/>
                <w:lang w:val="en-US"/>
              </w:rPr>
            </w:pPr>
          </w:p>
        </w:tc>
        <w:tc>
          <w:tcPr>
            <w:tcW w:w="6138" w:type="dxa"/>
            <w:vAlign w:val="center"/>
          </w:tcPr>
          <w:p w:rsidR="00601F53" w:rsidRPr="0003425E" w:rsidRDefault="00601F53" w:rsidP="00D41A1E">
            <w:pPr>
              <w:pStyle w:val="BodyText"/>
              <w:widowControl w:val="0"/>
              <w:tabs>
                <w:tab w:val="left" w:pos="342"/>
              </w:tabs>
              <w:jc w:val="left"/>
              <w:rPr>
                <w:rFonts w:cs="Arial"/>
                <w:sz w:val="20"/>
              </w:rPr>
            </w:pPr>
            <w:r w:rsidRPr="0003425E">
              <w:rPr>
                <w:rFonts w:cs="Arial"/>
                <w:sz w:val="20"/>
              </w:rPr>
              <w:t xml:space="preserve">On </w:t>
            </w:r>
            <w:r w:rsidR="00865717" w:rsidRPr="0003425E">
              <w:rPr>
                <w:rFonts w:cs="Arial"/>
                <w:sz w:val="20"/>
              </w:rPr>
              <w:t xml:space="preserve">receipt and acceptance </w:t>
            </w:r>
            <w:r w:rsidR="008E0501" w:rsidRPr="0003425E">
              <w:rPr>
                <w:rFonts w:cs="Arial"/>
                <w:sz w:val="20"/>
              </w:rPr>
              <w:t>of Goods, against submission of following documents:</w:t>
            </w:r>
          </w:p>
          <w:p w:rsidR="00067FCE" w:rsidRPr="0003425E" w:rsidRDefault="00067FCE" w:rsidP="007D078A">
            <w:pPr>
              <w:pStyle w:val="BodyText"/>
              <w:widowControl w:val="0"/>
              <w:numPr>
                <w:ilvl w:val="1"/>
                <w:numId w:val="14"/>
              </w:numPr>
              <w:tabs>
                <w:tab w:val="left" w:pos="342"/>
              </w:tabs>
              <w:jc w:val="left"/>
              <w:rPr>
                <w:rFonts w:cs="Arial"/>
                <w:sz w:val="20"/>
              </w:rPr>
            </w:pPr>
            <w:r w:rsidRPr="0003425E">
              <w:rPr>
                <w:rFonts w:cs="Arial"/>
                <w:sz w:val="20"/>
              </w:rPr>
              <w:t>Signed copy of accepted Purchase Order (for first payment)</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LR / RR / BL as applicable</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Signed Tax Invoice</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Challan</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Packing List / Detailed Packing List</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Approved Test certificates / Quality certificates</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Certificate of Origin, if applicable</w:t>
            </w:r>
          </w:p>
          <w:p w:rsidR="008E0501" w:rsidRPr="0003425E" w:rsidRDefault="008E0501" w:rsidP="007D078A">
            <w:pPr>
              <w:pStyle w:val="BodyText"/>
              <w:widowControl w:val="0"/>
              <w:numPr>
                <w:ilvl w:val="1"/>
                <w:numId w:val="14"/>
              </w:numPr>
              <w:tabs>
                <w:tab w:val="left" w:pos="342"/>
              </w:tabs>
              <w:jc w:val="left"/>
              <w:rPr>
                <w:rFonts w:cs="Arial"/>
                <w:sz w:val="20"/>
              </w:rPr>
            </w:pPr>
            <w:r w:rsidRPr="0003425E">
              <w:rPr>
                <w:rFonts w:cs="Arial"/>
                <w:sz w:val="20"/>
              </w:rPr>
              <w:t xml:space="preserve">Material </w:t>
            </w:r>
            <w:r w:rsidR="00865717" w:rsidRPr="0003425E">
              <w:rPr>
                <w:rFonts w:cs="Arial"/>
                <w:sz w:val="20"/>
              </w:rPr>
              <w:t>Dispatch</w:t>
            </w:r>
            <w:r w:rsidRPr="0003425E">
              <w:rPr>
                <w:rFonts w:cs="Arial"/>
                <w:sz w:val="20"/>
              </w:rPr>
              <w:t xml:space="preserve"> Clearance Certificate</w:t>
            </w:r>
            <w:r w:rsidR="00865717" w:rsidRPr="0003425E">
              <w:rPr>
                <w:rFonts w:cs="Arial"/>
                <w:sz w:val="20"/>
              </w:rPr>
              <w:t xml:space="preserve"> (MDCC)</w:t>
            </w:r>
          </w:p>
          <w:p w:rsidR="00451A41" w:rsidRPr="0003425E" w:rsidRDefault="001F281C" w:rsidP="007D078A">
            <w:pPr>
              <w:pStyle w:val="BodyText"/>
              <w:keepNext/>
              <w:widowControl w:val="0"/>
              <w:numPr>
                <w:ilvl w:val="1"/>
                <w:numId w:val="14"/>
              </w:numPr>
              <w:tabs>
                <w:tab w:val="left" w:pos="342"/>
              </w:tabs>
              <w:jc w:val="left"/>
              <w:outlineLvl w:val="1"/>
              <w:rPr>
                <w:rFonts w:cs="Arial"/>
                <w:sz w:val="20"/>
              </w:rPr>
            </w:pPr>
            <w:bookmarkStart w:id="82" w:name="_Toc474340007"/>
            <w:r w:rsidRPr="0003425E">
              <w:rPr>
                <w:rFonts w:cs="Arial"/>
                <w:sz w:val="20"/>
              </w:rPr>
              <w:t>Insurance Policy / Certificate</w:t>
            </w:r>
            <w:bookmarkEnd w:id="82"/>
            <w:r w:rsidRPr="0003425E">
              <w:rPr>
                <w:rFonts w:cs="Arial"/>
                <w:sz w:val="20"/>
              </w:rPr>
              <w:t xml:space="preserve"> </w:t>
            </w:r>
          </w:p>
          <w:p w:rsidR="00451A41" w:rsidRPr="0003425E" w:rsidRDefault="001F281C" w:rsidP="00D41A1E">
            <w:pPr>
              <w:pStyle w:val="BodyText"/>
              <w:keepNext/>
              <w:widowControl w:val="0"/>
              <w:numPr>
                <w:ilvl w:val="1"/>
                <w:numId w:val="14"/>
              </w:numPr>
              <w:tabs>
                <w:tab w:val="left" w:pos="342"/>
              </w:tabs>
              <w:jc w:val="left"/>
              <w:outlineLvl w:val="1"/>
              <w:rPr>
                <w:rFonts w:cs="Arial"/>
                <w:sz w:val="20"/>
              </w:rPr>
            </w:pPr>
            <w:bookmarkStart w:id="83" w:name="_Toc474340008"/>
            <w:r w:rsidRPr="0003425E">
              <w:rPr>
                <w:rFonts w:cs="Arial"/>
                <w:sz w:val="20"/>
              </w:rPr>
              <w:t>Warranty / Guarantee Certificate</w:t>
            </w:r>
            <w:bookmarkEnd w:id="83"/>
          </w:p>
        </w:tc>
      </w:tr>
      <w:tr w:rsidR="00565809" w:rsidRPr="0003425E" w:rsidTr="007D078A">
        <w:trPr>
          <w:trHeight w:val="663"/>
        </w:trPr>
        <w:tc>
          <w:tcPr>
            <w:tcW w:w="709" w:type="dxa"/>
            <w:vAlign w:val="center"/>
          </w:tcPr>
          <w:p w:rsidR="00565809" w:rsidRPr="0003425E" w:rsidRDefault="008E0501" w:rsidP="007D078A">
            <w:pPr>
              <w:jc w:val="center"/>
              <w:rPr>
                <w:rFonts w:ascii="Arial" w:hAnsi="Arial" w:cs="Arial"/>
                <w:color w:val="000000"/>
                <w:lang w:val="en-US"/>
              </w:rPr>
            </w:pPr>
            <w:r w:rsidRPr="0003425E">
              <w:rPr>
                <w:rFonts w:ascii="Arial" w:hAnsi="Arial" w:cs="Arial"/>
                <w:color w:val="000000"/>
                <w:lang w:val="en-US"/>
              </w:rPr>
              <w:t>c</w:t>
            </w:r>
            <w:r w:rsidR="00480DEA" w:rsidRPr="0003425E">
              <w:rPr>
                <w:rFonts w:ascii="Arial" w:hAnsi="Arial" w:cs="Arial"/>
                <w:color w:val="000000"/>
                <w:lang w:val="en-US"/>
              </w:rPr>
              <w:t>)</w:t>
            </w:r>
          </w:p>
        </w:tc>
        <w:tc>
          <w:tcPr>
            <w:tcW w:w="1418" w:type="dxa"/>
            <w:vAlign w:val="center"/>
          </w:tcPr>
          <w:p w:rsidR="00565809" w:rsidRPr="0003425E" w:rsidRDefault="00565809" w:rsidP="007D078A">
            <w:pPr>
              <w:jc w:val="center"/>
              <w:rPr>
                <w:rFonts w:ascii="Arial" w:hAnsi="Arial" w:cs="Arial"/>
                <w:color w:val="000000"/>
                <w:lang w:val="en-US"/>
              </w:rPr>
            </w:pPr>
            <w:r w:rsidRPr="0003425E">
              <w:rPr>
                <w:rFonts w:ascii="Arial" w:hAnsi="Arial" w:cs="Arial"/>
                <w:color w:val="000000"/>
                <w:lang w:val="en-US"/>
              </w:rPr>
              <w:t>Retention Amount</w:t>
            </w:r>
          </w:p>
        </w:tc>
        <w:tc>
          <w:tcPr>
            <w:tcW w:w="1275" w:type="dxa"/>
            <w:vAlign w:val="center"/>
          </w:tcPr>
          <w:p w:rsidR="00565809" w:rsidRPr="0003425E" w:rsidRDefault="0075508D" w:rsidP="007D078A">
            <w:pPr>
              <w:jc w:val="center"/>
              <w:rPr>
                <w:rFonts w:ascii="Arial" w:hAnsi="Arial" w:cs="Arial"/>
                <w:color w:val="000000"/>
                <w:lang w:val="en-US"/>
              </w:rPr>
            </w:pPr>
            <w:r w:rsidRPr="0003425E">
              <w:rPr>
                <w:rFonts w:ascii="Arial" w:hAnsi="Arial" w:cs="Arial"/>
                <w:color w:val="000000"/>
                <w:lang w:val="en-US"/>
              </w:rPr>
              <w:t>5</w:t>
            </w:r>
            <w:r w:rsidR="00893CA3" w:rsidRPr="0003425E">
              <w:rPr>
                <w:rFonts w:ascii="Arial" w:hAnsi="Arial" w:cs="Arial"/>
                <w:color w:val="000000"/>
                <w:lang w:val="en-US"/>
              </w:rPr>
              <w:t xml:space="preserve"> </w:t>
            </w:r>
            <w:r w:rsidR="00565809" w:rsidRPr="0003425E">
              <w:rPr>
                <w:rFonts w:ascii="Arial" w:hAnsi="Arial" w:cs="Arial"/>
                <w:color w:val="000000"/>
                <w:lang w:val="en-US"/>
              </w:rPr>
              <w:t>%</w:t>
            </w:r>
          </w:p>
        </w:tc>
        <w:tc>
          <w:tcPr>
            <w:tcW w:w="6138" w:type="dxa"/>
            <w:vAlign w:val="center"/>
          </w:tcPr>
          <w:p w:rsidR="00565809" w:rsidRPr="0003425E" w:rsidRDefault="00893CA3" w:rsidP="007D078A">
            <w:pPr>
              <w:rPr>
                <w:rFonts w:ascii="Arial" w:hAnsi="Arial" w:cs="Arial"/>
                <w:color w:val="000000"/>
                <w:lang w:val="en-US"/>
              </w:rPr>
            </w:pPr>
            <w:r w:rsidRPr="0003425E">
              <w:rPr>
                <w:rFonts w:ascii="Arial" w:hAnsi="Arial" w:cs="Arial"/>
                <w:color w:val="000000"/>
                <w:lang w:val="en-US"/>
              </w:rPr>
              <w:t>After Provisional Take Over</w:t>
            </w:r>
            <w:r w:rsidR="00D6199B" w:rsidRPr="0003425E">
              <w:rPr>
                <w:rFonts w:ascii="Arial" w:hAnsi="Arial" w:cs="Arial"/>
                <w:color w:val="000000"/>
                <w:lang w:val="en-US"/>
              </w:rPr>
              <w:t xml:space="preserve"> or 180 days from commissioning whichever is earlier</w:t>
            </w:r>
          </w:p>
        </w:tc>
      </w:tr>
      <w:tr w:rsidR="00893CA3" w:rsidRPr="0003425E" w:rsidTr="007D078A">
        <w:trPr>
          <w:trHeight w:val="663"/>
        </w:trPr>
        <w:tc>
          <w:tcPr>
            <w:tcW w:w="709" w:type="dxa"/>
            <w:vAlign w:val="center"/>
          </w:tcPr>
          <w:p w:rsidR="00893CA3" w:rsidRPr="0003425E" w:rsidRDefault="008E0501" w:rsidP="007D078A">
            <w:pPr>
              <w:jc w:val="center"/>
              <w:rPr>
                <w:rFonts w:ascii="Arial" w:hAnsi="Arial" w:cs="Arial"/>
                <w:color w:val="000000"/>
                <w:lang w:val="en-US"/>
              </w:rPr>
            </w:pPr>
            <w:r w:rsidRPr="0003425E">
              <w:rPr>
                <w:rFonts w:ascii="Arial" w:hAnsi="Arial" w:cs="Arial"/>
                <w:color w:val="000000"/>
                <w:lang w:val="en-US"/>
              </w:rPr>
              <w:t>d</w:t>
            </w:r>
            <w:r w:rsidR="00893CA3" w:rsidRPr="0003425E">
              <w:rPr>
                <w:rFonts w:ascii="Arial" w:hAnsi="Arial" w:cs="Arial"/>
                <w:color w:val="000000"/>
                <w:lang w:val="en-US"/>
              </w:rPr>
              <w:t>)</w:t>
            </w:r>
          </w:p>
        </w:tc>
        <w:tc>
          <w:tcPr>
            <w:tcW w:w="1418" w:type="dxa"/>
            <w:vAlign w:val="center"/>
          </w:tcPr>
          <w:p w:rsidR="00893CA3" w:rsidRPr="0003425E" w:rsidRDefault="00893CA3" w:rsidP="007D078A">
            <w:pPr>
              <w:jc w:val="center"/>
              <w:rPr>
                <w:rFonts w:ascii="Arial" w:hAnsi="Arial" w:cs="Arial"/>
                <w:color w:val="000000"/>
                <w:lang w:val="en-US"/>
              </w:rPr>
            </w:pPr>
            <w:r w:rsidRPr="0003425E">
              <w:rPr>
                <w:rFonts w:ascii="Arial" w:hAnsi="Arial" w:cs="Arial"/>
                <w:color w:val="000000"/>
                <w:lang w:val="en-US"/>
              </w:rPr>
              <w:t>Retention Amount</w:t>
            </w:r>
          </w:p>
        </w:tc>
        <w:tc>
          <w:tcPr>
            <w:tcW w:w="1275" w:type="dxa"/>
            <w:vAlign w:val="center"/>
          </w:tcPr>
          <w:p w:rsidR="00893CA3" w:rsidRPr="0003425E" w:rsidDel="00893CA3" w:rsidRDefault="0075508D" w:rsidP="007D078A">
            <w:pPr>
              <w:jc w:val="center"/>
              <w:rPr>
                <w:rFonts w:ascii="Arial" w:hAnsi="Arial" w:cs="Arial"/>
                <w:color w:val="000000"/>
                <w:lang w:val="en-US"/>
              </w:rPr>
            </w:pPr>
            <w:r w:rsidRPr="0003425E">
              <w:rPr>
                <w:rFonts w:ascii="Arial" w:hAnsi="Arial" w:cs="Arial"/>
                <w:color w:val="000000"/>
                <w:lang w:val="en-US"/>
              </w:rPr>
              <w:t>5</w:t>
            </w:r>
            <w:r w:rsidR="00893CA3" w:rsidRPr="0003425E">
              <w:rPr>
                <w:rFonts w:ascii="Arial" w:hAnsi="Arial" w:cs="Arial"/>
                <w:color w:val="000000"/>
                <w:lang w:val="en-US"/>
              </w:rPr>
              <w:t>%</w:t>
            </w:r>
          </w:p>
        </w:tc>
        <w:tc>
          <w:tcPr>
            <w:tcW w:w="6138" w:type="dxa"/>
            <w:vAlign w:val="center"/>
          </w:tcPr>
          <w:p w:rsidR="00893CA3" w:rsidRPr="0003425E" w:rsidRDefault="00893CA3" w:rsidP="007D078A">
            <w:pPr>
              <w:rPr>
                <w:rFonts w:ascii="Arial" w:hAnsi="Arial" w:cs="Arial"/>
                <w:color w:val="000000"/>
                <w:lang w:val="en-US"/>
              </w:rPr>
            </w:pPr>
            <w:r w:rsidRPr="0003425E">
              <w:rPr>
                <w:rFonts w:ascii="Arial" w:hAnsi="Arial" w:cs="Arial"/>
                <w:color w:val="000000"/>
                <w:lang w:val="en-US"/>
              </w:rPr>
              <w:t>After Final Take Over</w:t>
            </w:r>
            <w:r w:rsidR="00D6199B" w:rsidRPr="0003425E">
              <w:rPr>
                <w:rFonts w:ascii="Arial" w:hAnsi="Arial" w:cs="Arial"/>
                <w:color w:val="000000"/>
                <w:lang w:val="en-US"/>
              </w:rPr>
              <w:t xml:space="preserve"> or submission of i) Letter of Indemnity and ii) No Demand Certificate whichever is later</w:t>
            </w:r>
          </w:p>
        </w:tc>
      </w:tr>
    </w:tbl>
    <w:p w:rsidR="00241C26" w:rsidRPr="0003425E" w:rsidRDefault="00241C26" w:rsidP="00565809">
      <w:pPr>
        <w:ind w:left="720" w:hanging="720"/>
        <w:jc w:val="both"/>
        <w:rPr>
          <w:rFonts w:ascii="Arial" w:hAnsi="Arial" w:cs="Arial"/>
          <w:b/>
          <w:color w:val="000000"/>
        </w:rPr>
      </w:pPr>
    </w:p>
    <w:p w:rsidR="00565809" w:rsidRPr="0003425E" w:rsidRDefault="00565809" w:rsidP="00565809">
      <w:pPr>
        <w:ind w:left="720" w:hanging="720"/>
        <w:jc w:val="both"/>
        <w:rPr>
          <w:rFonts w:ascii="Arial" w:hAnsi="Arial" w:cs="Arial"/>
          <w:b/>
          <w:color w:val="000000"/>
        </w:rPr>
      </w:pPr>
      <w:r w:rsidRPr="0003425E">
        <w:rPr>
          <w:rFonts w:ascii="Arial" w:hAnsi="Arial" w:cs="Arial"/>
          <w:b/>
          <w:color w:val="000000"/>
        </w:rPr>
        <w:tab/>
      </w:r>
    </w:p>
    <w:p w:rsidR="00565809" w:rsidRPr="0003425E" w:rsidRDefault="00565809" w:rsidP="00C576AC">
      <w:pPr>
        <w:autoSpaceDE w:val="0"/>
        <w:autoSpaceDN w:val="0"/>
        <w:adjustRightInd w:val="0"/>
        <w:spacing w:before="240" w:after="240" w:line="312" w:lineRule="auto"/>
        <w:rPr>
          <w:rFonts w:ascii="Arial" w:eastAsia="Calibri" w:hAnsi="Arial" w:cs="Arial"/>
          <w:color w:val="000000"/>
          <w:lang w:val="en-US"/>
        </w:rPr>
      </w:pPr>
      <w:r w:rsidRPr="0003425E">
        <w:rPr>
          <w:rFonts w:ascii="Arial" w:eastAsia="Calibri" w:hAnsi="Arial" w:cs="Arial"/>
          <w:color w:val="000000"/>
          <w:lang w:val="en-US"/>
        </w:rPr>
        <w:lastRenderedPageBreak/>
        <w:t>Note:</w:t>
      </w:r>
    </w:p>
    <w:p w:rsidR="00C576AC" w:rsidRPr="0003425E" w:rsidRDefault="00565809" w:rsidP="00241C26">
      <w:pPr>
        <w:numPr>
          <w:ilvl w:val="0"/>
          <w:numId w:val="7"/>
        </w:numPr>
        <w:autoSpaceDE w:val="0"/>
        <w:autoSpaceDN w:val="0"/>
        <w:adjustRightInd w:val="0"/>
        <w:spacing w:before="120" w:after="120" w:line="312" w:lineRule="auto"/>
        <w:ind w:left="450" w:hanging="450"/>
        <w:jc w:val="both"/>
        <w:rPr>
          <w:rFonts w:ascii="Arial" w:eastAsia="Calibri" w:hAnsi="Arial" w:cs="Arial"/>
          <w:color w:val="000000"/>
          <w:lang w:val="en-US"/>
        </w:rPr>
      </w:pPr>
      <w:r w:rsidRPr="0003425E">
        <w:rPr>
          <w:rFonts w:ascii="Arial" w:eastAsia="Calibri" w:hAnsi="Arial" w:cs="Arial"/>
          <w:color w:val="000000"/>
          <w:lang w:val="en-US"/>
        </w:rPr>
        <w:t xml:space="preserve">In case of inspection of equipment/materials at </w:t>
      </w:r>
      <w:r w:rsidR="00CF3CF7" w:rsidRPr="0003425E">
        <w:rPr>
          <w:rFonts w:ascii="Arial" w:eastAsia="Calibri" w:hAnsi="Arial" w:cs="Arial"/>
          <w:color w:val="000000"/>
          <w:lang w:val="en-US"/>
        </w:rPr>
        <w:t xml:space="preserve">Vendor’s </w:t>
      </w:r>
      <w:r w:rsidRPr="0003425E">
        <w:rPr>
          <w:rFonts w:ascii="Arial" w:eastAsia="Calibri" w:hAnsi="Arial" w:cs="Arial"/>
          <w:color w:val="000000"/>
          <w:lang w:val="en-US"/>
        </w:rPr>
        <w:t xml:space="preserve">works, prior to dispatch, the intimation regarding readiness of materials for inspection should be sent two </w:t>
      </w:r>
      <w:r w:rsidR="00000A1D" w:rsidRPr="0003425E">
        <w:rPr>
          <w:rFonts w:ascii="Arial" w:eastAsia="Calibri" w:hAnsi="Arial" w:cs="Arial"/>
          <w:color w:val="000000"/>
          <w:lang w:val="en-US"/>
        </w:rPr>
        <w:t xml:space="preserve">(02) </w:t>
      </w:r>
      <w:r w:rsidRPr="0003425E">
        <w:rPr>
          <w:rFonts w:ascii="Arial" w:eastAsia="Calibri" w:hAnsi="Arial" w:cs="Arial"/>
          <w:color w:val="000000"/>
          <w:lang w:val="en-US"/>
        </w:rPr>
        <w:t>weeks in advance.</w:t>
      </w:r>
    </w:p>
    <w:p w:rsidR="0075508D" w:rsidRPr="0003425E" w:rsidRDefault="008E0501" w:rsidP="00241C26">
      <w:pPr>
        <w:numPr>
          <w:ilvl w:val="0"/>
          <w:numId w:val="7"/>
        </w:numPr>
        <w:autoSpaceDE w:val="0"/>
        <w:autoSpaceDN w:val="0"/>
        <w:adjustRightInd w:val="0"/>
        <w:spacing w:before="120" w:after="120" w:line="312" w:lineRule="auto"/>
        <w:ind w:left="450" w:hanging="450"/>
        <w:jc w:val="both"/>
        <w:rPr>
          <w:rFonts w:ascii="Arial" w:eastAsia="Calibri" w:hAnsi="Arial" w:cs="Arial"/>
          <w:color w:val="000000"/>
          <w:lang w:val="en-US"/>
        </w:rPr>
      </w:pPr>
      <w:r w:rsidRPr="0003425E">
        <w:rPr>
          <w:rFonts w:ascii="Arial" w:hAnsi="Arial" w:cs="Arial"/>
          <w:b/>
          <w:color w:val="000000"/>
        </w:rPr>
        <w:t xml:space="preserve">All </w:t>
      </w:r>
      <w:r w:rsidR="00565809" w:rsidRPr="0003425E">
        <w:rPr>
          <w:rFonts w:ascii="Arial" w:hAnsi="Arial" w:cs="Arial"/>
          <w:b/>
          <w:color w:val="000000"/>
        </w:rPr>
        <w:t>payment</w:t>
      </w:r>
      <w:r w:rsidRPr="0003425E">
        <w:rPr>
          <w:rFonts w:ascii="Arial" w:hAnsi="Arial" w:cs="Arial"/>
          <w:b/>
          <w:color w:val="000000"/>
        </w:rPr>
        <w:t>s</w:t>
      </w:r>
      <w:r w:rsidR="00565809" w:rsidRPr="0003425E">
        <w:rPr>
          <w:rFonts w:ascii="Arial" w:hAnsi="Arial" w:cs="Arial"/>
          <w:b/>
          <w:color w:val="000000"/>
        </w:rPr>
        <w:t xml:space="preserve"> shall be due after </w:t>
      </w:r>
      <w:r w:rsidR="004018EF" w:rsidRPr="0003425E">
        <w:rPr>
          <w:rFonts w:ascii="Arial" w:hAnsi="Arial" w:cs="Arial"/>
          <w:b/>
          <w:color w:val="000000"/>
        </w:rPr>
        <w:t xml:space="preserve">receipt and acceptance of Goods </w:t>
      </w:r>
      <w:r w:rsidR="005E373C" w:rsidRPr="0003425E">
        <w:rPr>
          <w:rFonts w:ascii="Arial" w:hAnsi="Arial" w:cs="Arial"/>
          <w:b/>
          <w:color w:val="000000"/>
        </w:rPr>
        <w:t xml:space="preserve">at site </w:t>
      </w:r>
      <w:r w:rsidR="004018EF" w:rsidRPr="0003425E">
        <w:rPr>
          <w:rFonts w:ascii="Arial" w:hAnsi="Arial" w:cs="Arial"/>
          <w:b/>
          <w:color w:val="000000"/>
        </w:rPr>
        <w:t xml:space="preserve">and </w:t>
      </w:r>
      <w:r w:rsidR="00893CA3" w:rsidRPr="0003425E">
        <w:rPr>
          <w:rFonts w:ascii="Arial" w:hAnsi="Arial" w:cs="Arial"/>
          <w:b/>
          <w:color w:val="000000"/>
        </w:rPr>
        <w:t xml:space="preserve">90 </w:t>
      </w:r>
      <w:r w:rsidR="00565809" w:rsidRPr="0003425E">
        <w:rPr>
          <w:rFonts w:ascii="Arial" w:hAnsi="Arial" w:cs="Arial"/>
          <w:b/>
          <w:color w:val="000000"/>
        </w:rPr>
        <w:t xml:space="preserve">days from the date of receipt of certified </w:t>
      </w:r>
      <w:r w:rsidR="004018EF" w:rsidRPr="0003425E">
        <w:rPr>
          <w:rFonts w:ascii="Arial" w:hAnsi="Arial" w:cs="Arial"/>
          <w:b/>
          <w:color w:val="000000"/>
        </w:rPr>
        <w:t xml:space="preserve">Tax Invoice </w:t>
      </w:r>
      <w:r w:rsidR="00565809" w:rsidRPr="0003425E">
        <w:rPr>
          <w:rFonts w:ascii="Arial" w:hAnsi="Arial" w:cs="Arial"/>
          <w:b/>
          <w:color w:val="000000"/>
        </w:rPr>
        <w:t>along with all relevant documents</w:t>
      </w:r>
      <w:r w:rsidR="0075508D" w:rsidRPr="0003425E">
        <w:rPr>
          <w:rFonts w:ascii="Arial" w:hAnsi="Arial" w:cs="Arial"/>
          <w:b/>
          <w:color w:val="000000"/>
        </w:rPr>
        <w:t>.</w:t>
      </w:r>
    </w:p>
    <w:p w:rsidR="00565809" w:rsidRPr="0003425E" w:rsidRDefault="00565809" w:rsidP="00241C26">
      <w:pPr>
        <w:pStyle w:val="Heading2"/>
        <w:numPr>
          <w:ilvl w:val="1"/>
          <w:numId w:val="16"/>
        </w:numPr>
        <w:spacing w:before="120" w:after="120" w:line="312" w:lineRule="auto"/>
        <w:rPr>
          <w:rFonts w:ascii="Arial" w:hAnsi="Arial" w:cs="Arial"/>
          <w:b w:val="0"/>
          <w:bCs/>
          <w:iCs/>
          <w:color w:val="000000"/>
          <w:sz w:val="20"/>
        </w:rPr>
      </w:pPr>
      <w:bookmarkStart w:id="84" w:name="_Toc474340009"/>
      <w:r w:rsidRPr="0003425E">
        <w:rPr>
          <w:rFonts w:ascii="Arial" w:eastAsia="Calibri" w:hAnsi="Arial" w:cs="Arial"/>
          <w:color w:val="000000"/>
          <w:sz w:val="20"/>
          <w:lang w:val="en-US"/>
        </w:rPr>
        <w:t>Bank Guarantees</w:t>
      </w:r>
      <w:r w:rsidRPr="0003425E">
        <w:rPr>
          <w:rFonts w:ascii="Arial" w:hAnsi="Arial" w:cs="Arial"/>
          <w:bCs/>
          <w:iCs/>
          <w:color w:val="000000"/>
          <w:sz w:val="20"/>
        </w:rPr>
        <w:t>:</w:t>
      </w:r>
      <w:bookmarkEnd w:id="84"/>
    </w:p>
    <w:tbl>
      <w:tblPr>
        <w:tblW w:w="918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5"/>
        <w:gridCol w:w="2646"/>
        <w:gridCol w:w="3213"/>
      </w:tblGrid>
      <w:tr w:rsidR="00565809" w:rsidRPr="0003425E" w:rsidTr="00345883">
        <w:trPr>
          <w:trHeight w:val="282"/>
        </w:trPr>
        <w:tc>
          <w:tcPr>
            <w:tcW w:w="3325" w:type="dxa"/>
          </w:tcPr>
          <w:p w:rsidR="00565809" w:rsidRPr="0003425E" w:rsidRDefault="00565809" w:rsidP="007D078A">
            <w:pPr>
              <w:pStyle w:val="BodyTextIndent3"/>
              <w:ind w:left="0" w:firstLine="0"/>
              <w:jc w:val="center"/>
              <w:rPr>
                <w:rFonts w:ascii="Arial" w:hAnsi="Arial" w:cs="Arial"/>
                <w:b/>
                <w:color w:val="000000"/>
                <w:lang w:val="en-US"/>
              </w:rPr>
            </w:pPr>
            <w:r w:rsidRPr="0003425E">
              <w:rPr>
                <w:rFonts w:ascii="Arial" w:hAnsi="Arial" w:cs="Arial"/>
                <w:b/>
                <w:color w:val="000000"/>
                <w:lang w:val="en-US"/>
              </w:rPr>
              <w:t>Bank Guarantee</w:t>
            </w:r>
          </w:p>
        </w:tc>
        <w:tc>
          <w:tcPr>
            <w:tcW w:w="2646" w:type="dxa"/>
          </w:tcPr>
          <w:p w:rsidR="00565809" w:rsidRPr="0003425E" w:rsidRDefault="00565809" w:rsidP="007D078A">
            <w:pPr>
              <w:pStyle w:val="BodyTextIndent3"/>
              <w:ind w:left="0" w:firstLine="0"/>
              <w:jc w:val="center"/>
              <w:rPr>
                <w:rFonts w:ascii="Arial" w:hAnsi="Arial" w:cs="Arial"/>
                <w:b/>
                <w:color w:val="000000"/>
                <w:lang w:val="en-US"/>
              </w:rPr>
            </w:pPr>
            <w:r w:rsidRPr="0003425E">
              <w:rPr>
                <w:rFonts w:ascii="Arial" w:hAnsi="Arial" w:cs="Arial"/>
                <w:b/>
                <w:color w:val="000000"/>
                <w:lang w:val="en-US"/>
              </w:rPr>
              <w:t>To be Submitted on</w:t>
            </w:r>
          </w:p>
        </w:tc>
        <w:tc>
          <w:tcPr>
            <w:tcW w:w="3213" w:type="dxa"/>
          </w:tcPr>
          <w:p w:rsidR="00565809" w:rsidRPr="0003425E" w:rsidRDefault="00565809" w:rsidP="007D078A">
            <w:pPr>
              <w:pStyle w:val="BodyTextIndent3"/>
              <w:ind w:left="0" w:firstLine="0"/>
              <w:jc w:val="center"/>
              <w:rPr>
                <w:rFonts w:ascii="Arial" w:hAnsi="Arial" w:cs="Arial"/>
                <w:b/>
                <w:color w:val="000000"/>
                <w:lang w:val="en-US"/>
              </w:rPr>
            </w:pPr>
            <w:r w:rsidRPr="0003425E">
              <w:rPr>
                <w:rFonts w:ascii="Arial" w:hAnsi="Arial" w:cs="Arial"/>
                <w:b/>
                <w:color w:val="000000"/>
                <w:lang w:val="en-US"/>
              </w:rPr>
              <w:t>Valid Up to</w:t>
            </w:r>
          </w:p>
        </w:tc>
      </w:tr>
      <w:tr w:rsidR="00565809" w:rsidRPr="0003425E" w:rsidTr="00345883">
        <w:trPr>
          <w:trHeight w:val="703"/>
        </w:trPr>
        <w:tc>
          <w:tcPr>
            <w:tcW w:w="3325" w:type="dxa"/>
          </w:tcPr>
          <w:p w:rsidR="00565809" w:rsidRPr="0003425E" w:rsidRDefault="00565809" w:rsidP="007D078A">
            <w:pPr>
              <w:pStyle w:val="BodyTextIndent3"/>
              <w:ind w:left="90" w:firstLine="0"/>
              <w:jc w:val="left"/>
              <w:rPr>
                <w:rFonts w:ascii="Arial" w:hAnsi="Arial" w:cs="Arial"/>
                <w:color w:val="000000"/>
                <w:lang w:val="en-US"/>
              </w:rPr>
            </w:pPr>
            <w:r w:rsidRPr="0003425E">
              <w:rPr>
                <w:rFonts w:ascii="Arial" w:hAnsi="Arial" w:cs="Arial"/>
                <w:color w:val="000000"/>
                <w:lang w:val="en-US"/>
              </w:rPr>
              <w:t xml:space="preserve">Contract Performance Bank Guarantee: </w:t>
            </w:r>
            <w:r w:rsidR="00A55110" w:rsidRPr="0003425E">
              <w:rPr>
                <w:rFonts w:ascii="Arial" w:hAnsi="Arial" w:cs="Arial"/>
                <w:color w:val="000000"/>
                <w:lang w:val="en-US"/>
              </w:rPr>
              <w:t>1</w:t>
            </w:r>
            <w:r w:rsidR="008E0501" w:rsidRPr="0003425E">
              <w:rPr>
                <w:rFonts w:ascii="Arial" w:hAnsi="Arial" w:cs="Arial"/>
                <w:color w:val="000000"/>
                <w:lang w:val="en-US"/>
              </w:rPr>
              <w:t>0</w:t>
            </w:r>
            <w:r w:rsidRPr="0003425E">
              <w:rPr>
                <w:rFonts w:ascii="Arial" w:hAnsi="Arial" w:cs="Arial"/>
                <w:color w:val="000000"/>
                <w:lang w:val="en-US"/>
              </w:rPr>
              <w:t xml:space="preserve">% of the Contract price including taxes and duties. </w:t>
            </w:r>
          </w:p>
        </w:tc>
        <w:tc>
          <w:tcPr>
            <w:tcW w:w="2646" w:type="dxa"/>
            <w:vAlign w:val="center"/>
          </w:tcPr>
          <w:p w:rsidR="00565809" w:rsidRPr="0003425E" w:rsidRDefault="00565809" w:rsidP="007D078A">
            <w:pPr>
              <w:pStyle w:val="BodyTextIndent3"/>
              <w:ind w:left="90" w:firstLine="0"/>
              <w:jc w:val="center"/>
              <w:rPr>
                <w:rFonts w:ascii="Arial" w:hAnsi="Arial" w:cs="Arial"/>
                <w:color w:val="000000"/>
                <w:lang w:val="en-US"/>
              </w:rPr>
            </w:pPr>
            <w:r w:rsidRPr="0003425E">
              <w:rPr>
                <w:rFonts w:ascii="Arial" w:hAnsi="Arial" w:cs="Arial"/>
                <w:color w:val="000000"/>
                <w:lang w:val="en-US"/>
              </w:rPr>
              <w:t>Within 15 days of Issue of Order</w:t>
            </w:r>
          </w:p>
        </w:tc>
        <w:tc>
          <w:tcPr>
            <w:tcW w:w="3213" w:type="dxa"/>
            <w:vAlign w:val="center"/>
          </w:tcPr>
          <w:p w:rsidR="008A2491" w:rsidRPr="0003425E" w:rsidRDefault="00565809">
            <w:pPr>
              <w:pStyle w:val="BodyTextIndent3"/>
              <w:ind w:left="90" w:firstLine="0"/>
              <w:jc w:val="left"/>
              <w:rPr>
                <w:rFonts w:ascii="Arial" w:hAnsi="Arial" w:cs="Arial"/>
                <w:color w:val="000000"/>
                <w:lang w:val="en-US"/>
              </w:rPr>
            </w:pPr>
            <w:r w:rsidRPr="0003425E">
              <w:rPr>
                <w:rFonts w:ascii="Arial" w:hAnsi="Arial" w:cs="Arial"/>
                <w:color w:val="000000"/>
                <w:lang w:val="en-US"/>
              </w:rPr>
              <w:t xml:space="preserve">Valid till 90 days beyond the end of </w:t>
            </w:r>
            <w:r w:rsidR="00903558" w:rsidRPr="0003425E">
              <w:rPr>
                <w:rFonts w:ascii="Arial" w:hAnsi="Arial" w:cs="Arial"/>
                <w:color w:val="000000"/>
                <w:lang w:val="en-US"/>
              </w:rPr>
              <w:t>Warranty</w:t>
            </w:r>
            <w:r w:rsidRPr="0003425E">
              <w:rPr>
                <w:rFonts w:ascii="Arial" w:hAnsi="Arial" w:cs="Arial"/>
                <w:color w:val="000000"/>
                <w:lang w:val="en-US"/>
              </w:rPr>
              <w:t xml:space="preserve"> Period.</w:t>
            </w:r>
          </w:p>
        </w:tc>
      </w:tr>
    </w:tbl>
    <w:p w:rsidR="007C7AE5" w:rsidRPr="0003425E" w:rsidRDefault="007C7AE5" w:rsidP="00241C26">
      <w:pPr>
        <w:pStyle w:val="Heading2"/>
        <w:numPr>
          <w:ilvl w:val="1"/>
          <w:numId w:val="16"/>
        </w:numPr>
        <w:spacing w:before="120" w:after="120" w:line="312" w:lineRule="auto"/>
        <w:rPr>
          <w:rFonts w:ascii="Arial" w:hAnsi="Arial" w:cs="Arial"/>
          <w:b w:val="0"/>
          <w:bCs/>
          <w:iCs/>
          <w:color w:val="000000"/>
          <w:sz w:val="20"/>
        </w:rPr>
      </w:pPr>
      <w:bookmarkStart w:id="85" w:name="_Toc474340010"/>
      <w:r w:rsidRPr="0003425E">
        <w:rPr>
          <w:rFonts w:ascii="Arial" w:hAnsi="Arial" w:cs="Arial"/>
          <w:bCs/>
          <w:iCs/>
          <w:color w:val="000000"/>
          <w:sz w:val="20"/>
        </w:rPr>
        <w:t>Process for Local Sale and Interstate Sale:</w:t>
      </w:r>
      <w:bookmarkEnd w:id="85"/>
    </w:p>
    <w:p w:rsidR="007C7AE5" w:rsidRPr="0003425E" w:rsidRDefault="007C7AE5" w:rsidP="00241C26">
      <w:pPr>
        <w:spacing w:before="120" w:after="120" w:line="312" w:lineRule="auto"/>
        <w:ind w:left="450"/>
        <w:jc w:val="both"/>
        <w:rPr>
          <w:rFonts w:ascii="Arial" w:eastAsia="Calibri" w:hAnsi="Arial" w:cs="Arial"/>
          <w:color w:val="000000"/>
          <w:lang w:val="en-US"/>
        </w:rPr>
      </w:pPr>
      <w:r w:rsidRPr="0003425E">
        <w:rPr>
          <w:rFonts w:ascii="Arial" w:eastAsia="Calibri" w:hAnsi="Arial" w:cs="Arial"/>
          <w:color w:val="000000"/>
          <w:lang w:val="en-US"/>
        </w:rPr>
        <w:t xml:space="preserve">The detailed process </w:t>
      </w:r>
      <w:r w:rsidR="004018EF" w:rsidRPr="0003425E">
        <w:rPr>
          <w:rFonts w:ascii="Arial" w:eastAsia="Calibri" w:hAnsi="Arial" w:cs="Arial"/>
          <w:color w:val="000000"/>
          <w:lang w:val="en-US"/>
        </w:rPr>
        <w:t xml:space="preserve">and documentation for effecting </w:t>
      </w:r>
      <w:r w:rsidRPr="0003425E">
        <w:rPr>
          <w:rFonts w:ascii="Arial" w:eastAsia="Calibri" w:hAnsi="Arial" w:cs="Arial"/>
          <w:color w:val="000000"/>
          <w:lang w:val="en-US"/>
        </w:rPr>
        <w:t>local sale and interstate sale is provided in Annexure C.</w:t>
      </w:r>
    </w:p>
    <w:p w:rsidR="005801F8" w:rsidRPr="0003425E" w:rsidRDefault="005801F8" w:rsidP="00241C26">
      <w:pPr>
        <w:pStyle w:val="Heading1"/>
        <w:numPr>
          <w:ilvl w:val="0"/>
          <w:numId w:val="11"/>
        </w:numPr>
        <w:spacing w:before="120" w:after="120" w:line="312" w:lineRule="auto"/>
        <w:rPr>
          <w:rFonts w:cs="Arial"/>
          <w:bCs/>
          <w:iCs/>
          <w:color w:val="000000"/>
          <w:sz w:val="20"/>
        </w:rPr>
      </w:pPr>
      <w:bookmarkStart w:id="86" w:name="_Toc474340011"/>
      <w:r w:rsidRPr="0003425E">
        <w:rPr>
          <w:rFonts w:cs="Arial"/>
          <w:bCs/>
          <w:iCs/>
          <w:color w:val="000000"/>
          <w:sz w:val="20"/>
        </w:rPr>
        <w:t>Transit Insurance :</w:t>
      </w:r>
      <w:bookmarkEnd w:id="86"/>
    </w:p>
    <w:p w:rsidR="00E262DA" w:rsidRPr="0003425E" w:rsidRDefault="001F281C" w:rsidP="00241C26">
      <w:pPr>
        <w:spacing w:before="120" w:after="120" w:line="312" w:lineRule="auto"/>
        <w:ind w:left="450" w:hanging="90"/>
        <w:jc w:val="both"/>
        <w:rPr>
          <w:rFonts w:ascii="Arial" w:eastAsia="Calibri" w:hAnsi="Arial" w:cs="Arial"/>
          <w:color w:val="000000"/>
          <w:lang w:val="en-US"/>
        </w:rPr>
      </w:pPr>
      <w:r w:rsidRPr="0003425E">
        <w:rPr>
          <w:rFonts w:ascii="Arial" w:eastAsia="Calibri" w:hAnsi="Arial" w:cs="Arial"/>
          <w:color w:val="000000"/>
          <w:lang w:val="en-US"/>
        </w:rPr>
        <w:t>The Contractor shall arrange, secure and maintain in-transit insurance for all Equipment up to the Site. The terms and conditions are provided in Annexure D</w:t>
      </w:r>
      <w:r w:rsidR="00CB71E9" w:rsidRPr="0003425E">
        <w:rPr>
          <w:rFonts w:ascii="Arial" w:eastAsia="Calibri" w:hAnsi="Arial" w:cs="Arial"/>
          <w:color w:val="000000"/>
          <w:lang w:val="en-US"/>
        </w:rPr>
        <w:t>.</w:t>
      </w:r>
    </w:p>
    <w:p w:rsidR="000635B8" w:rsidRPr="0003425E" w:rsidRDefault="0003425E" w:rsidP="00241C26">
      <w:pPr>
        <w:pStyle w:val="Heading1"/>
        <w:numPr>
          <w:ilvl w:val="0"/>
          <w:numId w:val="11"/>
        </w:numPr>
        <w:spacing w:before="120" w:after="120" w:line="312" w:lineRule="auto"/>
        <w:rPr>
          <w:rFonts w:cs="Arial"/>
          <w:bCs/>
          <w:iCs/>
          <w:color w:val="000000"/>
          <w:sz w:val="20"/>
        </w:rPr>
      </w:pPr>
      <w:bookmarkStart w:id="87" w:name="_Toc474340012"/>
      <w:r w:rsidRPr="0003425E">
        <w:rPr>
          <w:rFonts w:cs="Arial"/>
          <w:bCs/>
          <w:iCs/>
          <w:color w:val="000000"/>
          <w:sz w:val="20"/>
        </w:rPr>
        <w:t>Liquidated Damages</w:t>
      </w:r>
      <w:r w:rsidR="00C519B2" w:rsidRPr="0003425E">
        <w:rPr>
          <w:rFonts w:cs="Arial"/>
          <w:bCs/>
          <w:iCs/>
          <w:color w:val="000000"/>
          <w:sz w:val="20"/>
        </w:rPr>
        <w:t xml:space="preserve"> </w:t>
      </w:r>
      <w:r w:rsidR="00565809" w:rsidRPr="0003425E">
        <w:rPr>
          <w:rFonts w:cs="Arial"/>
          <w:bCs/>
          <w:iCs/>
          <w:color w:val="000000"/>
          <w:sz w:val="20"/>
        </w:rPr>
        <w:t>:</w:t>
      </w:r>
      <w:bookmarkEnd w:id="87"/>
    </w:p>
    <w:p w:rsidR="00C576AC" w:rsidRPr="0003425E" w:rsidRDefault="00C576AC" w:rsidP="00241C26">
      <w:pPr>
        <w:pStyle w:val="ListParagraph"/>
        <w:keepNext/>
        <w:numPr>
          <w:ilvl w:val="0"/>
          <w:numId w:val="16"/>
        </w:numPr>
        <w:spacing w:before="120" w:after="120" w:line="312" w:lineRule="auto"/>
        <w:contextualSpacing w:val="0"/>
        <w:jc w:val="both"/>
        <w:outlineLvl w:val="1"/>
        <w:rPr>
          <w:rFonts w:ascii="Arial" w:hAnsi="Arial" w:cs="Arial"/>
          <w:vanish/>
          <w:color w:val="000000"/>
          <w:sz w:val="20"/>
          <w:szCs w:val="20"/>
        </w:rPr>
      </w:pPr>
      <w:bookmarkStart w:id="88" w:name="_Toc471216592"/>
      <w:bookmarkStart w:id="89" w:name="_Toc471216683"/>
      <w:bookmarkStart w:id="90" w:name="_Toc471319994"/>
      <w:bookmarkStart w:id="91" w:name="_Toc471320088"/>
      <w:bookmarkStart w:id="92" w:name="_Toc471320132"/>
      <w:bookmarkStart w:id="93" w:name="_Toc474338918"/>
      <w:bookmarkStart w:id="94" w:name="_Toc474340013"/>
      <w:bookmarkEnd w:id="88"/>
      <w:bookmarkEnd w:id="89"/>
      <w:bookmarkEnd w:id="90"/>
      <w:bookmarkEnd w:id="91"/>
      <w:bookmarkEnd w:id="92"/>
      <w:bookmarkEnd w:id="93"/>
      <w:bookmarkEnd w:id="94"/>
    </w:p>
    <w:p w:rsidR="00565809" w:rsidRPr="0003425E" w:rsidRDefault="0003425E" w:rsidP="00241C26">
      <w:pPr>
        <w:pStyle w:val="Heading2"/>
        <w:numPr>
          <w:ilvl w:val="1"/>
          <w:numId w:val="16"/>
        </w:numPr>
        <w:spacing w:before="120" w:after="120" w:line="312" w:lineRule="auto"/>
        <w:rPr>
          <w:rFonts w:ascii="Arial" w:eastAsia="Calibri" w:hAnsi="Arial" w:cs="Arial"/>
          <w:b w:val="0"/>
          <w:color w:val="000000"/>
          <w:sz w:val="20"/>
          <w:lang w:val="en-US"/>
        </w:rPr>
      </w:pPr>
      <w:bookmarkStart w:id="95" w:name="_Toc474340014"/>
      <w:r w:rsidRPr="0003425E">
        <w:rPr>
          <w:rFonts w:ascii="Arial" w:eastAsia="Calibri" w:hAnsi="Arial" w:cs="Arial"/>
          <w:color w:val="000000"/>
          <w:sz w:val="20"/>
          <w:lang w:val="en-US"/>
        </w:rPr>
        <w:t>Liquidated Damages</w:t>
      </w:r>
      <w:r w:rsidR="00565809" w:rsidRPr="0003425E">
        <w:rPr>
          <w:rFonts w:ascii="Arial" w:eastAsia="Calibri" w:hAnsi="Arial" w:cs="Arial"/>
          <w:color w:val="000000"/>
          <w:sz w:val="20"/>
          <w:lang w:val="en-US"/>
        </w:rPr>
        <w:t xml:space="preserve"> for delay in Completion</w:t>
      </w:r>
      <w:bookmarkEnd w:id="95"/>
    </w:p>
    <w:p w:rsidR="00565809" w:rsidRPr="0003425E" w:rsidRDefault="00565809"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Due to any delay </w:t>
      </w:r>
      <w:r w:rsidR="005E373C" w:rsidRPr="0003425E">
        <w:rPr>
          <w:rFonts w:ascii="Arial" w:hAnsi="Arial" w:cs="Arial"/>
          <w:color w:val="000000"/>
          <w:sz w:val="20"/>
          <w:szCs w:val="20"/>
        </w:rPr>
        <w:t xml:space="preserve">for reasons attributable to the Vendor </w:t>
      </w:r>
      <w:r w:rsidRPr="0003425E">
        <w:rPr>
          <w:rFonts w:ascii="Arial" w:hAnsi="Arial" w:cs="Arial"/>
          <w:color w:val="000000"/>
          <w:sz w:val="20"/>
          <w:szCs w:val="20"/>
        </w:rPr>
        <w:t xml:space="preserve">in the completion of the work as per the agreed schedule under this Contract,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shall be liable to pay to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w:t>
      </w:r>
      <w:r w:rsidR="0003425E" w:rsidRPr="0003425E">
        <w:rPr>
          <w:rFonts w:ascii="Arial" w:hAnsi="Arial" w:cs="Arial"/>
          <w:color w:val="000000"/>
          <w:sz w:val="20"/>
          <w:szCs w:val="20"/>
        </w:rPr>
        <w:t>Liquidated Damages</w:t>
      </w:r>
      <w:r w:rsidRPr="0003425E">
        <w:rPr>
          <w:rFonts w:ascii="Arial" w:hAnsi="Arial" w:cs="Arial"/>
          <w:color w:val="000000"/>
          <w:sz w:val="20"/>
          <w:szCs w:val="20"/>
        </w:rPr>
        <w:t xml:space="preserve"> and not as penalty, a sum at the rate of 0.5% of the Contract Price </w:t>
      </w:r>
      <w:r w:rsidR="005E373C" w:rsidRPr="0003425E">
        <w:rPr>
          <w:rFonts w:ascii="Arial" w:hAnsi="Arial" w:cs="Arial"/>
          <w:color w:val="000000"/>
          <w:sz w:val="20"/>
          <w:szCs w:val="20"/>
        </w:rPr>
        <w:t xml:space="preserve">excluding taxes </w:t>
      </w:r>
      <w:r w:rsidRPr="0003425E">
        <w:rPr>
          <w:rFonts w:ascii="Arial" w:hAnsi="Arial" w:cs="Arial"/>
          <w:color w:val="000000"/>
          <w:sz w:val="20"/>
          <w:szCs w:val="20"/>
        </w:rPr>
        <w:t>per each week of delay or part thereof by which delay has occurred, subject to a maximum of 10% of the Contract Price</w:t>
      </w:r>
      <w:r w:rsidR="005E373C" w:rsidRPr="0003425E">
        <w:rPr>
          <w:rFonts w:ascii="Arial" w:hAnsi="Arial" w:cs="Arial"/>
          <w:color w:val="000000"/>
          <w:sz w:val="20"/>
          <w:szCs w:val="20"/>
        </w:rPr>
        <w:t xml:space="preserve"> excluding taxes</w:t>
      </w:r>
      <w:r w:rsidRPr="0003425E">
        <w:rPr>
          <w:rFonts w:ascii="Arial" w:hAnsi="Arial" w:cs="Arial"/>
          <w:color w:val="000000"/>
          <w:sz w:val="20"/>
          <w:szCs w:val="20"/>
        </w:rPr>
        <w:t>.</w:t>
      </w:r>
      <w:r w:rsidR="00903011" w:rsidRPr="0003425E">
        <w:rPr>
          <w:rFonts w:ascii="Arial" w:hAnsi="Arial" w:cs="Arial"/>
          <w:color w:val="000000"/>
          <w:sz w:val="20"/>
          <w:szCs w:val="20"/>
        </w:rPr>
        <w:t xml:space="preserve"> </w:t>
      </w:r>
    </w:p>
    <w:p w:rsidR="0004414F" w:rsidRPr="0003425E" w:rsidRDefault="0003425E" w:rsidP="00241C26">
      <w:pPr>
        <w:pStyle w:val="Heading2"/>
        <w:numPr>
          <w:ilvl w:val="1"/>
          <w:numId w:val="16"/>
        </w:numPr>
        <w:spacing w:before="120" w:after="120" w:line="312" w:lineRule="auto"/>
        <w:rPr>
          <w:rFonts w:ascii="Arial" w:hAnsi="Arial" w:cs="Arial"/>
          <w:b w:val="0"/>
          <w:color w:val="000000"/>
          <w:sz w:val="20"/>
        </w:rPr>
      </w:pPr>
      <w:bookmarkStart w:id="96" w:name="_Toc474340015"/>
      <w:r w:rsidRPr="0003425E">
        <w:rPr>
          <w:rFonts w:ascii="Arial" w:hAnsi="Arial" w:cs="Arial"/>
          <w:color w:val="000000"/>
          <w:sz w:val="20"/>
        </w:rPr>
        <w:t>Liquidated Damages</w:t>
      </w:r>
      <w:r w:rsidR="000D0349" w:rsidRPr="0003425E">
        <w:rPr>
          <w:rFonts w:ascii="Arial" w:hAnsi="Arial" w:cs="Arial"/>
          <w:color w:val="000000"/>
          <w:sz w:val="20"/>
        </w:rPr>
        <w:t xml:space="preserve"> for shortfall in </w:t>
      </w:r>
      <w:r w:rsidR="00111367" w:rsidRPr="0003425E">
        <w:rPr>
          <w:rFonts w:ascii="Arial" w:hAnsi="Arial" w:cs="Arial"/>
          <w:color w:val="000000"/>
          <w:sz w:val="20"/>
        </w:rPr>
        <w:t xml:space="preserve">Guaranteed </w:t>
      </w:r>
      <w:r w:rsidR="000D0349" w:rsidRPr="0003425E">
        <w:rPr>
          <w:rFonts w:ascii="Arial" w:hAnsi="Arial" w:cs="Arial"/>
          <w:color w:val="000000"/>
          <w:sz w:val="20"/>
        </w:rPr>
        <w:t>Performance</w:t>
      </w:r>
      <w:r w:rsidR="00111367" w:rsidRPr="0003425E">
        <w:rPr>
          <w:rFonts w:ascii="Arial" w:hAnsi="Arial" w:cs="Arial"/>
          <w:color w:val="000000"/>
          <w:sz w:val="20"/>
        </w:rPr>
        <w:t xml:space="preserve"> Parameters</w:t>
      </w:r>
      <w:bookmarkEnd w:id="96"/>
    </w:p>
    <w:p w:rsidR="00C576AC" w:rsidRPr="0003425E" w:rsidRDefault="0004414F"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The </w:t>
      </w:r>
      <w:r w:rsidR="0003425E" w:rsidRPr="0003425E">
        <w:rPr>
          <w:rFonts w:ascii="Arial" w:hAnsi="Arial" w:cs="Arial"/>
          <w:color w:val="000000"/>
        </w:rPr>
        <w:t>Liquidated Damages</w:t>
      </w:r>
      <w:r w:rsidRPr="0003425E">
        <w:rPr>
          <w:rFonts w:ascii="Arial" w:hAnsi="Arial" w:cs="Arial"/>
          <w:color w:val="000000"/>
        </w:rPr>
        <w:t xml:space="preserve"> for shortfall in </w:t>
      </w:r>
      <w:r w:rsidR="00111367" w:rsidRPr="0003425E">
        <w:rPr>
          <w:rFonts w:ascii="Arial" w:hAnsi="Arial" w:cs="Arial"/>
          <w:color w:val="000000"/>
        </w:rPr>
        <w:t xml:space="preserve">Guaranteed </w:t>
      </w:r>
      <w:r w:rsidRPr="0003425E">
        <w:rPr>
          <w:rFonts w:ascii="Arial" w:hAnsi="Arial" w:cs="Arial"/>
          <w:color w:val="000000"/>
        </w:rPr>
        <w:t xml:space="preserve">Performance </w:t>
      </w:r>
      <w:r w:rsidR="00111367" w:rsidRPr="0003425E">
        <w:rPr>
          <w:rFonts w:ascii="Arial" w:hAnsi="Arial" w:cs="Arial"/>
          <w:color w:val="000000"/>
        </w:rPr>
        <w:t xml:space="preserve">Parameters </w:t>
      </w:r>
      <w:r w:rsidRPr="0003425E">
        <w:rPr>
          <w:rFonts w:ascii="Arial" w:hAnsi="Arial" w:cs="Arial"/>
          <w:color w:val="000000"/>
        </w:rPr>
        <w:t xml:space="preserve">shall be levied </w:t>
      </w:r>
      <w:r w:rsidR="00111367" w:rsidRPr="0003425E">
        <w:rPr>
          <w:rFonts w:ascii="Arial" w:hAnsi="Arial" w:cs="Arial"/>
          <w:color w:val="000000"/>
        </w:rPr>
        <w:t>by</w:t>
      </w:r>
      <w:r w:rsidRPr="0003425E">
        <w:rPr>
          <w:rFonts w:ascii="Arial" w:hAnsi="Arial" w:cs="Arial"/>
          <w:color w:val="000000"/>
        </w:rPr>
        <w:t xml:space="preserve"> the </w:t>
      </w:r>
      <w:r w:rsidR="00CF3CF7" w:rsidRPr="0003425E">
        <w:rPr>
          <w:rFonts w:ascii="Arial" w:hAnsi="Arial" w:cs="Arial"/>
          <w:color w:val="000000"/>
        </w:rPr>
        <w:t>Purchaser</w:t>
      </w:r>
      <w:r w:rsidRPr="0003425E">
        <w:rPr>
          <w:rFonts w:ascii="Arial" w:hAnsi="Arial" w:cs="Arial"/>
          <w:color w:val="000000"/>
        </w:rPr>
        <w:t xml:space="preserve"> subject to maximum of </w:t>
      </w:r>
      <w:r w:rsidR="00A55110" w:rsidRPr="0003425E">
        <w:rPr>
          <w:rFonts w:ascii="Arial" w:hAnsi="Arial" w:cs="Arial"/>
          <w:color w:val="000000"/>
        </w:rPr>
        <w:t>15%</w:t>
      </w:r>
      <w:r w:rsidR="00111367" w:rsidRPr="0003425E">
        <w:rPr>
          <w:rFonts w:ascii="Arial" w:hAnsi="Arial" w:cs="Arial"/>
          <w:color w:val="000000"/>
        </w:rPr>
        <w:t xml:space="preserve"> of Contract Price</w:t>
      </w:r>
      <w:r w:rsidR="00A55110" w:rsidRPr="0003425E">
        <w:rPr>
          <w:rFonts w:ascii="Arial" w:hAnsi="Arial" w:cs="Arial"/>
          <w:color w:val="000000"/>
        </w:rPr>
        <w:t>.</w:t>
      </w:r>
    </w:p>
    <w:p w:rsidR="00C576AC"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The payment of </w:t>
      </w:r>
      <w:r w:rsidR="0003425E" w:rsidRPr="0003425E">
        <w:rPr>
          <w:rFonts w:ascii="Arial" w:hAnsi="Arial" w:cs="Arial"/>
          <w:color w:val="000000"/>
        </w:rPr>
        <w:t>Liquidated Damages</w:t>
      </w:r>
      <w:r w:rsidRPr="0003425E">
        <w:rPr>
          <w:rFonts w:ascii="Arial" w:hAnsi="Arial" w:cs="Arial"/>
          <w:color w:val="000000"/>
        </w:rPr>
        <w:t xml:space="preserve"> shall not in any way relieve the </w:t>
      </w:r>
      <w:r w:rsidR="00CF3CF7" w:rsidRPr="0003425E">
        <w:rPr>
          <w:rFonts w:ascii="Arial" w:hAnsi="Arial" w:cs="Arial"/>
          <w:color w:val="000000"/>
        </w:rPr>
        <w:t>Vendor</w:t>
      </w:r>
      <w:r w:rsidRPr="0003425E">
        <w:rPr>
          <w:rFonts w:ascii="Arial" w:hAnsi="Arial" w:cs="Arial"/>
          <w:color w:val="000000"/>
        </w:rPr>
        <w:t xml:space="preserve"> from any of its obligations to complete the work or from any other obligations and liabilities of the </w:t>
      </w:r>
      <w:r w:rsidR="00CF3CF7" w:rsidRPr="0003425E">
        <w:rPr>
          <w:rFonts w:ascii="Arial" w:hAnsi="Arial" w:cs="Arial"/>
          <w:color w:val="000000"/>
        </w:rPr>
        <w:t>Vendor</w:t>
      </w:r>
      <w:r w:rsidRPr="0003425E">
        <w:rPr>
          <w:rFonts w:ascii="Arial" w:hAnsi="Arial" w:cs="Arial"/>
          <w:color w:val="000000"/>
        </w:rPr>
        <w:t xml:space="preserve"> under the Contract.  </w:t>
      </w:r>
    </w:p>
    <w:p w:rsidR="00565809"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The </w:t>
      </w:r>
      <w:r w:rsidR="0003425E" w:rsidRPr="0003425E">
        <w:rPr>
          <w:rFonts w:ascii="Arial" w:hAnsi="Arial" w:cs="Arial"/>
          <w:color w:val="000000"/>
        </w:rPr>
        <w:t>Liquidated Damages</w:t>
      </w:r>
      <w:r w:rsidRPr="0003425E">
        <w:rPr>
          <w:rFonts w:ascii="Arial" w:hAnsi="Arial" w:cs="Arial"/>
          <w:color w:val="000000"/>
        </w:rPr>
        <w:t xml:space="preserve"> for delay will be recovered at the sole discretion of the </w:t>
      </w:r>
      <w:r w:rsidR="00CF3CF7" w:rsidRPr="0003425E">
        <w:rPr>
          <w:rFonts w:ascii="Arial" w:hAnsi="Arial" w:cs="Arial"/>
          <w:color w:val="000000"/>
        </w:rPr>
        <w:t>Purchaser</w:t>
      </w:r>
      <w:r w:rsidRPr="0003425E">
        <w:rPr>
          <w:rFonts w:ascii="Arial" w:hAnsi="Arial" w:cs="Arial"/>
          <w:color w:val="000000"/>
        </w:rPr>
        <w:t xml:space="preserve"> from the Contract Price or from other securities/ BG’s available with the </w:t>
      </w:r>
      <w:r w:rsidR="00CF3CF7" w:rsidRPr="0003425E">
        <w:rPr>
          <w:rFonts w:ascii="Arial" w:hAnsi="Arial" w:cs="Arial"/>
          <w:color w:val="000000"/>
        </w:rPr>
        <w:t>Purchaser</w:t>
      </w:r>
      <w:r w:rsidRPr="0003425E">
        <w:rPr>
          <w:rFonts w:ascii="Arial" w:hAnsi="Arial" w:cs="Arial"/>
          <w:color w:val="000000"/>
        </w:rPr>
        <w:t xml:space="preserve"> or jointly.</w:t>
      </w:r>
    </w:p>
    <w:p w:rsidR="00565809" w:rsidRPr="0003425E" w:rsidRDefault="0003425E" w:rsidP="00241C26">
      <w:pPr>
        <w:pStyle w:val="Heading2"/>
        <w:numPr>
          <w:ilvl w:val="1"/>
          <w:numId w:val="16"/>
        </w:numPr>
        <w:spacing w:before="120" w:after="120" w:line="312" w:lineRule="auto"/>
        <w:rPr>
          <w:rFonts w:ascii="Arial" w:hAnsi="Arial" w:cs="Arial"/>
          <w:b w:val="0"/>
          <w:color w:val="000000"/>
          <w:sz w:val="20"/>
        </w:rPr>
      </w:pPr>
      <w:bookmarkStart w:id="97" w:name="_Toc474340016"/>
      <w:r w:rsidRPr="0003425E">
        <w:rPr>
          <w:rFonts w:ascii="Arial" w:hAnsi="Arial" w:cs="Arial"/>
          <w:color w:val="000000"/>
          <w:sz w:val="20"/>
        </w:rPr>
        <w:t>Liquidated Damages</w:t>
      </w:r>
      <w:r w:rsidR="00565809" w:rsidRPr="0003425E">
        <w:rPr>
          <w:rFonts w:ascii="Arial" w:hAnsi="Arial" w:cs="Arial"/>
          <w:color w:val="000000"/>
          <w:sz w:val="20"/>
        </w:rPr>
        <w:t xml:space="preserve"> for delay in completion of intermediate milestones :</w:t>
      </w:r>
      <w:bookmarkEnd w:id="97"/>
      <w:r w:rsidR="00565809" w:rsidRPr="0003425E">
        <w:rPr>
          <w:rFonts w:ascii="Arial" w:hAnsi="Arial" w:cs="Arial"/>
          <w:color w:val="000000"/>
          <w:sz w:val="20"/>
        </w:rPr>
        <w:t xml:space="preserve">  </w:t>
      </w:r>
    </w:p>
    <w:p w:rsidR="00C576AC"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Time is essence of the Contract. After issuance of the </w:t>
      </w:r>
      <w:r w:rsidR="00344B4A" w:rsidRPr="0003425E">
        <w:rPr>
          <w:rFonts w:ascii="Arial" w:hAnsi="Arial" w:cs="Arial"/>
          <w:color w:val="000000"/>
        </w:rPr>
        <w:t>Work order</w:t>
      </w:r>
      <w:r w:rsidR="003A500A">
        <w:rPr>
          <w:rFonts w:ascii="Arial" w:hAnsi="Arial" w:cs="Arial"/>
          <w:color w:val="000000"/>
        </w:rPr>
        <w:t>, the c</w:t>
      </w:r>
      <w:r w:rsidRPr="0003425E">
        <w:rPr>
          <w:rFonts w:ascii="Arial" w:hAnsi="Arial" w:cs="Arial"/>
          <w:color w:val="000000"/>
        </w:rPr>
        <w:t xml:space="preserve">ontractual network / L2 network will be finalized and approved by the </w:t>
      </w:r>
      <w:r w:rsidR="00CF3CF7" w:rsidRPr="0003425E">
        <w:rPr>
          <w:rFonts w:ascii="Arial" w:hAnsi="Arial" w:cs="Arial"/>
          <w:color w:val="000000"/>
        </w:rPr>
        <w:t>Purchaser</w:t>
      </w:r>
      <w:r w:rsidRPr="0003425E">
        <w:rPr>
          <w:rFonts w:ascii="Arial" w:hAnsi="Arial" w:cs="Arial"/>
          <w:color w:val="000000"/>
        </w:rPr>
        <w:t>.</w:t>
      </w:r>
    </w:p>
    <w:p w:rsidR="00C576AC"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Due to any delay in completion of the intermediate milestones as per milestone schedule agreed under this Contract, the </w:t>
      </w:r>
      <w:r w:rsidR="00CF3CF7" w:rsidRPr="0003425E">
        <w:rPr>
          <w:rFonts w:ascii="Arial" w:hAnsi="Arial" w:cs="Arial"/>
          <w:color w:val="000000"/>
        </w:rPr>
        <w:t>Vendor</w:t>
      </w:r>
      <w:r w:rsidRPr="0003425E">
        <w:rPr>
          <w:rFonts w:ascii="Arial" w:hAnsi="Arial" w:cs="Arial"/>
          <w:color w:val="000000"/>
        </w:rPr>
        <w:t xml:space="preserve"> shall be liable to pay to </w:t>
      </w:r>
      <w:r w:rsidR="00CF3CF7" w:rsidRPr="0003425E">
        <w:rPr>
          <w:rFonts w:ascii="Arial" w:hAnsi="Arial" w:cs="Arial"/>
          <w:color w:val="000000"/>
        </w:rPr>
        <w:t>Purchaser</w:t>
      </w:r>
      <w:r w:rsidRPr="0003425E">
        <w:rPr>
          <w:rFonts w:ascii="Arial" w:hAnsi="Arial" w:cs="Arial"/>
          <w:color w:val="000000"/>
        </w:rPr>
        <w:t xml:space="preserve"> </w:t>
      </w:r>
      <w:r w:rsidR="0003425E" w:rsidRPr="0003425E">
        <w:rPr>
          <w:rFonts w:ascii="Arial" w:hAnsi="Arial" w:cs="Arial"/>
          <w:color w:val="000000"/>
        </w:rPr>
        <w:t>in the</w:t>
      </w:r>
      <w:r w:rsidR="0052217D" w:rsidRPr="0003425E">
        <w:rPr>
          <w:rFonts w:ascii="Arial" w:hAnsi="Arial" w:cs="Arial"/>
          <w:color w:val="000000"/>
        </w:rPr>
        <w:t xml:space="preserve"> nature of </w:t>
      </w:r>
      <w:r w:rsidR="0003425E" w:rsidRPr="0003425E">
        <w:rPr>
          <w:rFonts w:ascii="Arial" w:hAnsi="Arial" w:cs="Arial"/>
          <w:color w:val="000000"/>
        </w:rPr>
        <w:t>Liquidated Damages</w:t>
      </w:r>
      <w:r w:rsidRPr="0003425E">
        <w:rPr>
          <w:rFonts w:ascii="Arial" w:hAnsi="Arial" w:cs="Arial"/>
          <w:color w:val="000000"/>
        </w:rPr>
        <w:t xml:space="preserve">, and not as penalty, sums at the rates as specified in </w:t>
      </w:r>
      <w:r w:rsidR="00B6557E" w:rsidRPr="0003425E">
        <w:rPr>
          <w:rFonts w:ascii="Arial" w:hAnsi="Arial" w:cs="Arial"/>
          <w:b/>
          <w:color w:val="000000"/>
        </w:rPr>
        <w:t>Annex</w:t>
      </w:r>
      <w:r w:rsidR="004B2EFC" w:rsidRPr="0003425E">
        <w:rPr>
          <w:rFonts w:ascii="Arial" w:hAnsi="Arial" w:cs="Arial"/>
          <w:b/>
          <w:color w:val="000000"/>
        </w:rPr>
        <w:t>ure</w:t>
      </w:r>
      <w:r w:rsidR="00B6557E" w:rsidRPr="0003425E">
        <w:rPr>
          <w:rFonts w:ascii="Arial" w:hAnsi="Arial" w:cs="Arial"/>
          <w:b/>
          <w:color w:val="000000"/>
        </w:rPr>
        <w:t xml:space="preserve"> A</w:t>
      </w:r>
      <w:r w:rsidRPr="0003425E">
        <w:rPr>
          <w:rFonts w:ascii="Arial" w:hAnsi="Arial" w:cs="Arial"/>
          <w:b/>
          <w:color w:val="000000"/>
        </w:rPr>
        <w:t xml:space="preserve"> (Milestone Schedule)</w:t>
      </w:r>
      <w:r w:rsidRPr="0003425E">
        <w:rPr>
          <w:rFonts w:ascii="Arial" w:hAnsi="Arial" w:cs="Arial"/>
          <w:color w:val="000000"/>
        </w:rPr>
        <w:t>, per each week of delay or pro-rata part thereof by which delay has occurred:</w:t>
      </w:r>
    </w:p>
    <w:p w:rsidR="00565809" w:rsidRPr="0003425E" w:rsidRDefault="00B856F6"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lastRenderedPageBreak/>
        <w:t>I</w:t>
      </w:r>
      <w:r w:rsidR="00565809" w:rsidRPr="0003425E">
        <w:rPr>
          <w:rFonts w:ascii="Arial" w:hAnsi="Arial" w:cs="Arial"/>
          <w:color w:val="000000"/>
        </w:rPr>
        <w:t xml:space="preserve">n case of </w:t>
      </w:r>
      <w:r w:rsidR="00CF3CF7" w:rsidRPr="0003425E">
        <w:rPr>
          <w:rFonts w:ascii="Arial" w:hAnsi="Arial" w:cs="Arial"/>
          <w:color w:val="000000"/>
        </w:rPr>
        <w:t>Vendor</w:t>
      </w:r>
      <w:r w:rsidR="00565809" w:rsidRPr="0003425E">
        <w:rPr>
          <w:rFonts w:ascii="Arial" w:hAnsi="Arial" w:cs="Arial"/>
          <w:color w:val="000000"/>
        </w:rPr>
        <w:t xml:space="preserve"> completing all the work under this Contract within the agreed contractual schedule, amount of </w:t>
      </w:r>
      <w:r w:rsidR="0003425E" w:rsidRPr="0003425E">
        <w:rPr>
          <w:rFonts w:ascii="Arial" w:hAnsi="Arial" w:cs="Arial"/>
          <w:color w:val="000000"/>
        </w:rPr>
        <w:t>Liquidated Damages</w:t>
      </w:r>
      <w:r w:rsidR="00565809" w:rsidRPr="0003425E">
        <w:rPr>
          <w:rFonts w:ascii="Arial" w:hAnsi="Arial" w:cs="Arial"/>
          <w:color w:val="000000"/>
        </w:rPr>
        <w:t xml:space="preserve"> withheld for delay in completion of the intermediate milestones will be refundable. </w:t>
      </w:r>
    </w:p>
    <w:p w:rsidR="00BC3EDE" w:rsidRDefault="00BC3EDE" w:rsidP="00BC3EDE">
      <w:pPr>
        <w:pStyle w:val="Heading2"/>
        <w:numPr>
          <w:ilvl w:val="1"/>
          <w:numId w:val="16"/>
        </w:numPr>
        <w:spacing w:before="120" w:after="120" w:line="312" w:lineRule="auto"/>
        <w:rPr>
          <w:rFonts w:ascii="Arial" w:hAnsi="Arial" w:cs="Arial"/>
          <w:sz w:val="20"/>
        </w:rPr>
      </w:pPr>
      <w:bookmarkStart w:id="98" w:name="_Toc474339953"/>
      <w:bookmarkStart w:id="99" w:name="_Toc474340017"/>
      <w:r>
        <w:rPr>
          <w:rFonts w:ascii="Arial" w:hAnsi="Arial" w:cs="Arial"/>
          <w:sz w:val="20"/>
        </w:rPr>
        <w:t>Overall Liquidated Damage</w:t>
      </w:r>
      <w:r w:rsidRPr="00226A56">
        <w:rPr>
          <w:rFonts w:ascii="Arial" w:hAnsi="Arial" w:cs="Arial"/>
          <w:sz w:val="20"/>
        </w:rPr>
        <w:t xml:space="preserve">s for </w:t>
      </w:r>
      <w:r>
        <w:rPr>
          <w:rFonts w:ascii="Arial" w:hAnsi="Arial" w:cs="Arial"/>
          <w:sz w:val="20"/>
        </w:rPr>
        <w:t>D</w:t>
      </w:r>
      <w:r w:rsidRPr="00226A56">
        <w:rPr>
          <w:rFonts w:ascii="Arial" w:hAnsi="Arial" w:cs="Arial"/>
          <w:sz w:val="20"/>
        </w:rPr>
        <w:t>elay</w:t>
      </w:r>
      <w:bookmarkEnd w:id="98"/>
      <w:bookmarkEnd w:id="99"/>
      <w:r w:rsidRPr="00226A56">
        <w:rPr>
          <w:rFonts w:ascii="Arial" w:hAnsi="Arial" w:cs="Arial"/>
          <w:sz w:val="20"/>
        </w:rPr>
        <w:t xml:space="preserve"> </w:t>
      </w:r>
    </w:p>
    <w:p w:rsidR="00BC3EDE" w:rsidRPr="006D7DB1" w:rsidRDefault="00BC3EDE" w:rsidP="00BC3EDE">
      <w:pPr>
        <w:spacing w:before="120" w:after="120" w:line="312" w:lineRule="auto"/>
        <w:ind w:firstLine="360"/>
        <w:rPr>
          <w:rFonts w:ascii="Arial" w:hAnsi="Arial" w:cs="Arial"/>
        </w:rPr>
      </w:pPr>
      <w:r w:rsidRPr="006D7DB1">
        <w:rPr>
          <w:rFonts w:ascii="Arial" w:hAnsi="Arial" w:cs="Arial"/>
        </w:rPr>
        <w:t>Overall Liquidated Damages for Delay shall be limited to maximum Ten (10%) of the Contract price.</w:t>
      </w:r>
    </w:p>
    <w:p w:rsidR="00565809" w:rsidRPr="0003425E" w:rsidRDefault="00565809" w:rsidP="00241C26">
      <w:pPr>
        <w:pStyle w:val="Heading2"/>
        <w:numPr>
          <w:ilvl w:val="1"/>
          <w:numId w:val="16"/>
        </w:numPr>
        <w:spacing w:before="120" w:after="120" w:line="312" w:lineRule="auto"/>
        <w:rPr>
          <w:rFonts w:ascii="Arial" w:hAnsi="Arial" w:cs="Arial"/>
          <w:b w:val="0"/>
          <w:color w:val="000000"/>
          <w:sz w:val="20"/>
        </w:rPr>
      </w:pPr>
      <w:bookmarkStart w:id="100" w:name="_Toc474340018"/>
      <w:r w:rsidRPr="0003425E">
        <w:rPr>
          <w:rFonts w:ascii="Arial" w:hAnsi="Arial" w:cs="Arial"/>
          <w:color w:val="000000"/>
          <w:sz w:val="20"/>
        </w:rPr>
        <w:t xml:space="preserve">Overall (Total) </w:t>
      </w:r>
      <w:r w:rsidR="0003425E" w:rsidRPr="0003425E">
        <w:rPr>
          <w:rFonts w:ascii="Arial" w:hAnsi="Arial" w:cs="Arial"/>
          <w:color w:val="000000"/>
          <w:sz w:val="20"/>
        </w:rPr>
        <w:t>Liquidated Damages</w:t>
      </w:r>
      <w:r w:rsidRPr="0003425E">
        <w:rPr>
          <w:rFonts w:ascii="Arial" w:hAnsi="Arial" w:cs="Arial"/>
          <w:color w:val="000000"/>
          <w:sz w:val="20"/>
        </w:rPr>
        <w:t xml:space="preserve"> :</w:t>
      </w:r>
      <w:bookmarkEnd w:id="100"/>
      <w:r w:rsidRPr="0003425E">
        <w:rPr>
          <w:rFonts w:ascii="Arial" w:hAnsi="Arial" w:cs="Arial"/>
          <w:color w:val="000000"/>
          <w:sz w:val="20"/>
        </w:rPr>
        <w:t xml:space="preserve"> </w:t>
      </w:r>
    </w:p>
    <w:p w:rsidR="00565809" w:rsidRPr="0003425E" w:rsidRDefault="00565809" w:rsidP="00241C26">
      <w:pPr>
        <w:tabs>
          <w:tab w:val="left" w:pos="-720"/>
          <w:tab w:val="left" w:pos="450"/>
          <w:tab w:val="left" w:pos="720"/>
          <w:tab w:val="left" w:pos="1105"/>
          <w:tab w:val="left" w:pos="1625"/>
          <w:tab w:val="left" w:pos="2160"/>
          <w:tab w:val="left" w:pos="2730"/>
        </w:tabs>
        <w:suppressAutoHyphens/>
        <w:spacing w:before="120" w:after="120" w:line="312" w:lineRule="auto"/>
        <w:ind w:left="450"/>
        <w:jc w:val="both"/>
        <w:rPr>
          <w:rFonts w:ascii="Arial" w:hAnsi="Arial" w:cs="Arial"/>
          <w:color w:val="000000"/>
        </w:rPr>
      </w:pPr>
      <w:r w:rsidRPr="0003425E">
        <w:rPr>
          <w:rFonts w:ascii="Arial" w:hAnsi="Arial" w:cs="Arial"/>
          <w:color w:val="000000"/>
        </w:rPr>
        <w:t xml:space="preserve">The total </w:t>
      </w:r>
      <w:r w:rsidR="0003425E" w:rsidRPr="0003425E">
        <w:rPr>
          <w:rFonts w:ascii="Arial" w:hAnsi="Arial" w:cs="Arial"/>
          <w:color w:val="000000"/>
        </w:rPr>
        <w:t>Liquidated Damages</w:t>
      </w:r>
      <w:r w:rsidRPr="0003425E">
        <w:rPr>
          <w:rFonts w:ascii="Arial" w:hAnsi="Arial" w:cs="Arial"/>
          <w:color w:val="000000"/>
        </w:rPr>
        <w:t xml:space="preserve"> payable by the </w:t>
      </w:r>
      <w:r w:rsidR="00CF3CF7" w:rsidRPr="0003425E">
        <w:rPr>
          <w:rFonts w:ascii="Arial" w:hAnsi="Arial" w:cs="Arial"/>
          <w:color w:val="000000"/>
        </w:rPr>
        <w:t>Vendor</w:t>
      </w:r>
      <w:r w:rsidRPr="0003425E">
        <w:rPr>
          <w:rFonts w:ascii="Arial" w:hAnsi="Arial" w:cs="Arial"/>
          <w:color w:val="000000"/>
        </w:rPr>
        <w:t xml:space="preserve"> on account of any or all of </w:t>
      </w:r>
      <w:r w:rsidR="00CF3CF7" w:rsidRPr="0003425E">
        <w:rPr>
          <w:rFonts w:ascii="Arial" w:hAnsi="Arial" w:cs="Arial"/>
          <w:color w:val="000000"/>
        </w:rPr>
        <w:t>t</w:t>
      </w:r>
      <w:r w:rsidRPr="0003425E">
        <w:rPr>
          <w:rFonts w:ascii="Arial" w:hAnsi="Arial" w:cs="Arial"/>
          <w:color w:val="000000"/>
        </w:rPr>
        <w:t xml:space="preserve">he above shall be subject to a maximum of </w:t>
      </w:r>
      <w:r w:rsidR="00A55110" w:rsidRPr="0003425E">
        <w:rPr>
          <w:rFonts w:ascii="Arial" w:hAnsi="Arial" w:cs="Arial"/>
          <w:color w:val="000000"/>
        </w:rPr>
        <w:t>20</w:t>
      </w:r>
      <w:r w:rsidR="0004414F" w:rsidRPr="0003425E">
        <w:rPr>
          <w:rFonts w:ascii="Arial" w:hAnsi="Arial" w:cs="Arial"/>
          <w:color w:val="000000"/>
        </w:rPr>
        <w:t xml:space="preserve">% </w:t>
      </w:r>
      <w:r w:rsidRPr="0003425E">
        <w:rPr>
          <w:rFonts w:ascii="Arial" w:hAnsi="Arial" w:cs="Arial"/>
          <w:color w:val="000000"/>
        </w:rPr>
        <w:t>of the Contract Price.</w:t>
      </w:r>
    </w:p>
    <w:p w:rsidR="00565809" w:rsidRPr="0003425E" w:rsidRDefault="0003425E" w:rsidP="00241C26">
      <w:pPr>
        <w:pStyle w:val="Heading2"/>
        <w:numPr>
          <w:ilvl w:val="1"/>
          <w:numId w:val="16"/>
        </w:numPr>
        <w:spacing w:before="120" w:after="120" w:line="312" w:lineRule="auto"/>
        <w:rPr>
          <w:rFonts w:ascii="Arial" w:hAnsi="Arial" w:cs="Arial"/>
          <w:b w:val="0"/>
          <w:color w:val="000000"/>
          <w:sz w:val="20"/>
        </w:rPr>
      </w:pPr>
      <w:bookmarkStart w:id="101" w:name="_Toc474340019"/>
      <w:r w:rsidRPr="0003425E">
        <w:rPr>
          <w:rFonts w:ascii="Arial" w:hAnsi="Arial" w:cs="Arial"/>
          <w:color w:val="000000"/>
          <w:sz w:val="20"/>
        </w:rPr>
        <w:t>Liquidated Damages</w:t>
      </w:r>
      <w:r w:rsidR="00565809" w:rsidRPr="0003425E">
        <w:rPr>
          <w:rFonts w:ascii="Arial" w:hAnsi="Arial" w:cs="Arial"/>
          <w:color w:val="000000"/>
          <w:sz w:val="20"/>
        </w:rPr>
        <w:t xml:space="preserve"> Reasonable :</w:t>
      </w:r>
      <w:bookmarkEnd w:id="101"/>
    </w:p>
    <w:p w:rsidR="00565809" w:rsidRPr="0003425E" w:rsidRDefault="00565809" w:rsidP="00241C26">
      <w:pPr>
        <w:tabs>
          <w:tab w:val="left" w:pos="-720"/>
        </w:tabs>
        <w:suppressAutoHyphens/>
        <w:spacing w:before="120" w:after="120" w:line="312" w:lineRule="auto"/>
        <w:ind w:left="360"/>
        <w:jc w:val="both"/>
        <w:rPr>
          <w:rFonts w:ascii="Arial" w:hAnsi="Arial" w:cs="Arial"/>
          <w:color w:val="000000"/>
        </w:rPr>
      </w:pPr>
      <w:r w:rsidRPr="0003425E">
        <w:rPr>
          <w:rFonts w:ascii="Arial" w:hAnsi="Arial" w:cs="Arial"/>
          <w:color w:val="000000"/>
        </w:rPr>
        <w:t xml:space="preserve">The </w:t>
      </w:r>
      <w:r w:rsidR="00CF3CF7" w:rsidRPr="0003425E">
        <w:rPr>
          <w:rFonts w:ascii="Arial" w:hAnsi="Arial" w:cs="Arial"/>
          <w:color w:val="000000"/>
        </w:rPr>
        <w:t>Purchaser</w:t>
      </w:r>
      <w:r w:rsidRPr="0003425E">
        <w:rPr>
          <w:rFonts w:ascii="Arial" w:hAnsi="Arial" w:cs="Arial"/>
          <w:color w:val="000000"/>
        </w:rPr>
        <w:t xml:space="preserve"> and </w:t>
      </w:r>
      <w:r w:rsidR="00CF3CF7" w:rsidRPr="0003425E">
        <w:rPr>
          <w:rFonts w:ascii="Arial" w:hAnsi="Arial" w:cs="Arial"/>
          <w:color w:val="000000"/>
        </w:rPr>
        <w:t>Vendor</w:t>
      </w:r>
      <w:r w:rsidRPr="0003425E">
        <w:rPr>
          <w:rFonts w:ascii="Arial" w:hAnsi="Arial" w:cs="Arial"/>
          <w:color w:val="000000"/>
        </w:rPr>
        <w:t xml:space="preserve"> hereby acknowledge and agree that the terms, conditions and amounts  fixed above </w:t>
      </w:r>
      <w:r w:rsidR="0052217D" w:rsidRPr="0003425E">
        <w:rPr>
          <w:rFonts w:ascii="Arial" w:hAnsi="Arial" w:cs="Arial"/>
          <w:color w:val="000000"/>
        </w:rPr>
        <w:t xml:space="preserve">as </w:t>
      </w:r>
      <w:r w:rsidR="0003425E" w:rsidRPr="0003425E">
        <w:rPr>
          <w:rFonts w:ascii="Arial" w:hAnsi="Arial" w:cs="Arial"/>
          <w:color w:val="000000"/>
        </w:rPr>
        <w:t>Liquidated Damages</w:t>
      </w:r>
      <w:r w:rsidRPr="0003425E">
        <w:rPr>
          <w:rFonts w:ascii="Arial" w:hAnsi="Arial" w:cs="Arial"/>
          <w:color w:val="000000"/>
        </w:rPr>
        <w:t xml:space="preserve"> are reasonable, considering the actual costs that the </w:t>
      </w:r>
      <w:r w:rsidR="00CF3CF7" w:rsidRPr="0003425E">
        <w:rPr>
          <w:rFonts w:ascii="Arial" w:hAnsi="Arial" w:cs="Arial"/>
          <w:color w:val="000000"/>
        </w:rPr>
        <w:t>Purchaser</w:t>
      </w:r>
      <w:r w:rsidRPr="0003425E">
        <w:rPr>
          <w:rFonts w:ascii="Arial" w:hAnsi="Arial" w:cs="Arial"/>
          <w:color w:val="000000"/>
        </w:rPr>
        <w:t xml:space="preserve"> will incur in the event of </w:t>
      </w:r>
      <w:r w:rsidR="00CF3CF7" w:rsidRPr="0003425E">
        <w:rPr>
          <w:rFonts w:ascii="Arial" w:hAnsi="Arial" w:cs="Arial"/>
          <w:color w:val="000000"/>
        </w:rPr>
        <w:t>Vendor</w:t>
      </w:r>
      <w:r w:rsidRPr="0003425E">
        <w:rPr>
          <w:rFonts w:ascii="Arial" w:hAnsi="Arial" w:cs="Arial"/>
          <w:color w:val="000000"/>
        </w:rPr>
        <w:t xml:space="preserve">'s failure to meet the Contract schedule </w:t>
      </w:r>
      <w:r w:rsidR="00067FCE" w:rsidRPr="0003425E">
        <w:rPr>
          <w:rFonts w:ascii="Arial" w:hAnsi="Arial" w:cs="Arial"/>
          <w:color w:val="000000"/>
        </w:rPr>
        <w:t>and/</w:t>
      </w:r>
      <w:r w:rsidRPr="0003425E">
        <w:rPr>
          <w:rFonts w:ascii="Arial" w:hAnsi="Arial" w:cs="Arial"/>
          <w:color w:val="000000"/>
        </w:rPr>
        <w:t xml:space="preserve">or shortfall in performance guarantees. The amounts of these </w:t>
      </w:r>
      <w:r w:rsidR="0003425E" w:rsidRPr="0003425E">
        <w:rPr>
          <w:rFonts w:ascii="Arial" w:hAnsi="Arial" w:cs="Arial"/>
          <w:color w:val="000000"/>
        </w:rPr>
        <w:t>Liquidated Damages</w:t>
      </w:r>
      <w:r w:rsidRPr="0003425E">
        <w:rPr>
          <w:rFonts w:ascii="Arial" w:hAnsi="Arial" w:cs="Arial"/>
          <w:color w:val="000000"/>
        </w:rPr>
        <w:t xml:space="preserve"> are agreed upon and fixed as above by the Parties because of the difficulty of ascertaining on the date hereof the exact amount of such reduction in value or costs that will be actually incurred by the </w:t>
      </w:r>
      <w:r w:rsidR="00CF3CF7" w:rsidRPr="0003425E">
        <w:rPr>
          <w:rFonts w:ascii="Arial" w:hAnsi="Arial" w:cs="Arial"/>
          <w:color w:val="000000"/>
        </w:rPr>
        <w:t>Purchaser</w:t>
      </w:r>
      <w:r w:rsidRPr="0003425E">
        <w:rPr>
          <w:rFonts w:ascii="Arial" w:hAnsi="Arial" w:cs="Arial"/>
          <w:color w:val="000000"/>
        </w:rPr>
        <w:t xml:space="preserve"> in such event, and the Parties hereby agree that the </w:t>
      </w:r>
      <w:r w:rsidR="0003425E" w:rsidRPr="0003425E">
        <w:rPr>
          <w:rFonts w:ascii="Arial" w:hAnsi="Arial" w:cs="Arial"/>
          <w:color w:val="000000"/>
        </w:rPr>
        <w:t>Liquidated Damages</w:t>
      </w:r>
      <w:r w:rsidRPr="0003425E">
        <w:rPr>
          <w:rFonts w:ascii="Arial" w:hAnsi="Arial" w:cs="Arial"/>
          <w:color w:val="000000"/>
        </w:rPr>
        <w:t xml:space="preserve"> amounts specified herein shall be applicable regardless of the costs actually incurred by the </w:t>
      </w:r>
      <w:r w:rsidR="00CF3CF7" w:rsidRPr="0003425E">
        <w:rPr>
          <w:rFonts w:ascii="Arial" w:hAnsi="Arial" w:cs="Arial"/>
          <w:color w:val="000000"/>
        </w:rPr>
        <w:t>Purchaser</w:t>
      </w:r>
      <w:r w:rsidRPr="0003425E">
        <w:rPr>
          <w:rFonts w:ascii="Arial" w:hAnsi="Arial" w:cs="Arial"/>
          <w:color w:val="000000"/>
        </w:rPr>
        <w:t>.</w:t>
      </w:r>
    </w:p>
    <w:p w:rsidR="0052217D" w:rsidRPr="0003425E" w:rsidRDefault="0052217D" w:rsidP="00241C26">
      <w:pPr>
        <w:tabs>
          <w:tab w:val="left" w:pos="-720"/>
        </w:tabs>
        <w:suppressAutoHyphens/>
        <w:spacing w:before="120" w:after="120" w:line="312" w:lineRule="auto"/>
        <w:ind w:left="360"/>
        <w:jc w:val="both"/>
        <w:rPr>
          <w:rFonts w:ascii="Arial" w:hAnsi="Arial" w:cs="Arial"/>
        </w:rPr>
      </w:pPr>
      <w:r w:rsidRPr="0003425E">
        <w:rPr>
          <w:rStyle w:val="DeltaViewInsertion"/>
          <w:rFonts w:ascii="Arial" w:hAnsi="Arial" w:cs="Arial"/>
          <w:color w:val="auto"/>
          <w:u w:val="none"/>
        </w:rPr>
        <w:t>Purchaser shall   deduct  the  above sum  on account of price adjustment  for  delay  from  any monies due or that may become due to Vendor or if such monies are insufficient, Vendor shall forthwith  pay the deficient amount within forty five (45) days of  written request.</w:t>
      </w:r>
    </w:p>
    <w:p w:rsidR="00565809" w:rsidRPr="0003425E" w:rsidRDefault="00565809" w:rsidP="00241C26">
      <w:pPr>
        <w:pStyle w:val="Heading1"/>
        <w:numPr>
          <w:ilvl w:val="0"/>
          <w:numId w:val="11"/>
        </w:numPr>
        <w:spacing w:before="120" w:after="120" w:line="312" w:lineRule="auto"/>
        <w:rPr>
          <w:rFonts w:cs="Arial"/>
          <w:bCs/>
          <w:iCs/>
          <w:color w:val="000000"/>
          <w:sz w:val="20"/>
        </w:rPr>
      </w:pPr>
      <w:bookmarkStart w:id="102" w:name="_Toc474340020"/>
      <w:r w:rsidRPr="0003425E">
        <w:rPr>
          <w:rFonts w:cs="Arial"/>
          <w:bCs/>
          <w:iCs/>
          <w:color w:val="000000"/>
          <w:sz w:val="20"/>
        </w:rPr>
        <w:t>Mitigation of Consequences of Delay</w:t>
      </w:r>
      <w:bookmarkEnd w:id="102"/>
    </w:p>
    <w:p w:rsidR="0028157C" w:rsidRPr="0003425E" w:rsidRDefault="00565809"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In all cases where such an event for delay has occurred,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shall advise the </w:t>
      </w:r>
      <w:r w:rsidR="00CF3CF7" w:rsidRPr="0003425E">
        <w:rPr>
          <w:rFonts w:ascii="Arial" w:hAnsi="Arial" w:cs="Arial"/>
          <w:color w:val="000000"/>
          <w:sz w:val="20"/>
          <w:szCs w:val="20"/>
        </w:rPr>
        <w:t>Purchaser</w:t>
      </w:r>
      <w:r w:rsidR="00F46B63" w:rsidRPr="0003425E">
        <w:rPr>
          <w:rFonts w:ascii="Arial" w:hAnsi="Arial" w:cs="Arial"/>
          <w:color w:val="000000"/>
          <w:sz w:val="20"/>
          <w:szCs w:val="20"/>
        </w:rPr>
        <w:t xml:space="preserve"> / O</w:t>
      </w:r>
      <w:r w:rsidRPr="0003425E">
        <w:rPr>
          <w:rFonts w:ascii="Arial" w:hAnsi="Arial" w:cs="Arial"/>
          <w:color w:val="000000"/>
          <w:sz w:val="20"/>
          <w:szCs w:val="20"/>
        </w:rPr>
        <w:t xml:space="preserve">wner of </w:t>
      </w:r>
    </w:p>
    <w:p w:rsidR="0028157C" w:rsidRPr="0003425E" w:rsidRDefault="00565809" w:rsidP="00241C26">
      <w:pPr>
        <w:pStyle w:val="ListParagraph"/>
        <w:numPr>
          <w:ilvl w:val="0"/>
          <w:numId w:val="9"/>
        </w:numPr>
        <w:tabs>
          <w:tab w:val="left" w:pos="-720"/>
          <w:tab w:val="left" w:pos="450"/>
          <w:tab w:val="left" w:pos="720"/>
          <w:tab w:val="left" w:pos="1105"/>
          <w:tab w:val="left" w:pos="1625"/>
          <w:tab w:val="left" w:pos="2160"/>
          <w:tab w:val="left" w:pos="2730"/>
        </w:tabs>
        <w:suppressAutoHyphens/>
        <w:spacing w:before="120" w:after="120" w:line="312" w:lineRule="auto"/>
        <w:contextualSpacing w:val="0"/>
        <w:jc w:val="both"/>
        <w:rPr>
          <w:rFonts w:ascii="Arial" w:hAnsi="Arial" w:cs="Arial"/>
          <w:color w:val="000000"/>
          <w:sz w:val="20"/>
          <w:szCs w:val="20"/>
        </w:rPr>
      </w:pPr>
      <w:r w:rsidRPr="0003425E">
        <w:rPr>
          <w:rFonts w:ascii="Arial" w:hAnsi="Arial" w:cs="Arial"/>
          <w:color w:val="000000"/>
          <w:sz w:val="20"/>
          <w:szCs w:val="20"/>
        </w:rPr>
        <w:t>The extent of the actual and contemplated delay</w:t>
      </w:r>
      <w:r w:rsidR="003F036A" w:rsidRPr="0003425E">
        <w:rPr>
          <w:rFonts w:ascii="Arial" w:hAnsi="Arial" w:cs="Arial"/>
          <w:color w:val="000000"/>
          <w:sz w:val="20"/>
          <w:szCs w:val="20"/>
        </w:rPr>
        <w:t xml:space="preserve"> </w:t>
      </w:r>
      <w:r w:rsidRPr="0003425E">
        <w:rPr>
          <w:rFonts w:ascii="Arial" w:hAnsi="Arial" w:cs="Arial"/>
          <w:color w:val="000000"/>
          <w:sz w:val="20"/>
          <w:szCs w:val="20"/>
        </w:rPr>
        <w:t>and its anticipated effect u</w:t>
      </w:r>
      <w:r w:rsidR="0028157C" w:rsidRPr="0003425E">
        <w:rPr>
          <w:rFonts w:ascii="Arial" w:hAnsi="Arial" w:cs="Arial"/>
          <w:color w:val="000000"/>
          <w:sz w:val="20"/>
          <w:szCs w:val="20"/>
        </w:rPr>
        <w:t xml:space="preserve">pon the date of </w:t>
      </w:r>
      <w:r w:rsidR="003400E0" w:rsidRPr="0003425E">
        <w:rPr>
          <w:rFonts w:ascii="Arial" w:hAnsi="Arial" w:cs="Arial"/>
          <w:color w:val="000000"/>
          <w:sz w:val="20"/>
          <w:szCs w:val="20"/>
        </w:rPr>
        <w:t>Provisional Taking</w:t>
      </w:r>
      <w:r w:rsidRPr="0003425E">
        <w:rPr>
          <w:rFonts w:ascii="Arial" w:hAnsi="Arial" w:cs="Arial"/>
          <w:color w:val="000000"/>
          <w:sz w:val="20"/>
          <w:szCs w:val="20"/>
        </w:rPr>
        <w:t>-Over.</w:t>
      </w:r>
    </w:p>
    <w:p w:rsidR="003400E0" w:rsidRPr="0003425E" w:rsidRDefault="00565809" w:rsidP="00241C26">
      <w:pPr>
        <w:pStyle w:val="ListParagraph"/>
        <w:numPr>
          <w:ilvl w:val="0"/>
          <w:numId w:val="9"/>
        </w:numPr>
        <w:tabs>
          <w:tab w:val="left" w:pos="-720"/>
          <w:tab w:val="left" w:pos="450"/>
          <w:tab w:val="left" w:pos="720"/>
          <w:tab w:val="left" w:pos="1105"/>
          <w:tab w:val="left" w:pos="1625"/>
          <w:tab w:val="left" w:pos="2160"/>
          <w:tab w:val="left" w:pos="2730"/>
        </w:tabs>
        <w:suppressAutoHyphens/>
        <w:spacing w:before="120" w:after="120" w:line="312" w:lineRule="auto"/>
        <w:contextualSpacing w:val="0"/>
        <w:jc w:val="both"/>
        <w:rPr>
          <w:rFonts w:ascii="Arial" w:hAnsi="Arial" w:cs="Arial"/>
          <w:color w:val="000000"/>
          <w:sz w:val="20"/>
          <w:szCs w:val="20"/>
        </w:rPr>
      </w:pPr>
      <w:r w:rsidRPr="0003425E">
        <w:rPr>
          <w:rFonts w:ascii="Arial" w:hAnsi="Arial" w:cs="Arial"/>
          <w:color w:val="000000"/>
          <w:sz w:val="20"/>
          <w:szCs w:val="20"/>
        </w:rPr>
        <w:t xml:space="preserve">The </w:t>
      </w:r>
      <w:r w:rsidR="00CF3CF7" w:rsidRPr="0003425E">
        <w:rPr>
          <w:rFonts w:ascii="Arial" w:hAnsi="Arial" w:cs="Arial"/>
          <w:color w:val="000000"/>
          <w:sz w:val="20"/>
          <w:szCs w:val="20"/>
        </w:rPr>
        <w:t>Vendor</w:t>
      </w:r>
      <w:r w:rsidRPr="0003425E">
        <w:rPr>
          <w:rFonts w:ascii="Arial" w:hAnsi="Arial" w:cs="Arial"/>
          <w:color w:val="000000"/>
          <w:sz w:val="20"/>
          <w:szCs w:val="20"/>
        </w:rPr>
        <w:t>'s plans to take steps to overcome or minimize the actual or anticipated delay and the increased costs, if any, associated therewith, and</w:t>
      </w:r>
    </w:p>
    <w:p w:rsidR="00565809" w:rsidRPr="0003425E" w:rsidRDefault="00565809" w:rsidP="00241C26">
      <w:pPr>
        <w:pStyle w:val="ListParagraph"/>
        <w:numPr>
          <w:ilvl w:val="0"/>
          <w:numId w:val="9"/>
        </w:numPr>
        <w:tabs>
          <w:tab w:val="left" w:pos="-720"/>
          <w:tab w:val="left" w:pos="450"/>
          <w:tab w:val="left" w:pos="720"/>
          <w:tab w:val="left" w:pos="1105"/>
          <w:tab w:val="left" w:pos="1625"/>
          <w:tab w:val="left" w:pos="2160"/>
          <w:tab w:val="left" w:pos="2730"/>
        </w:tabs>
        <w:suppressAutoHyphens/>
        <w:spacing w:before="120" w:after="120" w:line="312" w:lineRule="auto"/>
        <w:contextualSpacing w:val="0"/>
        <w:jc w:val="both"/>
        <w:rPr>
          <w:rFonts w:ascii="Arial" w:hAnsi="Arial" w:cs="Arial"/>
          <w:color w:val="000000"/>
          <w:sz w:val="20"/>
          <w:szCs w:val="20"/>
        </w:rPr>
      </w:pPr>
      <w:r w:rsidRPr="0003425E">
        <w:rPr>
          <w:rFonts w:ascii="Arial" w:hAnsi="Arial" w:cs="Arial"/>
          <w:color w:val="000000"/>
          <w:sz w:val="20"/>
          <w:szCs w:val="20"/>
        </w:rPr>
        <w:t xml:space="preserve">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's plans to adopt any methods suggested by the </w:t>
      </w:r>
      <w:r w:rsidR="00CF3CF7" w:rsidRPr="0003425E">
        <w:rPr>
          <w:rFonts w:ascii="Arial" w:hAnsi="Arial" w:cs="Arial"/>
          <w:color w:val="000000"/>
          <w:sz w:val="20"/>
          <w:szCs w:val="20"/>
        </w:rPr>
        <w:t>Purchaser</w:t>
      </w:r>
      <w:r w:rsidR="00F46B63" w:rsidRPr="0003425E">
        <w:rPr>
          <w:rFonts w:ascii="Arial" w:hAnsi="Arial" w:cs="Arial"/>
          <w:color w:val="000000"/>
          <w:sz w:val="20"/>
          <w:szCs w:val="20"/>
        </w:rPr>
        <w:t xml:space="preserve"> / O</w:t>
      </w:r>
      <w:r w:rsidRPr="0003425E">
        <w:rPr>
          <w:rFonts w:ascii="Arial" w:hAnsi="Arial" w:cs="Arial"/>
          <w:color w:val="000000"/>
          <w:sz w:val="20"/>
          <w:szCs w:val="20"/>
        </w:rPr>
        <w:t>wner to overcome or minimize the delay and the increased costs, if any, associated therewith, and shall use all reasonable endeavors to take such steps and/or adopt such methods.</w:t>
      </w:r>
    </w:p>
    <w:p w:rsidR="00046F6B" w:rsidRPr="0003425E" w:rsidRDefault="00046F6B" w:rsidP="00241C26">
      <w:pPr>
        <w:pStyle w:val="Heading1"/>
        <w:numPr>
          <w:ilvl w:val="0"/>
          <w:numId w:val="11"/>
        </w:numPr>
        <w:spacing w:before="120" w:after="120" w:line="312" w:lineRule="auto"/>
        <w:rPr>
          <w:rFonts w:cs="Arial"/>
          <w:bCs/>
          <w:iCs/>
          <w:color w:val="000000"/>
          <w:sz w:val="20"/>
        </w:rPr>
      </w:pPr>
      <w:bookmarkStart w:id="103" w:name="_Ref469508294"/>
      <w:bookmarkStart w:id="104" w:name="_Toc474340021"/>
      <w:r w:rsidRPr="0003425E">
        <w:rPr>
          <w:rFonts w:cs="Arial"/>
          <w:bCs/>
          <w:iCs/>
          <w:color w:val="000000"/>
          <w:sz w:val="20"/>
        </w:rPr>
        <w:t>Tax Registration</w:t>
      </w:r>
      <w:bookmarkEnd w:id="103"/>
      <w:bookmarkEnd w:id="104"/>
    </w:p>
    <w:p w:rsidR="0052217D" w:rsidRPr="0003425E" w:rsidRDefault="00CF3CF7" w:rsidP="006F626C">
      <w:pPr>
        <w:pStyle w:val="Heading1"/>
        <w:numPr>
          <w:ilvl w:val="0"/>
          <w:numId w:val="11"/>
        </w:numPr>
        <w:spacing w:before="120" w:after="120" w:line="312" w:lineRule="auto"/>
        <w:rPr>
          <w:rFonts w:cs="Arial"/>
          <w:bCs/>
          <w:iCs/>
          <w:color w:val="000000"/>
          <w:sz w:val="20"/>
        </w:rPr>
      </w:pPr>
      <w:r w:rsidRPr="002222C5">
        <w:rPr>
          <w:rFonts w:cs="Arial"/>
          <w:bCs/>
          <w:iCs/>
          <w:color w:val="000000"/>
          <w:sz w:val="20"/>
        </w:rPr>
        <w:t>Vendor</w:t>
      </w:r>
      <w:r w:rsidR="00046F6B" w:rsidRPr="002222C5">
        <w:rPr>
          <w:rFonts w:cs="Arial"/>
          <w:bCs/>
          <w:iCs/>
          <w:color w:val="000000"/>
          <w:sz w:val="20"/>
        </w:rPr>
        <w:t xml:space="preserve"> shall obtain registration</w:t>
      </w:r>
      <w:r w:rsidR="006F626C" w:rsidRPr="002222C5">
        <w:rPr>
          <w:rFonts w:cs="Arial"/>
          <w:bCs/>
          <w:iCs/>
          <w:color w:val="000000"/>
          <w:sz w:val="20"/>
        </w:rPr>
        <w:t xml:space="preserve"> under GST Laws</w:t>
      </w:r>
      <w:r w:rsidR="00FA2683" w:rsidRPr="002222C5">
        <w:rPr>
          <w:rFonts w:cs="Arial"/>
          <w:bCs/>
          <w:iCs/>
          <w:color w:val="000000"/>
          <w:sz w:val="20"/>
        </w:rPr>
        <w:t>. Refer GCC clause 47 (c) in detail.</w:t>
      </w:r>
      <w:r w:rsidR="006F626C" w:rsidRPr="002222C5">
        <w:rPr>
          <w:rFonts w:cs="Arial"/>
          <w:bCs/>
          <w:iCs/>
          <w:color w:val="000000"/>
          <w:sz w:val="20"/>
        </w:rPr>
        <w:t xml:space="preserve"> </w:t>
      </w:r>
      <w:r w:rsidR="00046F6B" w:rsidRPr="002222C5">
        <w:rPr>
          <w:rFonts w:cs="Arial"/>
          <w:bCs/>
          <w:iCs/>
          <w:color w:val="000000"/>
          <w:sz w:val="20"/>
        </w:rPr>
        <w:t xml:space="preserve">where the </w:t>
      </w:r>
      <w:r w:rsidR="00C40D45" w:rsidRPr="002222C5">
        <w:rPr>
          <w:rFonts w:cs="Arial"/>
          <w:bCs/>
          <w:iCs/>
          <w:color w:val="000000"/>
          <w:sz w:val="20"/>
        </w:rPr>
        <w:t xml:space="preserve">supply </w:t>
      </w:r>
      <w:r w:rsidR="00046F6B" w:rsidRPr="002222C5">
        <w:rPr>
          <w:rFonts w:cs="Arial"/>
          <w:bCs/>
          <w:iCs/>
          <w:color w:val="000000"/>
          <w:sz w:val="20"/>
        </w:rPr>
        <w:t>will be carried out</w:t>
      </w:r>
      <w:r w:rsidR="006F626C" w:rsidRPr="002222C5">
        <w:rPr>
          <w:rFonts w:cs="Arial"/>
          <w:bCs/>
          <w:iCs/>
          <w:color w:val="000000"/>
          <w:sz w:val="20"/>
        </w:rPr>
        <w:t>.</w:t>
      </w:r>
      <w:r w:rsidR="00046F6B" w:rsidRPr="002222C5">
        <w:rPr>
          <w:rFonts w:cs="Arial"/>
          <w:bCs/>
          <w:iCs/>
          <w:color w:val="000000"/>
          <w:sz w:val="20"/>
        </w:rPr>
        <w:t xml:space="preserve"> </w:t>
      </w:r>
      <w:bookmarkStart w:id="105" w:name="_Toc474340022"/>
      <w:r w:rsidR="0052217D" w:rsidRPr="0003425E">
        <w:rPr>
          <w:rFonts w:cs="Arial"/>
          <w:bCs/>
          <w:iCs/>
          <w:color w:val="000000"/>
          <w:sz w:val="20"/>
        </w:rPr>
        <w:t>Taxes and duties</w:t>
      </w:r>
      <w:bookmarkEnd w:id="105"/>
      <w:r w:rsidR="0052217D" w:rsidRPr="0003425E">
        <w:rPr>
          <w:rFonts w:cs="Arial"/>
          <w:bCs/>
          <w:iCs/>
          <w:color w:val="000000"/>
          <w:sz w:val="20"/>
        </w:rPr>
        <w:t xml:space="preserve"> </w:t>
      </w:r>
    </w:p>
    <w:p w:rsidR="0052217D" w:rsidRPr="0003425E" w:rsidRDefault="0052217D" w:rsidP="00241C26">
      <w:pPr>
        <w:numPr>
          <w:ilvl w:val="1"/>
          <w:numId w:val="11"/>
        </w:numPr>
        <w:spacing w:before="120" w:after="120" w:line="312" w:lineRule="auto"/>
        <w:jc w:val="both"/>
        <w:rPr>
          <w:rFonts w:ascii="Arial" w:hAnsi="Arial" w:cs="Arial"/>
        </w:rPr>
      </w:pPr>
      <w:r w:rsidRPr="0003425E">
        <w:rPr>
          <w:rFonts w:ascii="Arial" w:hAnsi="Arial" w:cs="Arial"/>
        </w:rPr>
        <w:t xml:space="preserve">The </w:t>
      </w:r>
      <w:r w:rsidR="00B81693" w:rsidRPr="0003425E">
        <w:rPr>
          <w:rFonts w:ascii="Arial" w:hAnsi="Arial" w:cs="Arial"/>
        </w:rPr>
        <w:t xml:space="preserve">parties acknowledge the possibility that the Government of India and / or States may introduce the Goods and Services Tax (GST) during the term of the </w:t>
      </w:r>
      <w:r w:rsidR="003A500A">
        <w:rPr>
          <w:rFonts w:ascii="Arial" w:hAnsi="Arial" w:cs="Arial"/>
        </w:rPr>
        <w:t>Contract</w:t>
      </w:r>
      <w:r w:rsidR="00B81693" w:rsidRPr="0003425E">
        <w:rPr>
          <w:rFonts w:ascii="Arial" w:hAnsi="Arial" w:cs="Arial"/>
        </w:rPr>
        <w:t xml:space="preserve">. Upon such introduction of GST, the parties agree that the overall net impact, on account of migration to GST, on the </w:t>
      </w:r>
      <w:r w:rsidR="003A500A">
        <w:rPr>
          <w:rFonts w:ascii="Arial" w:hAnsi="Arial" w:cs="Arial"/>
        </w:rPr>
        <w:t>Contract</w:t>
      </w:r>
      <w:r w:rsidR="00B81693" w:rsidRPr="0003425E">
        <w:rPr>
          <w:rFonts w:ascii="Arial" w:hAnsi="Arial" w:cs="Arial"/>
        </w:rPr>
        <w:t xml:space="preserve"> will be carried out afresh and prices of goods or any other payments under the </w:t>
      </w:r>
      <w:r w:rsidR="003A500A">
        <w:rPr>
          <w:rFonts w:ascii="Arial" w:hAnsi="Arial" w:cs="Arial"/>
        </w:rPr>
        <w:t>Contract</w:t>
      </w:r>
      <w:r w:rsidR="00B81693" w:rsidRPr="0003425E">
        <w:rPr>
          <w:rFonts w:ascii="Arial" w:hAnsi="Arial" w:cs="Arial"/>
        </w:rPr>
        <w:t xml:space="preserve"> will be adjusted accordingly. </w:t>
      </w:r>
      <w:r w:rsidRPr="0003425E">
        <w:rPr>
          <w:rFonts w:ascii="Arial" w:hAnsi="Arial" w:cs="Arial"/>
        </w:rPr>
        <w:t xml:space="preserve"> </w:t>
      </w:r>
    </w:p>
    <w:p w:rsidR="0052217D" w:rsidRPr="0003425E" w:rsidRDefault="0052217D" w:rsidP="00241C26">
      <w:pPr>
        <w:numPr>
          <w:ilvl w:val="1"/>
          <w:numId w:val="11"/>
        </w:numPr>
        <w:spacing w:before="120" w:after="120" w:line="312" w:lineRule="auto"/>
        <w:jc w:val="both"/>
        <w:rPr>
          <w:rFonts w:ascii="Arial" w:hAnsi="Arial" w:cs="Arial"/>
        </w:rPr>
      </w:pPr>
      <w:r w:rsidRPr="0003425E">
        <w:rPr>
          <w:rFonts w:ascii="Arial" w:hAnsi="Arial" w:cs="Arial"/>
        </w:rPr>
        <w:t xml:space="preserve">In the event that a Change in Law, including but not limited to the introduction of GST, occurs during the term of the </w:t>
      </w:r>
      <w:r w:rsidR="003A500A">
        <w:rPr>
          <w:rFonts w:ascii="Arial" w:hAnsi="Arial" w:cs="Arial"/>
        </w:rPr>
        <w:t>Contract</w:t>
      </w:r>
      <w:r w:rsidRPr="0003425E">
        <w:rPr>
          <w:rFonts w:ascii="Arial" w:hAnsi="Arial" w:cs="Arial"/>
        </w:rPr>
        <w:t xml:space="preserve">, which results in any benefit to the Vendors / sub-vendors, the </w:t>
      </w:r>
      <w:r w:rsidRPr="0003425E">
        <w:rPr>
          <w:rFonts w:ascii="Arial" w:hAnsi="Arial" w:cs="Arial"/>
        </w:rPr>
        <w:lastRenderedPageBreak/>
        <w:t>Vendors / sub-vendors shall be bound to pass on such benefit arising out of the Change in Law to the Purchaser.</w:t>
      </w:r>
    </w:p>
    <w:p w:rsidR="0052217D" w:rsidRPr="0003425E" w:rsidRDefault="0052217D" w:rsidP="00241C26">
      <w:pPr>
        <w:numPr>
          <w:ilvl w:val="1"/>
          <w:numId w:val="11"/>
        </w:numPr>
        <w:tabs>
          <w:tab w:val="left" w:pos="-720"/>
        </w:tabs>
        <w:spacing w:before="120" w:after="120" w:line="312" w:lineRule="auto"/>
        <w:jc w:val="both"/>
        <w:rPr>
          <w:rFonts w:ascii="Arial" w:hAnsi="Arial" w:cs="Arial"/>
        </w:rPr>
      </w:pPr>
      <w:r w:rsidRPr="0003425E">
        <w:rPr>
          <w:rFonts w:ascii="Arial" w:hAnsi="Arial" w:cs="Arial"/>
        </w:rPr>
        <w:t xml:space="preserve">Vendors or its Affiliates or sub-vendors shall issue the invoices (in the prescribed format) within the time limit prescribed under the relevant laws. Payment shall be released only when the Vendors or its Affiliates or sub-vendors furnish appropriate documents evidencing payment of applicable taxes and fulfill all compliances prescribed by relevant laws prevalent at the time of supply, payment or raising of invoice. Any change in the prices agreed between the Parties due to reasons including but not limited to discounts, price adjustments (including adjustment on account reasons outlined in Para 28 above), etc. shall be clearly recorded on the face of the invoice. Vendors or its Affiliates or sub-vendors shall duly comply with the prescribed laws in order to enable the Purchaser to avail appropriate credit of the taxes discharged by the Vendors or its Affiliates or sub-vendors. Any loss of credit arising on account of any reason including but not limited to negligence, fault, etc. of the Vendors or its Affiliates or sub-vendors shall be deducted from any monies due or that may become due to Vendor to dispatch the Goods or if such monies are insufficient, Vendors shall forthwith pay the deficient amount within forty five (45) days of written request. </w:t>
      </w:r>
    </w:p>
    <w:p w:rsidR="00C67377" w:rsidRPr="0003425E" w:rsidRDefault="0052217D" w:rsidP="00241C26">
      <w:pPr>
        <w:numPr>
          <w:ilvl w:val="1"/>
          <w:numId w:val="11"/>
        </w:numPr>
        <w:tabs>
          <w:tab w:val="left" w:pos="-720"/>
        </w:tabs>
        <w:spacing w:before="120" w:after="120" w:line="312" w:lineRule="auto"/>
        <w:jc w:val="both"/>
        <w:rPr>
          <w:rFonts w:ascii="Arial" w:hAnsi="Arial" w:cs="Arial"/>
        </w:rPr>
      </w:pPr>
      <w:r w:rsidRPr="0003425E">
        <w:rPr>
          <w:rFonts w:ascii="Arial" w:hAnsi="Arial" w:cs="Arial"/>
        </w:rPr>
        <w:t>Submission of Harmonised System of Nomenclature (HSN) Code by Vendor:</w:t>
      </w:r>
    </w:p>
    <w:p w:rsidR="00C67377" w:rsidRPr="0003425E" w:rsidRDefault="0052217D" w:rsidP="00241C26">
      <w:pPr>
        <w:tabs>
          <w:tab w:val="left" w:pos="-720"/>
        </w:tabs>
        <w:spacing w:before="120" w:after="120" w:line="312" w:lineRule="auto"/>
        <w:ind w:left="720"/>
        <w:jc w:val="both"/>
        <w:rPr>
          <w:rFonts w:ascii="Arial" w:hAnsi="Arial" w:cs="Arial"/>
        </w:rPr>
      </w:pPr>
      <w:r w:rsidRPr="0003425E">
        <w:rPr>
          <w:rFonts w:ascii="Arial" w:hAnsi="Arial" w:cs="Arial"/>
        </w:rPr>
        <w:t>Vendor must submit HSN Codes for all the items to be supplied under the Contract. HSN Codes must be mandatorily mentioned in the Invoice.</w:t>
      </w:r>
    </w:p>
    <w:p w:rsidR="00C63EF4" w:rsidRPr="0003425E" w:rsidRDefault="00C63EF4" w:rsidP="00241C26">
      <w:pPr>
        <w:pStyle w:val="Heading1"/>
        <w:numPr>
          <w:ilvl w:val="0"/>
          <w:numId w:val="11"/>
        </w:numPr>
        <w:spacing w:before="120" w:after="120" w:line="312" w:lineRule="auto"/>
        <w:rPr>
          <w:rFonts w:cs="Arial"/>
          <w:bCs/>
          <w:iCs/>
          <w:color w:val="000000"/>
          <w:sz w:val="20"/>
        </w:rPr>
      </w:pPr>
      <w:bookmarkStart w:id="106" w:name="_Toc474340023"/>
      <w:r w:rsidRPr="0003425E">
        <w:rPr>
          <w:rFonts w:cs="Arial"/>
          <w:bCs/>
          <w:iCs/>
          <w:color w:val="000000"/>
          <w:sz w:val="20"/>
        </w:rPr>
        <w:t xml:space="preserve">Power to withhold payment by </w:t>
      </w:r>
      <w:r w:rsidR="00CF3CF7" w:rsidRPr="0003425E">
        <w:rPr>
          <w:rFonts w:cs="Arial"/>
          <w:bCs/>
          <w:iCs/>
          <w:color w:val="000000"/>
          <w:sz w:val="20"/>
        </w:rPr>
        <w:t>Purchaser</w:t>
      </w:r>
      <w:r w:rsidRPr="0003425E">
        <w:rPr>
          <w:rFonts w:cs="Arial"/>
          <w:bCs/>
          <w:iCs/>
          <w:color w:val="000000"/>
          <w:sz w:val="20"/>
        </w:rPr>
        <w:t>:</w:t>
      </w:r>
      <w:bookmarkEnd w:id="106"/>
    </w:p>
    <w:p w:rsidR="00C63EF4" w:rsidRPr="0003425E" w:rsidRDefault="00CF3CF7"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Purchaser</w:t>
      </w:r>
      <w:r w:rsidR="00C63EF4" w:rsidRPr="0003425E">
        <w:rPr>
          <w:rFonts w:ascii="Arial" w:hAnsi="Arial" w:cs="Arial"/>
          <w:color w:val="000000"/>
          <w:sz w:val="20"/>
          <w:szCs w:val="20"/>
        </w:rPr>
        <w:t xml:space="preserve"> shall have</w:t>
      </w:r>
      <w:r w:rsidR="00037CA2" w:rsidRPr="0003425E">
        <w:rPr>
          <w:rFonts w:ascii="Arial" w:hAnsi="Arial" w:cs="Arial"/>
          <w:color w:val="000000"/>
          <w:sz w:val="20"/>
          <w:szCs w:val="20"/>
        </w:rPr>
        <w:t xml:space="preserve"> power to withhold payment of R</w:t>
      </w:r>
      <w:r w:rsidR="00C63EF4" w:rsidRPr="0003425E">
        <w:rPr>
          <w:rFonts w:ascii="Arial" w:hAnsi="Arial" w:cs="Arial"/>
          <w:color w:val="000000"/>
          <w:sz w:val="20"/>
          <w:szCs w:val="20"/>
        </w:rPr>
        <w:t xml:space="preserve">A Bill in full or in parts for the reason of non compliance of major </w:t>
      </w:r>
      <w:r w:rsidR="003A500A">
        <w:rPr>
          <w:rFonts w:ascii="Arial" w:hAnsi="Arial" w:cs="Arial"/>
          <w:color w:val="000000"/>
          <w:sz w:val="20"/>
          <w:szCs w:val="20"/>
        </w:rPr>
        <w:t>Contract</w:t>
      </w:r>
      <w:r w:rsidR="00C63EF4" w:rsidRPr="0003425E">
        <w:rPr>
          <w:rFonts w:ascii="Arial" w:hAnsi="Arial" w:cs="Arial"/>
          <w:color w:val="000000"/>
          <w:sz w:val="20"/>
          <w:szCs w:val="20"/>
        </w:rPr>
        <w:t xml:space="preserve"> terms and conditions such as quality of work, progress of work etc as per the discretion of Engineer In Charge.</w:t>
      </w:r>
    </w:p>
    <w:p w:rsidR="00C63EF4" w:rsidRPr="0003425E" w:rsidRDefault="00C63EF4"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Such withholding of payment neither relieve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to execute the work with due diligence and speed, nor entitle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to claim any interest, loss of anticipated profit, etc there on.</w:t>
      </w:r>
    </w:p>
    <w:p w:rsidR="00993558" w:rsidRPr="0003425E" w:rsidRDefault="00993558"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All the compliances to be done before next RA bill and hold amount to be released. In case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is not able to do the compliance before next RA bill such hold amount </w:t>
      </w:r>
      <w:r w:rsidR="000658BB" w:rsidRPr="0003425E">
        <w:rPr>
          <w:rFonts w:ascii="Arial" w:hAnsi="Arial" w:cs="Arial"/>
          <w:color w:val="000000"/>
          <w:sz w:val="20"/>
          <w:szCs w:val="20"/>
        </w:rPr>
        <w:t xml:space="preserve">shall </w:t>
      </w:r>
      <w:r w:rsidRPr="0003425E">
        <w:rPr>
          <w:rFonts w:ascii="Arial" w:hAnsi="Arial" w:cs="Arial"/>
          <w:color w:val="000000"/>
          <w:sz w:val="20"/>
          <w:szCs w:val="20"/>
        </w:rPr>
        <w:t xml:space="preserve">be </w:t>
      </w:r>
      <w:r w:rsidR="00CB2394" w:rsidRPr="0003425E">
        <w:rPr>
          <w:rFonts w:ascii="Arial" w:hAnsi="Arial" w:cs="Arial"/>
          <w:color w:val="000000"/>
          <w:sz w:val="20"/>
          <w:szCs w:val="20"/>
        </w:rPr>
        <w:t>r</w:t>
      </w:r>
      <w:r w:rsidR="000658BB" w:rsidRPr="0003425E">
        <w:rPr>
          <w:rFonts w:ascii="Arial" w:hAnsi="Arial" w:cs="Arial"/>
          <w:color w:val="000000"/>
          <w:sz w:val="20"/>
          <w:szCs w:val="20"/>
        </w:rPr>
        <w:t xml:space="preserve">eleased as and when such compliances are fulfilled to the satisfaction of </w:t>
      </w:r>
      <w:r w:rsidR="00CF3CF7" w:rsidRPr="0003425E">
        <w:rPr>
          <w:rFonts w:ascii="Arial" w:hAnsi="Arial" w:cs="Arial"/>
          <w:color w:val="000000"/>
          <w:sz w:val="20"/>
          <w:szCs w:val="20"/>
        </w:rPr>
        <w:t>Purchaser</w:t>
      </w:r>
      <w:r w:rsidR="000658BB" w:rsidRPr="0003425E">
        <w:rPr>
          <w:rFonts w:ascii="Arial" w:hAnsi="Arial" w:cs="Arial"/>
          <w:color w:val="000000"/>
          <w:sz w:val="20"/>
          <w:szCs w:val="20"/>
        </w:rPr>
        <w:t>.</w:t>
      </w:r>
    </w:p>
    <w:p w:rsidR="00C63EF4" w:rsidRPr="0003425E" w:rsidRDefault="00C63EF4"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If the work is not performed in strict accordance with the </w:t>
      </w:r>
      <w:r w:rsidR="003A500A">
        <w:rPr>
          <w:rFonts w:ascii="Arial" w:hAnsi="Arial" w:cs="Arial"/>
          <w:color w:val="000000"/>
          <w:sz w:val="20"/>
          <w:szCs w:val="20"/>
        </w:rPr>
        <w:t>Contract</w:t>
      </w:r>
      <w:r w:rsidRPr="0003425E">
        <w:rPr>
          <w:rFonts w:ascii="Arial" w:hAnsi="Arial" w:cs="Arial"/>
          <w:color w:val="000000"/>
          <w:sz w:val="20"/>
          <w:szCs w:val="20"/>
        </w:rPr>
        <w:t xml:space="preserve"> ,or if the work of any other </w:t>
      </w:r>
      <w:r w:rsidR="003A500A">
        <w:rPr>
          <w:rFonts w:ascii="Arial" w:hAnsi="Arial" w:cs="Arial"/>
          <w:color w:val="000000"/>
          <w:sz w:val="20"/>
          <w:szCs w:val="20"/>
        </w:rPr>
        <w:t>Contract</w:t>
      </w:r>
      <w:r w:rsidRPr="0003425E">
        <w:rPr>
          <w:rFonts w:ascii="Arial" w:hAnsi="Arial" w:cs="Arial"/>
          <w:color w:val="000000"/>
          <w:sz w:val="20"/>
          <w:szCs w:val="20"/>
        </w:rPr>
        <w:t xml:space="preserve"> between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herein and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is not performed in strict accordance with its terms,or if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has a claim against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herein for any other reason whatsoever ,or if any claim ,just or unjust (including claims for wrongful death and for injuries to person property), which arises out of the performance of work is made against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shall have the right to withhold out of any payment, final or otherwise, such sums as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may deem ample to protect it against delays or loss or to assure the payment of such claims.</w:t>
      </w:r>
    </w:p>
    <w:p w:rsidR="0007445A" w:rsidRPr="0003425E" w:rsidRDefault="00C63EF4" w:rsidP="00241C26">
      <w:pPr>
        <w:pStyle w:val="ListParagraph"/>
        <w:tabs>
          <w:tab w:val="left" w:pos="-720"/>
          <w:tab w:val="left" w:pos="450"/>
          <w:tab w:val="left" w:pos="720"/>
          <w:tab w:val="left" w:pos="1105"/>
          <w:tab w:val="left" w:pos="1625"/>
          <w:tab w:val="left" w:pos="2160"/>
          <w:tab w:val="left" w:pos="2730"/>
        </w:tabs>
        <w:suppressAutoHyphens/>
        <w:spacing w:before="120" w:after="120" w:line="312" w:lineRule="auto"/>
        <w:ind w:left="450"/>
        <w:contextualSpacing w:val="0"/>
        <w:jc w:val="both"/>
        <w:rPr>
          <w:rFonts w:ascii="Arial" w:hAnsi="Arial" w:cs="Arial"/>
          <w:color w:val="000000"/>
          <w:sz w:val="20"/>
          <w:szCs w:val="20"/>
        </w:rPr>
      </w:pPr>
      <w:r w:rsidRPr="0003425E">
        <w:rPr>
          <w:rFonts w:ascii="Arial" w:hAnsi="Arial" w:cs="Arial"/>
          <w:color w:val="000000"/>
          <w:sz w:val="20"/>
          <w:szCs w:val="20"/>
        </w:rPr>
        <w:t xml:space="preserve">Deduction of Defective Work as Alternative to Requiring Corrections: If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deems it inexpedient to require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to Correct Work damaged or not done in accordance with the Contract, an equitable deduction from the Contract Price shall be made by agreement between the </w:t>
      </w:r>
      <w:r w:rsidR="00CF3CF7" w:rsidRPr="0003425E">
        <w:rPr>
          <w:rFonts w:ascii="Arial" w:hAnsi="Arial" w:cs="Arial"/>
          <w:color w:val="000000"/>
          <w:sz w:val="20"/>
          <w:szCs w:val="20"/>
        </w:rPr>
        <w:t>Vendor</w:t>
      </w:r>
      <w:r w:rsidRPr="0003425E">
        <w:rPr>
          <w:rFonts w:ascii="Arial" w:hAnsi="Arial" w:cs="Arial"/>
          <w:color w:val="000000"/>
          <w:sz w:val="20"/>
          <w:szCs w:val="20"/>
        </w:rPr>
        <w:t xml:space="preserve"> and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In the event of failure of said parties to reach an agreement, the amount to be so deducted shall be settled in accordance with the procedure hereinafter provided for the settlement of disputes. Until such settlement, the </w:t>
      </w:r>
      <w:r w:rsidR="00CF3CF7" w:rsidRPr="0003425E">
        <w:rPr>
          <w:rFonts w:ascii="Arial" w:hAnsi="Arial" w:cs="Arial"/>
          <w:color w:val="000000"/>
          <w:sz w:val="20"/>
          <w:szCs w:val="20"/>
        </w:rPr>
        <w:t>Purchaser</w:t>
      </w:r>
      <w:r w:rsidRPr="0003425E">
        <w:rPr>
          <w:rFonts w:ascii="Arial" w:hAnsi="Arial" w:cs="Arial"/>
          <w:color w:val="000000"/>
          <w:sz w:val="20"/>
          <w:szCs w:val="20"/>
        </w:rPr>
        <w:t xml:space="preserve"> may withhold such sum as it deems just and reasonable from monies, if any, due the </w:t>
      </w:r>
      <w:r w:rsidR="00CF3CF7" w:rsidRPr="0003425E">
        <w:rPr>
          <w:rFonts w:ascii="Arial" w:hAnsi="Arial" w:cs="Arial"/>
          <w:color w:val="000000"/>
          <w:sz w:val="20"/>
          <w:szCs w:val="20"/>
        </w:rPr>
        <w:t>Vendor</w:t>
      </w:r>
      <w:r w:rsidRPr="0003425E">
        <w:rPr>
          <w:rFonts w:ascii="Arial" w:hAnsi="Arial" w:cs="Arial"/>
          <w:color w:val="000000"/>
          <w:sz w:val="20"/>
          <w:szCs w:val="20"/>
        </w:rPr>
        <w:t>.</w:t>
      </w:r>
    </w:p>
    <w:p w:rsidR="0007445A" w:rsidRPr="0003425E" w:rsidRDefault="0007445A" w:rsidP="00241C26">
      <w:pPr>
        <w:pStyle w:val="Heading1"/>
        <w:numPr>
          <w:ilvl w:val="0"/>
          <w:numId w:val="11"/>
        </w:numPr>
        <w:spacing w:before="120" w:after="120" w:line="312" w:lineRule="auto"/>
        <w:rPr>
          <w:rFonts w:cs="Arial"/>
          <w:bCs/>
          <w:iCs/>
          <w:color w:val="000000"/>
          <w:sz w:val="20"/>
        </w:rPr>
      </w:pPr>
      <w:bookmarkStart w:id="107" w:name="_Toc474340024"/>
      <w:r w:rsidRPr="0003425E">
        <w:rPr>
          <w:rFonts w:cs="Arial"/>
          <w:bCs/>
          <w:iCs/>
          <w:color w:val="000000"/>
          <w:sz w:val="20"/>
        </w:rPr>
        <w:lastRenderedPageBreak/>
        <w:t>Work Completion</w:t>
      </w:r>
      <w:bookmarkEnd w:id="107"/>
    </w:p>
    <w:p w:rsidR="00742DF7" w:rsidRPr="0003425E" w:rsidRDefault="0007445A" w:rsidP="00241C26">
      <w:pPr>
        <w:pStyle w:val="Heading5"/>
        <w:spacing w:before="120" w:after="120" w:line="312" w:lineRule="auto"/>
        <w:ind w:left="450" w:right="-7" w:firstLine="0"/>
        <w:jc w:val="both"/>
        <w:rPr>
          <w:rFonts w:ascii="Arial" w:hAnsi="Arial" w:cs="Arial"/>
          <w:b w:val="0"/>
          <w:color w:val="000000"/>
          <w:u w:val="none"/>
        </w:rPr>
      </w:pPr>
      <w:r w:rsidRPr="0003425E">
        <w:rPr>
          <w:rFonts w:ascii="Arial" w:hAnsi="Arial" w:cs="Arial"/>
          <w:b w:val="0"/>
          <w:color w:val="000000"/>
          <w:u w:val="none"/>
        </w:rPr>
        <w:t xml:space="preserve">The </w:t>
      </w:r>
      <w:r w:rsidR="00CF3CF7" w:rsidRPr="0003425E">
        <w:rPr>
          <w:rFonts w:ascii="Arial" w:hAnsi="Arial" w:cs="Arial"/>
          <w:b w:val="0"/>
          <w:color w:val="000000"/>
          <w:u w:val="none"/>
        </w:rPr>
        <w:t>Vendor</w:t>
      </w:r>
      <w:r w:rsidRPr="0003425E">
        <w:rPr>
          <w:rFonts w:ascii="Arial" w:hAnsi="Arial" w:cs="Arial"/>
          <w:b w:val="0"/>
          <w:color w:val="000000"/>
          <w:u w:val="none"/>
        </w:rPr>
        <w:t xml:space="preserve"> has to intimate in writing to the </w:t>
      </w:r>
      <w:r w:rsidR="00CF3CF7" w:rsidRPr="0003425E">
        <w:rPr>
          <w:rFonts w:ascii="Arial" w:hAnsi="Arial" w:cs="Arial"/>
          <w:b w:val="0"/>
          <w:color w:val="000000"/>
          <w:u w:val="none"/>
        </w:rPr>
        <w:t>Purchaser</w:t>
      </w:r>
      <w:r w:rsidRPr="0003425E">
        <w:rPr>
          <w:rFonts w:ascii="Arial" w:hAnsi="Arial" w:cs="Arial"/>
          <w:b w:val="0"/>
          <w:color w:val="000000"/>
          <w:u w:val="none"/>
        </w:rPr>
        <w:t xml:space="preserve"> about the completion of activities for necessary inspection of </w:t>
      </w:r>
      <w:r w:rsidR="00CF3CF7" w:rsidRPr="0003425E">
        <w:rPr>
          <w:rFonts w:ascii="Arial" w:hAnsi="Arial" w:cs="Arial"/>
          <w:b w:val="0"/>
          <w:color w:val="000000"/>
          <w:u w:val="none"/>
        </w:rPr>
        <w:t>Purchaser</w:t>
      </w:r>
      <w:r w:rsidRPr="0003425E">
        <w:rPr>
          <w:rFonts w:ascii="Arial" w:hAnsi="Arial" w:cs="Arial"/>
          <w:b w:val="0"/>
          <w:color w:val="000000"/>
          <w:u w:val="none"/>
        </w:rPr>
        <w:t xml:space="preserve"> for certification.</w:t>
      </w:r>
    </w:p>
    <w:p w:rsidR="00663AF3" w:rsidRPr="0003425E" w:rsidRDefault="00663AF3" w:rsidP="00241C26">
      <w:pPr>
        <w:spacing w:before="120" w:after="120" w:line="312" w:lineRule="auto"/>
        <w:ind w:left="450"/>
        <w:rPr>
          <w:rFonts w:ascii="Arial" w:hAnsi="Arial" w:cs="Arial"/>
          <w:color w:val="000000"/>
        </w:rPr>
      </w:pPr>
      <w:r w:rsidRPr="0003425E">
        <w:rPr>
          <w:rFonts w:ascii="Arial" w:hAnsi="Arial" w:cs="Arial"/>
          <w:color w:val="000000"/>
        </w:rPr>
        <w:t xml:space="preserve">Joint protocol to be signed </w:t>
      </w:r>
      <w:r w:rsidR="00E646E6" w:rsidRPr="0003425E">
        <w:rPr>
          <w:rFonts w:ascii="Arial" w:hAnsi="Arial" w:cs="Arial"/>
          <w:color w:val="000000"/>
        </w:rPr>
        <w:t xml:space="preserve">off </w:t>
      </w:r>
      <w:r w:rsidRPr="0003425E">
        <w:rPr>
          <w:rFonts w:ascii="Arial" w:hAnsi="Arial" w:cs="Arial"/>
          <w:color w:val="000000"/>
        </w:rPr>
        <w:t xml:space="preserve">by </w:t>
      </w:r>
      <w:r w:rsidR="00CF3CF7" w:rsidRPr="0003425E">
        <w:rPr>
          <w:rFonts w:ascii="Arial" w:hAnsi="Arial" w:cs="Arial"/>
          <w:color w:val="000000"/>
        </w:rPr>
        <w:t>Vendor</w:t>
      </w:r>
      <w:r w:rsidRPr="0003425E">
        <w:rPr>
          <w:rFonts w:ascii="Arial" w:hAnsi="Arial" w:cs="Arial"/>
          <w:color w:val="000000"/>
        </w:rPr>
        <w:t xml:space="preserve"> and E</w:t>
      </w:r>
      <w:r w:rsidR="00CB2394" w:rsidRPr="0003425E">
        <w:rPr>
          <w:rFonts w:ascii="Arial" w:hAnsi="Arial" w:cs="Arial"/>
          <w:color w:val="000000"/>
        </w:rPr>
        <w:t xml:space="preserve">ngineer </w:t>
      </w:r>
      <w:r w:rsidRPr="0003425E">
        <w:rPr>
          <w:rFonts w:ascii="Arial" w:hAnsi="Arial" w:cs="Arial"/>
          <w:color w:val="000000"/>
        </w:rPr>
        <w:t>I</w:t>
      </w:r>
      <w:r w:rsidR="00CB2394" w:rsidRPr="0003425E">
        <w:rPr>
          <w:rFonts w:ascii="Arial" w:hAnsi="Arial" w:cs="Arial"/>
          <w:color w:val="000000"/>
        </w:rPr>
        <w:t xml:space="preserve">n </w:t>
      </w:r>
      <w:r w:rsidRPr="0003425E">
        <w:rPr>
          <w:rFonts w:ascii="Arial" w:hAnsi="Arial" w:cs="Arial"/>
          <w:color w:val="000000"/>
        </w:rPr>
        <w:t>C</w:t>
      </w:r>
      <w:r w:rsidR="00CB2394" w:rsidRPr="0003425E">
        <w:rPr>
          <w:rFonts w:ascii="Arial" w:hAnsi="Arial" w:cs="Arial"/>
          <w:color w:val="000000"/>
        </w:rPr>
        <w:t>harge</w:t>
      </w:r>
      <w:r w:rsidRPr="0003425E">
        <w:rPr>
          <w:rFonts w:ascii="Arial" w:hAnsi="Arial" w:cs="Arial"/>
          <w:color w:val="000000"/>
        </w:rPr>
        <w:t xml:space="preserve"> on completion</w:t>
      </w:r>
      <w:r w:rsidR="004F18C3" w:rsidRPr="0003425E">
        <w:rPr>
          <w:rFonts w:ascii="Arial" w:hAnsi="Arial" w:cs="Arial"/>
          <w:color w:val="000000"/>
        </w:rPr>
        <w:t xml:space="preserve"> of</w:t>
      </w:r>
      <w:r w:rsidRPr="0003425E">
        <w:rPr>
          <w:rFonts w:ascii="Arial" w:hAnsi="Arial" w:cs="Arial"/>
          <w:color w:val="000000"/>
        </w:rPr>
        <w:t xml:space="preserve"> intermediate milestone</w:t>
      </w:r>
      <w:r w:rsidR="00E646E6" w:rsidRPr="0003425E">
        <w:rPr>
          <w:rFonts w:ascii="Arial" w:hAnsi="Arial" w:cs="Arial"/>
          <w:color w:val="000000"/>
        </w:rPr>
        <w:t>.</w:t>
      </w:r>
    </w:p>
    <w:p w:rsidR="00193E46" w:rsidRPr="0003425E" w:rsidRDefault="00193E46" w:rsidP="00241C26">
      <w:pPr>
        <w:pStyle w:val="Heading1"/>
        <w:numPr>
          <w:ilvl w:val="0"/>
          <w:numId w:val="11"/>
        </w:numPr>
        <w:spacing w:before="120" w:after="120" w:line="312" w:lineRule="auto"/>
        <w:rPr>
          <w:rFonts w:cs="Arial"/>
          <w:bCs/>
          <w:iCs/>
          <w:color w:val="000000"/>
          <w:sz w:val="20"/>
        </w:rPr>
      </w:pPr>
      <w:bookmarkStart w:id="108" w:name="_Toc471216603"/>
      <w:bookmarkStart w:id="109" w:name="_Toc471216694"/>
      <w:bookmarkStart w:id="110" w:name="_Toc471216604"/>
      <w:bookmarkStart w:id="111" w:name="_Toc471216695"/>
      <w:bookmarkStart w:id="112" w:name="_Toc474340025"/>
      <w:bookmarkEnd w:id="108"/>
      <w:bookmarkEnd w:id="109"/>
      <w:bookmarkEnd w:id="110"/>
      <w:bookmarkEnd w:id="111"/>
      <w:r w:rsidRPr="0003425E">
        <w:rPr>
          <w:rFonts w:cs="Arial"/>
          <w:bCs/>
          <w:iCs/>
          <w:color w:val="000000"/>
          <w:sz w:val="20"/>
        </w:rPr>
        <w:t>Other</w:t>
      </w:r>
      <w:r w:rsidR="005012E3" w:rsidRPr="0003425E">
        <w:rPr>
          <w:rFonts w:cs="Arial"/>
          <w:bCs/>
          <w:iCs/>
          <w:color w:val="000000"/>
          <w:sz w:val="20"/>
        </w:rPr>
        <w:t>s</w:t>
      </w:r>
      <w:r w:rsidRPr="0003425E">
        <w:rPr>
          <w:rFonts w:cs="Arial"/>
          <w:bCs/>
          <w:iCs/>
          <w:color w:val="000000"/>
          <w:sz w:val="20"/>
        </w:rPr>
        <w:t>:</w:t>
      </w:r>
      <w:bookmarkEnd w:id="112"/>
    </w:p>
    <w:p w:rsidR="00C40D45" w:rsidRPr="0003425E" w:rsidRDefault="00CF3CF7" w:rsidP="00241C26">
      <w:pPr>
        <w:spacing w:before="120" w:after="120" w:line="312" w:lineRule="auto"/>
        <w:ind w:left="360"/>
        <w:jc w:val="both"/>
        <w:rPr>
          <w:rFonts w:ascii="Arial" w:hAnsi="Arial" w:cs="Arial"/>
          <w:color w:val="000000"/>
        </w:rPr>
      </w:pPr>
      <w:r w:rsidRPr="0003425E">
        <w:rPr>
          <w:rFonts w:ascii="Arial" w:hAnsi="Arial" w:cs="Arial"/>
          <w:color w:val="000000"/>
        </w:rPr>
        <w:t>Vendor</w:t>
      </w:r>
      <w:r w:rsidR="00A81E0F" w:rsidRPr="0003425E">
        <w:rPr>
          <w:rFonts w:ascii="Arial" w:hAnsi="Arial" w:cs="Arial"/>
          <w:color w:val="000000"/>
        </w:rPr>
        <w:t xml:space="preserve"> </w:t>
      </w:r>
      <w:r w:rsidR="0004347D" w:rsidRPr="0003425E">
        <w:rPr>
          <w:rFonts w:ascii="Arial" w:hAnsi="Arial" w:cs="Arial"/>
          <w:color w:val="000000"/>
        </w:rPr>
        <w:t xml:space="preserve">shall </w:t>
      </w:r>
      <w:r w:rsidR="00A81E0F" w:rsidRPr="0003425E">
        <w:rPr>
          <w:rFonts w:ascii="Arial" w:hAnsi="Arial" w:cs="Arial"/>
          <w:color w:val="000000"/>
        </w:rPr>
        <w:t xml:space="preserve">not link the performance of </w:t>
      </w:r>
      <w:r w:rsidR="00C40D45" w:rsidRPr="0003425E">
        <w:rPr>
          <w:rFonts w:ascii="Arial" w:hAnsi="Arial" w:cs="Arial"/>
          <w:color w:val="000000"/>
        </w:rPr>
        <w:t xml:space="preserve">Supply </w:t>
      </w:r>
      <w:r w:rsidR="00A81E0F" w:rsidRPr="0003425E">
        <w:rPr>
          <w:rFonts w:ascii="Arial" w:hAnsi="Arial" w:cs="Arial"/>
          <w:color w:val="000000"/>
        </w:rPr>
        <w:t xml:space="preserve">obligation/Scope of Work </w:t>
      </w:r>
      <w:r w:rsidR="0004347D" w:rsidRPr="0003425E">
        <w:rPr>
          <w:rFonts w:ascii="Arial" w:hAnsi="Arial" w:cs="Arial"/>
          <w:color w:val="000000"/>
        </w:rPr>
        <w:t xml:space="preserve">defined in this Contract </w:t>
      </w:r>
      <w:r w:rsidR="005012E3" w:rsidRPr="0003425E">
        <w:rPr>
          <w:rFonts w:ascii="Arial" w:hAnsi="Arial" w:cs="Arial"/>
          <w:color w:val="000000"/>
        </w:rPr>
        <w:t xml:space="preserve">pertaining to </w:t>
      </w:r>
      <w:r w:rsidR="00C40D45" w:rsidRPr="0003425E">
        <w:rPr>
          <w:rFonts w:ascii="Arial" w:hAnsi="Arial" w:cs="Arial"/>
          <w:color w:val="000000"/>
        </w:rPr>
        <w:t>this</w:t>
      </w:r>
      <w:r w:rsidR="005012E3" w:rsidRPr="0003425E">
        <w:rPr>
          <w:rFonts w:ascii="Arial" w:hAnsi="Arial" w:cs="Arial"/>
          <w:color w:val="000000"/>
        </w:rPr>
        <w:t xml:space="preserve"> Project </w:t>
      </w:r>
      <w:r w:rsidR="00A81E0F" w:rsidRPr="0003425E">
        <w:rPr>
          <w:rFonts w:ascii="Arial" w:hAnsi="Arial" w:cs="Arial"/>
          <w:color w:val="000000"/>
        </w:rPr>
        <w:t xml:space="preserve">with any of the existing running </w:t>
      </w:r>
      <w:r w:rsidR="00C40D45" w:rsidRPr="0003425E">
        <w:rPr>
          <w:rFonts w:ascii="Arial" w:hAnsi="Arial" w:cs="Arial"/>
          <w:color w:val="000000"/>
        </w:rPr>
        <w:t>p</w:t>
      </w:r>
      <w:r w:rsidR="00A81E0F" w:rsidRPr="0003425E">
        <w:rPr>
          <w:rFonts w:ascii="Arial" w:hAnsi="Arial" w:cs="Arial"/>
          <w:color w:val="000000"/>
        </w:rPr>
        <w:t xml:space="preserve">rojects in Reliance Group. </w:t>
      </w:r>
    </w:p>
    <w:p w:rsidR="00C9530E" w:rsidRPr="0003425E" w:rsidRDefault="00CF3CF7" w:rsidP="00241C26">
      <w:pPr>
        <w:spacing w:before="120" w:after="120" w:line="312" w:lineRule="auto"/>
        <w:ind w:left="360"/>
        <w:jc w:val="both"/>
        <w:rPr>
          <w:rFonts w:ascii="Arial" w:hAnsi="Arial" w:cs="Arial"/>
          <w:b/>
          <w:color w:val="000000"/>
        </w:rPr>
      </w:pPr>
      <w:r w:rsidRPr="0003425E">
        <w:rPr>
          <w:rFonts w:ascii="Arial" w:hAnsi="Arial" w:cs="Arial"/>
          <w:color w:val="000000"/>
        </w:rPr>
        <w:t>Purchaser</w:t>
      </w:r>
      <w:r w:rsidR="003C36BD" w:rsidRPr="0003425E">
        <w:rPr>
          <w:rFonts w:ascii="Arial" w:hAnsi="Arial" w:cs="Arial"/>
          <w:color w:val="000000"/>
        </w:rPr>
        <w:t xml:space="preserve"> shall have right to issue supplementary invoice/debit note to </w:t>
      </w:r>
      <w:r w:rsidRPr="0003425E">
        <w:rPr>
          <w:rFonts w:ascii="Arial" w:hAnsi="Arial" w:cs="Arial"/>
          <w:color w:val="000000"/>
        </w:rPr>
        <w:t>Vendor</w:t>
      </w:r>
      <w:r w:rsidR="003C36BD" w:rsidRPr="0003425E">
        <w:rPr>
          <w:rFonts w:ascii="Arial" w:hAnsi="Arial" w:cs="Arial"/>
          <w:color w:val="000000"/>
        </w:rPr>
        <w:t xml:space="preserve"> in terms of Contract with taxes as applicable under tax laws/statue pre</w:t>
      </w:r>
      <w:r w:rsidR="00C9530E" w:rsidRPr="0003425E">
        <w:rPr>
          <w:rFonts w:ascii="Arial" w:hAnsi="Arial" w:cs="Arial"/>
          <w:color w:val="000000"/>
        </w:rPr>
        <w:t>vailing at time of issuance of supplementary invoice/debit note</w:t>
      </w:r>
      <w:r w:rsidR="00C9530E" w:rsidRPr="0003425E">
        <w:rPr>
          <w:rFonts w:ascii="Arial" w:hAnsi="Arial" w:cs="Arial"/>
          <w:b/>
          <w:color w:val="000000"/>
        </w:rPr>
        <w:t>.</w:t>
      </w:r>
    </w:p>
    <w:p w:rsidR="00865717" w:rsidRPr="0003425E" w:rsidRDefault="00865717" w:rsidP="00241C26">
      <w:pPr>
        <w:pStyle w:val="Heading1"/>
        <w:numPr>
          <w:ilvl w:val="0"/>
          <w:numId w:val="11"/>
        </w:numPr>
        <w:spacing w:before="120" w:after="120" w:line="312" w:lineRule="auto"/>
        <w:rPr>
          <w:rFonts w:cs="Arial"/>
          <w:b w:val="0"/>
          <w:bCs/>
          <w:iCs/>
          <w:color w:val="000000"/>
          <w:sz w:val="20"/>
        </w:rPr>
      </w:pPr>
      <w:bookmarkStart w:id="113" w:name="_Toc471315079"/>
      <w:bookmarkStart w:id="114" w:name="_Toc474340026"/>
      <w:r w:rsidRPr="0003425E">
        <w:rPr>
          <w:rFonts w:cs="Arial"/>
          <w:bCs/>
          <w:iCs/>
          <w:color w:val="000000"/>
          <w:sz w:val="20"/>
        </w:rPr>
        <w:t>Purchaser's Taking Over</w:t>
      </w:r>
      <w:bookmarkEnd w:id="113"/>
      <w:bookmarkEnd w:id="114"/>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15" w:name="_Toc471320008"/>
      <w:bookmarkStart w:id="116" w:name="_Toc471320102"/>
      <w:bookmarkStart w:id="117" w:name="_Toc471320146"/>
      <w:bookmarkStart w:id="118" w:name="_Toc474338932"/>
      <w:bookmarkStart w:id="119" w:name="_Toc474340027"/>
      <w:bookmarkEnd w:id="115"/>
      <w:bookmarkEnd w:id="116"/>
      <w:bookmarkEnd w:id="117"/>
      <w:bookmarkEnd w:id="118"/>
      <w:bookmarkEnd w:id="119"/>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20" w:name="_Toc471320009"/>
      <w:bookmarkStart w:id="121" w:name="_Toc471320103"/>
      <w:bookmarkStart w:id="122" w:name="_Toc471320147"/>
      <w:bookmarkStart w:id="123" w:name="_Toc474338933"/>
      <w:bookmarkStart w:id="124" w:name="_Toc474340028"/>
      <w:bookmarkEnd w:id="120"/>
      <w:bookmarkEnd w:id="121"/>
      <w:bookmarkEnd w:id="122"/>
      <w:bookmarkEnd w:id="123"/>
      <w:bookmarkEnd w:id="124"/>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25" w:name="_Toc471320010"/>
      <w:bookmarkStart w:id="126" w:name="_Toc471320104"/>
      <w:bookmarkStart w:id="127" w:name="_Toc471320148"/>
      <w:bookmarkStart w:id="128" w:name="_Toc474338934"/>
      <w:bookmarkStart w:id="129" w:name="_Toc474340029"/>
      <w:bookmarkEnd w:id="125"/>
      <w:bookmarkEnd w:id="126"/>
      <w:bookmarkEnd w:id="127"/>
      <w:bookmarkEnd w:id="128"/>
      <w:bookmarkEnd w:id="129"/>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30" w:name="_Toc471320011"/>
      <w:bookmarkStart w:id="131" w:name="_Toc471320105"/>
      <w:bookmarkStart w:id="132" w:name="_Toc471320149"/>
      <w:bookmarkStart w:id="133" w:name="_Toc474338935"/>
      <w:bookmarkStart w:id="134" w:name="_Toc474340030"/>
      <w:bookmarkEnd w:id="130"/>
      <w:bookmarkEnd w:id="131"/>
      <w:bookmarkEnd w:id="132"/>
      <w:bookmarkEnd w:id="133"/>
      <w:bookmarkEnd w:id="134"/>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35" w:name="_Toc471320012"/>
      <w:bookmarkStart w:id="136" w:name="_Toc471320106"/>
      <w:bookmarkStart w:id="137" w:name="_Toc471320150"/>
      <w:bookmarkStart w:id="138" w:name="_Toc474338936"/>
      <w:bookmarkStart w:id="139" w:name="_Toc474340031"/>
      <w:bookmarkEnd w:id="135"/>
      <w:bookmarkEnd w:id="136"/>
      <w:bookmarkEnd w:id="137"/>
      <w:bookmarkEnd w:id="138"/>
      <w:bookmarkEnd w:id="139"/>
    </w:p>
    <w:p w:rsidR="00865717" w:rsidRPr="0003425E" w:rsidRDefault="00865717" w:rsidP="00241C26">
      <w:pPr>
        <w:pStyle w:val="ListParagraph"/>
        <w:keepNext/>
        <w:numPr>
          <w:ilvl w:val="0"/>
          <w:numId w:val="16"/>
        </w:numPr>
        <w:spacing w:before="120" w:after="120" w:line="312" w:lineRule="auto"/>
        <w:contextualSpacing w:val="0"/>
        <w:jc w:val="both"/>
        <w:outlineLvl w:val="1"/>
        <w:rPr>
          <w:rFonts w:ascii="Arial" w:eastAsia="Times New Roman" w:hAnsi="Arial" w:cs="Arial"/>
          <w:b/>
          <w:vanish/>
          <w:color w:val="000000"/>
          <w:sz w:val="20"/>
          <w:szCs w:val="20"/>
          <w:lang w:val="en-GB"/>
        </w:rPr>
      </w:pPr>
      <w:bookmarkStart w:id="140" w:name="_Toc471320013"/>
      <w:bookmarkStart w:id="141" w:name="_Toc471320107"/>
      <w:bookmarkStart w:id="142" w:name="_Toc471320151"/>
      <w:bookmarkStart w:id="143" w:name="_Toc474338937"/>
      <w:bookmarkStart w:id="144" w:name="_Toc474340032"/>
      <w:bookmarkEnd w:id="140"/>
      <w:bookmarkEnd w:id="141"/>
      <w:bookmarkEnd w:id="142"/>
      <w:bookmarkEnd w:id="143"/>
      <w:bookmarkEnd w:id="144"/>
    </w:p>
    <w:p w:rsidR="00865717" w:rsidRPr="0003425E" w:rsidRDefault="00865717" w:rsidP="00241C26">
      <w:pPr>
        <w:pStyle w:val="Heading2"/>
        <w:numPr>
          <w:ilvl w:val="1"/>
          <w:numId w:val="16"/>
        </w:numPr>
        <w:spacing w:before="120" w:after="120" w:line="312" w:lineRule="auto"/>
        <w:rPr>
          <w:rFonts w:ascii="Arial" w:hAnsi="Arial" w:cs="Arial"/>
          <w:color w:val="000000"/>
          <w:sz w:val="20"/>
        </w:rPr>
      </w:pPr>
      <w:bookmarkStart w:id="145" w:name="_Toc474340033"/>
      <w:r w:rsidRPr="0003425E">
        <w:rPr>
          <w:rFonts w:ascii="Arial" w:hAnsi="Arial" w:cs="Arial"/>
          <w:color w:val="000000"/>
          <w:sz w:val="20"/>
        </w:rPr>
        <w:t>Provisional Taking Over Certificate</w:t>
      </w:r>
      <w:bookmarkEnd w:id="145"/>
    </w:p>
    <w:p w:rsidR="00E262DA" w:rsidRPr="0003425E" w:rsidRDefault="00F96042" w:rsidP="00241C26">
      <w:pPr>
        <w:pStyle w:val="PHAgree3L3"/>
        <w:numPr>
          <w:ilvl w:val="0"/>
          <w:numId w:val="0"/>
        </w:numPr>
        <w:spacing w:before="120" w:after="120" w:line="312" w:lineRule="auto"/>
        <w:ind w:left="360" w:hanging="180"/>
        <w:rPr>
          <w:rFonts w:ascii="Arial" w:hAnsi="Arial" w:cs="Arial"/>
          <w:sz w:val="20"/>
          <w:lang w:val="en-IN"/>
        </w:rPr>
      </w:pPr>
      <w:r w:rsidRPr="0003425E">
        <w:rPr>
          <w:rFonts w:ascii="Arial" w:hAnsi="Arial" w:cs="Arial"/>
          <w:sz w:val="20"/>
          <w:lang w:val="en-IN"/>
        </w:rPr>
        <w:t xml:space="preserve">The Vendor may by written notice to the </w:t>
      </w:r>
      <w:r w:rsidRPr="0003425E">
        <w:rPr>
          <w:rFonts w:ascii="Arial" w:hAnsi="Arial" w:cs="Arial"/>
          <w:sz w:val="20"/>
          <w:lang w:val="en-IN" w:eastAsia="zh-CN"/>
        </w:rPr>
        <w:t xml:space="preserve">Purchaser </w:t>
      </w:r>
      <w:r w:rsidRPr="0003425E">
        <w:rPr>
          <w:rFonts w:ascii="Arial" w:hAnsi="Arial" w:cs="Arial"/>
          <w:sz w:val="20"/>
          <w:lang w:val="en-IN"/>
        </w:rPr>
        <w:t xml:space="preserve">request that the </w:t>
      </w:r>
      <w:r w:rsidRPr="0003425E">
        <w:rPr>
          <w:rFonts w:ascii="Arial" w:hAnsi="Arial" w:cs="Arial"/>
          <w:sz w:val="20"/>
          <w:lang w:val="en-IN" w:eastAsia="zh-CN"/>
        </w:rPr>
        <w:t>Purchaser</w:t>
      </w:r>
      <w:r w:rsidRPr="0003425E">
        <w:rPr>
          <w:rFonts w:ascii="Arial" w:hAnsi="Arial" w:cs="Arial"/>
          <w:sz w:val="20"/>
          <w:lang w:val="en-IN"/>
        </w:rPr>
        <w:t xml:space="preserve"> issue a Provisional Taking Over Certificate when each of the following have been fulfilled:</w:t>
      </w:r>
    </w:p>
    <w:p w:rsidR="00E262DA" w:rsidRPr="0003425E" w:rsidRDefault="00F96042" w:rsidP="00241C26">
      <w:pPr>
        <w:pStyle w:val="PHAgree3L4"/>
        <w:numPr>
          <w:ilvl w:val="0"/>
          <w:numId w:val="27"/>
        </w:numPr>
        <w:spacing w:before="120" w:after="120" w:line="312" w:lineRule="auto"/>
        <w:rPr>
          <w:rFonts w:ascii="Arial" w:hAnsi="Arial" w:cs="Arial"/>
          <w:sz w:val="20"/>
          <w:lang w:val="en-IN"/>
        </w:rPr>
      </w:pPr>
      <w:r w:rsidRPr="0003425E">
        <w:rPr>
          <w:rFonts w:ascii="Arial" w:hAnsi="Arial" w:cs="Arial"/>
          <w:sz w:val="20"/>
          <w:lang w:val="en-IN"/>
        </w:rPr>
        <w:t>Mechanical completion shall have occurred;</w:t>
      </w:r>
    </w:p>
    <w:p w:rsidR="00E262DA" w:rsidRPr="0003425E" w:rsidRDefault="008A2491" w:rsidP="00241C26">
      <w:pPr>
        <w:pStyle w:val="PHAgree3L4"/>
        <w:numPr>
          <w:ilvl w:val="0"/>
          <w:numId w:val="27"/>
        </w:numPr>
        <w:spacing w:before="120" w:after="120" w:line="312" w:lineRule="auto"/>
        <w:rPr>
          <w:rFonts w:ascii="Arial" w:hAnsi="Arial" w:cs="Arial"/>
          <w:sz w:val="20"/>
          <w:lang w:val="en-IN"/>
        </w:rPr>
      </w:pPr>
      <w:r w:rsidRPr="0003425E">
        <w:rPr>
          <w:rFonts w:ascii="Arial" w:hAnsi="Arial" w:cs="Arial"/>
          <w:sz w:val="20"/>
          <w:lang w:val="en-IN"/>
        </w:rPr>
        <w:t xml:space="preserve">the </w:t>
      </w:r>
      <w:r w:rsidR="00F96042" w:rsidRPr="0003425E">
        <w:rPr>
          <w:rFonts w:ascii="Arial" w:hAnsi="Arial" w:cs="Arial"/>
          <w:sz w:val="20"/>
          <w:lang w:val="en-IN"/>
        </w:rPr>
        <w:t>i</w:t>
      </w:r>
      <w:r w:rsidRPr="0003425E">
        <w:rPr>
          <w:rFonts w:ascii="Arial" w:hAnsi="Arial" w:cs="Arial"/>
          <w:sz w:val="20"/>
          <w:lang w:val="en-IN"/>
        </w:rPr>
        <w:t xml:space="preserve">nitial </w:t>
      </w:r>
      <w:r w:rsidR="00F96042" w:rsidRPr="0003425E">
        <w:rPr>
          <w:rFonts w:ascii="Arial" w:hAnsi="Arial" w:cs="Arial"/>
          <w:sz w:val="20"/>
          <w:lang w:val="en-IN"/>
        </w:rPr>
        <w:t>o</w:t>
      </w:r>
      <w:r w:rsidRPr="0003425E">
        <w:rPr>
          <w:rFonts w:ascii="Arial" w:hAnsi="Arial" w:cs="Arial"/>
          <w:sz w:val="20"/>
          <w:lang w:val="en-IN"/>
        </w:rPr>
        <w:t>peration has been successfully completed;</w:t>
      </w:r>
    </w:p>
    <w:p w:rsidR="00E262DA" w:rsidRPr="0003425E" w:rsidRDefault="008A2491" w:rsidP="00241C26">
      <w:pPr>
        <w:pStyle w:val="PHAgree3L4"/>
        <w:numPr>
          <w:ilvl w:val="0"/>
          <w:numId w:val="27"/>
        </w:numPr>
        <w:spacing w:before="120" w:after="120" w:line="312" w:lineRule="auto"/>
        <w:rPr>
          <w:rFonts w:ascii="Arial" w:hAnsi="Arial" w:cs="Arial"/>
          <w:sz w:val="20"/>
          <w:lang w:val="en-IN"/>
        </w:rPr>
      </w:pPr>
      <w:r w:rsidRPr="0003425E">
        <w:rPr>
          <w:rFonts w:ascii="Arial" w:hAnsi="Arial" w:cs="Arial"/>
          <w:sz w:val="20"/>
          <w:lang w:val="en-IN"/>
        </w:rPr>
        <w:t>completed all the outstanding items properly required to be completed as specified in the preliminary punch list; and</w:t>
      </w:r>
      <w:r w:rsidRPr="0003425E">
        <w:rPr>
          <w:rFonts w:ascii="Arial" w:hAnsi="Arial" w:cs="Arial"/>
          <w:sz w:val="20"/>
          <w:lang w:val="en-IN" w:eastAsia="zh-CN"/>
        </w:rPr>
        <w:t xml:space="preserve"> in case of failure to complete such item by the </w:t>
      </w:r>
      <w:r w:rsidR="00F96042" w:rsidRPr="0003425E">
        <w:rPr>
          <w:rFonts w:ascii="Arial" w:hAnsi="Arial" w:cs="Arial"/>
          <w:sz w:val="20"/>
          <w:lang w:val="en-IN" w:eastAsia="zh-CN"/>
        </w:rPr>
        <w:t>Vendor</w:t>
      </w:r>
      <w:r w:rsidRPr="0003425E">
        <w:rPr>
          <w:rFonts w:ascii="Arial" w:hAnsi="Arial" w:cs="Arial"/>
          <w:sz w:val="20"/>
          <w:lang w:val="en-IN" w:eastAsia="zh-CN"/>
        </w:rPr>
        <w:t>, it shall not prevent issuance of the Provisional Taking Over Certificate only if  the normal operation is not getting  affected</w:t>
      </w:r>
    </w:p>
    <w:p w:rsidR="00E262DA" w:rsidRPr="0003425E" w:rsidRDefault="00F96042" w:rsidP="00241C26">
      <w:pPr>
        <w:pStyle w:val="BodyText"/>
        <w:spacing w:before="120" w:after="120" w:line="312" w:lineRule="auto"/>
        <w:ind w:left="360"/>
        <w:rPr>
          <w:rFonts w:cs="Arial"/>
          <w:sz w:val="20"/>
          <w:lang w:val="en-IN"/>
        </w:rPr>
      </w:pPr>
      <w:r w:rsidRPr="0003425E">
        <w:rPr>
          <w:rFonts w:cs="Arial"/>
          <w:sz w:val="20"/>
          <w:lang w:val="en-IN" w:eastAsia="zh-CN"/>
        </w:rPr>
        <w:t>T</w:t>
      </w:r>
      <w:r w:rsidRPr="0003425E">
        <w:rPr>
          <w:rFonts w:cs="Arial"/>
          <w:sz w:val="20"/>
          <w:lang w:val="en-IN"/>
        </w:rPr>
        <w:t xml:space="preserve">he </w:t>
      </w:r>
      <w:r w:rsidRPr="0003425E">
        <w:rPr>
          <w:rFonts w:cs="Arial"/>
          <w:sz w:val="20"/>
          <w:lang w:val="en-IN" w:eastAsia="zh-CN"/>
        </w:rPr>
        <w:t>Purchaser</w:t>
      </w:r>
      <w:r w:rsidRPr="0003425E">
        <w:rPr>
          <w:rFonts w:cs="Arial"/>
          <w:sz w:val="20"/>
          <w:lang w:val="en-IN"/>
        </w:rPr>
        <w:t xml:space="preserve"> shall, within </w:t>
      </w:r>
      <w:r w:rsidRPr="0003425E">
        <w:rPr>
          <w:rFonts w:cs="Arial"/>
          <w:sz w:val="20"/>
          <w:lang w:val="en-IN" w:eastAsia="zh-CN"/>
        </w:rPr>
        <w:t>ten</w:t>
      </w:r>
      <w:r w:rsidRPr="0003425E">
        <w:rPr>
          <w:rFonts w:cs="Arial"/>
          <w:sz w:val="20"/>
          <w:lang w:val="en-IN"/>
        </w:rPr>
        <w:t xml:space="preserve"> (</w:t>
      </w:r>
      <w:r w:rsidRPr="0003425E">
        <w:rPr>
          <w:rFonts w:cs="Arial"/>
          <w:sz w:val="20"/>
          <w:lang w:val="en-IN" w:eastAsia="zh-CN"/>
        </w:rPr>
        <w:t>10</w:t>
      </w:r>
      <w:r w:rsidRPr="0003425E">
        <w:rPr>
          <w:rFonts w:cs="Arial"/>
          <w:sz w:val="20"/>
          <w:lang w:val="en-IN"/>
        </w:rPr>
        <w:t xml:space="preserve">) Days after the Purchaser’s request for the issuance of the Provisional Taking Over Certificate, either: (a) </w:t>
      </w:r>
      <w:r w:rsidRPr="0003425E">
        <w:rPr>
          <w:rFonts w:cs="Arial"/>
          <w:sz w:val="20"/>
          <w:lang w:val="en-IN" w:eastAsia="zh-CN"/>
        </w:rPr>
        <w:t xml:space="preserve">endorse and </w:t>
      </w:r>
      <w:r w:rsidRPr="0003425E">
        <w:rPr>
          <w:rFonts w:cs="Arial"/>
          <w:sz w:val="20"/>
          <w:lang w:val="en-IN"/>
        </w:rPr>
        <w:t>issue the Provisional Taking Over Certificate stating the date on which the conditions in this Clause were satisfied and listing the items to be rectified or completed after the Provisional Taking Over Date and the date by which they are to be rectified or completed, or (b) reject the request giving its reasons where a</w:t>
      </w:r>
      <w:r w:rsidR="00863285" w:rsidRPr="0003425E">
        <w:rPr>
          <w:rFonts w:cs="Arial"/>
          <w:sz w:val="20"/>
          <w:lang w:val="en-IN"/>
        </w:rPr>
        <w:t>ppropriate, and specifying the w</w:t>
      </w:r>
      <w:r w:rsidRPr="0003425E">
        <w:rPr>
          <w:rFonts w:cs="Arial"/>
          <w:sz w:val="20"/>
          <w:lang w:val="en-IN"/>
        </w:rPr>
        <w:t xml:space="preserve">ork required to be done by the </w:t>
      </w:r>
      <w:r w:rsidR="00863285" w:rsidRPr="0003425E">
        <w:rPr>
          <w:rFonts w:cs="Arial"/>
          <w:sz w:val="20"/>
          <w:lang w:val="en-IN"/>
        </w:rPr>
        <w:t>Vendor</w:t>
      </w:r>
      <w:r w:rsidRPr="0003425E">
        <w:rPr>
          <w:rFonts w:cs="Arial"/>
          <w:sz w:val="20"/>
          <w:lang w:val="en-IN"/>
        </w:rPr>
        <w:t xml:space="preserve"> to enable the conditions in this </w:t>
      </w:r>
      <w:r w:rsidR="00863285" w:rsidRPr="0003425E">
        <w:rPr>
          <w:rFonts w:cs="Arial"/>
          <w:sz w:val="20"/>
          <w:lang w:val="en-IN"/>
        </w:rPr>
        <w:t>Clause</w:t>
      </w:r>
      <w:r w:rsidRPr="0003425E">
        <w:rPr>
          <w:rFonts w:cs="Arial"/>
          <w:sz w:val="20"/>
          <w:lang w:val="en-IN"/>
        </w:rPr>
        <w:t xml:space="preserve"> to be met.  </w:t>
      </w:r>
    </w:p>
    <w:p w:rsidR="00865717" w:rsidRPr="0003425E" w:rsidRDefault="00865717" w:rsidP="00241C26">
      <w:pPr>
        <w:pStyle w:val="Heading2"/>
        <w:numPr>
          <w:ilvl w:val="1"/>
          <w:numId w:val="16"/>
        </w:numPr>
        <w:spacing w:before="120" w:after="120" w:line="312" w:lineRule="auto"/>
        <w:rPr>
          <w:rFonts w:ascii="Arial" w:hAnsi="Arial" w:cs="Arial"/>
          <w:sz w:val="20"/>
        </w:rPr>
      </w:pPr>
      <w:bookmarkStart w:id="146" w:name="_Toc474340034"/>
      <w:r w:rsidRPr="0003425E">
        <w:rPr>
          <w:rFonts w:ascii="Arial" w:hAnsi="Arial" w:cs="Arial"/>
          <w:sz w:val="20"/>
        </w:rPr>
        <w:t>Final Taking Over Certificate</w:t>
      </w:r>
      <w:bookmarkEnd w:id="146"/>
      <w:r w:rsidRPr="0003425E">
        <w:rPr>
          <w:rFonts w:ascii="Arial" w:hAnsi="Arial" w:cs="Arial"/>
          <w:sz w:val="20"/>
        </w:rPr>
        <w:t xml:space="preserve"> </w:t>
      </w:r>
    </w:p>
    <w:p w:rsidR="00E262DA" w:rsidRPr="0003425E" w:rsidRDefault="00863285" w:rsidP="00241C26">
      <w:pPr>
        <w:pStyle w:val="PHAgree3L3"/>
        <w:numPr>
          <w:ilvl w:val="0"/>
          <w:numId w:val="0"/>
        </w:numPr>
        <w:spacing w:before="120" w:after="120" w:line="312" w:lineRule="auto"/>
        <w:ind w:left="720" w:hanging="180"/>
        <w:rPr>
          <w:rFonts w:ascii="Arial" w:hAnsi="Arial" w:cs="Arial"/>
          <w:sz w:val="20"/>
          <w:lang w:val="en-IN"/>
        </w:rPr>
      </w:pPr>
      <w:r w:rsidRPr="0003425E">
        <w:rPr>
          <w:rFonts w:ascii="Arial" w:hAnsi="Arial" w:cs="Arial"/>
          <w:sz w:val="20"/>
          <w:lang w:val="en-IN"/>
        </w:rPr>
        <w:t xml:space="preserve">The Vendor may by written notice to the </w:t>
      </w:r>
      <w:r w:rsidRPr="0003425E">
        <w:rPr>
          <w:rFonts w:ascii="Arial" w:hAnsi="Arial" w:cs="Arial"/>
          <w:sz w:val="20"/>
          <w:lang w:val="en-IN" w:eastAsia="zh-CN"/>
        </w:rPr>
        <w:t>Purchaser</w:t>
      </w:r>
      <w:r w:rsidRPr="0003425E">
        <w:rPr>
          <w:rFonts w:ascii="Arial" w:hAnsi="Arial" w:cs="Arial"/>
          <w:sz w:val="20"/>
          <w:lang w:val="en-IN"/>
        </w:rPr>
        <w:t xml:space="preserve"> request that the </w:t>
      </w:r>
      <w:r w:rsidRPr="0003425E">
        <w:rPr>
          <w:rFonts w:ascii="Arial" w:hAnsi="Arial" w:cs="Arial"/>
          <w:sz w:val="20"/>
          <w:lang w:val="en-IN" w:eastAsia="zh-CN"/>
        </w:rPr>
        <w:t>Purchaser</w:t>
      </w:r>
      <w:r w:rsidRPr="0003425E">
        <w:rPr>
          <w:rFonts w:ascii="Arial" w:hAnsi="Arial" w:cs="Arial"/>
          <w:sz w:val="20"/>
          <w:lang w:val="en-IN"/>
        </w:rPr>
        <w:t xml:space="preserve"> issue the “</w:t>
      </w:r>
      <w:r w:rsidRPr="0003425E">
        <w:rPr>
          <w:rFonts w:ascii="Arial" w:hAnsi="Arial" w:cs="Arial"/>
          <w:sz w:val="20"/>
          <w:u w:val="single"/>
          <w:lang w:val="en-IN"/>
        </w:rPr>
        <w:t>Final Taking Over Certificate</w:t>
      </w:r>
      <w:r w:rsidRPr="0003425E">
        <w:rPr>
          <w:rFonts w:ascii="Arial" w:hAnsi="Arial" w:cs="Arial"/>
          <w:sz w:val="20"/>
          <w:lang w:val="en-IN"/>
        </w:rPr>
        <w:t>”) when each of the following shall have been:</w:t>
      </w:r>
    </w:p>
    <w:p w:rsidR="00E262DA" w:rsidRPr="0003425E" w:rsidRDefault="00863285" w:rsidP="00241C26">
      <w:pPr>
        <w:pStyle w:val="PHAgree3L4"/>
        <w:numPr>
          <w:ilvl w:val="1"/>
          <w:numId w:val="27"/>
        </w:numPr>
        <w:spacing w:before="120" w:after="120" w:line="312" w:lineRule="auto"/>
        <w:rPr>
          <w:rFonts w:ascii="Arial" w:hAnsi="Arial" w:cs="Arial"/>
          <w:sz w:val="20"/>
          <w:lang w:val="en-IN"/>
        </w:rPr>
      </w:pPr>
      <w:r w:rsidRPr="0003425E">
        <w:rPr>
          <w:rFonts w:ascii="Arial" w:hAnsi="Arial" w:cs="Arial"/>
          <w:sz w:val="20"/>
          <w:lang w:val="en-IN"/>
        </w:rPr>
        <w:t>Provisional Taking Over of each Unit has occurred;</w:t>
      </w:r>
    </w:p>
    <w:p w:rsidR="00E262DA" w:rsidRPr="0003425E" w:rsidRDefault="008A2491" w:rsidP="00241C26">
      <w:pPr>
        <w:pStyle w:val="PHAgree3L4"/>
        <w:numPr>
          <w:ilvl w:val="1"/>
          <w:numId w:val="27"/>
        </w:numPr>
        <w:spacing w:before="120" w:after="120" w:line="312" w:lineRule="auto"/>
        <w:rPr>
          <w:rFonts w:ascii="Arial" w:hAnsi="Arial" w:cs="Arial"/>
          <w:sz w:val="20"/>
          <w:lang w:val="en-IN"/>
        </w:rPr>
      </w:pPr>
      <w:r w:rsidRPr="0003425E">
        <w:rPr>
          <w:rFonts w:ascii="Arial" w:hAnsi="Arial" w:cs="Arial"/>
          <w:sz w:val="20"/>
          <w:lang w:val="en-IN" w:eastAsia="zh-CN"/>
        </w:rPr>
        <w:t xml:space="preserve">the </w:t>
      </w:r>
      <w:r w:rsidR="00863285" w:rsidRPr="0003425E">
        <w:rPr>
          <w:rFonts w:ascii="Arial" w:hAnsi="Arial" w:cs="Arial"/>
          <w:sz w:val="20"/>
          <w:lang w:val="en-IN" w:eastAsia="zh-CN"/>
        </w:rPr>
        <w:t>Vendor</w:t>
      </w:r>
      <w:r w:rsidRPr="0003425E">
        <w:rPr>
          <w:rFonts w:ascii="Arial" w:hAnsi="Arial" w:cs="Arial"/>
          <w:sz w:val="20"/>
          <w:lang w:val="en-IN" w:eastAsia="zh-CN"/>
        </w:rPr>
        <w:t xml:space="preserve">r has submitted the </w:t>
      </w:r>
      <w:r w:rsidR="00863285" w:rsidRPr="0003425E">
        <w:rPr>
          <w:rFonts w:ascii="Arial" w:hAnsi="Arial" w:cs="Arial"/>
          <w:sz w:val="20"/>
          <w:lang w:val="en-IN" w:eastAsia="zh-CN"/>
        </w:rPr>
        <w:t>Performance</w:t>
      </w:r>
      <w:r w:rsidRPr="0003425E">
        <w:rPr>
          <w:rFonts w:ascii="Arial" w:hAnsi="Arial" w:cs="Arial"/>
          <w:sz w:val="20"/>
          <w:lang w:val="en-IN" w:eastAsia="zh-CN"/>
        </w:rPr>
        <w:t xml:space="preserve"> Test Report and such </w:t>
      </w:r>
      <w:r w:rsidR="00863285" w:rsidRPr="0003425E">
        <w:rPr>
          <w:rFonts w:ascii="Arial" w:hAnsi="Arial" w:cs="Arial"/>
          <w:sz w:val="20"/>
          <w:lang w:val="en-IN" w:eastAsia="zh-CN"/>
        </w:rPr>
        <w:t>Performance</w:t>
      </w:r>
      <w:r w:rsidRPr="0003425E">
        <w:rPr>
          <w:rFonts w:ascii="Arial" w:hAnsi="Arial" w:cs="Arial"/>
          <w:sz w:val="20"/>
          <w:lang w:val="en-IN" w:eastAsia="zh-CN"/>
        </w:rPr>
        <w:t xml:space="preserve"> Test Report demonstrates achievement of the Performance Guarantees or the Minimum Performance Guarantees</w:t>
      </w:r>
    </w:p>
    <w:p w:rsidR="00E262DA" w:rsidRPr="0003425E" w:rsidRDefault="001F281C" w:rsidP="00241C26">
      <w:pPr>
        <w:pStyle w:val="PHAgree3L4"/>
        <w:numPr>
          <w:ilvl w:val="1"/>
          <w:numId w:val="27"/>
        </w:numPr>
        <w:spacing w:before="120" w:after="120" w:line="312" w:lineRule="auto"/>
        <w:rPr>
          <w:rFonts w:ascii="Arial" w:hAnsi="Arial" w:cs="Arial"/>
          <w:sz w:val="20"/>
          <w:lang w:val="en-IN"/>
        </w:rPr>
      </w:pPr>
      <w:r w:rsidRPr="0003425E">
        <w:rPr>
          <w:rFonts w:ascii="Arial" w:hAnsi="Arial" w:cs="Arial"/>
          <w:sz w:val="20"/>
          <w:lang w:val="en-IN"/>
        </w:rPr>
        <w:t xml:space="preserve">the </w:t>
      </w:r>
      <w:r w:rsidR="00863285" w:rsidRPr="0003425E">
        <w:rPr>
          <w:rFonts w:ascii="Arial" w:hAnsi="Arial" w:cs="Arial"/>
          <w:sz w:val="20"/>
          <w:lang w:val="en-IN"/>
        </w:rPr>
        <w:t>Vendor</w:t>
      </w:r>
      <w:r w:rsidR="008A2491" w:rsidRPr="0003425E">
        <w:rPr>
          <w:rFonts w:ascii="Arial" w:hAnsi="Arial" w:cs="Arial"/>
          <w:sz w:val="20"/>
          <w:lang w:val="en-IN"/>
        </w:rPr>
        <w:t xml:space="preserve"> has completed all </w:t>
      </w:r>
      <w:r w:rsidR="00863285" w:rsidRPr="0003425E">
        <w:rPr>
          <w:rFonts w:ascii="Arial" w:hAnsi="Arial" w:cs="Arial"/>
          <w:sz w:val="20"/>
          <w:lang w:val="en-IN"/>
        </w:rPr>
        <w:t>f</w:t>
      </w:r>
      <w:r w:rsidR="008A2491" w:rsidRPr="0003425E">
        <w:rPr>
          <w:rFonts w:ascii="Arial" w:hAnsi="Arial" w:cs="Arial"/>
          <w:sz w:val="20"/>
          <w:lang w:val="en-IN"/>
        </w:rPr>
        <w:t xml:space="preserve">inal </w:t>
      </w:r>
      <w:r w:rsidR="00863285" w:rsidRPr="0003425E">
        <w:rPr>
          <w:rFonts w:ascii="Arial" w:hAnsi="Arial" w:cs="Arial"/>
          <w:sz w:val="20"/>
          <w:lang w:val="en-IN"/>
        </w:rPr>
        <w:t>p</w:t>
      </w:r>
      <w:r w:rsidR="008A2491" w:rsidRPr="0003425E">
        <w:rPr>
          <w:rFonts w:ascii="Arial" w:hAnsi="Arial" w:cs="Arial"/>
          <w:sz w:val="20"/>
          <w:lang w:val="en-IN"/>
        </w:rPr>
        <w:t xml:space="preserve">unch </w:t>
      </w:r>
      <w:r w:rsidR="00863285" w:rsidRPr="0003425E">
        <w:rPr>
          <w:rFonts w:ascii="Arial" w:hAnsi="Arial" w:cs="Arial"/>
          <w:sz w:val="20"/>
          <w:lang w:val="en-IN"/>
        </w:rPr>
        <w:t>l</w:t>
      </w:r>
      <w:r w:rsidR="008A2491" w:rsidRPr="0003425E">
        <w:rPr>
          <w:rFonts w:ascii="Arial" w:hAnsi="Arial" w:cs="Arial"/>
          <w:sz w:val="20"/>
          <w:lang w:val="en-IN"/>
        </w:rPr>
        <w:t>ist items</w:t>
      </w:r>
      <w:r w:rsidRPr="0003425E">
        <w:rPr>
          <w:rFonts w:ascii="Arial" w:hAnsi="Arial" w:cs="Arial"/>
          <w:sz w:val="20"/>
          <w:lang w:val="en-IN"/>
        </w:rPr>
        <w:t>.</w:t>
      </w:r>
    </w:p>
    <w:p w:rsidR="00C9530E" w:rsidRPr="0003425E" w:rsidRDefault="00863285" w:rsidP="00241C26">
      <w:pPr>
        <w:numPr>
          <w:ilvl w:val="1"/>
          <w:numId w:val="6"/>
        </w:numPr>
        <w:autoSpaceDE w:val="0"/>
        <w:autoSpaceDN w:val="0"/>
        <w:adjustRightInd w:val="0"/>
        <w:spacing w:before="120" w:after="120" w:line="312" w:lineRule="auto"/>
        <w:jc w:val="both"/>
        <w:rPr>
          <w:rFonts w:ascii="Arial" w:hAnsi="Arial" w:cs="Arial"/>
          <w:b/>
          <w:color w:val="000000"/>
        </w:rPr>
      </w:pPr>
      <w:r w:rsidRPr="0003425E">
        <w:rPr>
          <w:rFonts w:ascii="Arial" w:hAnsi="Arial" w:cs="Arial"/>
          <w:lang w:val="en-IN"/>
        </w:rPr>
        <w:t xml:space="preserve">The </w:t>
      </w:r>
      <w:r w:rsidRPr="0003425E">
        <w:rPr>
          <w:rFonts w:ascii="Arial" w:hAnsi="Arial" w:cs="Arial"/>
          <w:lang w:val="en-IN" w:eastAsia="zh-CN"/>
        </w:rPr>
        <w:t>Purchaser</w:t>
      </w:r>
      <w:r w:rsidRPr="0003425E">
        <w:rPr>
          <w:rFonts w:ascii="Arial" w:hAnsi="Arial" w:cs="Arial"/>
          <w:lang w:val="en-IN"/>
        </w:rPr>
        <w:t xml:space="preserve"> shall, within fourteen (14) Days after the receipt of a request from the Vendor for the issuance of a Final Taking Over Certificate, either:</w:t>
      </w:r>
      <w:r w:rsidR="005D1483" w:rsidRPr="0003425E">
        <w:rPr>
          <w:rFonts w:ascii="Arial" w:hAnsi="Arial" w:cs="Arial"/>
          <w:lang w:val="en-IN"/>
        </w:rPr>
        <w:t xml:space="preserve"> (a) </w:t>
      </w:r>
      <w:r w:rsidRPr="0003425E">
        <w:rPr>
          <w:rFonts w:ascii="Arial" w:hAnsi="Arial" w:cs="Arial"/>
          <w:lang w:val="en-IN"/>
        </w:rPr>
        <w:t xml:space="preserve">issue a Final </w:t>
      </w:r>
      <w:r w:rsidR="005D1483" w:rsidRPr="0003425E">
        <w:rPr>
          <w:rFonts w:ascii="Arial" w:hAnsi="Arial" w:cs="Arial"/>
          <w:lang w:val="en-IN"/>
        </w:rPr>
        <w:t>Taking Over</w:t>
      </w:r>
      <w:r w:rsidRPr="0003425E">
        <w:rPr>
          <w:rFonts w:ascii="Arial" w:hAnsi="Arial" w:cs="Arial"/>
          <w:lang w:val="en-IN"/>
        </w:rPr>
        <w:t xml:space="preserve"> Certificate stating the date on which the conditions set out in </w:t>
      </w:r>
      <w:r w:rsidR="005D1483" w:rsidRPr="0003425E">
        <w:rPr>
          <w:rFonts w:ascii="Arial" w:hAnsi="Arial" w:cs="Arial"/>
          <w:lang w:val="en-IN"/>
        </w:rPr>
        <w:t>this Clause</w:t>
      </w:r>
      <w:r w:rsidRPr="0003425E">
        <w:rPr>
          <w:rFonts w:ascii="Arial" w:hAnsi="Arial" w:cs="Arial"/>
          <w:lang w:val="en-IN"/>
        </w:rPr>
        <w:t xml:space="preserve"> herein were all satisfied.  ; or</w:t>
      </w:r>
      <w:r w:rsidR="005D1483" w:rsidRPr="0003425E">
        <w:rPr>
          <w:rFonts w:ascii="Arial" w:hAnsi="Arial" w:cs="Arial"/>
          <w:lang w:val="en-IN"/>
        </w:rPr>
        <w:t xml:space="preserve"> (b) </w:t>
      </w:r>
      <w:r w:rsidRPr="0003425E">
        <w:rPr>
          <w:rFonts w:ascii="Arial" w:hAnsi="Arial" w:cs="Arial"/>
          <w:lang w:val="en-IN"/>
        </w:rPr>
        <w:lastRenderedPageBreak/>
        <w:t>reject the request giving its reasons where a</w:t>
      </w:r>
      <w:r w:rsidR="005D1483" w:rsidRPr="0003425E">
        <w:rPr>
          <w:rFonts w:ascii="Arial" w:hAnsi="Arial" w:cs="Arial"/>
          <w:lang w:val="en-IN"/>
        </w:rPr>
        <w:t>ppropriate, and specifying the w</w:t>
      </w:r>
      <w:r w:rsidRPr="0003425E">
        <w:rPr>
          <w:rFonts w:ascii="Arial" w:hAnsi="Arial" w:cs="Arial"/>
          <w:lang w:val="en-IN"/>
        </w:rPr>
        <w:t xml:space="preserve">ork required to be done by the </w:t>
      </w:r>
      <w:r w:rsidR="005D1483" w:rsidRPr="0003425E">
        <w:rPr>
          <w:rFonts w:ascii="Arial" w:hAnsi="Arial" w:cs="Arial"/>
          <w:lang w:val="en-IN"/>
        </w:rPr>
        <w:t>Vendor</w:t>
      </w:r>
      <w:r w:rsidRPr="0003425E">
        <w:rPr>
          <w:rFonts w:ascii="Arial" w:hAnsi="Arial" w:cs="Arial"/>
          <w:lang w:val="en-IN"/>
        </w:rPr>
        <w:t xml:space="preserve"> to enable the conditions in </w:t>
      </w:r>
      <w:r w:rsidR="005D1483" w:rsidRPr="0003425E">
        <w:rPr>
          <w:rFonts w:ascii="Arial" w:hAnsi="Arial" w:cs="Arial"/>
          <w:lang w:val="en-IN"/>
        </w:rPr>
        <w:t>this Clause</w:t>
      </w:r>
      <w:r w:rsidRPr="0003425E">
        <w:rPr>
          <w:rFonts w:ascii="Arial" w:hAnsi="Arial" w:cs="Arial"/>
          <w:lang w:val="en-IN"/>
        </w:rPr>
        <w:t xml:space="preserve"> herein to be satisfied.</w:t>
      </w:r>
    </w:p>
    <w:p w:rsidR="00C8220B" w:rsidRPr="0003425E" w:rsidRDefault="002F28ED" w:rsidP="00C8220B">
      <w:pPr>
        <w:ind w:left="922"/>
        <w:jc w:val="both"/>
        <w:rPr>
          <w:rFonts w:ascii="Arial" w:hAnsi="Arial" w:cs="Arial"/>
          <w:b/>
          <w:color w:val="000000"/>
        </w:rPr>
      </w:pPr>
      <w:r w:rsidRPr="0003425E">
        <w:rPr>
          <w:rFonts w:ascii="Arial" w:hAnsi="Arial" w:cs="Arial"/>
          <w:b/>
          <w:color w:val="000000"/>
        </w:rPr>
        <w:br w:type="page"/>
      </w:r>
    </w:p>
    <w:p w:rsidR="00E75E96" w:rsidRPr="0003425E" w:rsidRDefault="00E75E96" w:rsidP="00E75E96">
      <w:pPr>
        <w:widowControl w:val="0"/>
        <w:autoSpaceDE w:val="0"/>
        <w:autoSpaceDN w:val="0"/>
        <w:adjustRightInd w:val="0"/>
        <w:spacing w:line="276" w:lineRule="auto"/>
        <w:jc w:val="center"/>
        <w:rPr>
          <w:rFonts w:ascii="Arial" w:hAnsi="Arial" w:cs="Arial"/>
          <w:b/>
          <w:color w:val="000000"/>
          <w:u w:val="single"/>
        </w:rPr>
      </w:pPr>
      <w:r w:rsidRPr="0003425E">
        <w:rPr>
          <w:rFonts w:ascii="Arial" w:hAnsi="Arial" w:cs="Arial"/>
          <w:b/>
          <w:color w:val="000000"/>
          <w:u w:val="single"/>
        </w:rPr>
        <w:lastRenderedPageBreak/>
        <w:t>ANNEXURE TO  SCC</w:t>
      </w:r>
    </w:p>
    <w:p w:rsidR="006F7A2F" w:rsidRPr="0003425E" w:rsidRDefault="006F7A2F" w:rsidP="00A51015">
      <w:pPr>
        <w:tabs>
          <w:tab w:val="left" w:pos="0"/>
          <w:tab w:val="left" w:pos="90"/>
          <w:tab w:val="left" w:pos="540"/>
        </w:tabs>
        <w:ind w:left="90"/>
        <w:jc w:val="both"/>
        <w:rPr>
          <w:rFonts w:ascii="Arial" w:hAnsi="Arial" w:cs="Arial"/>
          <w:b/>
          <w:color w:val="000000"/>
        </w:rPr>
      </w:pPr>
    </w:p>
    <w:p w:rsidR="00C63EF4" w:rsidRPr="0003425E" w:rsidRDefault="00C63EF4" w:rsidP="00C63EF4">
      <w:pPr>
        <w:tabs>
          <w:tab w:val="left" w:pos="0"/>
          <w:tab w:val="left" w:pos="90"/>
          <w:tab w:val="left" w:pos="540"/>
          <w:tab w:val="left" w:pos="3705"/>
        </w:tabs>
        <w:ind w:left="90"/>
        <w:jc w:val="center"/>
        <w:rPr>
          <w:rFonts w:ascii="Arial" w:hAnsi="Arial" w:cs="Arial"/>
          <w:b/>
          <w:color w:val="000000"/>
          <w:u w:val="single"/>
        </w:rPr>
      </w:pPr>
      <w:r w:rsidRPr="0003425E">
        <w:rPr>
          <w:rFonts w:ascii="Arial" w:hAnsi="Arial" w:cs="Arial"/>
          <w:b/>
          <w:color w:val="000000"/>
          <w:u w:val="single"/>
        </w:rPr>
        <w:t>Annexure-A</w:t>
      </w:r>
    </w:p>
    <w:p w:rsidR="00C63EF4" w:rsidRPr="0003425E" w:rsidRDefault="00C63EF4" w:rsidP="007D078A">
      <w:pPr>
        <w:tabs>
          <w:tab w:val="left" w:pos="0"/>
          <w:tab w:val="left" w:pos="450"/>
          <w:tab w:val="left" w:pos="540"/>
          <w:tab w:val="left" w:pos="3705"/>
        </w:tabs>
        <w:ind w:left="450"/>
        <w:jc w:val="center"/>
        <w:rPr>
          <w:rFonts w:ascii="Arial" w:hAnsi="Arial" w:cs="Arial"/>
          <w:b/>
          <w:bCs/>
          <w:color w:val="000000"/>
          <w:u w:val="single"/>
        </w:rPr>
      </w:pPr>
      <w:r w:rsidRPr="0003425E">
        <w:rPr>
          <w:rFonts w:ascii="Arial" w:hAnsi="Arial" w:cs="Arial"/>
          <w:b/>
          <w:bCs/>
          <w:color w:val="000000"/>
          <w:u w:val="single"/>
        </w:rPr>
        <w:t>Complet</w:t>
      </w:r>
      <w:r w:rsidR="007D078A" w:rsidRPr="0003425E">
        <w:rPr>
          <w:rFonts w:ascii="Arial" w:hAnsi="Arial" w:cs="Arial"/>
          <w:b/>
          <w:bCs/>
          <w:color w:val="000000"/>
          <w:u w:val="single"/>
        </w:rPr>
        <w:t>ion Time along with Milestone:</w:t>
      </w:r>
    </w:p>
    <w:p w:rsidR="00C63EF4" w:rsidRPr="0003425E" w:rsidRDefault="00C63EF4" w:rsidP="005F15FC">
      <w:pPr>
        <w:tabs>
          <w:tab w:val="left" w:pos="0"/>
          <w:tab w:val="left" w:pos="450"/>
          <w:tab w:val="left" w:pos="540"/>
          <w:tab w:val="left" w:pos="3705"/>
        </w:tabs>
        <w:ind w:left="450"/>
        <w:rPr>
          <w:rFonts w:ascii="Arial" w:hAnsi="Arial" w:cs="Arial"/>
          <w:b/>
          <w:bCs/>
          <w:color w:val="000000"/>
          <w:u w:val="single"/>
        </w:rPr>
      </w:pPr>
    </w:p>
    <w:p w:rsidR="00C63EF4" w:rsidRPr="0003425E" w:rsidRDefault="00C63EF4" w:rsidP="005F15FC">
      <w:pPr>
        <w:pStyle w:val="Heading5"/>
        <w:tabs>
          <w:tab w:val="left" w:pos="450"/>
        </w:tabs>
        <w:ind w:left="450" w:right="-7" w:firstLine="0"/>
        <w:jc w:val="both"/>
        <w:rPr>
          <w:rFonts w:ascii="Arial" w:hAnsi="Arial" w:cs="Arial"/>
          <w:bCs/>
          <w:color w:val="000000"/>
          <w:u w:val="none"/>
        </w:rPr>
      </w:pPr>
      <w:r w:rsidRPr="0003425E">
        <w:rPr>
          <w:rFonts w:ascii="Arial" w:hAnsi="Arial" w:cs="Arial"/>
          <w:color w:val="000000"/>
          <w:u w:val="none"/>
        </w:rPr>
        <w:t>The entire scope of works shall be completed within a time peri</w:t>
      </w:r>
      <w:r w:rsidRPr="0003425E">
        <w:rPr>
          <w:rFonts w:ascii="Arial" w:hAnsi="Arial" w:cs="Arial"/>
          <w:b w:val="0"/>
          <w:color w:val="000000"/>
          <w:u w:val="none"/>
        </w:rPr>
        <w:t>od of</w:t>
      </w:r>
      <w:r w:rsidR="00A847C2" w:rsidRPr="0003425E">
        <w:rPr>
          <w:rFonts w:ascii="Arial" w:hAnsi="Arial" w:cs="Arial"/>
          <w:b w:val="0"/>
          <w:color w:val="000000"/>
          <w:u w:val="none"/>
        </w:rPr>
        <w:t xml:space="preserve"> [  ]</w:t>
      </w:r>
      <w:r w:rsidRPr="0003425E">
        <w:rPr>
          <w:rFonts w:ascii="Arial" w:hAnsi="Arial" w:cs="Arial"/>
          <w:color w:val="000000"/>
        </w:rPr>
        <w:t xml:space="preserve"> </w:t>
      </w:r>
      <w:r w:rsidRPr="0003425E">
        <w:rPr>
          <w:rFonts w:ascii="Arial" w:hAnsi="Arial" w:cs="Arial"/>
          <w:b w:val="0"/>
          <w:color w:val="000000"/>
          <w:u w:val="none"/>
        </w:rPr>
        <w:t>as per the milestones as set below :</w:t>
      </w:r>
    </w:p>
    <w:p w:rsidR="00C63EF4" w:rsidRPr="0003425E" w:rsidRDefault="00C63EF4" w:rsidP="00C63EF4">
      <w:pPr>
        <w:tabs>
          <w:tab w:val="left" w:pos="0"/>
          <w:tab w:val="left" w:pos="90"/>
          <w:tab w:val="left" w:pos="540"/>
          <w:tab w:val="left" w:pos="3705"/>
        </w:tabs>
        <w:ind w:left="90"/>
        <w:rPr>
          <w:rFonts w:ascii="Arial" w:hAnsi="Arial" w:cs="Arial"/>
          <w:b/>
          <w:bCs/>
          <w:color w:val="000000"/>
          <w:u w:val="single"/>
        </w:rPr>
      </w:pPr>
    </w:p>
    <w:tbl>
      <w:tblPr>
        <w:tblW w:w="9270" w:type="dxa"/>
        <w:tblInd w:w="4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0BF"/>
      </w:tblPr>
      <w:tblGrid>
        <w:gridCol w:w="630"/>
        <w:gridCol w:w="2700"/>
        <w:gridCol w:w="1949"/>
        <w:gridCol w:w="2151"/>
        <w:gridCol w:w="1840"/>
      </w:tblGrid>
      <w:tr w:rsidR="0048345D" w:rsidRPr="0003425E" w:rsidTr="005F15FC">
        <w:trPr>
          <w:trHeight w:val="764"/>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Sl No</w:t>
            </w:r>
          </w:p>
        </w:tc>
        <w:tc>
          <w:tcPr>
            <w:tcW w:w="2700" w:type="dxa"/>
            <w:vAlign w:val="center"/>
          </w:tcPr>
          <w:p w:rsidR="0048345D" w:rsidRPr="0003425E" w:rsidRDefault="0048345D" w:rsidP="001F2E91">
            <w:pPr>
              <w:keepNext/>
              <w:keepLines/>
              <w:autoSpaceDE w:val="0"/>
              <w:autoSpaceDN w:val="0"/>
              <w:adjustRightInd w:val="0"/>
              <w:ind w:left="45"/>
              <w:jc w:val="center"/>
              <w:rPr>
                <w:rFonts w:ascii="Arial" w:hAnsi="Arial" w:cs="Arial"/>
                <w:color w:val="000000"/>
                <w:lang w:val="en-IN" w:eastAsia="en-IN"/>
              </w:rPr>
            </w:pPr>
            <w:r w:rsidRPr="0003425E">
              <w:rPr>
                <w:rFonts w:ascii="Arial" w:hAnsi="Arial" w:cs="Arial"/>
                <w:color w:val="000000"/>
                <w:lang w:val="en-IN" w:eastAsia="en-IN"/>
              </w:rPr>
              <w:t>Milestone</w:t>
            </w:r>
          </w:p>
        </w:tc>
        <w:tc>
          <w:tcPr>
            <w:tcW w:w="1949" w:type="dxa"/>
            <w:vAlign w:val="center"/>
          </w:tcPr>
          <w:p w:rsidR="0048345D" w:rsidRPr="0003425E" w:rsidRDefault="0048345D" w:rsidP="001F2E91">
            <w:pPr>
              <w:keepNext/>
              <w:keepLines/>
              <w:autoSpaceDE w:val="0"/>
              <w:autoSpaceDN w:val="0"/>
              <w:adjustRightInd w:val="0"/>
              <w:ind w:left="45"/>
              <w:jc w:val="center"/>
              <w:rPr>
                <w:rFonts w:ascii="Arial" w:hAnsi="Arial" w:cs="Arial"/>
                <w:color w:val="000000"/>
                <w:lang w:val="en-IN" w:eastAsia="en-IN"/>
              </w:rPr>
            </w:pPr>
            <w:r w:rsidRPr="0003425E">
              <w:rPr>
                <w:rFonts w:ascii="Arial" w:hAnsi="Arial" w:cs="Arial"/>
                <w:color w:val="000000"/>
                <w:lang w:val="en-IN" w:eastAsia="en-IN"/>
              </w:rPr>
              <w:t>Completion period</w:t>
            </w:r>
            <w:r w:rsidRPr="0003425E">
              <w:rPr>
                <w:rFonts w:ascii="Arial" w:hAnsi="Arial" w:cs="Arial"/>
                <w:color w:val="000000"/>
                <w:lang w:val="en-IN" w:eastAsia="en-IN"/>
              </w:rPr>
              <w:br/>
              <w:t>(in Number of Weeks from NTP)</w:t>
            </w:r>
          </w:p>
        </w:tc>
        <w:tc>
          <w:tcPr>
            <w:tcW w:w="2151" w:type="dxa"/>
          </w:tcPr>
          <w:p w:rsidR="0048345D" w:rsidRPr="0003425E" w:rsidRDefault="0048345D" w:rsidP="0048345D">
            <w:pPr>
              <w:keepNext/>
              <w:keepLines/>
              <w:autoSpaceDE w:val="0"/>
              <w:autoSpaceDN w:val="0"/>
              <w:adjustRightInd w:val="0"/>
              <w:ind w:left="45"/>
              <w:jc w:val="center"/>
              <w:rPr>
                <w:rFonts w:ascii="Arial" w:hAnsi="Arial" w:cs="Arial"/>
                <w:color w:val="000000"/>
                <w:lang w:val="en-US"/>
              </w:rPr>
            </w:pPr>
          </w:p>
        </w:tc>
        <w:tc>
          <w:tcPr>
            <w:tcW w:w="1840" w:type="dxa"/>
            <w:vAlign w:val="center"/>
          </w:tcPr>
          <w:p w:rsidR="0048345D" w:rsidRPr="0003425E" w:rsidRDefault="0048345D" w:rsidP="001F2E91">
            <w:pPr>
              <w:keepNext/>
              <w:keepLines/>
              <w:autoSpaceDE w:val="0"/>
              <w:autoSpaceDN w:val="0"/>
              <w:adjustRightInd w:val="0"/>
              <w:ind w:left="45"/>
              <w:jc w:val="center"/>
              <w:rPr>
                <w:rFonts w:ascii="Arial" w:hAnsi="Arial" w:cs="Arial"/>
                <w:color w:val="000000"/>
                <w:lang w:val="en-IN" w:eastAsia="en-IN"/>
              </w:rPr>
            </w:pPr>
          </w:p>
        </w:tc>
      </w:tr>
      <w:tr w:rsidR="0048345D" w:rsidRPr="0003425E" w:rsidTr="005F15FC">
        <w:trPr>
          <w:trHeight w:val="246"/>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1</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666084" w:rsidP="001F543F">
            <w:pPr>
              <w:keepNext/>
              <w:keepLines/>
              <w:autoSpaceDE w:val="0"/>
              <w:autoSpaceDN w:val="0"/>
              <w:adjustRightInd w:val="0"/>
              <w:ind w:left="45"/>
              <w:jc w:val="center"/>
              <w:rPr>
                <w:rFonts w:ascii="Arial" w:hAnsi="Arial" w:cs="Arial"/>
                <w:color w:val="000000"/>
                <w:lang w:val="en-IN" w:eastAsia="en-IN"/>
              </w:rPr>
            </w:pPr>
            <w:r>
              <w:rPr>
                <w:rFonts w:ascii="Arial" w:hAnsi="Arial" w:cs="Arial"/>
                <w:color w:val="000000"/>
                <w:lang w:val="en-IN" w:eastAsia="en-IN"/>
              </w:rPr>
              <w:t>Vendor to Specify</w:t>
            </w:r>
          </w:p>
        </w:tc>
        <w:tc>
          <w:tcPr>
            <w:tcW w:w="2151" w:type="dxa"/>
          </w:tcPr>
          <w:p w:rsidR="0048345D" w:rsidRPr="0003425E" w:rsidRDefault="0048345D" w:rsidP="00A81267">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r w:rsidR="0048345D" w:rsidRPr="0003425E" w:rsidTr="005F15FC">
        <w:trPr>
          <w:trHeight w:val="246"/>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2</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2151" w:type="dxa"/>
          </w:tcPr>
          <w:p w:rsidR="0048345D" w:rsidRPr="0003425E" w:rsidRDefault="0048345D" w:rsidP="0028703A">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r w:rsidR="0048345D" w:rsidRPr="0003425E" w:rsidTr="005F15FC">
        <w:trPr>
          <w:trHeight w:val="246"/>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3</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2151" w:type="dxa"/>
          </w:tcPr>
          <w:p w:rsidR="0048345D" w:rsidRPr="0003425E" w:rsidRDefault="0048345D" w:rsidP="0028703A">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r w:rsidR="0048345D" w:rsidRPr="0003425E" w:rsidTr="005F15FC">
        <w:trPr>
          <w:trHeight w:val="246"/>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4</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2151" w:type="dxa"/>
          </w:tcPr>
          <w:p w:rsidR="0048345D" w:rsidRPr="0003425E" w:rsidRDefault="0048345D" w:rsidP="0028703A">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r w:rsidR="0048345D" w:rsidRPr="0003425E" w:rsidTr="005F15FC">
        <w:trPr>
          <w:trHeight w:val="259"/>
        </w:trPr>
        <w:tc>
          <w:tcPr>
            <w:tcW w:w="630" w:type="dxa"/>
            <w:vAlign w:val="center"/>
          </w:tcPr>
          <w:p w:rsidR="0048345D" w:rsidRPr="0003425E" w:rsidRDefault="0048345D" w:rsidP="001F2E91">
            <w:pPr>
              <w:keepNext/>
              <w:keepLines/>
              <w:autoSpaceDE w:val="0"/>
              <w:autoSpaceDN w:val="0"/>
              <w:adjustRightInd w:val="0"/>
              <w:jc w:val="center"/>
              <w:rPr>
                <w:rFonts w:ascii="Arial" w:hAnsi="Arial" w:cs="Arial"/>
                <w:color w:val="000000"/>
                <w:lang w:val="en-IN" w:eastAsia="en-IN"/>
              </w:rPr>
            </w:pPr>
            <w:r w:rsidRPr="0003425E">
              <w:rPr>
                <w:rFonts w:ascii="Arial" w:hAnsi="Arial" w:cs="Arial"/>
                <w:color w:val="000000"/>
                <w:lang w:val="en-IN" w:eastAsia="en-IN"/>
              </w:rPr>
              <w:t>5</w:t>
            </w:r>
          </w:p>
        </w:tc>
        <w:tc>
          <w:tcPr>
            <w:tcW w:w="270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1949"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c>
          <w:tcPr>
            <w:tcW w:w="2151" w:type="dxa"/>
          </w:tcPr>
          <w:p w:rsidR="0048345D" w:rsidRPr="0003425E" w:rsidRDefault="0048345D" w:rsidP="0028703A">
            <w:pPr>
              <w:keepNext/>
              <w:keepLines/>
              <w:autoSpaceDE w:val="0"/>
              <w:autoSpaceDN w:val="0"/>
              <w:adjustRightInd w:val="0"/>
              <w:ind w:left="45"/>
              <w:jc w:val="center"/>
              <w:rPr>
                <w:rFonts w:ascii="Arial" w:hAnsi="Arial" w:cs="Arial"/>
                <w:color w:val="000000"/>
                <w:lang w:val="en-IN" w:eastAsia="en-IN"/>
              </w:rPr>
            </w:pPr>
          </w:p>
        </w:tc>
        <w:tc>
          <w:tcPr>
            <w:tcW w:w="1840" w:type="dxa"/>
            <w:vAlign w:val="center"/>
          </w:tcPr>
          <w:p w:rsidR="0048345D" w:rsidRPr="0003425E" w:rsidRDefault="0048345D" w:rsidP="001F2E91">
            <w:pPr>
              <w:keepNext/>
              <w:keepLines/>
              <w:autoSpaceDE w:val="0"/>
              <w:autoSpaceDN w:val="0"/>
              <w:adjustRightInd w:val="0"/>
              <w:ind w:left="45"/>
              <w:jc w:val="both"/>
              <w:rPr>
                <w:rFonts w:ascii="Arial" w:hAnsi="Arial" w:cs="Arial"/>
                <w:color w:val="000000"/>
                <w:lang w:val="en-IN" w:eastAsia="en-IN"/>
              </w:rPr>
            </w:pPr>
          </w:p>
        </w:tc>
      </w:tr>
    </w:tbl>
    <w:p w:rsidR="00C63EF4" w:rsidRPr="0003425E" w:rsidRDefault="00C63EF4" w:rsidP="00C63EF4">
      <w:pPr>
        <w:tabs>
          <w:tab w:val="left" w:pos="0"/>
          <w:tab w:val="left" w:pos="90"/>
          <w:tab w:val="left" w:pos="540"/>
          <w:tab w:val="left" w:pos="3705"/>
        </w:tabs>
        <w:ind w:left="90"/>
        <w:rPr>
          <w:rFonts w:ascii="Arial" w:hAnsi="Arial" w:cs="Arial"/>
          <w:b/>
          <w:bCs/>
          <w:color w:val="000000"/>
          <w:u w:val="single"/>
        </w:rPr>
      </w:pPr>
    </w:p>
    <w:p w:rsidR="00C63EF4" w:rsidRPr="0003425E" w:rsidRDefault="00C63EF4" w:rsidP="005F15FC">
      <w:pPr>
        <w:pStyle w:val="BodyTextIndent3"/>
        <w:ind w:left="450" w:firstLine="0"/>
        <w:rPr>
          <w:rFonts w:ascii="Arial" w:hAnsi="Arial" w:cs="Arial"/>
          <w:color w:val="000000"/>
        </w:rPr>
      </w:pPr>
      <w:r w:rsidRPr="0003425E">
        <w:rPr>
          <w:rFonts w:ascii="Arial" w:hAnsi="Arial" w:cs="Arial"/>
          <w:color w:val="000000"/>
        </w:rPr>
        <w:t xml:space="preserve">These milestones shall be used for recovery against non-achievement of milestones as mentioned </w:t>
      </w:r>
      <w:r w:rsidRPr="0003425E">
        <w:rPr>
          <w:rFonts w:ascii="Arial" w:hAnsi="Arial" w:cs="Arial"/>
          <w:b/>
          <w:color w:val="000000"/>
        </w:rPr>
        <w:t xml:space="preserve">in </w:t>
      </w:r>
      <w:r w:rsidR="00F24FD9" w:rsidRPr="0003425E">
        <w:rPr>
          <w:rFonts w:ascii="Arial" w:hAnsi="Arial" w:cs="Arial"/>
          <w:b/>
          <w:color w:val="000000"/>
        </w:rPr>
        <w:t xml:space="preserve">LD </w:t>
      </w:r>
      <w:r w:rsidR="002E30BC" w:rsidRPr="0003425E">
        <w:rPr>
          <w:rFonts w:ascii="Arial" w:hAnsi="Arial" w:cs="Arial"/>
          <w:b/>
          <w:color w:val="000000"/>
        </w:rPr>
        <w:t>clause</w:t>
      </w:r>
      <w:r w:rsidR="00F24FD9" w:rsidRPr="0003425E">
        <w:rPr>
          <w:rFonts w:ascii="Arial" w:hAnsi="Arial" w:cs="Arial"/>
          <w:b/>
          <w:color w:val="000000"/>
        </w:rPr>
        <w:t xml:space="preserve"> No. </w:t>
      </w:r>
      <w:r w:rsidR="00CF3CF7" w:rsidRPr="0003425E">
        <w:rPr>
          <w:rFonts w:ascii="Arial" w:hAnsi="Arial" w:cs="Arial"/>
          <w:b/>
          <w:color w:val="000000"/>
        </w:rPr>
        <w:t xml:space="preserve">4.3 </w:t>
      </w:r>
      <w:r w:rsidR="002E30BC" w:rsidRPr="0003425E">
        <w:rPr>
          <w:rFonts w:ascii="Arial" w:hAnsi="Arial" w:cs="Arial"/>
          <w:b/>
          <w:color w:val="000000"/>
        </w:rPr>
        <w:t>for delay in completion of intermediate milestones”</w:t>
      </w:r>
      <w:r w:rsidRPr="0003425E">
        <w:rPr>
          <w:rFonts w:ascii="Arial" w:hAnsi="Arial" w:cs="Arial"/>
          <w:b/>
          <w:color w:val="000000"/>
        </w:rPr>
        <w:t xml:space="preserve"> above</w:t>
      </w:r>
      <w:r w:rsidRPr="0003425E">
        <w:rPr>
          <w:rFonts w:ascii="Arial" w:hAnsi="Arial" w:cs="Arial"/>
          <w:color w:val="000000"/>
        </w:rPr>
        <w:t>.</w:t>
      </w:r>
    </w:p>
    <w:p w:rsidR="00C63EF4" w:rsidRPr="0003425E" w:rsidRDefault="00C63EF4" w:rsidP="005F15FC">
      <w:pPr>
        <w:pStyle w:val="BodyTextIndent3"/>
        <w:ind w:left="450" w:firstLine="0"/>
        <w:rPr>
          <w:rFonts w:ascii="Arial" w:hAnsi="Arial" w:cs="Arial"/>
          <w:color w:val="000000"/>
        </w:rPr>
      </w:pPr>
    </w:p>
    <w:p w:rsidR="00C63EF4" w:rsidRPr="0003425E" w:rsidRDefault="00C63EF4" w:rsidP="005F15FC">
      <w:pPr>
        <w:pStyle w:val="BodyTextIndent3"/>
        <w:ind w:left="450" w:firstLine="0"/>
        <w:rPr>
          <w:rFonts w:ascii="Arial" w:hAnsi="Arial" w:cs="Arial"/>
          <w:color w:val="000000"/>
        </w:rPr>
      </w:pPr>
    </w:p>
    <w:p w:rsidR="00C63EF4" w:rsidRPr="0003425E" w:rsidRDefault="00C63EF4" w:rsidP="00C63EF4">
      <w:pPr>
        <w:tabs>
          <w:tab w:val="left" w:pos="0"/>
          <w:tab w:val="left" w:pos="90"/>
          <w:tab w:val="left" w:pos="540"/>
          <w:tab w:val="left" w:pos="3705"/>
        </w:tabs>
        <w:ind w:left="90"/>
        <w:rPr>
          <w:rFonts w:ascii="Arial" w:hAnsi="Arial" w:cs="Arial"/>
          <w:b/>
          <w:bCs/>
          <w:color w:val="000000"/>
          <w:u w:val="single"/>
        </w:rPr>
      </w:pPr>
    </w:p>
    <w:p w:rsidR="00C63EF4" w:rsidRPr="0003425E" w:rsidRDefault="00C63EF4" w:rsidP="00C63EF4">
      <w:pPr>
        <w:tabs>
          <w:tab w:val="left" w:pos="0"/>
          <w:tab w:val="left" w:pos="90"/>
          <w:tab w:val="left" w:pos="540"/>
          <w:tab w:val="left" w:pos="3705"/>
        </w:tabs>
        <w:ind w:left="90"/>
        <w:jc w:val="center"/>
        <w:rPr>
          <w:rFonts w:ascii="Arial" w:hAnsi="Arial" w:cs="Arial"/>
          <w:b/>
          <w:color w:val="000000"/>
          <w:u w:val="single"/>
        </w:rPr>
      </w:pPr>
      <w:r w:rsidRPr="0003425E">
        <w:rPr>
          <w:rFonts w:ascii="Arial" w:hAnsi="Arial" w:cs="Arial"/>
          <w:b/>
          <w:color w:val="000000"/>
          <w:u w:val="single"/>
        </w:rPr>
        <w:t>Annexure-B</w:t>
      </w:r>
    </w:p>
    <w:p w:rsidR="00C63EF4" w:rsidRPr="0003425E" w:rsidRDefault="00C63EF4" w:rsidP="00C63EF4">
      <w:pPr>
        <w:tabs>
          <w:tab w:val="left" w:pos="0"/>
          <w:tab w:val="left" w:pos="90"/>
          <w:tab w:val="left" w:pos="540"/>
          <w:tab w:val="left" w:pos="3705"/>
        </w:tabs>
        <w:ind w:left="90"/>
        <w:jc w:val="center"/>
        <w:rPr>
          <w:rFonts w:ascii="Arial" w:hAnsi="Arial" w:cs="Arial"/>
          <w:b/>
          <w:color w:val="000000"/>
          <w:u w:val="single"/>
        </w:rPr>
      </w:pPr>
    </w:p>
    <w:p w:rsidR="00C63EF4" w:rsidRPr="0003425E" w:rsidRDefault="00C63EF4" w:rsidP="005F15FC">
      <w:pPr>
        <w:ind w:left="450"/>
        <w:rPr>
          <w:rFonts w:ascii="Arial" w:hAnsi="Arial" w:cs="Arial"/>
          <w:b/>
          <w:bCs/>
          <w:color w:val="000000"/>
          <w:u w:val="single"/>
        </w:rPr>
      </w:pPr>
      <w:r w:rsidRPr="0003425E">
        <w:rPr>
          <w:rFonts w:ascii="Arial" w:hAnsi="Arial" w:cs="Arial"/>
          <w:b/>
          <w:bCs/>
          <w:color w:val="000000"/>
          <w:u w:val="single"/>
        </w:rPr>
        <w:t xml:space="preserve">Warranty / Defect Liability Period - </w:t>
      </w:r>
    </w:p>
    <w:p w:rsidR="00F108B1" w:rsidRPr="0003425E" w:rsidRDefault="00C63EF4" w:rsidP="005F15FC">
      <w:pPr>
        <w:pStyle w:val="Heading5"/>
        <w:ind w:left="450" w:right="-7" w:firstLine="0"/>
        <w:jc w:val="both"/>
        <w:rPr>
          <w:rFonts w:ascii="Arial" w:hAnsi="Arial" w:cs="Arial"/>
          <w:b w:val="0"/>
          <w:color w:val="000000"/>
          <w:u w:val="none"/>
        </w:rPr>
      </w:pPr>
      <w:r w:rsidRPr="0003425E">
        <w:rPr>
          <w:rFonts w:ascii="Arial" w:hAnsi="Arial" w:cs="Arial"/>
          <w:b w:val="0"/>
          <w:color w:val="000000"/>
          <w:u w:val="none"/>
        </w:rPr>
        <w:t xml:space="preserve">Performance requirements of the works completed is as per detailed specifications and standards specified and to be adhered to strictly. In-case of deficiency, the same is to be rectified / redone to meet the specifications by the </w:t>
      </w:r>
      <w:r w:rsidR="00CF3CF7" w:rsidRPr="0003425E">
        <w:rPr>
          <w:rFonts w:ascii="Arial" w:hAnsi="Arial" w:cs="Arial"/>
          <w:b w:val="0"/>
          <w:color w:val="000000"/>
          <w:u w:val="none"/>
        </w:rPr>
        <w:t>Vendor</w:t>
      </w:r>
      <w:r w:rsidRPr="0003425E">
        <w:rPr>
          <w:rFonts w:ascii="Arial" w:hAnsi="Arial" w:cs="Arial"/>
          <w:b w:val="0"/>
          <w:color w:val="000000"/>
          <w:u w:val="none"/>
        </w:rPr>
        <w:t xml:space="preserve"> within stipulated schedule or any extension thereof. The </w:t>
      </w:r>
      <w:r w:rsidR="00CF3CF7" w:rsidRPr="0003425E">
        <w:rPr>
          <w:rFonts w:ascii="Arial" w:hAnsi="Arial" w:cs="Arial"/>
          <w:b w:val="0"/>
          <w:color w:val="000000"/>
          <w:u w:val="none"/>
        </w:rPr>
        <w:t>Vendor</w:t>
      </w:r>
      <w:r w:rsidRPr="0003425E">
        <w:rPr>
          <w:rFonts w:ascii="Arial" w:hAnsi="Arial" w:cs="Arial"/>
          <w:b w:val="0"/>
          <w:color w:val="000000"/>
          <w:u w:val="none"/>
        </w:rPr>
        <w:t xml:space="preserve"> shall be liable to rectify all defects except those arising out of normal wear and tear, in the works done by the </w:t>
      </w:r>
      <w:r w:rsidR="00CF3CF7" w:rsidRPr="0003425E">
        <w:rPr>
          <w:rFonts w:ascii="Arial" w:hAnsi="Arial" w:cs="Arial"/>
          <w:b w:val="0"/>
          <w:color w:val="000000"/>
          <w:u w:val="none"/>
        </w:rPr>
        <w:t>Vendor</w:t>
      </w:r>
      <w:r w:rsidRPr="0003425E">
        <w:rPr>
          <w:rFonts w:ascii="Arial" w:hAnsi="Arial" w:cs="Arial"/>
          <w:b w:val="0"/>
          <w:color w:val="000000"/>
          <w:u w:val="none"/>
        </w:rPr>
        <w:t xml:space="preserve"> under this </w:t>
      </w:r>
      <w:r w:rsidR="003A500A">
        <w:rPr>
          <w:rFonts w:ascii="Arial" w:hAnsi="Arial" w:cs="Arial"/>
          <w:b w:val="0"/>
          <w:color w:val="000000"/>
          <w:u w:val="none"/>
        </w:rPr>
        <w:t>Contract</w:t>
      </w:r>
      <w:r w:rsidRPr="0003425E">
        <w:rPr>
          <w:rFonts w:ascii="Arial" w:hAnsi="Arial" w:cs="Arial"/>
          <w:b w:val="0"/>
          <w:color w:val="000000"/>
          <w:u w:val="none"/>
        </w:rPr>
        <w:t xml:space="preserve">, or from any act or omission of the </w:t>
      </w:r>
      <w:r w:rsidR="00CF3CF7" w:rsidRPr="0003425E">
        <w:rPr>
          <w:rFonts w:ascii="Arial" w:hAnsi="Arial" w:cs="Arial"/>
          <w:b w:val="0"/>
          <w:color w:val="000000"/>
          <w:u w:val="none"/>
        </w:rPr>
        <w:t>Vendor</w:t>
      </w:r>
      <w:r w:rsidRPr="0003425E">
        <w:rPr>
          <w:rFonts w:ascii="Arial" w:hAnsi="Arial" w:cs="Arial"/>
          <w:b w:val="0"/>
          <w:color w:val="000000"/>
          <w:u w:val="none"/>
        </w:rPr>
        <w:t xml:space="preserve">s for a period </w:t>
      </w:r>
      <w:r w:rsidR="00166C7B" w:rsidRPr="0003425E">
        <w:rPr>
          <w:rFonts w:ascii="Arial" w:hAnsi="Arial" w:cs="Arial"/>
          <w:b w:val="0"/>
          <w:color w:val="000000"/>
          <w:u w:val="none"/>
        </w:rPr>
        <w:t>of</w:t>
      </w:r>
      <w:r w:rsidR="00C519B2" w:rsidRPr="0003425E">
        <w:rPr>
          <w:rFonts w:ascii="Arial" w:hAnsi="Arial" w:cs="Arial"/>
          <w:b w:val="0"/>
          <w:color w:val="000000"/>
          <w:u w:val="none"/>
        </w:rPr>
        <w:t xml:space="preserve"> </w:t>
      </w:r>
      <w:r w:rsidR="00233B71" w:rsidRPr="0003425E">
        <w:rPr>
          <w:rFonts w:ascii="Arial" w:hAnsi="Arial" w:cs="Arial"/>
          <w:b w:val="0"/>
          <w:color w:val="000000"/>
          <w:u w:val="none"/>
        </w:rPr>
        <w:t>[</w:t>
      </w:r>
      <w:r w:rsidR="00233B71" w:rsidRPr="0003425E">
        <w:rPr>
          <w:rFonts w:ascii="Arial" w:hAnsi="Arial" w:cs="Arial"/>
          <w:iCs/>
          <w:color w:val="000000"/>
          <w:lang w:val="en-US"/>
        </w:rPr>
        <w:t>24]</w:t>
      </w:r>
      <w:r w:rsidR="001F281C" w:rsidRPr="0003425E">
        <w:rPr>
          <w:rFonts w:ascii="Arial" w:hAnsi="Arial" w:cs="Arial"/>
          <w:iCs/>
          <w:color w:val="000000"/>
          <w:lang w:val="en-US"/>
        </w:rPr>
        <w:t xml:space="preserve"> months</w:t>
      </w:r>
      <w:r w:rsidRPr="0003425E">
        <w:rPr>
          <w:rFonts w:ascii="Arial" w:hAnsi="Arial" w:cs="Arial"/>
          <w:b w:val="0"/>
          <w:color w:val="000000"/>
          <w:u w:val="none"/>
        </w:rPr>
        <w:t xml:space="preserve">from the date of </w:t>
      </w:r>
      <w:r w:rsidR="00CF3CF7" w:rsidRPr="0003425E">
        <w:rPr>
          <w:rFonts w:ascii="Arial" w:hAnsi="Arial" w:cs="Arial"/>
          <w:b w:val="0"/>
          <w:color w:val="000000"/>
          <w:u w:val="none"/>
        </w:rPr>
        <w:t>Supply</w:t>
      </w:r>
      <w:r w:rsidR="00067FCE" w:rsidRPr="0003425E">
        <w:rPr>
          <w:rFonts w:ascii="Arial" w:hAnsi="Arial" w:cs="Arial"/>
          <w:b w:val="0"/>
          <w:color w:val="000000"/>
          <w:u w:val="none"/>
        </w:rPr>
        <w:t xml:space="preserve"> or 18 months from the </w:t>
      </w:r>
      <w:r w:rsidR="0089421D" w:rsidRPr="0003425E">
        <w:rPr>
          <w:rFonts w:ascii="Arial" w:hAnsi="Arial" w:cs="Arial"/>
          <w:b w:val="0"/>
          <w:color w:val="000000"/>
          <w:u w:val="none"/>
        </w:rPr>
        <w:t xml:space="preserve">date of </w:t>
      </w:r>
      <w:r w:rsidR="00067FCE" w:rsidRPr="0003425E">
        <w:rPr>
          <w:rFonts w:ascii="Arial" w:hAnsi="Arial" w:cs="Arial"/>
          <w:b w:val="0"/>
          <w:color w:val="000000"/>
          <w:u w:val="none"/>
        </w:rPr>
        <w:t>installation, whichever is earlier</w:t>
      </w:r>
      <w:r w:rsidRPr="0003425E">
        <w:rPr>
          <w:rFonts w:ascii="Arial" w:hAnsi="Arial" w:cs="Arial"/>
          <w:b w:val="0"/>
          <w:color w:val="000000"/>
          <w:u w:val="none"/>
        </w:rPr>
        <w:t>.</w:t>
      </w:r>
    </w:p>
    <w:p w:rsidR="00F108B1" w:rsidRPr="0003425E" w:rsidRDefault="00F108B1" w:rsidP="00F108B1">
      <w:pPr>
        <w:rPr>
          <w:rFonts w:ascii="Arial" w:hAnsi="Arial" w:cs="Arial"/>
        </w:rPr>
      </w:pPr>
      <w:r w:rsidRPr="0003425E">
        <w:rPr>
          <w:rFonts w:ascii="Arial" w:hAnsi="Arial" w:cs="Arial"/>
        </w:rPr>
        <w:br w:type="page"/>
      </w:r>
    </w:p>
    <w:p w:rsidR="00C63EF4" w:rsidRPr="0003425E" w:rsidRDefault="00F108B1" w:rsidP="007C7AE5">
      <w:pPr>
        <w:tabs>
          <w:tab w:val="left" w:pos="0"/>
          <w:tab w:val="left" w:pos="90"/>
          <w:tab w:val="left" w:pos="540"/>
          <w:tab w:val="left" w:pos="3705"/>
        </w:tabs>
        <w:ind w:left="90"/>
        <w:jc w:val="center"/>
        <w:rPr>
          <w:rFonts w:ascii="Arial" w:hAnsi="Arial" w:cs="Arial"/>
          <w:b/>
          <w:color w:val="000000"/>
          <w:u w:val="single"/>
        </w:rPr>
      </w:pPr>
      <w:r w:rsidRPr="0003425E">
        <w:rPr>
          <w:rFonts w:ascii="Arial" w:hAnsi="Arial" w:cs="Arial"/>
          <w:b/>
          <w:color w:val="000000"/>
          <w:u w:val="single"/>
        </w:rPr>
        <w:lastRenderedPageBreak/>
        <w:t>Annexure C</w:t>
      </w:r>
    </w:p>
    <w:p w:rsidR="00F108B1" w:rsidRPr="0003425E" w:rsidRDefault="00F108B1" w:rsidP="00F108B1">
      <w:pPr>
        <w:pStyle w:val="ListParagraph"/>
        <w:rPr>
          <w:rFonts w:ascii="Arial" w:hAnsi="Arial" w:cs="Arial"/>
          <w:sz w:val="20"/>
          <w:szCs w:val="20"/>
          <w:u w:val="single"/>
        </w:rPr>
      </w:pPr>
    </w:p>
    <w:p w:rsidR="00F108B1" w:rsidRPr="0003425E" w:rsidRDefault="00F108B1" w:rsidP="00241C26">
      <w:pPr>
        <w:pStyle w:val="ListParagraph"/>
        <w:numPr>
          <w:ilvl w:val="0"/>
          <w:numId w:val="20"/>
        </w:numPr>
        <w:spacing w:before="120" w:after="120" w:line="312" w:lineRule="auto"/>
        <w:contextualSpacing w:val="0"/>
        <w:rPr>
          <w:rFonts w:ascii="Arial" w:hAnsi="Arial" w:cs="Arial"/>
          <w:sz w:val="20"/>
          <w:szCs w:val="20"/>
          <w:u w:val="single"/>
        </w:rPr>
      </w:pPr>
      <w:r w:rsidRPr="0003425E">
        <w:rPr>
          <w:rFonts w:ascii="Arial" w:hAnsi="Arial" w:cs="Arial"/>
          <w:sz w:val="20"/>
          <w:szCs w:val="20"/>
          <w:u w:val="single"/>
        </w:rPr>
        <w:t xml:space="preserve">FOR LOCAL PURCHASES </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Vendor shall only supply the approved Brand of materials.  No other materials shall be accepted.</w:t>
      </w:r>
    </w:p>
    <w:p w:rsidR="00F108B1" w:rsidRPr="006F626C"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 xml:space="preserve">The Vendor shall raise Tax Invoice on Purchaser </w:t>
      </w:r>
      <w:r w:rsidR="006F626C">
        <w:rPr>
          <w:rFonts w:ascii="Arial" w:hAnsi="Arial" w:cs="Arial"/>
          <w:sz w:val="20"/>
          <w:szCs w:val="20"/>
        </w:rPr>
        <w:t xml:space="preserve">as per GST Law </w:t>
      </w:r>
      <w:r w:rsidRPr="006F626C">
        <w:rPr>
          <w:rFonts w:ascii="Arial" w:hAnsi="Arial" w:cs="Arial"/>
          <w:sz w:val="20"/>
          <w:szCs w:val="20"/>
        </w:rPr>
        <w:t xml:space="preserve">The Price as mentioned in the order is FOR Site </w:t>
      </w:r>
    </w:p>
    <w:p w:rsidR="00F108B1" w:rsidRPr="0003425E" w:rsidRDefault="00B56198" w:rsidP="00241C26">
      <w:pPr>
        <w:pStyle w:val="ListParagraph"/>
        <w:numPr>
          <w:ilvl w:val="0"/>
          <w:numId w:val="21"/>
        </w:numPr>
        <w:spacing w:before="120" w:after="120" w:line="312" w:lineRule="auto"/>
        <w:contextualSpacing w:val="0"/>
        <w:jc w:val="both"/>
        <w:rPr>
          <w:rFonts w:ascii="Arial" w:hAnsi="Arial" w:cs="Arial"/>
          <w:sz w:val="20"/>
          <w:szCs w:val="20"/>
        </w:rPr>
      </w:pPr>
      <w:r w:rsidRPr="00B56198">
        <w:rPr>
          <w:rFonts w:ascii="Arial" w:hAnsi="Arial" w:cs="Arial"/>
          <w:sz w:val="20"/>
          <w:szCs w:val="20"/>
        </w:rPr>
        <w:t>The Vendor shall ensure that all legally required documents are</w:t>
      </w:r>
      <w:r w:rsidR="00F108B1" w:rsidRPr="0003425E">
        <w:rPr>
          <w:rFonts w:ascii="Arial" w:hAnsi="Arial" w:cs="Arial"/>
          <w:sz w:val="20"/>
          <w:szCs w:val="20"/>
        </w:rPr>
        <w:t xml:space="preserve"> carried by the Transporter including the original Tax I</w:t>
      </w:r>
      <w:r w:rsidR="007C7AE5" w:rsidRPr="0003425E">
        <w:rPr>
          <w:rFonts w:ascii="Arial" w:hAnsi="Arial" w:cs="Arial"/>
          <w:sz w:val="20"/>
          <w:szCs w:val="20"/>
        </w:rPr>
        <w:t>nvoice and the Lorry Receipts (</w:t>
      </w:r>
      <w:r w:rsidR="00F108B1" w:rsidRPr="0003425E">
        <w:rPr>
          <w:rFonts w:ascii="Arial" w:hAnsi="Arial" w:cs="Arial"/>
          <w:sz w:val="20"/>
          <w:szCs w:val="20"/>
        </w:rPr>
        <w:t>LRs</w:t>
      </w:r>
      <w:r w:rsidR="007C7AE5" w:rsidRPr="0003425E">
        <w:rPr>
          <w:rFonts w:ascii="Arial" w:hAnsi="Arial" w:cs="Arial"/>
          <w:sz w:val="20"/>
          <w:szCs w:val="20"/>
        </w:rPr>
        <w:t>) / Bilties / Railway Receipt (RR)</w:t>
      </w:r>
      <w:r w:rsidR="00F108B1" w:rsidRPr="0003425E">
        <w:rPr>
          <w:rFonts w:ascii="Arial" w:hAnsi="Arial" w:cs="Arial"/>
          <w:sz w:val="20"/>
          <w:szCs w:val="20"/>
        </w:rPr>
        <w:t xml:space="preserve">, </w:t>
      </w:r>
      <w:r w:rsidR="00BA476A">
        <w:rPr>
          <w:rFonts w:ascii="Arial" w:hAnsi="Arial" w:cs="Arial"/>
          <w:sz w:val="20"/>
          <w:szCs w:val="20"/>
        </w:rPr>
        <w:t>d</w:t>
      </w:r>
      <w:r w:rsidR="00F108B1" w:rsidRPr="0003425E">
        <w:rPr>
          <w:rFonts w:ascii="Arial" w:hAnsi="Arial" w:cs="Arial"/>
          <w:sz w:val="20"/>
          <w:szCs w:val="20"/>
        </w:rPr>
        <w:t xml:space="preserve">elivery </w:t>
      </w:r>
      <w:r w:rsidR="00BA476A">
        <w:rPr>
          <w:rFonts w:ascii="Arial" w:hAnsi="Arial" w:cs="Arial"/>
          <w:sz w:val="20"/>
          <w:szCs w:val="20"/>
        </w:rPr>
        <w:t>c</w:t>
      </w:r>
      <w:r w:rsidR="00F108B1" w:rsidRPr="0003425E">
        <w:rPr>
          <w:rFonts w:ascii="Arial" w:hAnsi="Arial" w:cs="Arial"/>
          <w:sz w:val="20"/>
          <w:szCs w:val="20"/>
        </w:rPr>
        <w:t>hallan ( DC ) , if any.  The Purchaser shall not accept materials if LR/ RR / B</w:t>
      </w:r>
      <w:r w:rsidR="007C7AE5" w:rsidRPr="0003425E">
        <w:rPr>
          <w:rFonts w:ascii="Arial" w:hAnsi="Arial" w:cs="Arial"/>
          <w:sz w:val="20"/>
          <w:szCs w:val="20"/>
        </w:rPr>
        <w:t xml:space="preserve">ilty </w:t>
      </w:r>
      <w:r w:rsidR="00F108B1" w:rsidRPr="0003425E">
        <w:rPr>
          <w:rFonts w:ascii="Arial" w:hAnsi="Arial" w:cs="Arial"/>
          <w:sz w:val="20"/>
          <w:szCs w:val="20"/>
        </w:rPr>
        <w:t>and the original Tax Invoice are not handed over at site.  The Vendor shall draw all dispatch documents in favor of Purchaser</w:t>
      </w:r>
      <w:r w:rsidR="007C7AE5" w:rsidRPr="0003425E">
        <w:rPr>
          <w:rFonts w:ascii="Arial" w:hAnsi="Arial" w:cs="Arial"/>
          <w:sz w:val="20"/>
          <w:szCs w:val="20"/>
        </w:rPr>
        <w:t xml:space="preserve"> as Consignee</w:t>
      </w:r>
      <w:r w:rsidR="00F108B1" w:rsidRPr="0003425E">
        <w:rPr>
          <w:rFonts w:ascii="Arial" w:hAnsi="Arial" w:cs="Arial"/>
          <w:sz w:val="20"/>
          <w:szCs w:val="20"/>
        </w:rPr>
        <w:t>.</w:t>
      </w:r>
    </w:p>
    <w:p w:rsidR="00F108B1" w:rsidRPr="0003425E" w:rsidRDefault="00F108B1" w:rsidP="00241C26">
      <w:pPr>
        <w:pStyle w:val="ListParagraph"/>
        <w:numPr>
          <w:ilvl w:val="0"/>
          <w:numId w:val="21"/>
        </w:numPr>
        <w:spacing w:before="120" w:after="120" w:line="312" w:lineRule="auto"/>
        <w:contextualSpacing w:val="0"/>
        <w:rPr>
          <w:rFonts w:ascii="Arial" w:hAnsi="Arial" w:cs="Arial"/>
          <w:sz w:val="20"/>
          <w:szCs w:val="20"/>
        </w:rPr>
      </w:pPr>
      <w:r w:rsidRPr="0003425E">
        <w:rPr>
          <w:rFonts w:ascii="Arial" w:hAnsi="Arial" w:cs="Arial"/>
          <w:sz w:val="20"/>
          <w:szCs w:val="20"/>
        </w:rPr>
        <w:t xml:space="preserve">The Vendor shall give an undertaking in the following words on each invoice in the absence of which tax payment as on the Vendor’s invoice may be withheld.  </w:t>
      </w:r>
    </w:p>
    <w:p w:rsidR="00F108B1" w:rsidRPr="0003425E" w:rsidRDefault="00F108B1" w:rsidP="00241C26">
      <w:pPr>
        <w:spacing w:before="120" w:after="120" w:line="312" w:lineRule="auto"/>
        <w:ind w:left="1686"/>
        <w:jc w:val="both"/>
        <w:rPr>
          <w:rFonts w:ascii="Arial" w:hAnsi="Arial" w:cs="Arial"/>
        </w:rPr>
      </w:pPr>
      <w:r w:rsidRPr="0003425E">
        <w:rPr>
          <w:rFonts w:ascii="Arial" w:hAnsi="Arial" w:cs="Arial"/>
        </w:rPr>
        <w:t xml:space="preserve">“The tax component as mentioned in the invoice shall be deposited </w:t>
      </w:r>
      <w:r w:rsidR="006F626C">
        <w:rPr>
          <w:rFonts w:ascii="Arial" w:hAnsi="Arial" w:cs="Arial"/>
        </w:rPr>
        <w:t>under GST Laws</w:t>
      </w:r>
      <w:r w:rsidRPr="0003425E">
        <w:rPr>
          <w:rFonts w:ascii="Arial" w:hAnsi="Arial" w:cs="Arial"/>
        </w:rPr>
        <w:t xml:space="preserve">by way of actual payment or by way of legal set off as per law.  The turnover billed shall be duly declared in my </w:t>
      </w:r>
      <w:r w:rsidR="006F626C">
        <w:rPr>
          <w:rFonts w:ascii="Arial" w:hAnsi="Arial" w:cs="Arial"/>
        </w:rPr>
        <w:t>GST</w:t>
      </w:r>
      <w:r w:rsidRPr="0003425E">
        <w:rPr>
          <w:rFonts w:ascii="Arial" w:hAnsi="Arial" w:cs="Arial"/>
        </w:rPr>
        <w:t xml:space="preserve"> returns a copy of which shall be filed with the Purchaser. Should the input tax credit to the Purchaser be denied by way of any lapse on the part of the Vendor, the same shall be paid on demand and in any case the Purchaser is authorized to deduct the tax equivalent amount from the amount payable to the Vendor”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Vendor shall ensure exact quantities are supplied as per standard packaging and if the quantities are short supplied, as per verification at the Vendor’s site, the same shall be adjusted and net payment shall be made accordingly subject to debit note by the Purchaser.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 xml:space="preserve">Time is the essence of this Order.  The Vendor shall supply the materials at site strictly as per timelines in this Order.  </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materials shall be supplied in the packaging as specified in this Order.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materials shall be supplied during working hours from 10AM to 5PM.  No delivery shall be effected after this time unless prior intimation is given to the Purchaser.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Vendor shall take signature of the authorized person with Purchaser’s seal clearly accepting the materials and the quantities in the absence of which payment shall not be made by the Purchaser.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 xml:space="preserve">Any statutory variation in the </w:t>
      </w:r>
      <w:r w:rsidR="006F626C">
        <w:rPr>
          <w:rFonts w:ascii="Arial" w:hAnsi="Arial" w:cs="Arial"/>
          <w:sz w:val="20"/>
          <w:szCs w:val="20"/>
        </w:rPr>
        <w:t>GST</w:t>
      </w:r>
      <w:r w:rsidRPr="0003425E">
        <w:rPr>
          <w:rFonts w:ascii="Arial" w:hAnsi="Arial" w:cs="Arial"/>
          <w:sz w:val="20"/>
          <w:szCs w:val="20"/>
        </w:rPr>
        <w:t xml:space="preserve"> rates shall be reimbursed to the Vendor or given to the Purchaser as the case may be.</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Payment shall be made through RTGS only as per time lines given i</w:t>
      </w:r>
      <w:r w:rsidR="007C7AE5" w:rsidRPr="0003425E">
        <w:rPr>
          <w:rFonts w:ascii="Arial" w:hAnsi="Arial" w:cs="Arial"/>
          <w:sz w:val="20"/>
          <w:szCs w:val="20"/>
        </w:rPr>
        <w:t>n this order. Vendor to furnish</w:t>
      </w:r>
      <w:r w:rsidRPr="0003425E">
        <w:rPr>
          <w:rFonts w:ascii="Arial" w:hAnsi="Arial" w:cs="Arial"/>
          <w:sz w:val="20"/>
          <w:szCs w:val="20"/>
        </w:rPr>
        <w:t xml:space="preserve"> the details in the Vendor Registration form to be provided by Purchaser.</w:t>
      </w:r>
    </w:p>
    <w:p w:rsidR="00F108B1" w:rsidRPr="0003425E" w:rsidRDefault="00F108B1" w:rsidP="00241C26">
      <w:pPr>
        <w:pStyle w:val="ListParagraph"/>
        <w:numPr>
          <w:ilvl w:val="0"/>
          <w:numId w:val="21"/>
        </w:numPr>
        <w:spacing w:before="120" w:after="120" w:line="312" w:lineRule="auto"/>
        <w:contextualSpacing w:val="0"/>
        <w:jc w:val="both"/>
        <w:rPr>
          <w:rFonts w:ascii="Arial" w:hAnsi="Arial" w:cs="Arial"/>
          <w:sz w:val="20"/>
          <w:szCs w:val="20"/>
        </w:rPr>
      </w:pPr>
      <w:r w:rsidRPr="0003425E">
        <w:rPr>
          <w:rFonts w:ascii="Arial" w:hAnsi="Arial" w:cs="Arial"/>
          <w:sz w:val="20"/>
          <w:szCs w:val="20"/>
        </w:rPr>
        <w:t>The Purchaser has exclusive right to reject the goods if not supplied strictly as per terms and conditions of this Order.</w:t>
      </w:r>
    </w:p>
    <w:p w:rsidR="00F108B1" w:rsidRPr="0003425E" w:rsidRDefault="00F108B1" w:rsidP="00241C26">
      <w:pPr>
        <w:pStyle w:val="ListParagraph"/>
        <w:spacing w:before="120" w:after="120" w:line="312" w:lineRule="auto"/>
        <w:ind w:left="1080"/>
        <w:contextualSpacing w:val="0"/>
        <w:jc w:val="both"/>
        <w:rPr>
          <w:rFonts w:ascii="Arial" w:hAnsi="Arial" w:cs="Arial"/>
          <w:sz w:val="20"/>
          <w:szCs w:val="20"/>
        </w:rPr>
      </w:pPr>
    </w:p>
    <w:p w:rsidR="00F108B1" w:rsidRPr="0003425E" w:rsidRDefault="00F108B1" w:rsidP="00241C26">
      <w:pPr>
        <w:pStyle w:val="ListParagraph"/>
        <w:numPr>
          <w:ilvl w:val="0"/>
          <w:numId w:val="20"/>
        </w:numPr>
        <w:spacing w:before="120" w:after="120" w:line="312" w:lineRule="auto"/>
        <w:contextualSpacing w:val="0"/>
        <w:rPr>
          <w:rFonts w:ascii="Arial" w:hAnsi="Arial" w:cs="Arial"/>
          <w:sz w:val="20"/>
          <w:szCs w:val="20"/>
          <w:u w:val="single"/>
        </w:rPr>
      </w:pPr>
      <w:r w:rsidRPr="0003425E">
        <w:rPr>
          <w:rFonts w:ascii="Arial" w:hAnsi="Arial" w:cs="Arial"/>
          <w:sz w:val="20"/>
          <w:szCs w:val="20"/>
          <w:u w:val="single"/>
        </w:rPr>
        <w:t>FOR INTERSTATE PURCHASES</w:t>
      </w:r>
    </w:p>
    <w:p w:rsidR="00F108B1" w:rsidRPr="0003425E" w:rsidRDefault="00F108B1" w:rsidP="00241C26">
      <w:pPr>
        <w:pStyle w:val="ListParagraph"/>
        <w:spacing w:before="120" w:after="120" w:line="312" w:lineRule="auto"/>
        <w:contextualSpacing w:val="0"/>
        <w:rPr>
          <w:rFonts w:ascii="Arial" w:hAnsi="Arial" w:cs="Arial"/>
          <w:sz w:val="20"/>
          <w:szCs w:val="20"/>
        </w:rPr>
      </w:pP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lastRenderedPageBreak/>
        <w:t>The Vendor shall only supply the approved Brand of materials.  No other materials shall be accepted.</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 xml:space="preserve">The Vendor shall raise </w:t>
      </w:r>
      <w:r w:rsidR="006F626C">
        <w:rPr>
          <w:rFonts w:ascii="Arial" w:hAnsi="Arial" w:cs="Arial"/>
          <w:sz w:val="20"/>
          <w:szCs w:val="20"/>
        </w:rPr>
        <w:t>Tax Invoice as per GST Laws.</w:t>
      </w:r>
      <w:r w:rsidRPr="0003425E">
        <w:rPr>
          <w:rFonts w:ascii="Arial" w:hAnsi="Arial" w:cs="Arial"/>
          <w:sz w:val="20"/>
          <w:szCs w:val="20"/>
        </w:rPr>
        <w:t>On the Invoice the name of the Transporter and LR/ RR/ Bilty number shall be clearly mentioned.</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 xml:space="preserve">The Vendor shall ensure all legally required documents are carried by the Transporter including the original Tax Invoice, Lorry Receipts (LRs) / Bilties / Railway Receipt (RR), Delivery Challan (DC), if any.  The Purchaser shall not accept materials if LR/ RR / Bilty and the original Tax Invoice are not handed over at site.    The Vendor shall draw all Dispatch / Consignment documents in favor of the consignee. The Vendor shall ensure that all the Road Permits / Way Bills as may be required for dispatching the materials are obtained by him from </w:t>
      </w:r>
      <w:r w:rsidR="006F626C">
        <w:rPr>
          <w:rFonts w:ascii="Arial" w:hAnsi="Arial" w:cs="Arial"/>
          <w:sz w:val="20"/>
          <w:szCs w:val="20"/>
        </w:rPr>
        <w:t xml:space="preserve">the </w:t>
      </w:r>
      <w:r w:rsidR="002222C5">
        <w:rPr>
          <w:rFonts w:ascii="Arial" w:hAnsi="Arial" w:cs="Arial"/>
          <w:sz w:val="20"/>
          <w:szCs w:val="20"/>
        </w:rPr>
        <w:t xml:space="preserve">Purchaser in advance, </w:t>
      </w:r>
      <w:r w:rsidR="006F626C">
        <w:rPr>
          <w:rFonts w:ascii="Arial" w:hAnsi="Arial" w:cs="Arial"/>
          <w:sz w:val="20"/>
          <w:szCs w:val="20"/>
        </w:rPr>
        <w:t>Clause under 47 shall be referred in detail.</w:t>
      </w:r>
      <w:r w:rsidRPr="0003425E">
        <w:rPr>
          <w:rFonts w:ascii="Arial" w:hAnsi="Arial" w:cs="Arial"/>
          <w:sz w:val="20"/>
          <w:szCs w:val="20"/>
        </w:rPr>
        <w:t xml:space="preserve">  Any penal action </w:t>
      </w:r>
      <w:r w:rsidR="006F626C">
        <w:rPr>
          <w:rFonts w:ascii="Arial" w:hAnsi="Arial" w:cs="Arial"/>
          <w:sz w:val="20"/>
          <w:szCs w:val="20"/>
        </w:rPr>
        <w:t>under GST Laws</w:t>
      </w:r>
      <w:r w:rsidRPr="0003425E">
        <w:rPr>
          <w:rFonts w:ascii="Arial" w:hAnsi="Arial" w:cs="Arial"/>
          <w:sz w:val="20"/>
          <w:szCs w:val="20"/>
        </w:rPr>
        <w:t xml:space="preserve"> on this score shall to the account of the vendor. Purchaser shall issue way bills / road permits , on receipt on scan copy of </w:t>
      </w:r>
      <w:r w:rsidR="006F626C">
        <w:rPr>
          <w:rFonts w:ascii="Arial" w:hAnsi="Arial" w:cs="Arial"/>
          <w:sz w:val="20"/>
          <w:szCs w:val="20"/>
        </w:rPr>
        <w:t>p</w:t>
      </w:r>
      <w:r w:rsidRPr="0003425E">
        <w:rPr>
          <w:rFonts w:ascii="Arial" w:hAnsi="Arial" w:cs="Arial"/>
          <w:sz w:val="20"/>
          <w:szCs w:val="20"/>
        </w:rPr>
        <w:t xml:space="preserve">roforma </w:t>
      </w:r>
      <w:r w:rsidR="006F626C">
        <w:rPr>
          <w:rFonts w:ascii="Arial" w:hAnsi="Arial" w:cs="Arial"/>
          <w:sz w:val="20"/>
          <w:szCs w:val="20"/>
        </w:rPr>
        <w:t>i</w:t>
      </w:r>
      <w:r w:rsidRPr="0003425E">
        <w:rPr>
          <w:rFonts w:ascii="Arial" w:hAnsi="Arial" w:cs="Arial"/>
          <w:sz w:val="20"/>
          <w:szCs w:val="20"/>
        </w:rPr>
        <w:t xml:space="preserve">nvoice.( PI) </w:t>
      </w:r>
    </w:p>
    <w:p w:rsidR="00F108B1" w:rsidRPr="0003425E" w:rsidRDefault="00F108B1" w:rsidP="00241C26">
      <w:pPr>
        <w:pStyle w:val="ListParagraph"/>
        <w:spacing w:before="120" w:after="120" w:line="312" w:lineRule="auto"/>
        <w:contextualSpacing w:val="0"/>
        <w:jc w:val="both"/>
        <w:rPr>
          <w:rFonts w:ascii="Arial" w:hAnsi="Arial" w:cs="Arial"/>
          <w:sz w:val="20"/>
          <w:szCs w:val="20"/>
        </w:rPr>
      </w:pPr>
      <w:r w:rsidRPr="0003425E">
        <w:rPr>
          <w:rFonts w:ascii="Arial" w:hAnsi="Arial" w:cs="Arial"/>
          <w:sz w:val="20"/>
          <w:szCs w:val="20"/>
        </w:rPr>
        <w:t>The Vendor shall clearly mention on each Invoice the following:</w:t>
      </w:r>
    </w:p>
    <w:p w:rsidR="00F108B1" w:rsidRPr="0003425E" w:rsidRDefault="00F108B1" w:rsidP="00241C26">
      <w:pPr>
        <w:pStyle w:val="ListParagraph"/>
        <w:spacing w:before="120" w:after="120" w:line="312" w:lineRule="auto"/>
        <w:contextualSpacing w:val="0"/>
        <w:jc w:val="both"/>
        <w:rPr>
          <w:rFonts w:ascii="Arial" w:hAnsi="Arial" w:cs="Arial"/>
          <w:sz w:val="20"/>
          <w:szCs w:val="20"/>
        </w:rPr>
      </w:pPr>
      <w:r w:rsidRPr="0003425E">
        <w:rPr>
          <w:rFonts w:ascii="Arial" w:hAnsi="Arial" w:cs="Arial"/>
          <w:sz w:val="20"/>
          <w:szCs w:val="20"/>
        </w:rPr>
        <w:t>“</w:t>
      </w:r>
      <w:r w:rsidRPr="0003425E">
        <w:rPr>
          <w:rFonts w:ascii="Arial" w:hAnsi="Arial" w:cs="Arial"/>
          <w:b/>
          <w:sz w:val="20"/>
          <w:szCs w:val="20"/>
        </w:rPr>
        <w:t>Materials supply meant for Purchaser/Owner, (name of project)</w:t>
      </w:r>
      <w:r w:rsidRPr="0003425E">
        <w:rPr>
          <w:rFonts w:ascii="Arial" w:hAnsi="Arial" w:cs="Arial"/>
          <w:sz w:val="20"/>
          <w:szCs w:val="20"/>
        </w:rPr>
        <w:t>”.</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Vendor shall furnish a statement of invoices and values thereof for each quarter of Financial Year.    Purchaser</w:t>
      </w:r>
      <w:r w:rsidR="00C04653" w:rsidRPr="0003425E">
        <w:rPr>
          <w:rFonts w:ascii="Arial" w:hAnsi="Arial" w:cs="Arial"/>
          <w:sz w:val="20"/>
          <w:szCs w:val="20"/>
        </w:rPr>
        <w:t xml:space="preserve"> </w:t>
      </w:r>
      <w:r w:rsidRPr="0003425E">
        <w:rPr>
          <w:rFonts w:ascii="Arial" w:hAnsi="Arial" w:cs="Arial"/>
          <w:sz w:val="20"/>
          <w:szCs w:val="20"/>
        </w:rPr>
        <w:t xml:space="preserve"> shall issue C forms as per law. The Vendor shall issue EI/EII foms under Central Sales Tax Act, if required by the Purchaser, on demand. This order is subject to this essential sales condition of furnishing EI/ EII forms by vendor. Failure to provide EI / EII forms by vendor shall be liable for deduction of tax amount from payments to be made by Purchaser to the vendor. </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Vendor shall ensure exact quantities are supplied as per PO conditions, and if the quantities are short supplied, as per verification at the Vendor’s site, the same shall be adjusted and net payment shall be made accordingly subject to debit note by the Purchaser.</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 xml:space="preserve">Time is the essence of this Order.  The Vendor shall supply the materials at site strictly as per timelines in this Order.  </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materials shall be supplied in the packaging as specified in this Order.</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materials shall be supplied during working hours from 10AM to 5PM.  No delivery shall be effected after this time unless prior intimation is given to the Purchaser.</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Vendor shall take signature of the authorized person with Purchaser</w:t>
      </w:r>
      <w:r w:rsidR="001F5E03" w:rsidRPr="0003425E">
        <w:rPr>
          <w:rFonts w:ascii="Arial" w:hAnsi="Arial" w:cs="Arial"/>
          <w:sz w:val="20"/>
          <w:szCs w:val="20"/>
        </w:rPr>
        <w:t xml:space="preserve">’s </w:t>
      </w:r>
      <w:r w:rsidRPr="0003425E">
        <w:rPr>
          <w:rFonts w:ascii="Arial" w:hAnsi="Arial" w:cs="Arial"/>
          <w:sz w:val="20"/>
          <w:szCs w:val="20"/>
        </w:rPr>
        <w:t>seal clearly accepting the materials and the quantities in the absence of which payment shall not be made by the Purchaser.</w:t>
      </w:r>
    </w:p>
    <w:p w:rsidR="00F108B1"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Any statutory variation in the tax rates shall be reimbursed to the Vendor or given to the Purchaser as the case may be.</w:t>
      </w:r>
    </w:p>
    <w:p w:rsidR="00241C26"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Payment shall be made through RTGS only as per time lines given in this order.</w:t>
      </w:r>
    </w:p>
    <w:p w:rsidR="00CB71E9" w:rsidRPr="0003425E" w:rsidRDefault="00F108B1" w:rsidP="00241C26">
      <w:pPr>
        <w:pStyle w:val="ListParagraph"/>
        <w:numPr>
          <w:ilvl w:val="0"/>
          <w:numId w:val="22"/>
        </w:numPr>
        <w:spacing w:before="120" w:after="120" w:line="312" w:lineRule="auto"/>
        <w:ind w:left="720"/>
        <w:contextualSpacing w:val="0"/>
        <w:jc w:val="both"/>
        <w:rPr>
          <w:rFonts w:ascii="Arial" w:hAnsi="Arial" w:cs="Arial"/>
          <w:sz w:val="20"/>
          <w:szCs w:val="20"/>
        </w:rPr>
      </w:pPr>
      <w:r w:rsidRPr="0003425E">
        <w:rPr>
          <w:rFonts w:ascii="Arial" w:hAnsi="Arial" w:cs="Arial"/>
          <w:sz w:val="20"/>
          <w:szCs w:val="20"/>
        </w:rPr>
        <w:t>The Purchaser has exclusive right to reject the goods if not supplied strictly as per terms and conditions of this Order.</w:t>
      </w:r>
    </w:p>
    <w:p w:rsidR="00CB71E9" w:rsidRPr="0003425E" w:rsidRDefault="00CB71E9">
      <w:pPr>
        <w:rPr>
          <w:rFonts w:ascii="Arial" w:eastAsia="Calibri" w:hAnsi="Arial" w:cs="Arial"/>
          <w:lang w:val="en-US"/>
        </w:rPr>
      </w:pPr>
      <w:r w:rsidRPr="0003425E">
        <w:rPr>
          <w:rFonts w:ascii="Arial" w:hAnsi="Arial" w:cs="Arial"/>
        </w:rPr>
        <w:br w:type="page"/>
      </w:r>
    </w:p>
    <w:p w:rsidR="00CB71E9" w:rsidRPr="0003425E" w:rsidRDefault="00CB71E9" w:rsidP="00CB71E9">
      <w:pPr>
        <w:tabs>
          <w:tab w:val="left" w:pos="0"/>
          <w:tab w:val="left" w:pos="90"/>
          <w:tab w:val="left" w:pos="540"/>
          <w:tab w:val="left" w:pos="3705"/>
        </w:tabs>
        <w:ind w:left="90"/>
        <w:jc w:val="center"/>
        <w:rPr>
          <w:rFonts w:ascii="Arial" w:hAnsi="Arial" w:cs="Arial"/>
          <w:b/>
          <w:color w:val="000000"/>
          <w:u w:val="single"/>
        </w:rPr>
      </w:pPr>
      <w:r w:rsidRPr="0003425E">
        <w:rPr>
          <w:rFonts w:ascii="Arial" w:hAnsi="Arial" w:cs="Arial"/>
          <w:b/>
          <w:color w:val="000000"/>
          <w:u w:val="single"/>
        </w:rPr>
        <w:lastRenderedPageBreak/>
        <w:t>Annexure-D</w:t>
      </w:r>
    </w:p>
    <w:p w:rsidR="00CB71E9" w:rsidRPr="0003425E" w:rsidRDefault="00CB71E9" w:rsidP="00CB71E9">
      <w:pPr>
        <w:tabs>
          <w:tab w:val="left" w:pos="0"/>
          <w:tab w:val="left" w:pos="450"/>
          <w:tab w:val="left" w:pos="540"/>
          <w:tab w:val="left" w:pos="3705"/>
        </w:tabs>
        <w:ind w:left="450"/>
        <w:jc w:val="center"/>
        <w:rPr>
          <w:rFonts w:ascii="Arial" w:hAnsi="Arial" w:cs="Arial"/>
          <w:b/>
          <w:bCs/>
          <w:color w:val="000000"/>
          <w:u w:val="single"/>
        </w:rPr>
      </w:pPr>
      <w:r w:rsidRPr="0003425E">
        <w:rPr>
          <w:rFonts w:ascii="Arial" w:hAnsi="Arial" w:cs="Arial"/>
          <w:b/>
          <w:bCs/>
          <w:color w:val="000000"/>
          <w:u w:val="single"/>
        </w:rPr>
        <w:t>Terms and Conditions of In-Transit Insurance</w:t>
      </w:r>
    </w:p>
    <w:p w:rsidR="00CB71E9" w:rsidRPr="0003425E" w:rsidRDefault="00CB71E9" w:rsidP="00CB71E9">
      <w:pPr>
        <w:tabs>
          <w:tab w:val="left" w:pos="0"/>
          <w:tab w:val="left" w:pos="450"/>
          <w:tab w:val="left" w:pos="540"/>
          <w:tab w:val="left" w:pos="3705"/>
        </w:tabs>
        <w:ind w:left="450"/>
        <w:jc w:val="center"/>
        <w:rPr>
          <w:rFonts w:ascii="Arial" w:hAnsi="Arial" w:cs="Arial"/>
          <w:b/>
          <w:bCs/>
          <w:color w:val="000000"/>
          <w:u w:val="single"/>
        </w:rPr>
      </w:pPr>
    </w:p>
    <w:tbl>
      <w:tblPr>
        <w:tblW w:w="9612" w:type="dxa"/>
        <w:jc w:val="center"/>
        <w:tblInd w:w="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9"/>
        <w:gridCol w:w="1161"/>
        <w:gridCol w:w="2028"/>
        <w:gridCol w:w="1239"/>
        <w:gridCol w:w="4645"/>
      </w:tblGrid>
      <w:tr w:rsidR="00CB71E9" w:rsidRPr="0003425E" w:rsidTr="00241C26">
        <w:trPr>
          <w:trHeight w:val="692"/>
          <w:jc w:val="center"/>
        </w:trPr>
        <w:tc>
          <w:tcPr>
            <w:tcW w:w="539"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S. No.</w:t>
            </w:r>
          </w:p>
        </w:tc>
        <w:tc>
          <w:tcPr>
            <w:tcW w:w="1161"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Insurance</w:t>
            </w:r>
          </w:p>
        </w:tc>
        <w:tc>
          <w:tcPr>
            <w:tcW w:w="2028"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Amount Insured</w:t>
            </w:r>
          </w:p>
        </w:tc>
        <w:tc>
          <w:tcPr>
            <w:tcW w:w="1239"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Deductible</w:t>
            </w:r>
          </w:p>
        </w:tc>
        <w:tc>
          <w:tcPr>
            <w:tcW w:w="4645" w:type="dxa"/>
          </w:tcPr>
          <w:p w:rsidR="00E262DA" w:rsidRPr="0003425E" w:rsidRDefault="001F281C">
            <w:pPr>
              <w:pStyle w:val="Paragraph"/>
              <w:spacing w:line="276" w:lineRule="auto"/>
              <w:ind w:left="0"/>
              <w:jc w:val="center"/>
              <w:rPr>
                <w:rFonts w:ascii="Arial" w:eastAsia="Arial Unicode MS" w:hAnsi="Arial" w:cs="Arial"/>
                <w:b/>
                <w:sz w:val="20"/>
                <w:lang w:val="en-IN"/>
              </w:rPr>
            </w:pPr>
            <w:r w:rsidRPr="0003425E">
              <w:rPr>
                <w:rFonts w:ascii="Arial" w:eastAsia="Arial Unicode MS" w:hAnsi="Arial" w:cs="Arial"/>
                <w:b/>
                <w:sz w:val="20"/>
                <w:lang w:val="en-IN"/>
              </w:rPr>
              <w:t>Conditions</w:t>
            </w:r>
          </w:p>
        </w:tc>
      </w:tr>
      <w:tr w:rsidR="00CB71E9" w:rsidRPr="0003425E" w:rsidTr="00241C26">
        <w:trPr>
          <w:jc w:val="center"/>
        </w:trPr>
        <w:tc>
          <w:tcPr>
            <w:tcW w:w="539" w:type="dxa"/>
          </w:tcPr>
          <w:p w:rsidR="00CB71E9" w:rsidRPr="0003425E" w:rsidRDefault="001F281C" w:rsidP="000315E6">
            <w:pPr>
              <w:pStyle w:val="Paragraph"/>
              <w:spacing w:line="276" w:lineRule="auto"/>
              <w:ind w:left="0"/>
              <w:rPr>
                <w:rFonts w:ascii="Arial" w:eastAsia="Arial Unicode MS" w:hAnsi="Arial" w:cs="Arial"/>
                <w:sz w:val="20"/>
                <w:lang w:val="en-IN"/>
              </w:rPr>
            </w:pPr>
            <w:r w:rsidRPr="0003425E">
              <w:rPr>
                <w:rFonts w:ascii="Arial" w:eastAsia="Arial Unicode MS" w:hAnsi="Arial" w:cs="Arial"/>
                <w:sz w:val="20"/>
                <w:lang w:val="en-IN"/>
              </w:rPr>
              <w:t>A</w:t>
            </w:r>
          </w:p>
        </w:tc>
        <w:tc>
          <w:tcPr>
            <w:tcW w:w="1161" w:type="dxa"/>
          </w:tcPr>
          <w:p w:rsidR="00CB71E9" w:rsidRPr="0003425E" w:rsidRDefault="001F281C" w:rsidP="000315E6">
            <w:pPr>
              <w:pStyle w:val="Paragraph"/>
              <w:spacing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In-Transit Insurance</w:t>
            </w:r>
          </w:p>
        </w:tc>
        <w:tc>
          <w:tcPr>
            <w:tcW w:w="2028" w:type="dxa"/>
          </w:tcPr>
          <w:p w:rsidR="00CB71E9" w:rsidRPr="0003425E" w:rsidRDefault="001F281C" w:rsidP="000315E6">
            <w:pPr>
              <w:pStyle w:val="Paragraph"/>
              <w:spacing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 One hundred ten percent (110%) of CIF value in case of Equipment including all spare parts and Type Test Charges to be supplied from abroad/ one hundred ten percent (110%) of Ex works value in case of Equipment including all spare parts and Type Test Charges to be supplied from within the Owner’s country</w:t>
            </w: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(ii) Applicable custom duty, taxes and duties</w:t>
            </w: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(iii) Escalation i.e. five percent (5%) on (i) and (ii)</w:t>
            </w:r>
          </w:p>
        </w:tc>
        <w:tc>
          <w:tcPr>
            <w:tcW w:w="1239" w:type="dxa"/>
          </w:tcPr>
          <w:p w:rsidR="00CB71E9" w:rsidRPr="0003425E" w:rsidRDefault="001F281C" w:rsidP="000315E6">
            <w:pPr>
              <w:pStyle w:val="Paragraph"/>
              <w:spacing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Not Permitted</w:t>
            </w:r>
          </w:p>
          <w:p w:rsidR="00CB71E9" w:rsidRPr="0003425E" w:rsidRDefault="00CB71E9" w:rsidP="000315E6">
            <w:pPr>
              <w:pStyle w:val="Paragraph"/>
              <w:spacing w:line="276" w:lineRule="auto"/>
              <w:ind w:left="0"/>
              <w:jc w:val="left"/>
              <w:rPr>
                <w:rFonts w:ascii="Arial" w:eastAsia="Arial Unicode MS" w:hAnsi="Arial" w:cs="Arial"/>
                <w:b/>
                <w:i/>
                <w:sz w:val="20"/>
                <w:lang w:val="en-IN"/>
              </w:rPr>
            </w:pPr>
          </w:p>
        </w:tc>
        <w:tc>
          <w:tcPr>
            <w:tcW w:w="4645" w:type="dxa"/>
          </w:tcPr>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 Owner to be named as the principal insured.</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(ii) Open policy.</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(iii) All risk as per institute cargo.</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(iv) War, SRCC, terrorism.</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(v) Institute replacement clause special replacement clause (Air duty) and deferred unpacking clause.</w:t>
            </w:r>
          </w:p>
          <w:p w:rsidR="00CB71E9" w:rsidRPr="0003425E" w:rsidRDefault="00CB71E9" w:rsidP="000315E6">
            <w:pPr>
              <w:pStyle w:val="Paragraph"/>
              <w:keepNext/>
              <w:spacing w:before="0" w:after="0" w:line="276" w:lineRule="auto"/>
              <w:ind w:left="0" w:hanging="720"/>
              <w:jc w:val="left"/>
              <w:outlineLvl w:val="4"/>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(vi) Insurers right of subrogation against all parties (excluding carrier) waived.</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(vii) Warehouse to warehouse basis.</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p w:rsidR="00CB71E9" w:rsidRPr="0003425E" w:rsidRDefault="001F281C" w:rsidP="000315E6">
            <w:pPr>
              <w:pStyle w:val="Paragraph"/>
              <w:spacing w:before="0" w:after="0" w:line="276" w:lineRule="auto"/>
              <w:ind w:left="0"/>
              <w:jc w:val="left"/>
              <w:rPr>
                <w:rFonts w:ascii="Arial" w:eastAsia="Arial Unicode MS" w:hAnsi="Arial" w:cs="Arial"/>
                <w:sz w:val="20"/>
                <w:lang w:val="en-IN"/>
              </w:rPr>
            </w:pPr>
            <w:r w:rsidRPr="0003425E">
              <w:rPr>
                <w:rFonts w:ascii="Arial" w:eastAsia="Arial Unicode MS" w:hAnsi="Arial" w:cs="Arial"/>
                <w:sz w:val="20"/>
                <w:lang w:val="en-IN"/>
              </w:rPr>
              <w:t>(viii) Intermediate storage requirements without any limit.</w:t>
            </w:r>
          </w:p>
          <w:p w:rsidR="00CB71E9" w:rsidRPr="0003425E" w:rsidRDefault="00CB71E9" w:rsidP="000315E6">
            <w:pPr>
              <w:pStyle w:val="Paragraph"/>
              <w:spacing w:before="0" w:after="0" w:line="276" w:lineRule="auto"/>
              <w:ind w:left="0"/>
              <w:jc w:val="left"/>
              <w:rPr>
                <w:rFonts w:ascii="Arial" w:eastAsia="Arial Unicode MS" w:hAnsi="Arial" w:cs="Arial"/>
                <w:sz w:val="20"/>
                <w:lang w:val="en-IN"/>
              </w:rPr>
            </w:pPr>
          </w:p>
        </w:tc>
      </w:tr>
    </w:tbl>
    <w:p w:rsidR="00CB71E9" w:rsidRPr="0003425E" w:rsidRDefault="00CB71E9" w:rsidP="00CB71E9">
      <w:pPr>
        <w:tabs>
          <w:tab w:val="left" w:pos="0"/>
          <w:tab w:val="left" w:pos="450"/>
          <w:tab w:val="left" w:pos="540"/>
          <w:tab w:val="left" w:pos="3705"/>
        </w:tabs>
        <w:ind w:left="450"/>
        <w:jc w:val="center"/>
        <w:rPr>
          <w:rFonts w:ascii="Arial" w:hAnsi="Arial" w:cs="Arial"/>
          <w:b/>
          <w:bCs/>
          <w:color w:val="000000"/>
          <w:u w:val="single"/>
        </w:rPr>
      </w:pPr>
    </w:p>
    <w:p w:rsidR="00E262DA" w:rsidRPr="0003425E" w:rsidRDefault="00E262DA">
      <w:pPr>
        <w:pStyle w:val="ListParagraph"/>
        <w:ind w:left="1440"/>
        <w:jc w:val="both"/>
        <w:rPr>
          <w:rFonts w:ascii="Arial" w:hAnsi="Arial" w:cs="Arial"/>
          <w:sz w:val="20"/>
          <w:szCs w:val="20"/>
        </w:rPr>
      </w:pPr>
    </w:p>
    <w:p w:rsidR="00F108B1" w:rsidRPr="0003425E" w:rsidRDefault="00F108B1" w:rsidP="00F108B1">
      <w:pPr>
        <w:pStyle w:val="ListParagraph"/>
        <w:ind w:left="1440"/>
        <w:jc w:val="both"/>
        <w:rPr>
          <w:rFonts w:ascii="Arial" w:hAnsi="Arial" w:cs="Arial"/>
          <w:sz w:val="20"/>
          <w:szCs w:val="20"/>
        </w:rPr>
      </w:pPr>
    </w:p>
    <w:p w:rsidR="00F108B1" w:rsidRPr="0003425E" w:rsidRDefault="00F108B1" w:rsidP="00F108B1">
      <w:pPr>
        <w:rPr>
          <w:rFonts w:ascii="Arial" w:hAnsi="Arial" w:cs="Arial"/>
        </w:rPr>
      </w:pPr>
    </w:p>
    <w:p w:rsidR="00C63EF4" w:rsidRPr="0003425E" w:rsidRDefault="00C63EF4" w:rsidP="00C63EF4">
      <w:pPr>
        <w:tabs>
          <w:tab w:val="left" w:pos="0"/>
          <w:tab w:val="left" w:pos="90"/>
          <w:tab w:val="left" w:pos="540"/>
          <w:tab w:val="left" w:pos="3705"/>
        </w:tabs>
        <w:ind w:left="90"/>
        <w:rPr>
          <w:rFonts w:ascii="Arial" w:hAnsi="Arial" w:cs="Arial"/>
          <w:b/>
          <w:color w:val="000000"/>
          <w:u w:val="single"/>
        </w:rPr>
      </w:pPr>
      <w:r w:rsidRPr="0003425E">
        <w:rPr>
          <w:rFonts w:ascii="Arial" w:hAnsi="Arial" w:cs="Arial"/>
          <w:b/>
          <w:color w:val="000000"/>
          <w:u w:val="single"/>
        </w:rPr>
        <w:t xml:space="preserve"> </w:t>
      </w:r>
    </w:p>
    <w:p w:rsidR="00C63EF4" w:rsidRPr="0003425E" w:rsidRDefault="00C63EF4" w:rsidP="00C63EF4">
      <w:pPr>
        <w:tabs>
          <w:tab w:val="left" w:pos="0"/>
          <w:tab w:val="left" w:pos="90"/>
          <w:tab w:val="left" w:pos="540"/>
          <w:tab w:val="left" w:pos="3705"/>
        </w:tabs>
        <w:ind w:left="90"/>
        <w:rPr>
          <w:rFonts w:ascii="Arial" w:hAnsi="Arial" w:cs="Arial"/>
          <w:b/>
          <w:color w:val="000000"/>
          <w:u w:val="single"/>
        </w:rPr>
      </w:pPr>
    </w:p>
    <w:p w:rsidR="00C63EF4" w:rsidRPr="0003425E" w:rsidRDefault="00C63EF4" w:rsidP="00C63EF4">
      <w:pPr>
        <w:tabs>
          <w:tab w:val="left" w:pos="0"/>
          <w:tab w:val="left" w:pos="90"/>
          <w:tab w:val="left" w:pos="540"/>
          <w:tab w:val="left" w:pos="3705"/>
        </w:tabs>
        <w:ind w:left="90"/>
        <w:jc w:val="center"/>
        <w:rPr>
          <w:rFonts w:ascii="Arial" w:hAnsi="Arial" w:cs="Arial"/>
          <w:b/>
          <w:color w:val="000000"/>
          <w:u w:val="single"/>
        </w:rPr>
      </w:pPr>
    </w:p>
    <w:p w:rsidR="00891AF9" w:rsidRPr="0003425E" w:rsidRDefault="00891AF9" w:rsidP="00F30563">
      <w:pPr>
        <w:autoSpaceDE w:val="0"/>
        <w:autoSpaceDN w:val="0"/>
        <w:adjustRightInd w:val="0"/>
        <w:rPr>
          <w:rFonts w:ascii="Arial" w:hAnsi="Arial" w:cs="Arial"/>
          <w:b/>
          <w:bCs/>
          <w:color w:val="000000"/>
          <w:lang w:val="en-IN" w:eastAsia="en-IN"/>
        </w:rPr>
      </w:pPr>
    </w:p>
    <w:sectPr w:rsidR="00891AF9" w:rsidRPr="0003425E" w:rsidSect="00453B7D">
      <w:type w:val="continuous"/>
      <w:pgSz w:w="11909" w:h="16834" w:code="9"/>
      <w:pgMar w:top="0" w:right="1080" w:bottom="993" w:left="1530" w:header="288" w:footer="288"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840" w:rsidRDefault="00E11840">
      <w:r>
        <w:separator/>
      </w:r>
    </w:p>
  </w:endnote>
  <w:endnote w:type="continuationSeparator" w:id="0">
    <w:p w:rsidR="00E11840" w:rsidRDefault="00E1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8B1" w:rsidRDefault="00482C2D">
    <w:pPr>
      <w:pStyle w:val="Footer"/>
      <w:framePr w:wrap="around" w:vAnchor="text" w:hAnchor="margin" w:xAlign="right" w:y="1"/>
      <w:rPr>
        <w:rStyle w:val="PageNumber"/>
      </w:rPr>
    </w:pPr>
    <w:r>
      <w:rPr>
        <w:rStyle w:val="PageNumber"/>
      </w:rPr>
      <w:fldChar w:fldCharType="begin"/>
    </w:r>
    <w:r w:rsidR="00F108B1">
      <w:rPr>
        <w:rStyle w:val="PageNumber"/>
      </w:rPr>
      <w:instrText xml:space="preserve">PAGE  </w:instrText>
    </w:r>
    <w:r>
      <w:rPr>
        <w:rStyle w:val="PageNumber"/>
      </w:rPr>
      <w:fldChar w:fldCharType="separate"/>
    </w:r>
    <w:r w:rsidR="00F108B1">
      <w:rPr>
        <w:rStyle w:val="PageNumber"/>
        <w:noProof/>
      </w:rPr>
      <w:t>2</w:t>
    </w:r>
    <w:r>
      <w:rPr>
        <w:rStyle w:val="PageNumber"/>
      </w:rPr>
      <w:fldChar w:fldCharType="end"/>
    </w:r>
  </w:p>
  <w:p w:rsidR="00F108B1" w:rsidRDefault="00F108B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5"/>
      <w:gridCol w:w="1701"/>
      <w:gridCol w:w="4536"/>
    </w:tblGrid>
    <w:tr w:rsidR="00F108B1" w:rsidTr="001826AA">
      <w:tc>
        <w:tcPr>
          <w:tcW w:w="4395" w:type="dxa"/>
        </w:tcPr>
        <w:p w:rsidR="00F108B1" w:rsidRPr="001826AA" w:rsidRDefault="00F108B1" w:rsidP="00BD71B2">
          <w:pPr>
            <w:pStyle w:val="Footer"/>
            <w:jc w:val="center"/>
            <w:rPr>
              <w:rFonts w:ascii="Arial" w:hAnsi="Arial" w:cs="Arial"/>
            </w:rPr>
          </w:pPr>
          <w:r w:rsidRPr="001826AA">
            <w:rPr>
              <w:rFonts w:ascii="Arial" w:hAnsi="Arial" w:cs="Arial"/>
              <w:b/>
            </w:rPr>
            <w:t>Package Name :</w:t>
          </w:r>
          <w:r w:rsidRPr="001826AA">
            <w:rPr>
              <w:rFonts w:ascii="Arial" w:hAnsi="Arial" w:cs="Arial"/>
            </w:rPr>
            <w:t xml:space="preserve"> </w:t>
          </w:r>
        </w:p>
      </w:tc>
      <w:tc>
        <w:tcPr>
          <w:tcW w:w="1701" w:type="dxa"/>
        </w:tcPr>
        <w:p w:rsidR="00F108B1" w:rsidRPr="001826AA" w:rsidRDefault="00F108B1" w:rsidP="001826AA">
          <w:pPr>
            <w:pStyle w:val="Footer"/>
            <w:jc w:val="center"/>
            <w:rPr>
              <w:rFonts w:ascii="Arial" w:hAnsi="Arial" w:cs="Arial"/>
            </w:rPr>
          </w:pPr>
          <w:r w:rsidRPr="001826AA">
            <w:rPr>
              <w:rFonts w:ascii="Arial" w:hAnsi="Arial" w:cs="Arial"/>
            </w:rPr>
            <w:t xml:space="preserve">Page </w:t>
          </w:r>
          <w:r w:rsidR="00482C2D" w:rsidRPr="001826AA">
            <w:rPr>
              <w:rFonts w:ascii="Arial" w:hAnsi="Arial" w:cs="Arial"/>
              <w:b/>
            </w:rPr>
            <w:fldChar w:fldCharType="begin"/>
          </w:r>
          <w:r w:rsidRPr="001826AA">
            <w:rPr>
              <w:rFonts w:ascii="Arial" w:hAnsi="Arial" w:cs="Arial"/>
              <w:b/>
            </w:rPr>
            <w:instrText xml:space="preserve"> PAGE </w:instrText>
          </w:r>
          <w:r w:rsidR="00482C2D" w:rsidRPr="001826AA">
            <w:rPr>
              <w:rFonts w:ascii="Arial" w:hAnsi="Arial" w:cs="Arial"/>
              <w:b/>
            </w:rPr>
            <w:fldChar w:fldCharType="separate"/>
          </w:r>
          <w:r w:rsidR="006B46FA">
            <w:rPr>
              <w:rFonts w:ascii="Arial" w:hAnsi="Arial" w:cs="Arial"/>
              <w:b/>
              <w:noProof/>
            </w:rPr>
            <w:t>1</w:t>
          </w:r>
          <w:r w:rsidR="00482C2D" w:rsidRPr="001826AA">
            <w:rPr>
              <w:rFonts w:ascii="Arial" w:hAnsi="Arial" w:cs="Arial"/>
              <w:b/>
            </w:rPr>
            <w:fldChar w:fldCharType="end"/>
          </w:r>
          <w:r w:rsidRPr="001826AA">
            <w:rPr>
              <w:rFonts w:ascii="Arial" w:hAnsi="Arial" w:cs="Arial"/>
            </w:rPr>
            <w:t xml:space="preserve"> of </w:t>
          </w:r>
          <w:r w:rsidR="00482C2D" w:rsidRPr="001826AA">
            <w:rPr>
              <w:rFonts w:ascii="Arial" w:hAnsi="Arial" w:cs="Arial"/>
              <w:b/>
            </w:rPr>
            <w:fldChar w:fldCharType="begin"/>
          </w:r>
          <w:r w:rsidRPr="001826AA">
            <w:rPr>
              <w:rFonts w:ascii="Arial" w:hAnsi="Arial" w:cs="Arial"/>
              <w:b/>
            </w:rPr>
            <w:instrText xml:space="preserve"> NUMPAGES  </w:instrText>
          </w:r>
          <w:r w:rsidR="00482C2D" w:rsidRPr="001826AA">
            <w:rPr>
              <w:rFonts w:ascii="Arial" w:hAnsi="Arial" w:cs="Arial"/>
              <w:b/>
            </w:rPr>
            <w:fldChar w:fldCharType="separate"/>
          </w:r>
          <w:r w:rsidR="006B46FA">
            <w:rPr>
              <w:rFonts w:ascii="Arial" w:hAnsi="Arial" w:cs="Arial"/>
              <w:b/>
              <w:noProof/>
            </w:rPr>
            <w:t>12</w:t>
          </w:r>
          <w:r w:rsidR="00482C2D" w:rsidRPr="001826AA">
            <w:rPr>
              <w:rFonts w:ascii="Arial" w:hAnsi="Arial" w:cs="Arial"/>
              <w:b/>
            </w:rPr>
            <w:fldChar w:fldCharType="end"/>
          </w:r>
        </w:p>
      </w:tc>
      <w:tc>
        <w:tcPr>
          <w:tcW w:w="4536" w:type="dxa"/>
        </w:tcPr>
        <w:p w:rsidR="00F108B1" w:rsidRDefault="00F108B1" w:rsidP="00601F53">
          <w:pPr>
            <w:autoSpaceDE w:val="0"/>
            <w:autoSpaceDN w:val="0"/>
            <w:adjustRightInd w:val="0"/>
            <w:jc w:val="center"/>
          </w:pPr>
          <w:r w:rsidRPr="001826AA">
            <w:rPr>
              <w:rFonts w:ascii="Arial" w:hAnsi="Arial" w:cs="Arial"/>
              <w:b/>
              <w:bCs/>
              <w:color w:val="000000"/>
              <w:lang w:val="en-IN" w:eastAsia="en-IN"/>
            </w:rPr>
            <w:t xml:space="preserve">Project Name : </w:t>
          </w:r>
        </w:p>
      </w:tc>
    </w:tr>
    <w:tr w:rsidR="00BD71B2" w:rsidTr="0059524C">
      <w:tc>
        <w:tcPr>
          <w:tcW w:w="10632" w:type="dxa"/>
          <w:gridSpan w:val="3"/>
        </w:tcPr>
        <w:p w:rsidR="00BD71B2" w:rsidRPr="001826AA" w:rsidRDefault="00BD71B2" w:rsidP="002222C5">
          <w:pPr>
            <w:autoSpaceDE w:val="0"/>
            <w:autoSpaceDN w:val="0"/>
            <w:adjustRightInd w:val="0"/>
            <w:rPr>
              <w:rFonts w:ascii="Arial" w:hAnsi="Arial" w:cs="Arial"/>
              <w:b/>
              <w:bCs/>
              <w:color w:val="000000"/>
              <w:lang w:val="en-IN" w:eastAsia="en-IN"/>
            </w:rPr>
          </w:pPr>
          <w:r>
            <w:rPr>
              <w:rFonts w:ascii="Arial" w:hAnsi="Arial" w:cs="Arial"/>
              <w:b/>
            </w:rPr>
            <w:t>Document No. SCC/Supply</w:t>
          </w:r>
        </w:p>
      </w:tc>
    </w:tr>
  </w:tbl>
  <w:p w:rsidR="00F108B1" w:rsidRDefault="00F108B1">
    <w:pPr>
      <w:pStyle w:val="Footer"/>
      <w:tabs>
        <w:tab w:val="clear" w:pos="4153"/>
        <w:tab w:val="center" w:pos="6030"/>
      </w:tabs>
      <w:rPr>
        <w:i/>
        <w:sz w:val="1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840" w:rsidRDefault="00E11840">
      <w:r>
        <w:separator/>
      </w:r>
    </w:p>
  </w:footnote>
  <w:footnote w:type="continuationSeparator" w:id="0">
    <w:p w:rsidR="00E11840" w:rsidRDefault="00E118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8B1" w:rsidRDefault="00F108B1"/>
  <w:tbl>
    <w:tblPr>
      <w:tblW w:w="0" w:type="auto"/>
      <w:jc w:val="center"/>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489"/>
    </w:tblGrid>
    <w:tr w:rsidR="00BD71B2" w:rsidRPr="00821CBF" w:rsidTr="00294FF9">
      <w:trPr>
        <w:trHeight w:val="881"/>
        <w:jc w:val="center"/>
      </w:trPr>
      <w:tc>
        <w:tcPr>
          <w:tcW w:w="10489" w:type="dxa"/>
          <w:vAlign w:val="center"/>
        </w:tcPr>
        <w:p w:rsidR="00BD71B2" w:rsidRPr="00ED64C1" w:rsidRDefault="00BD71B2" w:rsidP="00601F53">
          <w:pPr>
            <w:jc w:val="center"/>
            <w:rPr>
              <w:rFonts w:ascii="Arial" w:hAnsi="Arial" w:cs="Arial"/>
              <w:b/>
              <w:bCs/>
            </w:rPr>
          </w:pPr>
          <w:r w:rsidRPr="006C1034">
            <w:rPr>
              <w:rFonts w:ascii="Arial" w:hAnsi="Arial" w:cs="Arial"/>
              <w:b/>
              <w:sz w:val="24"/>
              <w:szCs w:val="24"/>
            </w:rPr>
            <w:t>Special Conditions of Contract</w:t>
          </w:r>
        </w:p>
      </w:tc>
    </w:tr>
  </w:tbl>
  <w:p w:rsidR="00F108B1" w:rsidRDefault="00F108B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4C83"/>
    <w:multiLevelType w:val="hybridMultilevel"/>
    <w:tmpl w:val="EADEE120"/>
    <w:lvl w:ilvl="0" w:tplc="4998A2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5776C"/>
    <w:multiLevelType w:val="hybridMultilevel"/>
    <w:tmpl w:val="7624C7E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3690EE8"/>
    <w:multiLevelType w:val="multilevel"/>
    <w:tmpl w:val="BDBA3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A25A08"/>
    <w:multiLevelType w:val="hybridMultilevel"/>
    <w:tmpl w:val="78CA574C"/>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FD80C66"/>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8CE3FEF"/>
    <w:multiLevelType w:val="hybridMultilevel"/>
    <w:tmpl w:val="DDBC313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E3789"/>
    <w:multiLevelType w:val="hybridMultilevel"/>
    <w:tmpl w:val="FFE81DA6"/>
    <w:lvl w:ilvl="0" w:tplc="21E80A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4D08EA"/>
    <w:multiLevelType w:val="hybridMultilevel"/>
    <w:tmpl w:val="B236594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276A4056"/>
    <w:multiLevelType w:val="hybridMultilevel"/>
    <w:tmpl w:val="992496E6"/>
    <w:lvl w:ilvl="0" w:tplc="5232C348">
      <w:start w:val="1"/>
      <w:numFmt w:val="decimal"/>
      <w:lvlText w:val="%1."/>
      <w:lvlJc w:val="left"/>
      <w:pPr>
        <w:tabs>
          <w:tab w:val="num" w:pos="915"/>
        </w:tabs>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43814"/>
    <w:multiLevelType w:val="multilevel"/>
    <w:tmpl w:val="44EA4E14"/>
    <w:lvl w:ilvl="0">
      <w:start w:val="18"/>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C8104DA"/>
    <w:multiLevelType w:val="multilevel"/>
    <w:tmpl w:val="B7326D4E"/>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1">
    <w:nsid w:val="2DDD364D"/>
    <w:multiLevelType w:val="hybridMultilevel"/>
    <w:tmpl w:val="7CFA1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E346A"/>
    <w:multiLevelType w:val="multilevel"/>
    <w:tmpl w:val="945AD0F6"/>
    <w:lvl w:ilvl="0">
      <w:start w:val="1"/>
      <w:numFmt w:val="decimal"/>
      <w:lvlText w:val="%1."/>
      <w:lvlJc w:val="left"/>
      <w:pPr>
        <w:ind w:left="4188" w:hanging="360"/>
      </w:pPr>
      <w:rPr>
        <w:rFonts w:hint="default"/>
        <w:b/>
        <w:sz w:val="20"/>
        <w:szCs w:val="20"/>
        <w:u w:val="none"/>
      </w:rPr>
    </w:lvl>
    <w:lvl w:ilvl="1">
      <w:start w:val="1"/>
      <w:numFmt w:val="none"/>
      <w:lvlText w:val=""/>
      <w:lvlJc w:val="right"/>
      <w:pPr>
        <w:ind w:left="792" w:hanging="432"/>
      </w:pPr>
      <w:rPr>
        <w:rFonts w:hint="default"/>
        <w:b w:val="0"/>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44905A2"/>
    <w:multiLevelType w:val="singleLevel"/>
    <w:tmpl w:val="40090017"/>
    <w:lvl w:ilvl="0">
      <w:start w:val="1"/>
      <w:numFmt w:val="lowerLetter"/>
      <w:lvlText w:val="%1)"/>
      <w:lvlJc w:val="left"/>
      <w:pPr>
        <w:ind w:left="720" w:hanging="360"/>
      </w:pPr>
      <w:rPr>
        <w:rFonts w:hint="default"/>
      </w:rPr>
    </w:lvl>
  </w:abstractNum>
  <w:abstractNum w:abstractNumId="14">
    <w:nsid w:val="34F37F24"/>
    <w:multiLevelType w:val="hybridMultilevel"/>
    <w:tmpl w:val="A4AAA626"/>
    <w:lvl w:ilvl="0" w:tplc="40090017">
      <w:start w:val="1"/>
      <w:numFmt w:val="lowerLetter"/>
      <w:lvlText w:val="%1)"/>
      <w:lvlJc w:val="left"/>
      <w:pPr>
        <w:ind w:left="1484" w:hanging="360"/>
      </w:pPr>
      <w:rPr>
        <w:rFonts w:hint="default"/>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15">
    <w:nsid w:val="37F97874"/>
    <w:multiLevelType w:val="hybridMultilevel"/>
    <w:tmpl w:val="10D8AE1A"/>
    <w:lvl w:ilvl="0" w:tplc="05803E28">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38A95CEA"/>
    <w:multiLevelType w:val="hybridMultilevel"/>
    <w:tmpl w:val="D6D42A0E"/>
    <w:lvl w:ilvl="0" w:tplc="FFFFFFFF">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7">
    <w:nsid w:val="38F556C5"/>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D52078"/>
    <w:multiLevelType w:val="hybridMultilevel"/>
    <w:tmpl w:val="C92C486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9">
    <w:nsid w:val="455D4D47"/>
    <w:multiLevelType w:val="hybridMultilevel"/>
    <w:tmpl w:val="2F5094DA"/>
    <w:lvl w:ilvl="0" w:tplc="61661A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8369A0"/>
    <w:multiLevelType w:val="hybridMultilevel"/>
    <w:tmpl w:val="1CB4A82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B43B7E"/>
    <w:multiLevelType w:val="hybridMultilevel"/>
    <w:tmpl w:val="0AD285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F362BA"/>
    <w:multiLevelType w:val="multilevel"/>
    <w:tmpl w:val="BDBA3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AEE2749"/>
    <w:multiLevelType w:val="hybridMultilevel"/>
    <w:tmpl w:val="B906A648"/>
    <w:lvl w:ilvl="0" w:tplc="40090017">
      <w:start w:val="1"/>
      <w:numFmt w:val="lowerLetter"/>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4">
    <w:nsid w:val="5D6528CC"/>
    <w:multiLevelType w:val="multilevel"/>
    <w:tmpl w:val="306C1DBA"/>
    <w:lvl w:ilvl="0">
      <w:start w:val="1"/>
      <w:numFmt w:val="decimal"/>
      <w:lvlText w:val="%1."/>
      <w:lvlJc w:val="left"/>
      <w:pPr>
        <w:ind w:left="360" w:hanging="360"/>
      </w:pPr>
      <w:rPr>
        <w:rFonts w:hint="default"/>
        <w:b/>
        <w: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nsid w:val="655707B8"/>
    <w:multiLevelType w:val="hybridMultilevel"/>
    <w:tmpl w:val="C280605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4040667"/>
    <w:multiLevelType w:val="hybridMultilevel"/>
    <w:tmpl w:val="58C021A4"/>
    <w:lvl w:ilvl="0" w:tplc="04090001">
      <w:start w:val="1"/>
      <w:numFmt w:val="bullet"/>
      <w:lvlText w:val=""/>
      <w:lvlJc w:val="left"/>
      <w:pPr>
        <w:tabs>
          <w:tab w:val="num" w:pos="720"/>
        </w:tabs>
        <w:ind w:left="720" w:hanging="360"/>
      </w:pPr>
      <w:rPr>
        <w:rFonts w:ascii="Symbol" w:hAnsi="Symbol" w:hint="default"/>
      </w:rPr>
    </w:lvl>
    <w:lvl w:ilvl="1" w:tplc="180CCC62">
      <w:start w:val="5"/>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2F09D9"/>
    <w:multiLevelType w:val="multilevel"/>
    <w:tmpl w:val="D62AA3C2"/>
    <w:lvl w:ilvl="0">
      <w:start w:val="1"/>
      <w:numFmt w:val="decimal"/>
      <w:lvlRestart w:val="0"/>
      <w:pStyle w:val="PHAgree3L1"/>
      <w:suff w:val="nothing"/>
      <w:lvlText w:val="Article %1."/>
      <w:lvlJc w:val="left"/>
      <w:pPr>
        <w:tabs>
          <w:tab w:val="num" w:pos="720"/>
        </w:tabs>
        <w:ind w:left="0" w:firstLine="0"/>
      </w:pPr>
      <w:rPr>
        <w:b/>
        <w:i w:val="0"/>
        <w:caps/>
        <w:smallCaps w:val="0"/>
        <w:strike w:val="0"/>
        <w:dstrike w:val="0"/>
        <w:outline w:val="0"/>
        <w:shadow w:val="0"/>
        <w:emboss w:val="0"/>
        <w:imprint w:val="0"/>
        <w:vanish w:val="0"/>
        <w:u w:val="none"/>
        <w:effect w:val="none"/>
        <w:vertAlign w:val="baseline"/>
      </w:rPr>
    </w:lvl>
    <w:lvl w:ilvl="1">
      <w:start w:val="1"/>
      <w:numFmt w:val="decimal"/>
      <w:pStyle w:val="PHAgree3L2"/>
      <w:isLgl/>
      <w:lvlText w:val="%1.%2"/>
      <w:lvlJc w:val="left"/>
      <w:pPr>
        <w:tabs>
          <w:tab w:val="num" w:pos="2280"/>
        </w:tabs>
        <w:ind w:left="120" w:firstLine="1440"/>
      </w:pPr>
      <w:rPr>
        <w:rFonts w:ascii="Arial" w:hAnsi="Arial" w:cs="Arial" w:hint="default"/>
        <w:b w:val="0"/>
        <w:i w:val="0"/>
        <w:caps w:val="0"/>
        <w:smallCaps w:val="0"/>
        <w:strike w:val="0"/>
        <w:dstrike w:val="0"/>
        <w:outline w:val="0"/>
        <w:shadow w:val="0"/>
        <w:emboss w:val="0"/>
        <w:imprint w:val="0"/>
        <w:vanish w:val="0"/>
        <w:sz w:val="22"/>
        <w:szCs w:val="22"/>
        <w:u w:val="none"/>
        <w:effect w:val="none"/>
        <w:vertAlign w:val="baseline"/>
      </w:rPr>
    </w:lvl>
    <w:lvl w:ilvl="2">
      <w:start w:val="1"/>
      <w:numFmt w:val="decimal"/>
      <w:pStyle w:val="PHAgree3L3"/>
      <w:isLgl/>
      <w:lvlText w:val="%1.%2.%3"/>
      <w:lvlJc w:val="left"/>
      <w:pPr>
        <w:tabs>
          <w:tab w:val="num" w:pos="3048"/>
        </w:tabs>
        <w:ind w:left="-120" w:firstLine="2160"/>
      </w:pPr>
      <w:rPr>
        <w:b w:val="0"/>
        <w:i w:val="0"/>
        <w:caps w:val="0"/>
        <w:smallCaps w:val="0"/>
        <w:strike w:val="0"/>
        <w:dstrike w:val="0"/>
        <w:outline w:val="0"/>
        <w:shadow w:val="0"/>
        <w:emboss w:val="0"/>
        <w:imprint w:val="0"/>
        <w:vanish w:val="0"/>
        <w:u w:val="none"/>
        <w:effect w:val="none"/>
        <w:vertAlign w:val="baseline"/>
      </w:rPr>
    </w:lvl>
    <w:lvl w:ilvl="3">
      <w:start w:val="1"/>
      <w:numFmt w:val="lowerLetter"/>
      <w:pStyle w:val="PHAgree3L4"/>
      <w:lvlText w:val="(%4)"/>
      <w:lvlJc w:val="left"/>
      <w:pPr>
        <w:tabs>
          <w:tab w:val="num" w:pos="2760"/>
        </w:tabs>
        <w:ind w:left="2040" w:firstLine="0"/>
      </w:pPr>
      <w:rPr>
        <w:b w:val="0"/>
        <w:i w:val="0"/>
        <w:caps w:val="0"/>
        <w:smallCaps w:val="0"/>
        <w:strike w:val="0"/>
        <w:dstrike w:val="0"/>
        <w:outline w:val="0"/>
        <w:shadow w:val="0"/>
        <w:emboss w:val="0"/>
        <w:imprint w:val="0"/>
        <w:vanish w:val="0"/>
        <w:u w:val="none"/>
        <w:effect w:val="none"/>
        <w:vertAlign w:val="baseline"/>
      </w:rPr>
    </w:lvl>
    <w:lvl w:ilvl="4">
      <w:start w:val="1"/>
      <w:numFmt w:val="lowerRoman"/>
      <w:pStyle w:val="PHAgree3L5"/>
      <w:lvlText w:val="(%5)"/>
      <w:lvlJc w:val="right"/>
      <w:pPr>
        <w:tabs>
          <w:tab w:val="num" w:pos="576"/>
        </w:tabs>
        <w:ind w:left="576" w:hanging="576"/>
      </w:pPr>
      <w:rPr>
        <w:b w:val="0"/>
        <w:i w:val="0"/>
        <w:caps w:val="0"/>
        <w:smallCaps w:val="0"/>
        <w:strike w:val="0"/>
        <w:dstrike w:val="0"/>
        <w:outline w:val="0"/>
        <w:shadow w:val="0"/>
        <w:emboss w:val="0"/>
        <w:imprint w:val="0"/>
        <w:vanish w:val="0"/>
        <w:u w:val="none"/>
        <w:effect w:val="none"/>
        <w:vertAlign w:val="baseline"/>
      </w:rPr>
    </w:lvl>
    <w:lvl w:ilvl="5">
      <w:start w:val="1"/>
      <w:numFmt w:val="decimal"/>
      <w:pStyle w:val="PHAgree3L6"/>
      <w:lvlText w:val="(%6)"/>
      <w:lvlJc w:val="left"/>
      <w:pPr>
        <w:tabs>
          <w:tab w:val="num" w:pos="5328"/>
        </w:tabs>
        <w:ind w:left="0" w:firstLine="4608"/>
      </w:pPr>
      <w:rPr>
        <w:b w:val="0"/>
        <w:i w:val="0"/>
        <w:caps w:val="0"/>
        <w:smallCaps w:val="0"/>
        <w:strike w:val="0"/>
        <w:dstrike w:val="0"/>
        <w:outline w:val="0"/>
        <w:shadow w:val="0"/>
        <w:emboss w:val="0"/>
        <w:imprint w:val="0"/>
        <w:vanish w:val="0"/>
        <w:u w:val="none"/>
        <w:effect w:val="none"/>
        <w:vertAlign w:val="baseline"/>
      </w:rPr>
    </w:lvl>
    <w:lvl w:ilvl="6">
      <w:start w:val="1"/>
      <w:numFmt w:val="upperLetter"/>
      <w:pStyle w:val="PHAgree3L7"/>
      <w:lvlText w:val="(%7)"/>
      <w:lvlJc w:val="left"/>
      <w:pPr>
        <w:tabs>
          <w:tab w:val="num" w:pos="6048"/>
        </w:tabs>
        <w:ind w:left="0" w:firstLine="5328"/>
      </w:pPr>
      <w:rPr>
        <w:b w:val="0"/>
        <w:i w:val="0"/>
        <w:caps w:val="0"/>
        <w:smallCaps w:val="0"/>
        <w:strike w:val="0"/>
        <w:dstrike w:val="0"/>
        <w:outline w:val="0"/>
        <w:shadow w:val="0"/>
        <w:emboss w:val="0"/>
        <w:imprint w:val="0"/>
        <w:vanish w:val="0"/>
        <w:u w:val="none"/>
        <w:effect w:val="none"/>
        <w:vertAlign w:val="baseline"/>
      </w:rPr>
    </w:lvl>
    <w:lvl w:ilvl="7">
      <w:start w:val="1"/>
      <w:numFmt w:val="upperLetter"/>
      <w:pStyle w:val="PHAgree3L8"/>
      <w:lvlText w:val="%8."/>
      <w:lvlJc w:val="left"/>
      <w:pPr>
        <w:tabs>
          <w:tab w:val="num" w:pos="2160"/>
        </w:tabs>
        <w:ind w:left="0" w:firstLine="1440"/>
      </w:pPr>
      <w:rPr>
        <w:b w:val="0"/>
        <w:i w:val="0"/>
        <w:caps w:val="0"/>
        <w:smallCaps w:val="0"/>
        <w:strike w:val="0"/>
        <w:dstrike w:val="0"/>
        <w:outline w:val="0"/>
        <w:shadow w:val="0"/>
        <w:emboss w:val="0"/>
        <w:imprint w:val="0"/>
        <w:vanish w:val="0"/>
        <w:u w:val="none"/>
        <w:effect w:val="none"/>
        <w:vertAlign w:val="baseline"/>
      </w:rPr>
    </w:lvl>
    <w:lvl w:ilvl="8">
      <w:start w:val="1"/>
      <w:numFmt w:val="lowerRoman"/>
      <w:lvlText w:val="%9."/>
      <w:lvlJc w:val="right"/>
      <w:pPr>
        <w:tabs>
          <w:tab w:val="num" w:pos="3240"/>
        </w:tabs>
        <w:ind w:left="3240" w:hanging="216"/>
      </w:pPr>
    </w:lvl>
  </w:abstractNum>
  <w:abstractNum w:abstractNumId="28">
    <w:nsid w:val="7A136FBD"/>
    <w:multiLevelType w:val="hybridMultilevel"/>
    <w:tmpl w:val="3146D39E"/>
    <w:lvl w:ilvl="0" w:tplc="B19EA09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151567"/>
    <w:multiLevelType w:val="multilevel"/>
    <w:tmpl w:val="AC1651EE"/>
    <w:lvl w:ilvl="0">
      <w:start w:val="47"/>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26"/>
  </w:num>
  <w:num w:numId="2">
    <w:abstractNumId w:val="8"/>
  </w:num>
  <w:num w:numId="3">
    <w:abstractNumId w:val="13"/>
  </w:num>
  <w:num w:numId="4">
    <w:abstractNumId w:val="15"/>
  </w:num>
  <w:num w:numId="5">
    <w:abstractNumId w:val="17"/>
  </w:num>
  <w:num w:numId="6">
    <w:abstractNumId w:val="12"/>
  </w:num>
  <w:num w:numId="7">
    <w:abstractNumId w:val="0"/>
  </w:num>
  <w:num w:numId="8">
    <w:abstractNumId w:val="18"/>
  </w:num>
  <w:num w:numId="9">
    <w:abstractNumId w:val="1"/>
  </w:num>
  <w:num w:numId="10">
    <w:abstractNumId w:val="23"/>
  </w:num>
  <w:num w:numId="11">
    <w:abstractNumId w:val="24"/>
  </w:num>
  <w:num w:numId="12">
    <w:abstractNumId w:val="25"/>
  </w:num>
  <w:num w:numId="13">
    <w:abstractNumId w:val="3"/>
  </w:num>
  <w:num w:numId="14">
    <w:abstractNumId w:val="4"/>
  </w:num>
  <w:num w:numId="15">
    <w:abstractNumId w:val="7"/>
  </w:num>
  <w:num w:numId="16">
    <w:abstractNumId w:val="2"/>
  </w:num>
  <w:num w:numId="17">
    <w:abstractNumId w:val="10"/>
  </w:num>
  <w:num w:numId="18">
    <w:abstractNumId w:val="5"/>
  </w:num>
  <w:num w:numId="19">
    <w:abstractNumId w:val="22"/>
  </w:num>
  <w:num w:numId="20">
    <w:abstractNumId w:val="11"/>
  </w:num>
  <w:num w:numId="21">
    <w:abstractNumId w:val="19"/>
  </w:num>
  <w:num w:numId="22">
    <w:abstractNumId w:val="6"/>
  </w:num>
  <w:num w:numId="23">
    <w:abstractNumId w:val="20"/>
  </w:num>
  <w:num w:numId="24">
    <w:abstractNumId w:val="28"/>
  </w:num>
  <w:num w:numId="25">
    <w:abstractNumId w:val="14"/>
  </w:num>
  <w:num w:numId="26">
    <w:abstractNumId w:val="27"/>
  </w:num>
  <w:num w:numId="27">
    <w:abstractNumId w:val="21"/>
  </w:num>
  <w:num w:numId="28">
    <w:abstractNumId w:val="27"/>
  </w:num>
  <w:num w:numId="29">
    <w:abstractNumId w:val="16"/>
  </w:num>
  <w:num w:numId="30">
    <w:abstractNumId w:val="29"/>
  </w:num>
  <w:num w:numId="31">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mirrorMargins/>
  <w:attachedTemplate r:id="rId1"/>
  <w:stylePaneFormatFilter w:val="3F01"/>
  <w:defaultTabStop w:val="562"/>
  <w:doNotHyphenateCaps/>
  <w:drawingGridHorizontalSpacing w:val="100"/>
  <w:displayHorizontalDrawingGridEvery w:val="0"/>
  <w:displayVerticalDrawingGridEvery w:val="0"/>
  <w:noPunctuationKerning/>
  <w:characterSpacingControl w:val="doNotCompress"/>
  <w:hdrShapeDefaults>
    <o:shapedefaults v:ext="edit" spidmax="14338"/>
  </w:hdrShapeDefaults>
  <w:footnotePr>
    <w:footnote w:id="-1"/>
    <w:footnote w:id="0"/>
  </w:footnotePr>
  <w:endnotePr>
    <w:endnote w:id="-1"/>
    <w:endnote w:id="0"/>
  </w:endnotePr>
  <w:compat/>
  <w:rsids>
    <w:rsidRoot w:val="00F506E6"/>
    <w:rsid w:val="00000A1D"/>
    <w:rsid w:val="00002A1F"/>
    <w:rsid w:val="000033DA"/>
    <w:rsid w:val="00004AAD"/>
    <w:rsid w:val="00005756"/>
    <w:rsid w:val="00006344"/>
    <w:rsid w:val="000070AD"/>
    <w:rsid w:val="00007C96"/>
    <w:rsid w:val="000150DB"/>
    <w:rsid w:val="00017F6D"/>
    <w:rsid w:val="000212BC"/>
    <w:rsid w:val="000224AF"/>
    <w:rsid w:val="00022AAC"/>
    <w:rsid w:val="00022D66"/>
    <w:rsid w:val="0002366A"/>
    <w:rsid w:val="000242A1"/>
    <w:rsid w:val="000244D1"/>
    <w:rsid w:val="00024CF6"/>
    <w:rsid w:val="0002655F"/>
    <w:rsid w:val="00026C84"/>
    <w:rsid w:val="000309DC"/>
    <w:rsid w:val="00030EF1"/>
    <w:rsid w:val="00031E67"/>
    <w:rsid w:val="0003425E"/>
    <w:rsid w:val="000362AE"/>
    <w:rsid w:val="00036B5E"/>
    <w:rsid w:val="000375E8"/>
    <w:rsid w:val="00037CA2"/>
    <w:rsid w:val="00041C1C"/>
    <w:rsid w:val="00042217"/>
    <w:rsid w:val="0004266A"/>
    <w:rsid w:val="0004347D"/>
    <w:rsid w:val="0004373B"/>
    <w:rsid w:val="00044092"/>
    <w:rsid w:val="0004414F"/>
    <w:rsid w:val="00044314"/>
    <w:rsid w:val="0004436D"/>
    <w:rsid w:val="000444DC"/>
    <w:rsid w:val="0004487F"/>
    <w:rsid w:val="00046A96"/>
    <w:rsid w:val="00046AE1"/>
    <w:rsid w:val="00046F6B"/>
    <w:rsid w:val="00047076"/>
    <w:rsid w:val="000474F6"/>
    <w:rsid w:val="00051F3B"/>
    <w:rsid w:val="0005247E"/>
    <w:rsid w:val="0005269D"/>
    <w:rsid w:val="00052C6F"/>
    <w:rsid w:val="0005343C"/>
    <w:rsid w:val="00054430"/>
    <w:rsid w:val="00055C32"/>
    <w:rsid w:val="00057356"/>
    <w:rsid w:val="00061269"/>
    <w:rsid w:val="00063418"/>
    <w:rsid w:val="000635B8"/>
    <w:rsid w:val="000639A5"/>
    <w:rsid w:val="000658BB"/>
    <w:rsid w:val="000658E5"/>
    <w:rsid w:val="0006597F"/>
    <w:rsid w:val="000676D9"/>
    <w:rsid w:val="00067777"/>
    <w:rsid w:val="000678C5"/>
    <w:rsid w:val="00067FCE"/>
    <w:rsid w:val="000700E8"/>
    <w:rsid w:val="000704A4"/>
    <w:rsid w:val="000716AE"/>
    <w:rsid w:val="00072C1C"/>
    <w:rsid w:val="00074022"/>
    <w:rsid w:val="0007445A"/>
    <w:rsid w:val="00074BE9"/>
    <w:rsid w:val="00076343"/>
    <w:rsid w:val="00076D25"/>
    <w:rsid w:val="00077543"/>
    <w:rsid w:val="00077D5C"/>
    <w:rsid w:val="000814C7"/>
    <w:rsid w:val="00081BBD"/>
    <w:rsid w:val="0008232B"/>
    <w:rsid w:val="0008455C"/>
    <w:rsid w:val="00084662"/>
    <w:rsid w:val="00084B87"/>
    <w:rsid w:val="00086961"/>
    <w:rsid w:val="00087429"/>
    <w:rsid w:val="00087AEB"/>
    <w:rsid w:val="00087EBA"/>
    <w:rsid w:val="000928AC"/>
    <w:rsid w:val="0009325D"/>
    <w:rsid w:val="000973B1"/>
    <w:rsid w:val="000A46DB"/>
    <w:rsid w:val="000A7B73"/>
    <w:rsid w:val="000B2205"/>
    <w:rsid w:val="000B2986"/>
    <w:rsid w:val="000B391F"/>
    <w:rsid w:val="000B4A06"/>
    <w:rsid w:val="000B5513"/>
    <w:rsid w:val="000B64D6"/>
    <w:rsid w:val="000B7025"/>
    <w:rsid w:val="000B7198"/>
    <w:rsid w:val="000B79E9"/>
    <w:rsid w:val="000C24CD"/>
    <w:rsid w:val="000C3015"/>
    <w:rsid w:val="000C3211"/>
    <w:rsid w:val="000C4C5B"/>
    <w:rsid w:val="000C5195"/>
    <w:rsid w:val="000C5B22"/>
    <w:rsid w:val="000C5FCB"/>
    <w:rsid w:val="000C5FFF"/>
    <w:rsid w:val="000C683A"/>
    <w:rsid w:val="000C6EDD"/>
    <w:rsid w:val="000C729D"/>
    <w:rsid w:val="000C7D05"/>
    <w:rsid w:val="000C7D08"/>
    <w:rsid w:val="000D0349"/>
    <w:rsid w:val="000D0458"/>
    <w:rsid w:val="000D066E"/>
    <w:rsid w:val="000D1551"/>
    <w:rsid w:val="000D1702"/>
    <w:rsid w:val="000D2030"/>
    <w:rsid w:val="000D5AF2"/>
    <w:rsid w:val="000D7B3A"/>
    <w:rsid w:val="000E01D1"/>
    <w:rsid w:val="000E2131"/>
    <w:rsid w:val="000E2D2B"/>
    <w:rsid w:val="000E3683"/>
    <w:rsid w:val="000E39E5"/>
    <w:rsid w:val="000E71CC"/>
    <w:rsid w:val="000F11D5"/>
    <w:rsid w:val="000F498A"/>
    <w:rsid w:val="000F4D9C"/>
    <w:rsid w:val="000F63F3"/>
    <w:rsid w:val="000F693B"/>
    <w:rsid w:val="000F74A6"/>
    <w:rsid w:val="00102960"/>
    <w:rsid w:val="00102A81"/>
    <w:rsid w:val="00102CAF"/>
    <w:rsid w:val="00103F46"/>
    <w:rsid w:val="001041EF"/>
    <w:rsid w:val="00104210"/>
    <w:rsid w:val="001049D2"/>
    <w:rsid w:val="00105A43"/>
    <w:rsid w:val="00106013"/>
    <w:rsid w:val="001066FC"/>
    <w:rsid w:val="00106D04"/>
    <w:rsid w:val="00106E6E"/>
    <w:rsid w:val="00107BEA"/>
    <w:rsid w:val="00107EF0"/>
    <w:rsid w:val="00110413"/>
    <w:rsid w:val="00111325"/>
    <w:rsid w:val="00111367"/>
    <w:rsid w:val="001155E8"/>
    <w:rsid w:val="001159BD"/>
    <w:rsid w:val="00115C87"/>
    <w:rsid w:val="00115E18"/>
    <w:rsid w:val="001166E4"/>
    <w:rsid w:val="00117309"/>
    <w:rsid w:val="00117D20"/>
    <w:rsid w:val="001208A4"/>
    <w:rsid w:val="0012140D"/>
    <w:rsid w:val="001214FE"/>
    <w:rsid w:val="00122711"/>
    <w:rsid w:val="00122C2E"/>
    <w:rsid w:val="00126065"/>
    <w:rsid w:val="001260CE"/>
    <w:rsid w:val="001270BE"/>
    <w:rsid w:val="00127714"/>
    <w:rsid w:val="00132F66"/>
    <w:rsid w:val="00132F76"/>
    <w:rsid w:val="001346DF"/>
    <w:rsid w:val="001356E4"/>
    <w:rsid w:val="00137C85"/>
    <w:rsid w:val="00137FA3"/>
    <w:rsid w:val="00141764"/>
    <w:rsid w:val="00141F16"/>
    <w:rsid w:val="0014485E"/>
    <w:rsid w:val="0014534B"/>
    <w:rsid w:val="00150592"/>
    <w:rsid w:val="00150EFB"/>
    <w:rsid w:val="001512E2"/>
    <w:rsid w:val="00152912"/>
    <w:rsid w:val="00152989"/>
    <w:rsid w:val="001538F7"/>
    <w:rsid w:val="001548ED"/>
    <w:rsid w:val="0015519E"/>
    <w:rsid w:val="001554EA"/>
    <w:rsid w:val="00156CF9"/>
    <w:rsid w:val="00157227"/>
    <w:rsid w:val="00157D80"/>
    <w:rsid w:val="00160CCC"/>
    <w:rsid w:val="0016146E"/>
    <w:rsid w:val="0016188C"/>
    <w:rsid w:val="00161AC8"/>
    <w:rsid w:val="00161B18"/>
    <w:rsid w:val="001628B4"/>
    <w:rsid w:val="00164412"/>
    <w:rsid w:val="00164A22"/>
    <w:rsid w:val="00165600"/>
    <w:rsid w:val="0016611E"/>
    <w:rsid w:val="001669A3"/>
    <w:rsid w:val="00166C7B"/>
    <w:rsid w:val="001704E8"/>
    <w:rsid w:val="00170983"/>
    <w:rsid w:val="00170F75"/>
    <w:rsid w:val="00172269"/>
    <w:rsid w:val="00172DDC"/>
    <w:rsid w:val="00173EF1"/>
    <w:rsid w:val="00174601"/>
    <w:rsid w:val="0017571D"/>
    <w:rsid w:val="00176E9F"/>
    <w:rsid w:val="001775D0"/>
    <w:rsid w:val="00177E94"/>
    <w:rsid w:val="001814AF"/>
    <w:rsid w:val="001815D1"/>
    <w:rsid w:val="001826AA"/>
    <w:rsid w:val="0018285E"/>
    <w:rsid w:val="00184A63"/>
    <w:rsid w:val="0018712F"/>
    <w:rsid w:val="001902EB"/>
    <w:rsid w:val="00190CDF"/>
    <w:rsid w:val="001922CB"/>
    <w:rsid w:val="00193A1C"/>
    <w:rsid w:val="00193C45"/>
    <w:rsid w:val="00193E46"/>
    <w:rsid w:val="0019499C"/>
    <w:rsid w:val="001954B6"/>
    <w:rsid w:val="001A036E"/>
    <w:rsid w:val="001A3985"/>
    <w:rsid w:val="001A4378"/>
    <w:rsid w:val="001A4C78"/>
    <w:rsid w:val="001A5557"/>
    <w:rsid w:val="001A6170"/>
    <w:rsid w:val="001A6CDC"/>
    <w:rsid w:val="001A77C1"/>
    <w:rsid w:val="001B0BC5"/>
    <w:rsid w:val="001B2851"/>
    <w:rsid w:val="001B3F95"/>
    <w:rsid w:val="001B5863"/>
    <w:rsid w:val="001B5E33"/>
    <w:rsid w:val="001B61E1"/>
    <w:rsid w:val="001C04D3"/>
    <w:rsid w:val="001C17B7"/>
    <w:rsid w:val="001C2897"/>
    <w:rsid w:val="001C423A"/>
    <w:rsid w:val="001C4FEE"/>
    <w:rsid w:val="001C5F5E"/>
    <w:rsid w:val="001C61D6"/>
    <w:rsid w:val="001C6FE5"/>
    <w:rsid w:val="001D16F5"/>
    <w:rsid w:val="001D3492"/>
    <w:rsid w:val="001D5A33"/>
    <w:rsid w:val="001D5BAF"/>
    <w:rsid w:val="001D69D2"/>
    <w:rsid w:val="001D6A2C"/>
    <w:rsid w:val="001D6BBE"/>
    <w:rsid w:val="001D757E"/>
    <w:rsid w:val="001E26EC"/>
    <w:rsid w:val="001E2A65"/>
    <w:rsid w:val="001E2BCF"/>
    <w:rsid w:val="001E309F"/>
    <w:rsid w:val="001E3C05"/>
    <w:rsid w:val="001E43E2"/>
    <w:rsid w:val="001E47D0"/>
    <w:rsid w:val="001E48C0"/>
    <w:rsid w:val="001E5549"/>
    <w:rsid w:val="001E5635"/>
    <w:rsid w:val="001E6437"/>
    <w:rsid w:val="001F09E4"/>
    <w:rsid w:val="001F1179"/>
    <w:rsid w:val="001F13A0"/>
    <w:rsid w:val="001F1532"/>
    <w:rsid w:val="001F281C"/>
    <w:rsid w:val="001F2C36"/>
    <w:rsid w:val="001F2E91"/>
    <w:rsid w:val="001F3ABD"/>
    <w:rsid w:val="001F3CA1"/>
    <w:rsid w:val="001F4A48"/>
    <w:rsid w:val="001F543F"/>
    <w:rsid w:val="001F5E03"/>
    <w:rsid w:val="001F6068"/>
    <w:rsid w:val="001F6918"/>
    <w:rsid w:val="001F7562"/>
    <w:rsid w:val="00201618"/>
    <w:rsid w:val="0020456F"/>
    <w:rsid w:val="00204F3C"/>
    <w:rsid w:val="002054F8"/>
    <w:rsid w:val="00205F9F"/>
    <w:rsid w:val="00206B55"/>
    <w:rsid w:val="00207DE0"/>
    <w:rsid w:val="002104E3"/>
    <w:rsid w:val="00210EC2"/>
    <w:rsid w:val="0021222B"/>
    <w:rsid w:val="00212956"/>
    <w:rsid w:val="002133E4"/>
    <w:rsid w:val="00214495"/>
    <w:rsid w:val="00214844"/>
    <w:rsid w:val="002156A8"/>
    <w:rsid w:val="00215868"/>
    <w:rsid w:val="002158A8"/>
    <w:rsid w:val="00215F3E"/>
    <w:rsid w:val="002162CB"/>
    <w:rsid w:val="00217227"/>
    <w:rsid w:val="00217D02"/>
    <w:rsid w:val="00217DCA"/>
    <w:rsid w:val="00220276"/>
    <w:rsid w:val="00220A1F"/>
    <w:rsid w:val="002211BD"/>
    <w:rsid w:val="00221AD0"/>
    <w:rsid w:val="002222C5"/>
    <w:rsid w:val="0022245F"/>
    <w:rsid w:val="00224307"/>
    <w:rsid w:val="00226083"/>
    <w:rsid w:val="00227896"/>
    <w:rsid w:val="00232682"/>
    <w:rsid w:val="00233B71"/>
    <w:rsid w:val="00235952"/>
    <w:rsid w:val="00237857"/>
    <w:rsid w:val="0024158D"/>
    <w:rsid w:val="00241C26"/>
    <w:rsid w:val="00246B59"/>
    <w:rsid w:val="00247A20"/>
    <w:rsid w:val="00247B31"/>
    <w:rsid w:val="002501EB"/>
    <w:rsid w:val="00250561"/>
    <w:rsid w:val="00250E85"/>
    <w:rsid w:val="00251292"/>
    <w:rsid w:val="002539AE"/>
    <w:rsid w:val="00255F22"/>
    <w:rsid w:val="00257694"/>
    <w:rsid w:val="00257A83"/>
    <w:rsid w:val="00260393"/>
    <w:rsid w:val="00260D89"/>
    <w:rsid w:val="00260E1F"/>
    <w:rsid w:val="002620B8"/>
    <w:rsid w:val="00262421"/>
    <w:rsid w:val="002624B3"/>
    <w:rsid w:val="00263DBA"/>
    <w:rsid w:val="00264517"/>
    <w:rsid w:val="002647EC"/>
    <w:rsid w:val="0026492D"/>
    <w:rsid w:val="00264EA9"/>
    <w:rsid w:val="00265060"/>
    <w:rsid w:val="00266201"/>
    <w:rsid w:val="00266400"/>
    <w:rsid w:val="00266D1B"/>
    <w:rsid w:val="00267B85"/>
    <w:rsid w:val="00267BB9"/>
    <w:rsid w:val="0027102D"/>
    <w:rsid w:val="00271226"/>
    <w:rsid w:val="002731BC"/>
    <w:rsid w:val="00273D2E"/>
    <w:rsid w:val="00274CCE"/>
    <w:rsid w:val="0028149A"/>
    <w:rsid w:val="0028157C"/>
    <w:rsid w:val="0028219E"/>
    <w:rsid w:val="00282280"/>
    <w:rsid w:val="00283122"/>
    <w:rsid w:val="00283901"/>
    <w:rsid w:val="0028395A"/>
    <w:rsid w:val="00284909"/>
    <w:rsid w:val="002855B1"/>
    <w:rsid w:val="00286521"/>
    <w:rsid w:val="0028703A"/>
    <w:rsid w:val="00292227"/>
    <w:rsid w:val="00292537"/>
    <w:rsid w:val="00292D80"/>
    <w:rsid w:val="00292E0C"/>
    <w:rsid w:val="002934B8"/>
    <w:rsid w:val="00293626"/>
    <w:rsid w:val="0029435D"/>
    <w:rsid w:val="00296886"/>
    <w:rsid w:val="00296A58"/>
    <w:rsid w:val="00297FD2"/>
    <w:rsid w:val="002A0866"/>
    <w:rsid w:val="002A0B25"/>
    <w:rsid w:val="002A0BC6"/>
    <w:rsid w:val="002A119E"/>
    <w:rsid w:val="002A13FF"/>
    <w:rsid w:val="002A1451"/>
    <w:rsid w:val="002A186C"/>
    <w:rsid w:val="002A259E"/>
    <w:rsid w:val="002A25A5"/>
    <w:rsid w:val="002A370E"/>
    <w:rsid w:val="002A431B"/>
    <w:rsid w:val="002A43DB"/>
    <w:rsid w:val="002A4806"/>
    <w:rsid w:val="002A5DD0"/>
    <w:rsid w:val="002A65E2"/>
    <w:rsid w:val="002A69B3"/>
    <w:rsid w:val="002B05FE"/>
    <w:rsid w:val="002B240C"/>
    <w:rsid w:val="002B4011"/>
    <w:rsid w:val="002B50A3"/>
    <w:rsid w:val="002C0BDE"/>
    <w:rsid w:val="002C3044"/>
    <w:rsid w:val="002C44B1"/>
    <w:rsid w:val="002C6558"/>
    <w:rsid w:val="002C676F"/>
    <w:rsid w:val="002D0D6D"/>
    <w:rsid w:val="002D14C8"/>
    <w:rsid w:val="002D15E1"/>
    <w:rsid w:val="002D2A64"/>
    <w:rsid w:val="002D37F4"/>
    <w:rsid w:val="002D3D71"/>
    <w:rsid w:val="002D469D"/>
    <w:rsid w:val="002D4E36"/>
    <w:rsid w:val="002D5902"/>
    <w:rsid w:val="002D65DA"/>
    <w:rsid w:val="002D739C"/>
    <w:rsid w:val="002D7D7F"/>
    <w:rsid w:val="002E0C25"/>
    <w:rsid w:val="002E2550"/>
    <w:rsid w:val="002E2E18"/>
    <w:rsid w:val="002E30BC"/>
    <w:rsid w:val="002E3384"/>
    <w:rsid w:val="002E4590"/>
    <w:rsid w:val="002E59FF"/>
    <w:rsid w:val="002E669F"/>
    <w:rsid w:val="002F1527"/>
    <w:rsid w:val="002F1A03"/>
    <w:rsid w:val="002F1A8F"/>
    <w:rsid w:val="002F28ED"/>
    <w:rsid w:val="002F343F"/>
    <w:rsid w:val="002F55DC"/>
    <w:rsid w:val="002F59A3"/>
    <w:rsid w:val="002F6D33"/>
    <w:rsid w:val="002F7208"/>
    <w:rsid w:val="002F73F7"/>
    <w:rsid w:val="00300897"/>
    <w:rsid w:val="00302A12"/>
    <w:rsid w:val="00303631"/>
    <w:rsid w:val="00304544"/>
    <w:rsid w:val="003047F3"/>
    <w:rsid w:val="00304999"/>
    <w:rsid w:val="00305AA1"/>
    <w:rsid w:val="0030647B"/>
    <w:rsid w:val="00307EFC"/>
    <w:rsid w:val="003113A9"/>
    <w:rsid w:val="00311C9C"/>
    <w:rsid w:val="00312337"/>
    <w:rsid w:val="003130E0"/>
    <w:rsid w:val="00313890"/>
    <w:rsid w:val="00313DF2"/>
    <w:rsid w:val="003145D3"/>
    <w:rsid w:val="00316988"/>
    <w:rsid w:val="00317932"/>
    <w:rsid w:val="0032120E"/>
    <w:rsid w:val="003218B3"/>
    <w:rsid w:val="00321DE0"/>
    <w:rsid w:val="00325E56"/>
    <w:rsid w:val="003274E3"/>
    <w:rsid w:val="003275FF"/>
    <w:rsid w:val="0033047F"/>
    <w:rsid w:val="003304E5"/>
    <w:rsid w:val="00330896"/>
    <w:rsid w:val="003308A6"/>
    <w:rsid w:val="00332A5A"/>
    <w:rsid w:val="00336514"/>
    <w:rsid w:val="0033736C"/>
    <w:rsid w:val="003400E0"/>
    <w:rsid w:val="00340F67"/>
    <w:rsid w:val="003411E1"/>
    <w:rsid w:val="003421BF"/>
    <w:rsid w:val="00343B4E"/>
    <w:rsid w:val="00344B4A"/>
    <w:rsid w:val="00345883"/>
    <w:rsid w:val="00347AF9"/>
    <w:rsid w:val="00350FEA"/>
    <w:rsid w:val="00351034"/>
    <w:rsid w:val="00351089"/>
    <w:rsid w:val="003512EC"/>
    <w:rsid w:val="003521F4"/>
    <w:rsid w:val="00352392"/>
    <w:rsid w:val="00352D1D"/>
    <w:rsid w:val="00354DDC"/>
    <w:rsid w:val="00355E10"/>
    <w:rsid w:val="003566D5"/>
    <w:rsid w:val="003571AC"/>
    <w:rsid w:val="00357819"/>
    <w:rsid w:val="00357FA4"/>
    <w:rsid w:val="00360886"/>
    <w:rsid w:val="00361596"/>
    <w:rsid w:val="00361B0E"/>
    <w:rsid w:val="00362412"/>
    <w:rsid w:val="00362CC0"/>
    <w:rsid w:val="00363397"/>
    <w:rsid w:val="0036367D"/>
    <w:rsid w:val="003638D0"/>
    <w:rsid w:val="00363E66"/>
    <w:rsid w:val="0036400B"/>
    <w:rsid w:val="00364178"/>
    <w:rsid w:val="00364E06"/>
    <w:rsid w:val="00365EAD"/>
    <w:rsid w:val="00367CFA"/>
    <w:rsid w:val="0037279B"/>
    <w:rsid w:val="003740C2"/>
    <w:rsid w:val="003774DE"/>
    <w:rsid w:val="003777FA"/>
    <w:rsid w:val="00377B93"/>
    <w:rsid w:val="00381408"/>
    <w:rsid w:val="00381AF1"/>
    <w:rsid w:val="003829D1"/>
    <w:rsid w:val="00384AFB"/>
    <w:rsid w:val="00386311"/>
    <w:rsid w:val="0038712D"/>
    <w:rsid w:val="0039068A"/>
    <w:rsid w:val="00390960"/>
    <w:rsid w:val="00391B1D"/>
    <w:rsid w:val="0039201B"/>
    <w:rsid w:val="00392A62"/>
    <w:rsid w:val="00394097"/>
    <w:rsid w:val="003952F8"/>
    <w:rsid w:val="00396119"/>
    <w:rsid w:val="0039743B"/>
    <w:rsid w:val="003979DC"/>
    <w:rsid w:val="003A322E"/>
    <w:rsid w:val="003A500A"/>
    <w:rsid w:val="003A5231"/>
    <w:rsid w:val="003A6655"/>
    <w:rsid w:val="003B3B36"/>
    <w:rsid w:val="003B464A"/>
    <w:rsid w:val="003B465A"/>
    <w:rsid w:val="003B6CEB"/>
    <w:rsid w:val="003C12D8"/>
    <w:rsid w:val="003C1458"/>
    <w:rsid w:val="003C1793"/>
    <w:rsid w:val="003C2043"/>
    <w:rsid w:val="003C2DDC"/>
    <w:rsid w:val="003C36BD"/>
    <w:rsid w:val="003C4AB3"/>
    <w:rsid w:val="003C544C"/>
    <w:rsid w:val="003C5B7E"/>
    <w:rsid w:val="003C6220"/>
    <w:rsid w:val="003C67D4"/>
    <w:rsid w:val="003C7AB8"/>
    <w:rsid w:val="003D02CC"/>
    <w:rsid w:val="003D2234"/>
    <w:rsid w:val="003D23B6"/>
    <w:rsid w:val="003D3015"/>
    <w:rsid w:val="003D449F"/>
    <w:rsid w:val="003D4F88"/>
    <w:rsid w:val="003E0BBB"/>
    <w:rsid w:val="003E1B83"/>
    <w:rsid w:val="003E2834"/>
    <w:rsid w:val="003E2B64"/>
    <w:rsid w:val="003E3B3B"/>
    <w:rsid w:val="003E5103"/>
    <w:rsid w:val="003E5446"/>
    <w:rsid w:val="003E5EAD"/>
    <w:rsid w:val="003E7516"/>
    <w:rsid w:val="003F01D6"/>
    <w:rsid w:val="003F036A"/>
    <w:rsid w:val="003F0DAC"/>
    <w:rsid w:val="003F4DFD"/>
    <w:rsid w:val="003F5619"/>
    <w:rsid w:val="003F67BD"/>
    <w:rsid w:val="003F6DD6"/>
    <w:rsid w:val="003F748D"/>
    <w:rsid w:val="003F765D"/>
    <w:rsid w:val="003F796B"/>
    <w:rsid w:val="004006A8"/>
    <w:rsid w:val="004018EF"/>
    <w:rsid w:val="00401FA3"/>
    <w:rsid w:val="00402E2F"/>
    <w:rsid w:val="00402E9A"/>
    <w:rsid w:val="00403052"/>
    <w:rsid w:val="00403172"/>
    <w:rsid w:val="00404300"/>
    <w:rsid w:val="0040488E"/>
    <w:rsid w:val="00404A6C"/>
    <w:rsid w:val="00405D4A"/>
    <w:rsid w:val="004107D5"/>
    <w:rsid w:val="004107E6"/>
    <w:rsid w:val="00410DA9"/>
    <w:rsid w:val="0041126A"/>
    <w:rsid w:val="0041360A"/>
    <w:rsid w:val="00414E9B"/>
    <w:rsid w:val="004153A3"/>
    <w:rsid w:val="0041729A"/>
    <w:rsid w:val="0042052D"/>
    <w:rsid w:val="00420CFC"/>
    <w:rsid w:val="004228CD"/>
    <w:rsid w:val="00424DF6"/>
    <w:rsid w:val="00426D9B"/>
    <w:rsid w:val="004272AA"/>
    <w:rsid w:val="004278C5"/>
    <w:rsid w:val="00427D4D"/>
    <w:rsid w:val="004309AC"/>
    <w:rsid w:val="004309C0"/>
    <w:rsid w:val="004319BC"/>
    <w:rsid w:val="00431CCF"/>
    <w:rsid w:val="00432B6F"/>
    <w:rsid w:val="004338CA"/>
    <w:rsid w:val="00434896"/>
    <w:rsid w:val="00435F62"/>
    <w:rsid w:val="00436E5A"/>
    <w:rsid w:val="00440D4A"/>
    <w:rsid w:val="00441D92"/>
    <w:rsid w:val="00443604"/>
    <w:rsid w:val="00444697"/>
    <w:rsid w:val="00445D90"/>
    <w:rsid w:val="00445F7F"/>
    <w:rsid w:val="00446CAF"/>
    <w:rsid w:val="00451A41"/>
    <w:rsid w:val="00451A49"/>
    <w:rsid w:val="00451E55"/>
    <w:rsid w:val="0045388B"/>
    <w:rsid w:val="00453B7D"/>
    <w:rsid w:val="00454906"/>
    <w:rsid w:val="0046029F"/>
    <w:rsid w:val="00460A64"/>
    <w:rsid w:val="00460D04"/>
    <w:rsid w:val="004614E5"/>
    <w:rsid w:val="0046195B"/>
    <w:rsid w:val="00461D2C"/>
    <w:rsid w:val="00461FF3"/>
    <w:rsid w:val="00463727"/>
    <w:rsid w:val="004645E2"/>
    <w:rsid w:val="004646A9"/>
    <w:rsid w:val="00464799"/>
    <w:rsid w:val="00464B48"/>
    <w:rsid w:val="00466817"/>
    <w:rsid w:val="004669FE"/>
    <w:rsid w:val="00466A2C"/>
    <w:rsid w:val="004673DE"/>
    <w:rsid w:val="004678F5"/>
    <w:rsid w:val="00467A4B"/>
    <w:rsid w:val="00470ACE"/>
    <w:rsid w:val="00470CBB"/>
    <w:rsid w:val="00472EEC"/>
    <w:rsid w:val="00473810"/>
    <w:rsid w:val="0047388E"/>
    <w:rsid w:val="00473A1B"/>
    <w:rsid w:val="00475014"/>
    <w:rsid w:val="00480D09"/>
    <w:rsid w:val="00480DEA"/>
    <w:rsid w:val="00481CB1"/>
    <w:rsid w:val="00481D16"/>
    <w:rsid w:val="00481D33"/>
    <w:rsid w:val="00482915"/>
    <w:rsid w:val="00482C2D"/>
    <w:rsid w:val="00482E61"/>
    <w:rsid w:val="004831E8"/>
    <w:rsid w:val="0048345D"/>
    <w:rsid w:val="00483BBB"/>
    <w:rsid w:val="00484D8C"/>
    <w:rsid w:val="00484FD0"/>
    <w:rsid w:val="00485349"/>
    <w:rsid w:val="00486645"/>
    <w:rsid w:val="00487868"/>
    <w:rsid w:val="00491C51"/>
    <w:rsid w:val="0049311C"/>
    <w:rsid w:val="00493F14"/>
    <w:rsid w:val="0049477B"/>
    <w:rsid w:val="00494867"/>
    <w:rsid w:val="0049511F"/>
    <w:rsid w:val="00495171"/>
    <w:rsid w:val="00496B4C"/>
    <w:rsid w:val="00496DCF"/>
    <w:rsid w:val="004A1D63"/>
    <w:rsid w:val="004A2B91"/>
    <w:rsid w:val="004A36A8"/>
    <w:rsid w:val="004A5439"/>
    <w:rsid w:val="004A5484"/>
    <w:rsid w:val="004A6688"/>
    <w:rsid w:val="004A76EE"/>
    <w:rsid w:val="004B000E"/>
    <w:rsid w:val="004B0626"/>
    <w:rsid w:val="004B2EFC"/>
    <w:rsid w:val="004B3AD4"/>
    <w:rsid w:val="004B55EC"/>
    <w:rsid w:val="004B5901"/>
    <w:rsid w:val="004B6F9D"/>
    <w:rsid w:val="004B6FF5"/>
    <w:rsid w:val="004B7347"/>
    <w:rsid w:val="004C123F"/>
    <w:rsid w:val="004C1B0C"/>
    <w:rsid w:val="004C1FEC"/>
    <w:rsid w:val="004C3593"/>
    <w:rsid w:val="004C38F3"/>
    <w:rsid w:val="004C49E9"/>
    <w:rsid w:val="004C5893"/>
    <w:rsid w:val="004C6343"/>
    <w:rsid w:val="004D3785"/>
    <w:rsid w:val="004D3FFF"/>
    <w:rsid w:val="004D55F9"/>
    <w:rsid w:val="004D5E3F"/>
    <w:rsid w:val="004D6248"/>
    <w:rsid w:val="004D68C7"/>
    <w:rsid w:val="004E02A0"/>
    <w:rsid w:val="004E0E5C"/>
    <w:rsid w:val="004E1A8B"/>
    <w:rsid w:val="004E1F66"/>
    <w:rsid w:val="004E30C5"/>
    <w:rsid w:val="004E33B4"/>
    <w:rsid w:val="004E48D0"/>
    <w:rsid w:val="004E5102"/>
    <w:rsid w:val="004E52A2"/>
    <w:rsid w:val="004E5C5B"/>
    <w:rsid w:val="004E6826"/>
    <w:rsid w:val="004E6A9C"/>
    <w:rsid w:val="004E6CFE"/>
    <w:rsid w:val="004E6EC1"/>
    <w:rsid w:val="004F019E"/>
    <w:rsid w:val="004F01BA"/>
    <w:rsid w:val="004F0E10"/>
    <w:rsid w:val="004F1014"/>
    <w:rsid w:val="004F13D1"/>
    <w:rsid w:val="004F18C3"/>
    <w:rsid w:val="004F3E5B"/>
    <w:rsid w:val="004F4D0F"/>
    <w:rsid w:val="004F6CB8"/>
    <w:rsid w:val="004F6FD8"/>
    <w:rsid w:val="004F729C"/>
    <w:rsid w:val="00500404"/>
    <w:rsid w:val="005012E3"/>
    <w:rsid w:val="00501609"/>
    <w:rsid w:val="0050291E"/>
    <w:rsid w:val="00504463"/>
    <w:rsid w:val="00504A78"/>
    <w:rsid w:val="00505496"/>
    <w:rsid w:val="00506451"/>
    <w:rsid w:val="00506F8E"/>
    <w:rsid w:val="005100D5"/>
    <w:rsid w:val="00511864"/>
    <w:rsid w:val="0051237B"/>
    <w:rsid w:val="005139E8"/>
    <w:rsid w:val="00517EDF"/>
    <w:rsid w:val="005201D3"/>
    <w:rsid w:val="005216B5"/>
    <w:rsid w:val="0052217D"/>
    <w:rsid w:val="00522550"/>
    <w:rsid w:val="005228AA"/>
    <w:rsid w:val="0052371F"/>
    <w:rsid w:val="005240A8"/>
    <w:rsid w:val="00524115"/>
    <w:rsid w:val="005250E9"/>
    <w:rsid w:val="00530BA8"/>
    <w:rsid w:val="00531472"/>
    <w:rsid w:val="005316E2"/>
    <w:rsid w:val="00531992"/>
    <w:rsid w:val="00533613"/>
    <w:rsid w:val="005336A5"/>
    <w:rsid w:val="0053417C"/>
    <w:rsid w:val="00536FA6"/>
    <w:rsid w:val="0054221B"/>
    <w:rsid w:val="00544134"/>
    <w:rsid w:val="00544392"/>
    <w:rsid w:val="00545042"/>
    <w:rsid w:val="00545F5A"/>
    <w:rsid w:val="005476B1"/>
    <w:rsid w:val="00547CF8"/>
    <w:rsid w:val="00547D98"/>
    <w:rsid w:val="005509C7"/>
    <w:rsid w:val="00551835"/>
    <w:rsid w:val="00551873"/>
    <w:rsid w:val="00551939"/>
    <w:rsid w:val="00551E7A"/>
    <w:rsid w:val="00552203"/>
    <w:rsid w:val="00555BA0"/>
    <w:rsid w:val="00555D23"/>
    <w:rsid w:val="005561E3"/>
    <w:rsid w:val="00557FB2"/>
    <w:rsid w:val="005604DB"/>
    <w:rsid w:val="00561791"/>
    <w:rsid w:val="0056210A"/>
    <w:rsid w:val="00563D31"/>
    <w:rsid w:val="005654EC"/>
    <w:rsid w:val="00565809"/>
    <w:rsid w:val="00567149"/>
    <w:rsid w:val="005679C6"/>
    <w:rsid w:val="00567AC7"/>
    <w:rsid w:val="00570855"/>
    <w:rsid w:val="00570A04"/>
    <w:rsid w:val="00571527"/>
    <w:rsid w:val="0057208C"/>
    <w:rsid w:val="005723DA"/>
    <w:rsid w:val="00573294"/>
    <w:rsid w:val="00573CBD"/>
    <w:rsid w:val="00573FD4"/>
    <w:rsid w:val="005743B9"/>
    <w:rsid w:val="00575CA2"/>
    <w:rsid w:val="00577DAC"/>
    <w:rsid w:val="005801F8"/>
    <w:rsid w:val="00580FCA"/>
    <w:rsid w:val="0058143B"/>
    <w:rsid w:val="005826B5"/>
    <w:rsid w:val="00582D0B"/>
    <w:rsid w:val="00585DD0"/>
    <w:rsid w:val="005909EC"/>
    <w:rsid w:val="00590C2C"/>
    <w:rsid w:val="00590DB8"/>
    <w:rsid w:val="005953F0"/>
    <w:rsid w:val="0059570E"/>
    <w:rsid w:val="00596057"/>
    <w:rsid w:val="00596EDF"/>
    <w:rsid w:val="00597CB6"/>
    <w:rsid w:val="00597D71"/>
    <w:rsid w:val="005A11C0"/>
    <w:rsid w:val="005A1207"/>
    <w:rsid w:val="005A145C"/>
    <w:rsid w:val="005A2520"/>
    <w:rsid w:val="005A29B6"/>
    <w:rsid w:val="005A2E57"/>
    <w:rsid w:val="005A3165"/>
    <w:rsid w:val="005A5475"/>
    <w:rsid w:val="005A58BC"/>
    <w:rsid w:val="005A6120"/>
    <w:rsid w:val="005A6A2B"/>
    <w:rsid w:val="005A7864"/>
    <w:rsid w:val="005B00DA"/>
    <w:rsid w:val="005B175F"/>
    <w:rsid w:val="005B19DB"/>
    <w:rsid w:val="005B1D16"/>
    <w:rsid w:val="005B2B7B"/>
    <w:rsid w:val="005B4414"/>
    <w:rsid w:val="005B4C5D"/>
    <w:rsid w:val="005B5225"/>
    <w:rsid w:val="005B546E"/>
    <w:rsid w:val="005B58E3"/>
    <w:rsid w:val="005B5A56"/>
    <w:rsid w:val="005B658B"/>
    <w:rsid w:val="005B7AF4"/>
    <w:rsid w:val="005C01E5"/>
    <w:rsid w:val="005C321B"/>
    <w:rsid w:val="005C4655"/>
    <w:rsid w:val="005C46BD"/>
    <w:rsid w:val="005C6E73"/>
    <w:rsid w:val="005C797F"/>
    <w:rsid w:val="005C7C39"/>
    <w:rsid w:val="005D0F95"/>
    <w:rsid w:val="005D1466"/>
    <w:rsid w:val="005D1483"/>
    <w:rsid w:val="005D2630"/>
    <w:rsid w:val="005D6726"/>
    <w:rsid w:val="005D6FD3"/>
    <w:rsid w:val="005D74C2"/>
    <w:rsid w:val="005D7520"/>
    <w:rsid w:val="005E06E0"/>
    <w:rsid w:val="005E089C"/>
    <w:rsid w:val="005E0DDF"/>
    <w:rsid w:val="005E2A59"/>
    <w:rsid w:val="005E373C"/>
    <w:rsid w:val="005E4778"/>
    <w:rsid w:val="005E47CF"/>
    <w:rsid w:val="005E4D8F"/>
    <w:rsid w:val="005E5BB1"/>
    <w:rsid w:val="005E73B7"/>
    <w:rsid w:val="005E7829"/>
    <w:rsid w:val="005E7966"/>
    <w:rsid w:val="005F0216"/>
    <w:rsid w:val="005F15FC"/>
    <w:rsid w:val="005F1CD4"/>
    <w:rsid w:val="005F2F95"/>
    <w:rsid w:val="005F415F"/>
    <w:rsid w:val="00600304"/>
    <w:rsid w:val="00600561"/>
    <w:rsid w:val="00600E02"/>
    <w:rsid w:val="00601F53"/>
    <w:rsid w:val="006024A0"/>
    <w:rsid w:val="0060320B"/>
    <w:rsid w:val="006035D5"/>
    <w:rsid w:val="00603CC0"/>
    <w:rsid w:val="00604BD8"/>
    <w:rsid w:val="0060547A"/>
    <w:rsid w:val="00605999"/>
    <w:rsid w:val="00607602"/>
    <w:rsid w:val="006077C2"/>
    <w:rsid w:val="00607D93"/>
    <w:rsid w:val="00613A6E"/>
    <w:rsid w:val="00614C46"/>
    <w:rsid w:val="006151CD"/>
    <w:rsid w:val="006216EA"/>
    <w:rsid w:val="00621E96"/>
    <w:rsid w:val="00624E8B"/>
    <w:rsid w:val="006279CF"/>
    <w:rsid w:val="006309A7"/>
    <w:rsid w:val="00631515"/>
    <w:rsid w:val="00631973"/>
    <w:rsid w:val="00631C8E"/>
    <w:rsid w:val="00637189"/>
    <w:rsid w:val="00640CAF"/>
    <w:rsid w:val="00640E58"/>
    <w:rsid w:val="0064374E"/>
    <w:rsid w:val="006441A4"/>
    <w:rsid w:val="006441F4"/>
    <w:rsid w:val="00644903"/>
    <w:rsid w:val="00645510"/>
    <w:rsid w:val="006466B7"/>
    <w:rsid w:val="00646ECE"/>
    <w:rsid w:val="006475D7"/>
    <w:rsid w:val="00650BB3"/>
    <w:rsid w:val="00650E7A"/>
    <w:rsid w:val="00650FCC"/>
    <w:rsid w:val="00652B04"/>
    <w:rsid w:val="00652BB7"/>
    <w:rsid w:val="006549B6"/>
    <w:rsid w:val="00654A12"/>
    <w:rsid w:val="00654DB2"/>
    <w:rsid w:val="00654FAB"/>
    <w:rsid w:val="00655548"/>
    <w:rsid w:val="006572F1"/>
    <w:rsid w:val="00657DCC"/>
    <w:rsid w:val="0066018C"/>
    <w:rsid w:val="00662757"/>
    <w:rsid w:val="00663AF3"/>
    <w:rsid w:val="00664438"/>
    <w:rsid w:val="00664651"/>
    <w:rsid w:val="00664C43"/>
    <w:rsid w:val="006654F3"/>
    <w:rsid w:val="00665D20"/>
    <w:rsid w:val="00666084"/>
    <w:rsid w:val="006673BD"/>
    <w:rsid w:val="006677D5"/>
    <w:rsid w:val="00667EE7"/>
    <w:rsid w:val="006707EA"/>
    <w:rsid w:val="00670F47"/>
    <w:rsid w:val="00671D51"/>
    <w:rsid w:val="00672BDE"/>
    <w:rsid w:val="00673528"/>
    <w:rsid w:val="00673F0A"/>
    <w:rsid w:val="00673F89"/>
    <w:rsid w:val="00674EE4"/>
    <w:rsid w:val="00676227"/>
    <w:rsid w:val="006769AE"/>
    <w:rsid w:val="00677185"/>
    <w:rsid w:val="00680A3C"/>
    <w:rsid w:val="006813C7"/>
    <w:rsid w:val="0069018E"/>
    <w:rsid w:val="0069111E"/>
    <w:rsid w:val="0069206C"/>
    <w:rsid w:val="006922D5"/>
    <w:rsid w:val="00692953"/>
    <w:rsid w:val="00692EA2"/>
    <w:rsid w:val="00694351"/>
    <w:rsid w:val="006945E9"/>
    <w:rsid w:val="00694F12"/>
    <w:rsid w:val="00695B59"/>
    <w:rsid w:val="006A1E01"/>
    <w:rsid w:val="006A1FF1"/>
    <w:rsid w:val="006A27B7"/>
    <w:rsid w:val="006A43CB"/>
    <w:rsid w:val="006A5060"/>
    <w:rsid w:val="006A5497"/>
    <w:rsid w:val="006A6665"/>
    <w:rsid w:val="006B1CFE"/>
    <w:rsid w:val="006B294C"/>
    <w:rsid w:val="006B4177"/>
    <w:rsid w:val="006B426F"/>
    <w:rsid w:val="006B46FA"/>
    <w:rsid w:val="006B5C93"/>
    <w:rsid w:val="006B6C9D"/>
    <w:rsid w:val="006B72BF"/>
    <w:rsid w:val="006B7B35"/>
    <w:rsid w:val="006B7DFA"/>
    <w:rsid w:val="006C07A4"/>
    <w:rsid w:val="006C0C0D"/>
    <w:rsid w:val="006C1034"/>
    <w:rsid w:val="006C131D"/>
    <w:rsid w:val="006C13AD"/>
    <w:rsid w:val="006C1675"/>
    <w:rsid w:val="006C1EE8"/>
    <w:rsid w:val="006C2678"/>
    <w:rsid w:val="006C5BD4"/>
    <w:rsid w:val="006C5EA8"/>
    <w:rsid w:val="006C70B4"/>
    <w:rsid w:val="006D118B"/>
    <w:rsid w:val="006D153D"/>
    <w:rsid w:val="006D1A6E"/>
    <w:rsid w:val="006D3040"/>
    <w:rsid w:val="006D3A15"/>
    <w:rsid w:val="006D3B94"/>
    <w:rsid w:val="006D4EC7"/>
    <w:rsid w:val="006D5A21"/>
    <w:rsid w:val="006D6909"/>
    <w:rsid w:val="006D6D03"/>
    <w:rsid w:val="006E0974"/>
    <w:rsid w:val="006E1423"/>
    <w:rsid w:val="006E2F2B"/>
    <w:rsid w:val="006E49BA"/>
    <w:rsid w:val="006F0376"/>
    <w:rsid w:val="006F1F59"/>
    <w:rsid w:val="006F5A75"/>
    <w:rsid w:val="006F5F9C"/>
    <w:rsid w:val="006F626C"/>
    <w:rsid w:val="006F6D8E"/>
    <w:rsid w:val="006F7A2D"/>
    <w:rsid w:val="006F7A2F"/>
    <w:rsid w:val="00700B1A"/>
    <w:rsid w:val="00700CCD"/>
    <w:rsid w:val="0070120D"/>
    <w:rsid w:val="00701668"/>
    <w:rsid w:val="007018B5"/>
    <w:rsid w:val="00701F3A"/>
    <w:rsid w:val="00701FE4"/>
    <w:rsid w:val="0070237C"/>
    <w:rsid w:val="00706343"/>
    <w:rsid w:val="00706C63"/>
    <w:rsid w:val="00707226"/>
    <w:rsid w:val="00707A89"/>
    <w:rsid w:val="00710D2C"/>
    <w:rsid w:val="007117DA"/>
    <w:rsid w:val="007119E8"/>
    <w:rsid w:val="00711E4B"/>
    <w:rsid w:val="007122CF"/>
    <w:rsid w:val="00714895"/>
    <w:rsid w:val="007149C9"/>
    <w:rsid w:val="007156A7"/>
    <w:rsid w:val="00715D45"/>
    <w:rsid w:val="00715E3A"/>
    <w:rsid w:val="007207B2"/>
    <w:rsid w:val="00720B17"/>
    <w:rsid w:val="00721A73"/>
    <w:rsid w:val="007222AA"/>
    <w:rsid w:val="00722736"/>
    <w:rsid w:val="00723A69"/>
    <w:rsid w:val="007255A6"/>
    <w:rsid w:val="0072621A"/>
    <w:rsid w:val="00726852"/>
    <w:rsid w:val="007305E0"/>
    <w:rsid w:val="00730B3B"/>
    <w:rsid w:val="00731640"/>
    <w:rsid w:val="0073374D"/>
    <w:rsid w:val="00733EFA"/>
    <w:rsid w:val="0073542E"/>
    <w:rsid w:val="007371CB"/>
    <w:rsid w:val="00737A06"/>
    <w:rsid w:val="00737F13"/>
    <w:rsid w:val="007427E8"/>
    <w:rsid w:val="00742860"/>
    <w:rsid w:val="00742DF7"/>
    <w:rsid w:val="007430B1"/>
    <w:rsid w:val="0074361E"/>
    <w:rsid w:val="007436E8"/>
    <w:rsid w:val="00745861"/>
    <w:rsid w:val="00746F3B"/>
    <w:rsid w:val="00750262"/>
    <w:rsid w:val="00750DA8"/>
    <w:rsid w:val="00752232"/>
    <w:rsid w:val="007522DE"/>
    <w:rsid w:val="00752763"/>
    <w:rsid w:val="007530A9"/>
    <w:rsid w:val="00753B7A"/>
    <w:rsid w:val="00753EE4"/>
    <w:rsid w:val="0075431D"/>
    <w:rsid w:val="0075508D"/>
    <w:rsid w:val="00755AEE"/>
    <w:rsid w:val="00755C08"/>
    <w:rsid w:val="00757A7A"/>
    <w:rsid w:val="00761572"/>
    <w:rsid w:val="0076381A"/>
    <w:rsid w:val="00763D67"/>
    <w:rsid w:val="00765863"/>
    <w:rsid w:val="00765977"/>
    <w:rsid w:val="0076662A"/>
    <w:rsid w:val="00767313"/>
    <w:rsid w:val="007710B4"/>
    <w:rsid w:val="00772743"/>
    <w:rsid w:val="007732E1"/>
    <w:rsid w:val="007738C7"/>
    <w:rsid w:val="00775236"/>
    <w:rsid w:val="00781143"/>
    <w:rsid w:val="007817C5"/>
    <w:rsid w:val="00781BD3"/>
    <w:rsid w:val="0078304C"/>
    <w:rsid w:val="00783841"/>
    <w:rsid w:val="007847DA"/>
    <w:rsid w:val="00784C2D"/>
    <w:rsid w:val="0078547E"/>
    <w:rsid w:val="0078549C"/>
    <w:rsid w:val="007855F6"/>
    <w:rsid w:val="00785BE9"/>
    <w:rsid w:val="0078607D"/>
    <w:rsid w:val="00786852"/>
    <w:rsid w:val="00786BFC"/>
    <w:rsid w:val="00786DA3"/>
    <w:rsid w:val="0078710A"/>
    <w:rsid w:val="007871C7"/>
    <w:rsid w:val="0079035C"/>
    <w:rsid w:val="00790BF7"/>
    <w:rsid w:val="00790D16"/>
    <w:rsid w:val="00791DF3"/>
    <w:rsid w:val="007951AF"/>
    <w:rsid w:val="00795619"/>
    <w:rsid w:val="007959DB"/>
    <w:rsid w:val="00795F50"/>
    <w:rsid w:val="00796074"/>
    <w:rsid w:val="00796B75"/>
    <w:rsid w:val="00796F0D"/>
    <w:rsid w:val="007A137E"/>
    <w:rsid w:val="007A1911"/>
    <w:rsid w:val="007A1D89"/>
    <w:rsid w:val="007A455F"/>
    <w:rsid w:val="007A551C"/>
    <w:rsid w:val="007A702D"/>
    <w:rsid w:val="007B22F4"/>
    <w:rsid w:val="007B30D2"/>
    <w:rsid w:val="007B36A3"/>
    <w:rsid w:val="007B5FF5"/>
    <w:rsid w:val="007B62CF"/>
    <w:rsid w:val="007B69D1"/>
    <w:rsid w:val="007B75E6"/>
    <w:rsid w:val="007B7EFB"/>
    <w:rsid w:val="007C0C32"/>
    <w:rsid w:val="007C35CE"/>
    <w:rsid w:val="007C4CF0"/>
    <w:rsid w:val="007C7AE5"/>
    <w:rsid w:val="007D05C2"/>
    <w:rsid w:val="007D078A"/>
    <w:rsid w:val="007D1248"/>
    <w:rsid w:val="007D44BC"/>
    <w:rsid w:val="007D6738"/>
    <w:rsid w:val="007D6D79"/>
    <w:rsid w:val="007D6FB5"/>
    <w:rsid w:val="007D76B8"/>
    <w:rsid w:val="007E0DB3"/>
    <w:rsid w:val="007E1201"/>
    <w:rsid w:val="007E2A83"/>
    <w:rsid w:val="007E3EDC"/>
    <w:rsid w:val="007E6D5E"/>
    <w:rsid w:val="007E7AAD"/>
    <w:rsid w:val="007F0E7F"/>
    <w:rsid w:val="007F1E79"/>
    <w:rsid w:val="007F2268"/>
    <w:rsid w:val="007F41B9"/>
    <w:rsid w:val="007F528F"/>
    <w:rsid w:val="007F57FE"/>
    <w:rsid w:val="007F5BCB"/>
    <w:rsid w:val="007F5ED8"/>
    <w:rsid w:val="007F6FA1"/>
    <w:rsid w:val="007F7FC3"/>
    <w:rsid w:val="008024C5"/>
    <w:rsid w:val="00802519"/>
    <w:rsid w:val="00805932"/>
    <w:rsid w:val="0080783C"/>
    <w:rsid w:val="00807BF1"/>
    <w:rsid w:val="00807C4E"/>
    <w:rsid w:val="00810BFB"/>
    <w:rsid w:val="00811B5F"/>
    <w:rsid w:val="008125B1"/>
    <w:rsid w:val="00812B05"/>
    <w:rsid w:val="008137D6"/>
    <w:rsid w:val="00813B1E"/>
    <w:rsid w:val="00813D4D"/>
    <w:rsid w:val="008153B5"/>
    <w:rsid w:val="00817928"/>
    <w:rsid w:val="00821A8B"/>
    <w:rsid w:val="00821CBF"/>
    <w:rsid w:val="008222FA"/>
    <w:rsid w:val="008250FB"/>
    <w:rsid w:val="00825673"/>
    <w:rsid w:val="00826253"/>
    <w:rsid w:val="00826661"/>
    <w:rsid w:val="008270A8"/>
    <w:rsid w:val="008301FB"/>
    <w:rsid w:val="0083260C"/>
    <w:rsid w:val="00832CD0"/>
    <w:rsid w:val="008335E1"/>
    <w:rsid w:val="008367B6"/>
    <w:rsid w:val="00836BB9"/>
    <w:rsid w:val="008372C2"/>
    <w:rsid w:val="00837B51"/>
    <w:rsid w:val="00837F1E"/>
    <w:rsid w:val="00841CFD"/>
    <w:rsid w:val="00842A8D"/>
    <w:rsid w:val="00844634"/>
    <w:rsid w:val="00844AA7"/>
    <w:rsid w:val="008454DA"/>
    <w:rsid w:val="00845C38"/>
    <w:rsid w:val="00847638"/>
    <w:rsid w:val="00847D1F"/>
    <w:rsid w:val="008503C8"/>
    <w:rsid w:val="00850528"/>
    <w:rsid w:val="0085223F"/>
    <w:rsid w:val="00852C0A"/>
    <w:rsid w:val="0085536D"/>
    <w:rsid w:val="00857CFD"/>
    <w:rsid w:val="00857E8E"/>
    <w:rsid w:val="0086309D"/>
    <w:rsid w:val="00863285"/>
    <w:rsid w:val="0086403A"/>
    <w:rsid w:val="00865717"/>
    <w:rsid w:val="0086632A"/>
    <w:rsid w:val="00867F0B"/>
    <w:rsid w:val="00870116"/>
    <w:rsid w:val="00870771"/>
    <w:rsid w:val="008707FF"/>
    <w:rsid w:val="00872B3B"/>
    <w:rsid w:val="00872B86"/>
    <w:rsid w:val="008737F4"/>
    <w:rsid w:val="0087403A"/>
    <w:rsid w:val="008742D5"/>
    <w:rsid w:val="008764B6"/>
    <w:rsid w:val="008766D7"/>
    <w:rsid w:val="00880A0B"/>
    <w:rsid w:val="00881955"/>
    <w:rsid w:val="00882E23"/>
    <w:rsid w:val="0088301C"/>
    <w:rsid w:val="008835A4"/>
    <w:rsid w:val="008843C1"/>
    <w:rsid w:val="00884908"/>
    <w:rsid w:val="00885193"/>
    <w:rsid w:val="00887FC7"/>
    <w:rsid w:val="00891AF9"/>
    <w:rsid w:val="00892E0B"/>
    <w:rsid w:val="00893CA3"/>
    <w:rsid w:val="00894166"/>
    <w:rsid w:val="0089421D"/>
    <w:rsid w:val="00894EA4"/>
    <w:rsid w:val="008957D3"/>
    <w:rsid w:val="00895994"/>
    <w:rsid w:val="0089705F"/>
    <w:rsid w:val="008972EB"/>
    <w:rsid w:val="00897437"/>
    <w:rsid w:val="008976CC"/>
    <w:rsid w:val="008A0033"/>
    <w:rsid w:val="008A066A"/>
    <w:rsid w:val="008A2491"/>
    <w:rsid w:val="008A2C62"/>
    <w:rsid w:val="008A321F"/>
    <w:rsid w:val="008A3819"/>
    <w:rsid w:val="008A3B34"/>
    <w:rsid w:val="008A4531"/>
    <w:rsid w:val="008A5C63"/>
    <w:rsid w:val="008A6C2E"/>
    <w:rsid w:val="008B1CB6"/>
    <w:rsid w:val="008B2020"/>
    <w:rsid w:val="008B23E5"/>
    <w:rsid w:val="008B3BB7"/>
    <w:rsid w:val="008B45A3"/>
    <w:rsid w:val="008B46D3"/>
    <w:rsid w:val="008B6FD4"/>
    <w:rsid w:val="008C0639"/>
    <w:rsid w:val="008C147D"/>
    <w:rsid w:val="008C2486"/>
    <w:rsid w:val="008C24E8"/>
    <w:rsid w:val="008C320C"/>
    <w:rsid w:val="008C3897"/>
    <w:rsid w:val="008C4DD8"/>
    <w:rsid w:val="008C7E67"/>
    <w:rsid w:val="008D030F"/>
    <w:rsid w:val="008D240E"/>
    <w:rsid w:val="008D27C3"/>
    <w:rsid w:val="008D63B9"/>
    <w:rsid w:val="008D7188"/>
    <w:rsid w:val="008D7CAB"/>
    <w:rsid w:val="008E014D"/>
    <w:rsid w:val="008E0501"/>
    <w:rsid w:val="008E0F34"/>
    <w:rsid w:val="008E161D"/>
    <w:rsid w:val="008E284B"/>
    <w:rsid w:val="008E28B6"/>
    <w:rsid w:val="008F0715"/>
    <w:rsid w:val="008F0A69"/>
    <w:rsid w:val="008F2885"/>
    <w:rsid w:val="008F2C09"/>
    <w:rsid w:val="008F479D"/>
    <w:rsid w:val="008F56B8"/>
    <w:rsid w:val="009000A8"/>
    <w:rsid w:val="00900CB1"/>
    <w:rsid w:val="00901760"/>
    <w:rsid w:val="00901FA1"/>
    <w:rsid w:val="009025F7"/>
    <w:rsid w:val="00903011"/>
    <w:rsid w:val="00903558"/>
    <w:rsid w:val="00904AB2"/>
    <w:rsid w:val="00910C96"/>
    <w:rsid w:val="00910D31"/>
    <w:rsid w:val="00911892"/>
    <w:rsid w:val="009124B1"/>
    <w:rsid w:val="00912730"/>
    <w:rsid w:val="00912C9D"/>
    <w:rsid w:val="00912ED8"/>
    <w:rsid w:val="00912F15"/>
    <w:rsid w:val="009144C3"/>
    <w:rsid w:val="00915F94"/>
    <w:rsid w:val="00916494"/>
    <w:rsid w:val="00916B25"/>
    <w:rsid w:val="00917047"/>
    <w:rsid w:val="00917245"/>
    <w:rsid w:val="00917865"/>
    <w:rsid w:val="009204A4"/>
    <w:rsid w:val="0092060A"/>
    <w:rsid w:val="009211B4"/>
    <w:rsid w:val="009218FE"/>
    <w:rsid w:val="009219D0"/>
    <w:rsid w:val="009300B3"/>
    <w:rsid w:val="00930DCB"/>
    <w:rsid w:val="00933036"/>
    <w:rsid w:val="0093353E"/>
    <w:rsid w:val="009338ED"/>
    <w:rsid w:val="0093463F"/>
    <w:rsid w:val="009350C4"/>
    <w:rsid w:val="00936F30"/>
    <w:rsid w:val="00936FAB"/>
    <w:rsid w:val="00936FB9"/>
    <w:rsid w:val="00937FB3"/>
    <w:rsid w:val="0094099F"/>
    <w:rsid w:val="00942D0A"/>
    <w:rsid w:val="00943852"/>
    <w:rsid w:val="00945620"/>
    <w:rsid w:val="009464BA"/>
    <w:rsid w:val="00952737"/>
    <w:rsid w:val="00953A39"/>
    <w:rsid w:val="00953C53"/>
    <w:rsid w:val="00953C88"/>
    <w:rsid w:val="00957E18"/>
    <w:rsid w:val="009608EF"/>
    <w:rsid w:val="009620C4"/>
    <w:rsid w:val="00963E6D"/>
    <w:rsid w:val="00963F57"/>
    <w:rsid w:val="00964AB1"/>
    <w:rsid w:val="009659FA"/>
    <w:rsid w:val="0096706F"/>
    <w:rsid w:val="00970B3C"/>
    <w:rsid w:val="00970C4A"/>
    <w:rsid w:val="00973F36"/>
    <w:rsid w:val="00974210"/>
    <w:rsid w:val="00974A94"/>
    <w:rsid w:val="009756E6"/>
    <w:rsid w:val="00975835"/>
    <w:rsid w:val="00976F4A"/>
    <w:rsid w:val="00977C93"/>
    <w:rsid w:val="00980DD6"/>
    <w:rsid w:val="0098171B"/>
    <w:rsid w:val="00981CA7"/>
    <w:rsid w:val="009848FC"/>
    <w:rsid w:val="00984A85"/>
    <w:rsid w:val="0098535E"/>
    <w:rsid w:val="00986E66"/>
    <w:rsid w:val="00987769"/>
    <w:rsid w:val="00987CBE"/>
    <w:rsid w:val="00991826"/>
    <w:rsid w:val="00991BC7"/>
    <w:rsid w:val="009920BD"/>
    <w:rsid w:val="00993558"/>
    <w:rsid w:val="00995142"/>
    <w:rsid w:val="0099621A"/>
    <w:rsid w:val="00996A96"/>
    <w:rsid w:val="00996E6D"/>
    <w:rsid w:val="00997043"/>
    <w:rsid w:val="009972B7"/>
    <w:rsid w:val="009A032F"/>
    <w:rsid w:val="009A16C6"/>
    <w:rsid w:val="009A39C8"/>
    <w:rsid w:val="009B0309"/>
    <w:rsid w:val="009B07AE"/>
    <w:rsid w:val="009B1286"/>
    <w:rsid w:val="009B258E"/>
    <w:rsid w:val="009B3B8C"/>
    <w:rsid w:val="009B3D5B"/>
    <w:rsid w:val="009B4CB1"/>
    <w:rsid w:val="009B4CD2"/>
    <w:rsid w:val="009B5FED"/>
    <w:rsid w:val="009C0064"/>
    <w:rsid w:val="009C0389"/>
    <w:rsid w:val="009C1277"/>
    <w:rsid w:val="009C2455"/>
    <w:rsid w:val="009C2FD7"/>
    <w:rsid w:val="009C32A3"/>
    <w:rsid w:val="009C3FFD"/>
    <w:rsid w:val="009C6668"/>
    <w:rsid w:val="009C6885"/>
    <w:rsid w:val="009D020E"/>
    <w:rsid w:val="009D0407"/>
    <w:rsid w:val="009D1225"/>
    <w:rsid w:val="009D13CF"/>
    <w:rsid w:val="009D1AD3"/>
    <w:rsid w:val="009D1DE7"/>
    <w:rsid w:val="009D24F2"/>
    <w:rsid w:val="009D3DC4"/>
    <w:rsid w:val="009D4329"/>
    <w:rsid w:val="009D5A64"/>
    <w:rsid w:val="009D5DCE"/>
    <w:rsid w:val="009D6EF6"/>
    <w:rsid w:val="009D6F34"/>
    <w:rsid w:val="009E041A"/>
    <w:rsid w:val="009E06BC"/>
    <w:rsid w:val="009E10A1"/>
    <w:rsid w:val="009E32E6"/>
    <w:rsid w:val="009E355E"/>
    <w:rsid w:val="009E4DF3"/>
    <w:rsid w:val="009E673C"/>
    <w:rsid w:val="009E6F20"/>
    <w:rsid w:val="009E7C55"/>
    <w:rsid w:val="009E7CB6"/>
    <w:rsid w:val="009F283C"/>
    <w:rsid w:val="009F2C74"/>
    <w:rsid w:val="009F5168"/>
    <w:rsid w:val="009F5393"/>
    <w:rsid w:val="009F671B"/>
    <w:rsid w:val="009F6AC0"/>
    <w:rsid w:val="00A00045"/>
    <w:rsid w:val="00A010BF"/>
    <w:rsid w:val="00A0161A"/>
    <w:rsid w:val="00A02308"/>
    <w:rsid w:val="00A0496B"/>
    <w:rsid w:val="00A05BCB"/>
    <w:rsid w:val="00A10916"/>
    <w:rsid w:val="00A11436"/>
    <w:rsid w:val="00A1147E"/>
    <w:rsid w:val="00A12418"/>
    <w:rsid w:val="00A13B95"/>
    <w:rsid w:val="00A15158"/>
    <w:rsid w:val="00A1530D"/>
    <w:rsid w:val="00A15D28"/>
    <w:rsid w:val="00A16BB5"/>
    <w:rsid w:val="00A1729C"/>
    <w:rsid w:val="00A178C9"/>
    <w:rsid w:val="00A17A61"/>
    <w:rsid w:val="00A225C8"/>
    <w:rsid w:val="00A22DC2"/>
    <w:rsid w:val="00A24E50"/>
    <w:rsid w:val="00A24F79"/>
    <w:rsid w:val="00A252ED"/>
    <w:rsid w:val="00A26977"/>
    <w:rsid w:val="00A2714A"/>
    <w:rsid w:val="00A277F8"/>
    <w:rsid w:val="00A27AA8"/>
    <w:rsid w:val="00A27FD5"/>
    <w:rsid w:val="00A31967"/>
    <w:rsid w:val="00A31993"/>
    <w:rsid w:val="00A32990"/>
    <w:rsid w:val="00A347E6"/>
    <w:rsid w:val="00A3666C"/>
    <w:rsid w:val="00A370F5"/>
    <w:rsid w:val="00A37912"/>
    <w:rsid w:val="00A40763"/>
    <w:rsid w:val="00A41358"/>
    <w:rsid w:val="00A42163"/>
    <w:rsid w:val="00A4343D"/>
    <w:rsid w:val="00A43524"/>
    <w:rsid w:val="00A43A59"/>
    <w:rsid w:val="00A443FE"/>
    <w:rsid w:val="00A44A07"/>
    <w:rsid w:val="00A47E7B"/>
    <w:rsid w:val="00A5059E"/>
    <w:rsid w:val="00A51015"/>
    <w:rsid w:val="00A514E0"/>
    <w:rsid w:val="00A52C57"/>
    <w:rsid w:val="00A53101"/>
    <w:rsid w:val="00A53CDB"/>
    <w:rsid w:val="00A54457"/>
    <w:rsid w:val="00A55110"/>
    <w:rsid w:val="00A5597F"/>
    <w:rsid w:val="00A55FE8"/>
    <w:rsid w:val="00A56875"/>
    <w:rsid w:val="00A56E1A"/>
    <w:rsid w:val="00A57FF0"/>
    <w:rsid w:val="00A609CB"/>
    <w:rsid w:val="00A618F9"/>
    <w:rsid w:val="00A62273"/>
    <w:rsid w:val="00A62BBD"/>
    <w:rsid w:val="00A63C6E"/>
    <w:rsid w:val="00A6432B"/>
    <w:rsid w:val="00A649B2"/>
    <w:rsid w:val="00A65CA8"/>
    <w:rsid w:val="00A66B15"/>
    <w:rsid w:val="00A6761B"/>
    <w:rsid w:val="00A6769C"/>
    <w:rsid w:val="00A70252"/>
    <w:rsid w:val="00A707F2"/>
    <w:rsid w:val="00A721D4"/>
    <w:rsid w:val="00A75631"/>
    <w:rsid w:val="00A75773"/>
    <w:rsid w:val="00A76DEF"/>
    <w:rsid w:val="00A8030E"/>
    <w:rsid w:val="00A81204"/>
    <w:rsid w:val="00A81267"/>
    <w:rsid w:val="00A81E0F"/>
    <w:rsid w:val="00A83CC8"/>
    <w:rsid w:val="00A843BE"/>
    <w:rsid w:val="00A847C2"/>
    <w:rsid w:val="00A84FC3"/>
    <w:rsid w:val="00A87C40"/>
    <w:rsid w:val="00A909E4"/>
    <w:rsid w:val="00A90A28"/>
    <w:rsid w:val="00A92CC9"/>
    <w:rsid w:val="00A95118"/>
    <w:rsid w:val="00A95364"/>
    <w:rsid w:val="00A954B8"/>
    <w:rsid w:val="00A95B2D"/>
    <w:rsid w:val="00A96D32"/>
    <w:rsid w:val="00A9745D"/>
    <w:rsid w:val="00AA083E"/>
    <w:rsid w:val="00AA22DC"/>
    <w:rsid w:val="00AA3903"/>
    <w:rsid w:val="00AA3ADE"/>
    <w:rsid w:val="00AA4BA4"/>
    <w:rsid w:val="00AA6204"/>
    <w:rsid w:val="00AA66A9"/>
    <w:rsid w:val="00AA6B85"/>
    <w:rsid w:val="00AA6C82"/>
    <w:rsid w:val="00AB0FB7"/>
    <w:rsid w:val="00AB0FD7"/>
    <w:rsid w:val="00AB1CD3"/>
    <w:rsid w:val="00AB3718"/>
    <w:rsid w:val="00AB374D"/>
    <w:rsid w:val="00AB7DB8"/>
    <w:rsid w:val="00AC2762"/>
    <w:rsid w:val="00AC28A1"/>
    <w:rsid w:val="00AC4FFC"/>
    <w:rsid w:val="00AC55D8"/>
    <w:rsid w:val="00AC5837"/>
    <w:rsid w:val="00AC7361"/>
    <w:rsid w:val="00AC7F89"/>
    <w:rsid w:val="00AD0058"/>
    <w:rsid w:val="00AD179F"/>
    <w:rsid w:val="00AD3BFF"/>
    <w:rsid w:val="00AD5554"/>
    <w:rsid w:val="00AD70EA"/>
    <w:rsid w:val="00AE1395"/>
    <w:rsid w:val="00AE1442"/>
    <w:rsid w:val="00AE16B7"/>
    <w:rsid w:val="00AE1EEC"/>
    <w:rsid w:val="00AE207D"/>
    <w:rsid w:val="00AE382D"/>
    <w:rsid w:val="00AE5839"/>
    <w:rsid w:val="00AE76BA"/>
    <w:rsid w:val="00AF214E"/>
    <w:rsid w:val="00AF2A8A"/>
    <w:rsid w:val="00AF34B8"/>
    <w:rsid w:val="00AF4742"/>
    <w:rsid w:val="00AF626B"/>
    <w:rsid w:val="00AF6DCB"/>
    <w:rsid w:val="00B011C4"/>
    <w:rsid w:val="00B016F0"/>
    <w:rsid w:val="00B0387D"/>
    <w:rsid w:val="00B03BEE"/>
    <w:rsid w:val="00B03EBF"/>
    <w:rsid w:val="00B0506B"/>
    <w:rsid w:val="00B0635A"/>
    <w:rsid w:val="00B06DDF"/>
    <w:rsid w:val="00B10C06"/>
    <w:rsid w:val="00B13ACF"/>
    <w:rsid w:val="00B13E67"/>
    <w:rsid w:val="00B1521C"/>
    <w:rsid w:val="00B15A40"/>
    <w:rsid w:val="00B15A84"/>
    <w:rsid w:val="00B16E11"/>
    <w:rsid w:val="00B17465"/>
    <w:rsid w:val="00B215C5"/>
    <w:rsid w:val="00B21C51"/>
    <w:rsid w:val="00B256BE"/>
    <w:rsid w:val="00B25809"/>
    <w:rsid w:val="00B25C3D"/>
    <w:rsid w:val="00B26981"/>
    <w:rsid w:val="00B26FD0"/>
    <w:rsid w:val="00B270F6"/>
    <w:rsid w:val="00B27537"/>
    <w:rsid w:val="00B27B39"/>
    <w:rsid w:val="00B30EC0"/>
    <w:rsid w:val="00B333F1"/>
    <w:rsid w:val="00B34836"/>
    <w:rsid w:val="00B34FFC"/>
    <w:rsid w:val="00B36953"/>
    <w:rsid w:val="00B37F3D"/>
    <w:rsid w:val="00B41596"/>
    <w:rsid w:val="00B415B9"/>
    <w:rsid w:val="00B41B97"/>
    <w:rsid w:val="00B422ED"/>
    <w:rsid w:val="00B456D1"/>
    <w:rsid w:val="00B4576F"/>
    <w:rsid w:val="00B45B98"/>
    <w:rsid w:val="00B45CF8"/>
    <w:rsid w:val="00B45D1F"/>
    <w:rsid w:val="00B45DF1"/>
    <w:rsid w:val="00B5344D"/>
    <w:rsid w:val="00B553D3"/>
    <w:rsid w:val="00B55458"/>
    <w:rsid w:val="00B55B9F"/>
    <w:rsid w:val="00B55EA1"/>
    <w:rsid w:val="00B56198"/>
    <w:rsid w:val="00B562D5"/>
    <w:rsid w:val="00B56D6E"/>
    <w:rsid w:val="00B577AB"/>
    <w:rsid w:val="00B6343D"/>
    <w:rsid w:val="00B64033"/>
    <w:rsid w:val="00B645EB"/>
    <w:rsid w:val="00B64903"/>
    <w:rsid w:val="00B64C62"/>
    <w:rsid w:val="00B6557E"/>
    <w:rsid w:val="00B657DE"/>
    <w:rsid w:val="00B65E04"/>
    <w:rsid w:val="00B70584"/>
    <w:rsid w:val="00B713FD"/>
    <w:rsid w:val="00B72778"/>
    <w:rsid w:val="00B7291C"/>
    <w:rsid w:val="00B74919"/>
    <w:rsid w:val="00B754F0"/>
    <w:rsid w:val="00B75D82"/>
    <w:rsid w:val="00B7693D"/>
    <w:rsid w:val="00B77E72"/>
    <w:rsid w:val="00B81693"/>
    <w:rsid w:val="00B81939"/>
    <w:rsid w:val="00B82C51"/>
    <w:rsid w:val="00B856F6"/>
    <w:rsid w:val="00B86864"/>
    <w:rsid w:val="00B877FC"/>
    <w:rsid w:val="00B91032"/>
    <w:rsid w:val="00B91FA8"/>
    <w:rsid w:val="00B92DBD"/>
    <w:rsid w:val="00B934C6"/>
    <w:rsid w:val="00B9417C"/>
    <w:rsid w:val="00B9441B"/>
    <w:rsid w:val="00B94B94"/>
    <w:rsid w:val="00B95719"/>
    <w:rsid w:val="00BA035E"/>
    <w:rsid w:val="00BA0629"/>
    <w:rsid w:val="00BA23E9"/>
    <w:rsid w:val="00BA294E"/>
    <w:rsid w:val="00BA4197"/>
    <w:rsid w:val="00BA476A"/>
    <w:rsid w:val="00BA4DFC"/>
    <w:rsid w:val="00BA50A4"/>
    <w:rsid w:val="00BA634F"/>
    <w:rsid w:val="00BA70BE"/>
    <w:rsid w:val="00BB1615"/>
    <w:rsid w:val="00BB2557"/>
    <w:rsid w:val="00BB2743"/>
    <w:rsid w:val="00BB46F2"/>
    <w:rsid w:val="00BB597C"/>
    <w:rsid w:val="00BB66EE"/>
    <w:rsid w:val="00BC10FA"/>
    <w:rsid w:val="00BC1E16"/>
    <w:rsid w:val="00BC2A8A"/>
    <w:rsid w:val="00BC3EDE"/>
    <w:rsid w:val="00BC4E91"/>
    <w:rsid w:val="00BC76B3"/>
    <w:rsid w:val="00BD0A54"/>
    <w:rsid w:val="00BD0BBA"/>
    <w:rsid w:val="00BD0D4F"/>
    <w:rsid w:val="00BD0D51"/>
    <w:rsid w:val="00BD1263"/>
    <w:rsid w:val="00BD1E47"/>
    <w:rsid w:val="00BD2B4C"/>
    <w:rsid w:val="00BD2CC8"/>
    <w:rsid w:val="00BD2F18"/>
    <w:rsid w:val="00BD413F"/>
    <w:rsid w:val="00BD5C4B"/>
    <w:rsid w:val="00BD6090"/>
    <w:rsid w:val="00BD71B2"/>
    <w:rsid w:val="00BE0D8E"/>
    <w:rsid w:val="00BE227B"/>
    <w:rsid w:val="00BE261A"/>
    <w:rsid w:val="00BE26A5"/>
    <w:rsid w:val="00BE2CAC"/>
    <w:rsid w:val="00BE63C0"/>
    <w:rsid w:val="00BE68CB"/>
    <w:rsid w:val="00BE6B52"/>
    <w:rsid w:val="00BE6EBB"/>
    <w:rsid w:val="00BF0706"/>
    <w:rsid w:val="00BF501B"/>
    <w:rsid w:val="00BF723A"/>
    <w:rsid w:val="00BF7DE7"/>
    <w:rsid w:val="00BF7E8C"/>
    <w:rsid w:val="00C025E2"/>
    <w:rsid w:val="00C02A7B"/>
    <w:rsid w:val="00C0332D"/>
    <w:rsid w:val="00C0377C"/>
    <w:rsid w:val="00C04653"/>
    <w:rsid w:val="00C048DD"/>
    <w:rsid w:val="00C054A2"/>
    <w:rsid w:val="00C06C9D"/>
    <w:rsid w:val="00C07B2B"/>
    <w:rsid w:val="00C101F8"/>
    <w:rsid w:val="00C114BC"/>
    <w:rsid w:val="00C127E5"/>
    <w:rsid w:val="00C16118"/>
    <w:rsid w:val="00C17CB5"/>
    <w:rsid w:val="00C2067C"/>
    <w:rsid w:val="00C207AA"/>
    <w:rsid w:val="00C21EE2"/>
    <w:rsid w:val="00C22AC8"/>
    <w:rsid w:val="00C2318E"/>
    <w:rsid w:val="00C25FF9"/>
    <w:rsid w:val="00C2682B"/>
    <w:rsid w:val="00C30468"/>
    <w:rsid w:val="00C30C42"/>
    <w:rsid w:val="00C32CEE"/>
    <w:rsid w:val="00C3356E"/>
    <w:rsid w:val="00C338CA"/>
    <w:rsid w:val="00C33D4A"/>
    <w:rsid w:val="00C34640"/>
    <w:rsid w:val="00C35EF7"/>
    <w:rsid w:val="00C371CC"/>
    <w:rsid w:val="00C409C9"/>
    <w:rsid w:val="00C40D45"/>
    <w:rsid w:val="00C412D6"/>
    <w:rsid w:val="00C41C4A"/>
    <w:rsid w:val="00C428CE"/>
    <w:rsid w:val="00C42916"/>
    <w:rsid w:val="00C42E26"/>
    <w:rsid w:val="00C4359C"/>
    <w:rsid w:val="00C44D1D"/>
    <w:rsid w:val="00C45B66"/>
    <w:rsid w:val="00C466EF"/>
    <w:rsid w:val="00C50B61"/>
    <w:rsid w:val="00C50EF6"/>
    <w:rsid w:val="00C519B2"/>
    <w:rsid w:val="00C51A8F"/>
    <w:rsid w:val="00C51C37"/>
    <w:rsid w:val="00C52AE3"/>
    <w:rsid w:val="00C52D84"/>
    <w:rsid w:val="00C5383A"/>
    <w:rsid w:val="00C545E6"/>
    <w:rsid w:val="00C55F07"/>
    <w:rsid w:val="00C55F18"/>
    <w:rsid w:val="00C5733B"/>
    <w:rsid w:val="00C576AC"/>
    <w:rsid w:val="00C57988"/>
    <w:rsid w:val="00C61B90"/>
    <w:rsid w:val="00C62D55"/>
    <w:rsid w:val="00C63EF4"/>
    <w:rsid w:val="00C668A9"/>
    <w:rsid w:val="00C67377"/>
    <w:rsid w:val="00C702C5"/>
    <w:rsid w:val="00C7193E"/>
    <w:rsid w:val="00C7342C"/>
    <w:rsid w:val="00C7592E"/>
    <w:rsid w:val="00C75CC7"/>
    <w:rsid w:val="00C75D90"/>
    <w:rsid w:val="00C76564"/>
    <w:rsid w:val="00C77A47"/>
    <w:rsid w:val="00C8220B"/>
    <w:rsid w:val="00C83777"/>
    <w:rsid w:val="00C83C24"/>
    <w:rsid w:val="00C84A99"/>
    <w:rsid w:val="00C84B87"/>
    <w:rsid w:val="00C86572"/>
    <w:rsid w:val="00C86CE9"/>
    <w:rsid w:val="00C915D3"/>
    <w:rsid w:val="00C94495"/>
    <w:rsid w:val="00C94BF8"/>
    <w:rsid w:val="00C94F5B"/>
    <w:rsid w:val="00C9530E"/>
    <w:rsid w:val="00C956BB"/>
    <w:rsid w:val="00C975BF"/>
    <w:rsid w:val="00CA0109"/>
    <w:rsid w:val="00CA090C"/>
    <w:rsid w:val="00CA7233"/>
    <w:rsid w:val="00CB09C3"/>
    <w:rsid w:val="00CB2394"/>
    <w:rsid w:val="00CB5651"/>
    <w:rsid w:val="00CB6301"/>
    <w:rsid w:val="00CB6808"/>
    <w:rsid w:val="00CB71E9"/>
    <w:rsid w:val="00CC05B7"/>
    <w:rsid w:val="00CC07B6"/>
    <w:rsid w:val="00CC15A2"/>
    <w:rsid w:val="00CC17A6"/>
    <w:rsid w:val="00CC1A8F"/>
    <w:rsid w:val="00CC1F01"/>
    <w:rsid w:val="00CC35C8"/>
    <w:rsid w:val="00CC4288"/>
    <w:rsid w:val="00CC491A"/>
    <w:rsid w:val="00CC5DD3"/>
    <w:rsid w:val="00CC6036"/>
    <w:rsid w:val="00CD07CC"/>
    <w:rsid w:val="00CD3CCE"/>
    <w:rsid w:val="00CD4153"/>
    <w:rsid w:val="00CD484B"/>
    <w:rsid w:val="00CD5144"/>
    <w:rsid w:val="00CD5AA3"/>
    <w:rsid w:val="00CD68C4"/>
    <w:rsid w:val="00CD6D67"/>
    <w:rsid w:val="00CD7942"/>
    <w:rsid w:val="00CD7A80"/>
    <w:rsid w:val="00CD7E43"/>
    <w:rsid w:val="00CD7EEA"/>
    <w:rsid w:val="00CE0040"/>
    <w:rsid w:val="00CE048E"/>
    <w:rsid w:val="00CE07B1"/>
    <w:rsid w:val="00CE1449"/>
    <w:rsid w:val="00CE17AC"/>
    <w:rsid w:val="00CE2858"/>
    <w:rsid w:val="00CE4206"/>
    <w:rsid w:val="00CE4E5C"/>
    <w:rsid w:val="00CE5C96"/>
    <w:rsid w:val="00CE5E34"/>
    <w:rsid w:val="00CE78C3"/>
    <w:rsid w:val="00CF0D71"/>
    <w:rsid w:val="00CF2F21"/>
    <w:rsid w:val="00CF3CF7"/>
    <w:rsid w:val="00CF445C"/>
    <w:rsid w:val="00CF74E5"/>
    <w:rsid w:val="00CF75E6"/>
    <w:rsid w:val="00D01105"/>
    <w:rsid w:val="00D03325"/>
    <w:rsid w:val="00D03A01"/>
    <w:rsid w:val="00D03E13"/>
    <w:rsid w:val="00D04334"/>
    <w:rsid w:val="00D073D6"/>
    <w:rsid w:val="00D11DE7"/>
    <w:rsid w:val="00D1215A"/>
    <w:rsid w:val="00D121AA"/>
    <w:rsid w:val="00D1225F"/>
    <w:rsid w:val="00D1318E"/>
    <w:rsid w:val="00D159A4"/>
    <w:rsid w:val="00D17185"/>
    <w:rsid w:val="00D21013"/>
    <w:rsid w:val="00D2154D"/>
    <w:rsid w:val="00D230A8"/>
    <w:rsid w:val="00D23372"/>
    <w:rsid w:val="00D23C3D"/>
    <w:rsid w:val="00D242DF"/>
    <w:rsid w:val="00D24694"/>
    <w:rsid w:val="00D25F9E"/>
    <w:rsid w:val="00D268E0"/>
    <w:rsid w:val="00D3094C"/>
    <w:rsid w:val="00D31884"/>
    <w:rsid w:val="00D31DC5"/>
    <w:rsid w:val="00D32365"/>
    <w:rsid w:val="00D36633"/>
    <w:rsid w:val="00D36656"/>
    <w:rsid w:val="00D36CBD"/>
    <w:rsid w:val="00D40066"/>
    <w:rsid w:val="00D41238"/>
    <w:rsid w:val="00D41A1E"/>
    <w:rsid w:val="00D4712D"/>
    <w:rsid w:val="00D47DCF"/>
    <w:rsid w:val="00D53404"/>
    <w:rsid w:val="00D5496B"/>
    <w:rsid w:val="00D54D51"/>
    <w:rsid w:val="00D5512C"/>
    <w:rsid w:val="00D55203"/>
    <w:rsid w:val="00D560C9"/>
    <w:rsid w:val="00D573FB"/>
    <w:rsid w:val="00D60BE0"/>
    <w:rsid w:val="00D61900"/>
    <w:rsid w:val="00D6199B"/>
    <w:rsid w:val="00D62070"/>
    <w:rsid w:val="00D621D5"/>
    <w:rsid w:val="00D62281"/>
    <w:rsid w:val="00D6348E"/>
    <w:rsid w:val="00D6389B"/>
    <w:rsid w:val="00D65980"/>
    <w:rsid w:val="00D65FB7"/>
    <w:rsid w:val="00D662D0"/>
    <w:rsid w:val="00D6636A"/>
    <w:rsid w:val="00D66B29"/>
    <w:rsid w:val="00D66C4C"/>
    <w:rsid w:val="00D66D14"/>
    <w:rsid w:val="00D710DE"/>
    <w:rsid w:val="00D7234A"/>
    <w:rsid w:val="00D72655"/>
    <w:rsid w:val="00D73198"/>
    <w:rsid w:val="00D73592"/>
    <w:rsid w:val="00D7514A"/>
    <w:rsid w:val="00D75153"/>
    <w:rsid w:val="00D764A1"/>
    <w:rsid w:val="00D7778A"/>
    <w:rsid w:val="00D837E0"/>
    <w:rsid w:val="00D8395C"/>
    <w:rsid w:val="00D8441A"/>
    <w:rsid w:val="00D85283"/>
    <w:rsid w:val="00D8645C"/>
    <w:rsid w:val="00D86658"/>
    <w:rsid w:val="00D86D32"/>
    <w:rsid w:val="00D86E84"/>
    <w:rsid w:val="00D87062"/>
    <w:rsid w:val="00D876BF"/>
    <w:rsid w:val="00D90250"/>
    <w:rsid w:val="00D90D9D"/>
    <w:rsid w:val="00D92550"/>
    <w:rsid w:val="00D934DB"/>
    <w:rsid w:val="00D956B4"/>
    <w:rsid w:val="00D9576A"/>
    <w:rsid w:val="00D965CC"/>
    <w:rsid w:val="00D966BB"/>
    <w:rsid w:val="00DA0A08"/>
    <w:rsid w:val="00DA30D8"/>
    <w:rsid w:val="00DA4538"/>
    <w:rsid w:val="00DA4721"/>
    <w:rsid w:val="00DA7A7A"/>
    <w:rsid w:val="00DB15F2"/>
    <w:rsid w:val="00DB1879"/>
    <w:rsid w:val="00DB52C3"/>
    <w:rsid w:val="00DB5441"/>
    <w:rsid w:val="00DB5C74"/>
    <w:rsid w:val="00DB6710"/>
    <w:rsid w:val="00DB6E78"/>
    <w:rsid w:val="00DB7099"/>
    <w:rsid w:val="00DB7B89"/>
    <w:rsid w:val="00DC1DEA"/>
    <w:rsid w:val="00DC3B44"/>
    <w:rsid w:val="00DC432D"/>
    <w:rsid w:val="00DC4455"/>
    <w:rsid w:val="00DC4A65"/>
    <w:rsid w:val="00DC61AA"/>
    <w:rsid w:val="00DD0AEC"/>
    <w:rsid w:val="00DD1285"/>
    <w:rsid w:val="00DD1654"/>
    <w:rsid w:val="00DD1C2F"/>
    <w:rsid w:val="00DD27FC"/>
    <w:rsid w:val="00DD31D5"/>
    <w:rsid w:val="00DD32A2"/>
    <w:rsid w:val="00DD3602"/>
    <w:rsid w:val="00DD3BC0"/>
    <w:rsid w:val="00DD5048"/>
    <w:rsid w:val="00DD5272"/>
    <w:rsid w:val="00DD6FCE"/>
    <w:rsid w:val="00DD72BC"/>
    <w:rsid w:val="00DE083E"/>
    <w:rsid w:val="00DE0A60"/>
    <w:rsid w:val="00DE12AF"/>
    <w:rsid w:val="00DE20F2"/>
    <w:rsid w:val="00DE21C9"/>
    <w:rsid w:val="00DE2BEB"/>
    <w:rsid w:val="00DE305B"/>
    <w:rsid w:val="00DE35B9"/>
    <w:rsid w:val="00DE371D"/>
    <w:rsid w:val="00DE3FC7"/>
    <w:rsid w:val="00DE4085"/>
    <w:rsid w:val="00DE55BA"/>
    <w:rsid w:val="00DE7568"/>
    <w:rsid w:val="00DF29F6"/>
    <w:rsid w:val="00DF5958"/>
    <w:rsid w:val="00DF69B5"/>
    <w:rsid w:val="00DF7ACE"/>
    <w:rsid w:val="00E010EC"/>
    <w:rsid w:val="00E01B0C"/>
    <w:rsid w:val="00E02F94"/>
    <w:rsid w:val="00E0332D"/>
    <w:rsid w:val="00E0358E"/>
    <w:rsid w:val="00E07282"/>
    <w:rsid w:val="00E07822"/>
    <w:rsid w:val="00E112A5"/>
    <w:rsid w:val="00E11840"/>
    <w:rsid w:val="00E11F6A"/>
    <w:rsid w:val="00E127C8"/>
    <w:rsid w:val="00E12DE1"/>
    <w:rsid w:val="00E13328"/>
    <w:rsid w:val="00E15466"/>
    <w:rsid w:val="00E1696B"/>
    <w:rsid w:val="00E17E94"/>
    <w:rsid w:val="00E217F7"/>
    <w:rsid w:val="00E22560"/>
    <w:rsid w:val="00E23488"/>
    <w:rsid w:val="00E23746"/>
    <w:rsid w:val="00E23D82"/>
    <w:rsid w:val="00E262DA"/>
    <w:rsid w:val="00E33396"/>
    <w:rsid w:val="00E343AE"/>
    <w:rsid w:val="00E36428"/>
    <w:rsid w:val="00E36A6E"/>
    <w:rsid w:val="00E37115"/>
    <w:rsid w:val="00E37A76"/>
    <w:rsid w:val="00E37D77"/>
    <w:rsid w:val="00E37F39"/>
    <w:rsid w:val="00E41C7E"/>
    <w:rsid w:val="00E433DF"/>
    <w:rsid w:val="00E438F8"/>
    <w:rsid w:val="00E4449F"/>
    <w:rsid w:val="00E46097"/>
    <w:rsid w:val="00E509B7"/>
    <w:rsid w:val="00E50EB1"/>
    <w:rsid w:val="00E513BD"/>
    <w:rsid w:val="00E5224D"/>
    <w:rsid w:val="00E529E6"/>
    <w:rsid w:val="00E54004"/>
    <w:rsid w:val="00E54990"/>
    <w:rsid w:val="00E550C3"/>
    <w:rsid w:val="00E5551C"/>
    <w:rsid w:val="00E5568F"/>
    <w:rsid w:val="00E5700C"/>
    <w:rsid w:val="00E57193"/>
    <w:rsid w:val="00E573B7"/>
    <w:rsid w:val="00E57F50"/>
    <w:rsid w:val="00E61FF4"/>
    <w:rsid w:val="00E62D29"/>
    <w:rsid w:val="00E630C5"/>
    <w:rsid w:val="00E63156"/>
    <w:rsid w:val="00E640B6"/>
    <w:rsid w:val="00E646E6"/>
    <w:rsid w:val="00E6497C"/>
    <w:rsid w:val="00E64C9E"/>
    <w:rsid w:val="00E6757D"/>
    <w:rsid w:val="00E71AFE"/>
    <w:rsid w:val="00E7260B"/>
    <w:rsid w:val="00E74272"/>
    <w:rsid w:val="00E75E96"/>
    <w:rsid w:val="00E76A47"/>
    <w:rsid w:val="00E82D9E"/>
    <w:rsid w:val="00E85AAF"/>
    <w:rsid w:val="00E87561"/>
    <w:rsid w:val="00E87B06"/>
    <w:rsid w:val="00E87EB3"/>
    <w:rsid w:val="00E90871"/>
    <w:rsid w:val="00E9194C"/>
    <w:rsid w:val="00E91CEE"/>
    <w:rsid w:val="00E9211E"/>
    <w:rsid w:val="00E92FDF"/>
    <w:rsid w:val="00E948CC"/>
    <w:rsid w:val="00E951F0"/>
    <w:rsid w:val="00E95C5D"/>
    <w:rsid w:val="00E964C7"/>
    <w:rsid w:val="00E969FC"/>
    <w:rsid w:val="00E979DE"/>
    <w:rsid w:val="00EA06E9"/>
    <w:rsid w:val="00EA0C2C"/>
    <w:rsid w:val="00EA16FC"/>
    <w:rsid w:val="00EA251A"/>
    <w:rsid w:val="00EA4F5E"/>
    <w:rsid w:val="00EA772F"/>
    <w:rsid w:val="00EB186F"/>
    <w:rsid w:val="00EB3463"/>
    <w:rsid w:val="00EB4594"/>
    <w:rsid w:val="00EB7C4C"/>
    <w:rsid w:val="00EC1427"/>
    <w:rsid w:val="00EC1E11"/>
    <w:rsid w:val="00EC2B77"/>
    <w:rsid w:val="00EC3C08"/>
    <w:rsid w:val="00EC44D9"/>
    <w:rsid w:val="00EC4C22"/>
    <w:rsid w:val="00EC52B3"/>
    <w:rsid w:val="00EC5C01"/>
    <w:rsid w:val="00EC5CE6"/>
    <w:rsid w:val="00EC6664"/>
    <w:rsid w:val="00EC67DF"/>
    <w:rsid w:val="00EC6C1A"/>
    <w:rsid w:val="00EC75CF"/>
    <w:rsid w:val="00EC7CD0"/>
    <w:rsid w:val="00ED2164"/>
    <w:rsid w:val="00ED2E97"/>
    <w:rsid w:val="00ED36C3"/>
    <w:rsid w:val="00ED64C1"/>
    <w:rsid w:val="00ED7345"/>
    <w:rsid w:val="00EE0909"/>
    <w:rsid w:val="00EE20EE"/>
    <w:rsid w:val="00EE2F79"/>
    <w:rsid w:val="00EE41B9"/>
    <w:rsid w:val="00EE4317"/>
    <w:rsid w:val="00EE46EC"/>
    <w:rsid w:val="00EE4EE5"/>
    <w:rsid w:val="00EE5607"/>
    <w:rsid w:val="00EE5682"/>
    <w:rsid w:val="00EE5B74"/>
    <w:rsid w:val="00EE7244"/>
    <w:rsid w:val="00EE7CAA"/>
    <w:rsid w:val="00EF0071"/>
    <w:rsid w:val="00EF0138"/>
    <w:rsid w:val="00EF0A47"/>
    <w:rsid w:val="00EF4123"/>
    <w:rsid w:val="00EF4D2C"/>
    <w:rsid w:val="00EF5EF7"/>
    <w:rsid w:val="00F00087"/>
    <w:rsid w:val="00F02B1F"/>
    <w:rsid w:val="00F02C73"/>
    <w:rsid w:val="00F03DC8"/>
    <w:rsid w:val="00F043C3"/>
    <w:rsid w:val="00F0489B"/>
    <w:rsid w:val="00F05BC7"/>
    <w:rsid w:val="00F05BF6"/>
    <w:rsid w:val="00F0660C"/>
    <w:rsid w:val="00F101D5"/>
    <w:rsid w:val="00F108B1"/>
    <w:rsid w:val="00F11A84"/>
    <w:rsid w:val="00F12906"/>
    <w:rsid w:val="00F130AA"/>
    <w:rsid w:val="00F13341"/>
    <w:rsid w:val="00F13EAA"/>
    <w:rsid w:val="00F1433E"/>
    <w:rsid w:val="00F148D8"/>
    <w:rsid w:val="00F15955"/>
    <w:rsid w:val="00F160A9"/>
    <w:rsid w:val="00F169E1"/>
    <w:rsid w:val="00F209A6"/>
    <w:rsid w:val="00F23B43"/>
    <w:rsid w:val="00F23D8F"/>
    <w:rsid w:val="00F23FD0"/>
    <w:rsid w:val="00F2477C"/>
    <w:rsid w:val="00F24FD9"/>
    <w:rsid w:val="00F26012"/>
    <w:rsid w:val="00F26990"/>
    <w:rsid w:val="00F26F4F"/>
    <w:rsid w:val="00F30563"/>
    <w:rsid w:val="00F31892"/>
    <w:rsid w:val="00F324AD"/>
    <w:rsid w:val="00F32CE0"/>
    <w:rsid w:val="00F332CB"/>
    <w:rsid w:val="00F338B2"/>
    <w:rsid w:val="00F33AF8"/>
    <w:rsid w:val="00F34825"/>
    <w:rsid w:val="00F356B2"/>
    <w:rsid w:val="00F37AC7"/>
    <w:rsid w:val="00F40E79"/>
    <w:rsid w:val="00F416AC"/>
    <w:rsid w:val="00F42531"/>
    <w:rsid w:val="00F426AF"/>
    <w:rsid w:val="00F452D3"/>
    <w:rsid w:val="00F46144"/>
    <w:rsid w:val="00F46B63"/>
    <w:rsid w:val="00F47A58"/>
    <w:rsid w:val="00F500C4"/>
    <w:rsid w:val="00F502D4"/>
    <w:rsid w:val="00F506E6"/>
    <w:rsid w:val="00F508CA"/>
    <w:rsid w:val="00F51C65"/>
    <w:rsid w:val="00F52A0F"/>
    <w:rsid w:val="00F53379"/>
    <w:rsid w:val="00F53905"/>
    <w:rsid w:val="00F563D0"/>
    <w:rsid w:val="00F56905"/>
    <w:rsid w:val="00F60357"/>
    <w:rsid w:val="00F6043D"/>
    <w:rsid w:val="00F61EDF"/>
    <w:rsid w:val="00F6243A"/>
    <w:rsid w:val="00F62AB7"/>
    <w:rsid w:val="00F662DA"/>
    <w:rsid w:val="00F66D35"/>
    <w:rsid w:val="00F66D98"/>
    <w:rsid w:val="00F66FB8"/>
    <w:rsid w:val="00F675D0"/>
    <w:rsid w:val="00F67FCD"/>
    <w:rsid w:val="00F70102"/>
    <w:rsid w:val="00F70AFC"/>
    <w:rsid w:val="00F71076"/>
    <w:rsid w:val="00F71194"/>
    <w:rsid w:val="00F765C1"/>
    <w:rsid w:val="00F77D7F"/>
    <w:rsid w:val="00F8190B"/>
    <w:rsid w:val="00F81DBF"/>
    <w:rsid w:val="00F821BB"/>
    <w:rsid w:val="00F8313E"/>
    <w:rsid w:val="00F83E4A"/>
    <w:rsid w:val="00F841CB"/>
    <w:rsid w:val="00F84A75"/>
    <w:rsid w:val="00F8603B"/>
    <w:rsid w:val="00F86CBE"/>
    <w:rsid w:val="00F9047C"/>
    <w:rsid w:val="00F90764"/>
    <w:rsid w:val="00F92074"/>
    <w:rsid w:val="00F9343C"/>
    <w:rsid w:val="00F93AE0"/>
    <w:rsid w:val="00F95830"/>
    <w:rsid w:val="00F96042"/>
    <w:rsid w:val="00F97CA7"/>
    <w:rsid w:val="00FA14F0"/>
    <w:rsid w:val="00FA1B67"/>
    <w:rsid w:val="00FA2683"/>
    <w:rsid w:val="00FA3FD9"/>
    <w:rsid w:val="00FA5BF4"/>
    <w:rsid w:val="00FA5C84"/>
    <w:rsid w:val="00FA6A71"/>
    <w:rsid w:val="00FA6DC9"/>
    <w:rsid w:val="00FB01A7"/>
    <w:rsid w:val="00FB01C8"/>
    <w:rsid w:val="00FB398A"/>
    <w:rsid w:val="00FB3F82"/>
    <w:rsid w:val="00FB40F3"/>
    <w:rsid w:val="00FB4172"/>
    <w:rsid w:val="00FB4952"/>
    <w:rsid w:val="00FB50B9"/>
    <w:rsid w:val="00FB70C2"/>
    <w:rsid w:val="00FB7508"/>
    <w:rsid w:val="00FC13DB"/>
    <w:rsid w:val="00FC23B8"/>
    <w:rsid w:val="00FC308E"/>
    <w:rsid w:val="00FC3BF4"/>
    <w:rsid w:val="00FC3C61"/>
    <w:rsid w:val="00FC3FEE"/>
    <w:rsid w:val="00FC4233"/>
    <w:rsid w:val="00FC43E1"/>
    <w:rsid w:val="00FC459E"/>
    <w:rsid w:val="00FC6E29"/>
    <w:rsid w:val="00FC7AD4"/>
    <w:rsid w:val="00FD0758"/>
    <w:rsid w:val="00FD0D83"/>
    <w:rsid w:val="00FD183E"/>
    <w:rsid w:val="00FD194F"/>
    <w:rsid w:val="00FD3124"/>
    <w:rsid w:val="00FD4EA3"/>
    <w:rsid w:val="00FD7ABE"/>
    <w:rsid w:val="00FD7B56"/>
    <w:rsid w:val="00FD7D98"/>
    <w:rsid w:val="00FE09A1"/>
    <w:rsid w:val="00FE20BE"/>
    <w:rsid w:val="00FE3AE2"/>
    <w:rsid w:val="00FE677F"/>
    <w:rsid w:val="00FE7367"/>
    <w:rsid w:val="00FF04DE"/>
    <w:rsid w:val="00FF1303"/>
    <w:rsid w:val="00FF19AA"/>
    <w:rsid w:val="00FF47F5"/>
    <w:rsid w:val="00FF5A4C"/>
    <w:rsid w:val="00FF621F"/>
    <w:rsid w:val="00FF6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349"/>
    <w:rPr>
      <w:lang w:val="en-GB" w:eastAsia="en-US"/>
    </w:rPr>
  </w:style>
  <w:style w:type="paragraph" w:styleId="Heading1">
    <w:name w:val="heading 1"/>
    <w:basedOn w:val="Normal"/>
    <w:next w:val="Normal"/>
    <w:qFormat/>
    <w:rsid w:val="000D0349"/>
    <w:pPr>
      <w:keepNext/>
      <w:jc w:val="both"/>
      <w:outlineLvl w:val="0"/>
    </w:pPr>
    <w:rPr>
      <w:rFonts w:ascii="Arial" w:hAnsi="Arial"/>
      <w:b/>
      <w:sz w:val="24"/>
    </w:rPr>
  </w:style>
  <w:style w:type="paragraph" w:styleId="Heading2">
    <w:name w:val="heading 2"/>
    <w:basedOn w:val="Normal"/>
    <w:next w:val="Normal"/>
    <w:qFormat/>
    <w:rsid w:val="000D0349"/>
    <w:pPr>
      <w:keepNext/>
      <w:jc w:val="both"/>
      <w:outlineLvl w:val="1"/>
    </w:pPr>
    <w:rPr>
      <w:b/>
      <w:sz w:val="28"/>
    </w:rPr>
  </w:style>
  <w:style w:type="paragraph" w:styleId="Heading3">
    <w:name w:val="heading 3"/>
    <w:aliases w:val="H3"/>
    <w:basedOn w:val="Normal"/>
    <w:next w:val="Normal"/>
    <w:qFormat/>
    <w:rsid w:val="000D0349"/>
    <w:pPr>
      <w:keepNext/>
      <w:tabs>
        <w:tab w:val="left" w:pos="3744"/>
        <w:tab w:val="left" w:pos="4320"/>
        <w:tab w:val="left" w:pos="5040"/>
        <w:tab w:val="left" w:pos="5760"/>
        <w:tab w:val="left" w:pos="6480"/>
        <w:tab w:val="left" w:pos="7200"/>
        <w:tab w:val="left" w:pos="7920"/>
        <w:tab w:val="left" w:pos="8640"/>
        <w:tab w:val="left" w:pos="9360"/>
      </w:tabs>
      <w:jc w:val="center"/>
      <w:outlineLvl w:val="2"/>
    </w:pPr>
    <w:rPr>
      <w:b/>
      <w:u w:val="single"/>
    </w:rPr>
  </w:style>
  <w:style w:type="paragraph" w:styleId="Heading4">
    <w:name w:val="heading 4"/>
    <w:basedOn w:val="Normal"/>
    <w:next w:val="Normal"/>
    <w:qFormat/>
    <w:rsid w:val="000D0349"/>
    <w:pPr>
      <w:keepNext/>
      <w:ind w:firstLine="720"/>
      <w:jc w:val="both"/>
      <w:outlineLvl w:val="3"/>
    </w:pPr>
    <w:rPr>
      <w:b/>
    </w:rPr>
  </w:style>
  <w:style w:type="paragraph" w:styleId="Heading5">
    <w:name w:val="heading 5"/>
    <w:basedOn w:val="Normal"/>
    <w:next w:val="Normal"/>
    <w:qFormat/>
    <w:rsid w:val="000D0349"/>
    <w:pPr>
      <w:keepNext/>
      <w:ind w:left="720" w:hanging="720"/>
      <w:jc w:val="center"/>
      <w:outlineLvl w:val="4"/>
    </w:pPr>
    <w:rPr>
      <w:b/>
      <w:u w:val="single"/>
    </w:rPr>
  </w:style>
  <w:style w:type="paragraph" w:styleId="Heading6">
    <w:name w:val="heading 6"/>
    <w:basedOn w:val="Normal"/>
    <w:next w:val="Normal"/>
    <w:qFormat/>
    <w:rsid w:val="000D0349"/>
    <w:pPr>
      <w:keepNext/>
      <w:ind w:left="720" w:right="720"/>
      <w:jc w:val="both"/>
      <w:outlineLvl w:val="5"/>
    </w:pPr>
    <w:rPr>
      <w:b/>
      <w:i/>
    </w:rPr>
  </w:style>
  <w:style w:type="paragraph" w:styleId="Heading7">
    <w:name w:val="heading 7"/>
    <w:basedOn w:val="Normal"/>
    <w:next w:val="Normal"/>
    <w:qFormat/>
    <w:rsid w:val="000D0349"/>
    <w:pPr>
      <w:keepNext/>
      <w:ind w:left="1440" w:hanging="720"/>
      <w:jc w:val="both"/>
      <w:outlineLvl w:val="6"/>
    </w:pPr>
    <w:rPr>
      <w:b/>
    </w:rPr>
  </w:style>
  <w:style w:type="paragraph" w:styleId="Heading8">
    <w:name w:val="heading 8"/>
    <w:basedOn w:val="Normal"/>
    <w:next w:val="Normal"/>
    <w:qFormat/>
    <w:rsid w:val="000D0349"/>
    <w:pPr>
      <w:keepNext/>
      <w:ind w:left="720" w:hanging="720"/>
      <w:jc w:val="center"/>
      <w:outlineLvl w:val="7"/>
    </w:pPr>
    <w:rPr>
      <w:b/>
    </w:rPr>
  </w:style>
  <w:style w:type="paragraph" w:styleId="Heading9">
    <w:name w:val="heading 9"/>
    <w:basedOn w:val="Normal"/>
    <w:next w:val="Normal"/>
    <w:qFormat/>
    <w:rsid w:val="000D0349"/>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D0349"/>
    <w:pPr>
      <w:tabs>
        <w:tab w:val="center" w:pos="4153"/>
        <w:tab w:val="right" w:pos="8306"/>
      </w:tabs>
    </w:pPr>
  </w:style>
  <w:style w:type="paragraph" w:styleId="Footer">
    <w:name w:val="footer"/>
    <w:basedOn w:val="Normal"/>
    <w:link w:val="FooterChar"/>
    <w:uiPriority w:val="99"/>
    <w:rsid w:val="000D0349"/>
    <w:pPr>
      <w:tabs>
        <w:tab w:val="center" w:pos="4153"/>
        <w:tab w:val="right" w:pos="8306"/>
      </w:tabs>
    </w:pPr>
  </w:style>
  <w:style w:type="character" w:styleId="PageNumber">
    <w:name w:val="page number"/>
    <w:basedOn w:val="DefaultParagraphFont"/>
    <w:rsid w:val="000D0349"/>
  </w:style>
  <w:style w:type="character" w:styleId="CommentReference">
    <w:name w:val="annotation reference"/>
    <w:basedOn w:val="DefaultParagraphFont"/>
    <w:semiHidden/>
    <w:rsid w:val="000D0349"/>
    <w:rPr>
      <w:sz w:val="16"/>
    </w:rPr>
  </w:style>
  <w:style w:type="paragraph" w:styleId="CommentText">
    <w:name w:val="annotation text"/>
    <w:basedOn w:val="Normal"/>
    <w:link w:val="CommentTextChar"/>
    <w:semiHidden/>
    <w:rsid w:val="000D0349"/>
  </w:style>
  <w:style w:type="paragraph" w:styleId="BodyText">
    <w:name w:val="Body Text"/>
    <w:aliases w:val="bt"/>
    <w:basedOn w:val="Normal"/>
    <w:rsid w:val="000D0349"/>
    <w:pPr>
      <w:jc w:val="both"/>
    </w:pPr>
    <w:rPr>
      <w:rFonts w:ascii="Arial" w:hAnsi="Arial"/>
      <w:sz w:val="24"/>
    </w:rPr>
  </w:style>
  <w:style w:type="paragraph" w:styleId="BodyText2">
    <w:name w:val="Body Text 2"/>
    <w:basedOn w:val="Normal"/>
    <w:rsid w:val="000D0349"/>
    <w:pPr>
      <w:ind w:left="720"/>
      <w:jc w:val="both"/>
    </w:pPr>
  </w:style>
  <w:style w:type="paragraph" w:styleId="BodyTextIndent2">
    <w:name w:val="Body Text Indent 2"/>
    <w:basedOn w:val="Normal"/>
    <w:rsid w:val="000D0349"/>
    <w:pPr>
      <w:ind w:left="1440" w:hanging="720"/>
      <w:jc w:val="both"/>
    </w:pPr>
  </w:style>
  <w:style w:type="paragraph" w:styleId="BodyText3">
    <w:name w:val="Body Text 3"/>
    <w:basedOn w:val="Normal"/>
    <w:rsid w:val="000D0349"/>
    <w:pPr>
      <w:jc w:val="both"/>
    </w:pPr>
  </w:style>
  <w:style w:type="paragraph" w:styleId="BodyTextIndent3">
    <w:name w:val="Body Text Indent 3"/>
    <w:basedOn w:val="Normal"/>
    <w:rsid w:val="000D0349"/>
    <w:pPr>
      <w:ind w:left="720" w:hanging="720"/>
      <w:jc w:val="both"/>
    </w:pPr>
  </w:style>
  <w:style w:type="paragraph" w:styleId="BlockText">
    <w:name w:val="Block Text"/>
    <w:basedOn w:val="Normal"/>
    <w:rsid w:val="000D0349"/>
    <w:pPr>
      <w:ind w:left="720" w:right="180"/>
      <w:jc w:val="both"/>
    </w:pPr>
  </w:style>
  <w:style w:type="paragraph" w:customStyle="1" w:styleId="BodyText21">
    <w:name w:val="Body Text 21"/>
    <w:basedOn w:val="Normal"/>
    <w:rsid w:val="000D0349"/>
    <w:pPr>
      <w:jc w:val="both"/>
    </w:pPr>
    <w:rPr>
      <w:b/>
    </w:rPr>
  </w:style>
  <w:style w:type="paragraph" w:customStyle="1" w:styleId="Text">
    <w:name w:val="Text"/>
    <w:basedOn w:val="Normal"/>
    <w:rsid w:val="000D0349"/>
    <w:pPr>
      <w:widowControl w:val="0"/>
      <w:spacing w:after="240"/>
      <w:ind w:firstLine="1440"/>
    </w:pPr>
    <w:rPr>
      <w:sz w:val="24"/>
      <w:lang w:val="en-US"/>
    </w:rPr>
  </w:style>
  <w:style w:type="paragraph" w:styleId="BodyTextIndent">
    <w:name w:val="Body Text Indent"/>
    <w:basedOn w:val="Normal"/>
    <w:rsid w:val="000D0349"/>
    <w:pPr>
      <w:ind w:left="709" w:hanging="709"/>
      <w:jc w:val="both"/>
    </w:pPr>
  </w:style>
  <w:style w:type="paragraph" w:styleId="Title">
    <w:name w:val="Title"/>
    <w:basedOn w:val="Normal"/>
    <w:qFormat/>
    <w:rsid w:val="000D0349"/>
    <w:pPr>
      <w:jc w:val="center"/>
    </w:pPr>
    <w:rPr>
      <w:b/>
      <w:sz w:val="28"/>
      <w:u w:val="single"/>
      <w:lang w:val="en-US"/>
    </w:rPr>
  </w:style>
  <w:style w:type="paragraph" w:customStyle="1" w:styleId="Standard">
    <w:name w:val="Standard"/>
    <w:rsid w:val="000D0349"/>
    <w:pPr>
      <w:autoSpaceDE w:val="0"/>
      <w:autoSpaceDN w:val="0"/>
      <w:adjustRightInd w:val="0"/>
    </w:pPr>
    <w:rPr>
      <w:rFonts w:ascii="Times" w:hAnsi="Times"/>
      <w:szCs w:val="24"/>
      <w:lang w:val="en-US" w:eastAsia="en-US"/>
    </w:rPr>
  </w:style>
  <w:style w:type="character" w:styleId="Hyperlink">
    <w:name w:val="Hyperlink"/>
    <w:basedOn w:val="DefaultParagraphFont"/>
    <w:uiPriority w:val="99"/>
    <w:rsid w:val="000D0349"/>
    <w:rPr>
      <w:color w:val="0000FF"/>
      <w:u w:val="single"/>
    </w:rPr>
  </w:style>
  <w:style w:type="character" w:styleId="FollowedHyperlink">
    <w:name w:val="FollowedHyperlink"/>
    <w:basedOn w:val="DefaultParagraphFont"/>
    <w:rsid w:val="000D0349"/>
    <w:rPr>
      <w:color w:val="800080"/>
      <w:u w:val="single"/>
    </w:rPr>
  </w:style>
  <w:style w:type="paragraph" w:customStyle="1" w:styleId="DefaultText">
    <w:name w:val="Default Text"/>
    <w:basedOn w:val="Normal"/>
    <w:rsid w:val="00A95B2D"/>
    <w:pPr>
      <w:overflowPunct w:val="0"/>
      <w:autoSpaceDE w:val="0"/>
      <w:autoSpaceDN w:val="0"/>
      <w:adjustRightInd w:val="0"/>
      <w:textAlignment w:val="baseline"/>
    </w:pPr>
    <w:rPr>
      <w:sz w:val="24"/>
      <w:lang w:val="en-US"/>
    </w:rPr>
  </w:style>
  <w:style w:type="table" w:styleId="TableGrid">
    <w:name w:val="Table Grid"/>
    <w:basedOn w:val="TableNormal"/>
    <w:uiPriority w:val="59"/>
    <w:rsid w:val="00631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D66C4C"/>
    <w:rPr>
      <w:rFonts w:ascii="Tahoma" w:hAnsi="Tahoma" w:cs="Tahoma"/>
      <w:sz w:val="16"/>
      <w:szCs w:val="16"/>
    </w:rPr>
  </w:style>
  <w:style w:type="paragraph" w:styleId="CommentSubject">
    <w:name w:val="annotation subject"/>
    <w:basedOn w:val="CommentText"/>
    <w:next w:val="CommentText"/>
    <w:link w:val="CommentSubjectChar"/>
    <w:rsid w:val="000C4C5B"/>
    <w:rPr>
      <w:b/>
      <w:bCs/>
    </w:rPr>
  </w:style>
  <w:style w:type="character" w:customStyle="1" w:styleId="CommentTextChar">
    <w:name w:val="Comment Text Char"/>
    <w:basedOn w:val="DefaultParagraphFont"/>
    <w:link w:val="CommentText"/>
    <w:semiHidden/>
    <w:rsid w:val="000C4C5B"/>
    <w:rPr>
      <w:lang w:val="en-GB"/>
    </w:rPr>
  </w:style>
  <w:style w:type="character" w:customStyle="1" w:styleId="CommentSubjectChar">
    <w:name w:val="Comment Subject Char"/>
    <w:basedOn w:val="CommentTextChar"/>
    <w:link w:val="CommentSubject"/>
    <w:rsid w:val="000C4C5B"/>
  </w:style>
  <w:style w:type="paragraph" w:styleId="ListParagraph">
    <w:name w:val="List Paragraph"/>
    <w:basedOn w:val="Normal"/>
    <w:qFormat/>
    <w:rsid w:val="007A1D89"/>
    <w:pPr>
      <w:spacing w:after="200" w:line="276" w:lineRule="auto"/>
      <w:ind w:left="720"/>
      <w:contextualSpacing/>
    </w:pPr>
    <w:rPr>
      <w:rFonts w:ascii="Calibri" w:eastAsia="Calibri" w:hAnsi="Calibri"/>
      <w:sz w:val="22"/>
      <w:szCs w:val="22"/>
      <w:lang w:val="en-US"/>
    </w:rPr>
  </w:style>
  <w:style w:type="paragraph" w:customStyle="1" w:styleId="SCC">
    <w:name w:val="SCC"/>
    <w:basedOn w:val="Normal"/>
    <w:link w:val="SCCChar"/>
    <w:qFormat/>
    <w:rsid w:val="00A41358"/>
    <w:rPr>
      <w:rFonts w:ascii="Arial" w:hAnsi="Arial" w:cs="Arial"/>
      <w:b/>
      <w:bCs/>
      <w:u w:val="single"/>
    </w:rPr>
  </w:style>
  <w:style w:type="character" w:styleId="Emphasis">
    <w:name w:val="Emphasis"/>
    <w:basedOn w:val="DefaultParagraphFont"/>
    <w:qFormat/>
    <w:rsid w:val="00A41358"/>
    <w:rPr>
      <w:i/>
      <w:iCs/>
    </w:rPr>
  </w:style>
  <w:style w:type="character" w:customStyle="1" w:styleId="SCCChar">
    <w:name w:val="SCC Char"/>
    <w:basedOn w:val="DefaultParagraphFont"/>
    <w:link w:val="SCC"/>
    <w:rsid w:val="00A41358"/>
    <w:rPr>
      <w:rFonts w:ascii="Arial" w:hAnsi="Arial" w:cs="Arial"/>
      <w:b/>
      <w:bCs/>
      <w:u w:val="single"/>
      <w:lang w:val="en-GB"/>
    </w:rPr>
  </w:style>
  <w:style w:type="paragraph" w:styleId="NoSpacing">
    <w:name w:val="No Spacing"/>
    <w:link w:val="NoSpacingChar"/>
    <w:uiPriority w:val="1"/>
    <w:qFormat/>
    <w:rsid w:val="009144C3"/>
    <w:rPr>
      <w:rFonts w:ascii="Calibri" w:hAnsi="Calibri"/>
      <w:sz w:val="22"/>
      <w:szCs w:val="22"/>
      <w:lang w:val="en-US" w:eastAsia="en-US"/>
    </w:rPr>
  </w:style>
  <w:style w:type="character" w:customStyle="1" w:styleId="NoSpacingChar">
    <w:name w:val="No Spacing Char"/>
    <w:basedOn w:val="DefaultParagraphFont"/>
    <w:link w:val="NoSpacing"/>
    <w:uiPriority w:val="1"/>
    <w:rsid w:val="009144C3"/>
    <w:rPr>
      <w:rFonts w:ascii="Calibri" w:hAnsi="Calibri"/>
      <w:sz w:val="22"/>
      <w:szCs w:val="22"/>
      <w:lang w:val="en-US" w:eastAsia="en-US" w:bidi="ar-SA"/>
    </w:rPr>
  </w:style>
  <w:style w:type="character" w:customStyle="1" w:styleId="HeaderChar">
    <w:name w:val="Header Char"/>
    <w:basedOn w:val="DefaultParagraphFont"/>
    <w:link w:val="Header"/>
    <w:uiPriority w:val="99"/>
    <w:rsid w:val="009144C3"/>
    <w:rPr>
      <w:lang w:val="en-GB" w:eastAsia="en-US"/>
    </w:rPr>
  </w:style>
  <w:style w:type="character" w:customStyle="1" w:styleId="FooterChar">
    <w:name w:val="Footer Char"/>
    <w:basedOn w:val="DefaultParagraphFont"/>
    <w:link w:val="Footer"/>
    <w:uiPriority w:val="99"/>
    <w:rsid w:val="009144C3"/>
    <w:rPr>
      <w:lang w:val="en-GB" w:eastAsia="en-US"/>
    </w:rPr>
  </w:style>
  <w:style w:type="paragraph" w:styleId="TOCHeading">
    <w:name w:val="TOC Heading"/>
    <w:basedOn w:val="Heading1"/>
    <w:next w:val="Normal"/>
    <w:uiPriority w:val="39"/>
    <w:semiHidden/>
    <w:unhideWhenUsed/>
    <w:qFormat/>
    <w:rsid w:val="00C40D45"/>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C40D45"/>
    <w:pPr>
      <w:spacing w:after="100"/>
    </w:pPr>
  </w:style>
  <w:style w:type="paragraph" w:styleId="TOC2">
    <w:name w:val="toc 2"/>
    <w:basedOn w:val="Normal"/>
    <w:next w:val="Normal"/>
    <w:autoRedefine/>
    <w:uiPriority w:val="39"/>
    <w:rsid w:val="00C40D45"/>
    <w:pPr>
      <w:spacing w:after="100"/>
      <w:ind w:left="200"/>
    </w:pPr>
  </w:style>
  <w:style w:type="paragraph" w:customStyle="1" w:styleId="PHAgree3L1">
    <w:name w:val="PHAgree3_L1"/>
    <w:basedOn w:val="Normal"/>
    <w:next w:val="BodyText"/>
    <w:rsid w:val="00F96042"/>
    <w:pPr>
      <w:keepNext/>
      <w:numPr>
        <w:numId w:val="26"/>
      </w:numPr>
      <w:spacing w:after="240"/>
      <w:jc w:val="center"/>
      <w:outlineLvl w:val="0"/>
    </w:pPr>
    <w:rPr>
      <w:rFonts w:eastAsia="SimSun"/>
      <w:b/>
      <w:caps/>
      <w:sz w:val="24"/>
      <w:u w:val="single"/>
      <w:lang w:val="en-US"/>
    </w:rPr>
  </w:style>
  <w:style w:type="paragraph" w:customStyle="1" w:styleId="PHAgree3L2">
    <w:name w:val="PHAgree3_L2"/>
    <w:basedOn w:val="PHAgree3L1"/>
    <w:next w:val="BodyText"/>
    <w:rsid w:val="00F96042"/>
    <w:pPr>
      <w:numPr>
        <w:ilvl w:val="1"/>
      </w:numPr>
      <w:jc w:val="both"/>
      <w:outlineLvl w:val="1"/>
    </w:pPr>
    <w:rPr>
      <w:b w:val="0"/>
      <w:caps w:val="0"/>
      <w:u w:val="none"/>
    </w:rPr>
  </w:style>
  <w:style w:type="paragraph" w:customStyle="1" w:styleId="PHAgree3L3">
    <w:name w:val="PHAgree3_L3"/>
    <w:basedOn w:val="PHAgree3L2"/>
    <w:next w:val="BodyText"/>
    <w:rsid w:val="00F96042"/>
    <w:pPr>
      <w:keepNext w:val="0"/>
      <w:numPr>
        <w:ilvl w:val="2"/>
      </w:numPr>
      <w:outlineLvl w:val="2"/>
    </w:pPr>
  </w:style>
  <w:style w:type="paragraph" w:customStyle="1" w:styleId="PHAgree3L4">
    <w:name w:val="PHAgree3_L4"/>
    <w:basedOn w:val="PHAgree3L3"/>
    <w:next w:val="BodyText"/>
    <w:rsid w:val="00F96042"/>
    <w:pPr>
      <w:numPr>
        <w:ilvl w:val="3"/>
      </w:numPr>
      <w:outlineLvl w:val="3"/>
    </w:pPr>
  </w:style>
  <w:style w:type="paragraph" w:customStyle="1" w:styleId="PHAgree3L5">
    <w:name w:val="PHAgree3_L5"/>
    <w:basedOn w:val="PHAgree3L4"/>
    <w:next w:val="BodyText"/>
    <w:rsid w:val="00F96042"/>
    <w:pPr>
      <w:numPr>
        <w:ilvl w:val="4"/>
      </w:numPr>
      <w:outlineLvl w:val="4"/>
    </w:pPr>
  </w:style>
  <w:style w:type="paragraph" w:customStyle="1" w:styleId="PHAgree3L6">
    <w:name w:val="PHAgree3_L6"/>
    <w:basedOn w:val="PHAgree3L5"/>
    <w:next w:val="BodyText"/>
    <w:rsid w:val="00F96042"/>
    <w:pPr>
      <w:numPr>
        <w:ilvl w:val="5"/>
      </w:numPr>
      <w:outlineLvl w:val="5"/>
    </w:pPr>
  </w:style>
  <w:style w:type="paragraph" w:customStyle="1" w:styleId="PHAgree3L7">
    <w:name w:val="PHAgree3_L7"/>
    <w:basedOn w:val="PHAgree3L6"/>
    <w:next w:val="BodyText"/>
    <w:rsid w:val="00F96042"/>
    <w:pPr>
      <w:numPr>
        <w:ilvl w:val="6"/>
      </w:numPr>
      <w:outlineLvl w:val="6"/>
    </w:pPr>
  </w:style>
  <w:style w:type="paragraph" w:customStyle="1" w:styleId="PHAgree3L8">
    <w:name w:val="PHAgree3_L8"/>
    <w:basedOn w:val="PHAgree3L7"/>
    <w:next w:val="BodyText"/>
    <w:rsid w:val="00F96042"/>
    <w:pPr>
      <w:numPr>
        <w:ilvl w:val="7"/>
      </w:numPr>
      <w:outlineLvl w:val="7"/>
    </w:pPr>
  </w:style>
  <w:style w:type="paragraph" w:styleId="TOC3">
    <w:name w:val="toc 3"/>
    <w:basedOn w:val="Normal"/>
    <w:next w:val="Normal"/>
    <w:autoRedefine/>
    <w:rsid w:val="00863285"/>
    <w:pPr>
      <w:spacing w:after="100"/>
      <w:ind w:left="400"/>
    </w:pPr>
  </w:style>
  <w:style w:type="paragraph" w:customStyle="1" w:styleId="123Numbering">
    <w:name w:val="123 Numbering"/>
    <w:basedOn w:val="Normal"/>
    <w:rsid w:val="005801F8"/>
    <w:pPr>
      <w:tabs>
        <w:tab w:val="num" w:pos="720"/>
      </w:tabs>
      <w:spacing w:before="240" w:after="120"/>
      <w:ind w:left="720" w:hanging="720"/>
      <w:jc w:val="both"/>
    </w:pPr>
    <w:rPr>
      <w:sz w:val="24"/>
      <w:szCs w:val="24"/>
      <w:lang w:val="en-US"/>
    </w:rPr>
  </w:style>
  <w:style w:type="paragraph" w:customStyle="1" w:styleId="Paragraph">
    <w:name w:val="Paragraph"/>
    <w:basedOn w:val="Normal"/>
    <w:rsid w:val="00CB71E9"/>
    <w:pPr>
      <w:spacing w:before="240" w:after="120"/>
      <w:ind w:left="720"/>
      <w:jc w:val="both"/>
    </w:pPr>
    <w:rPr>
      <w:sz w:val="24"/>
      <w:lang w:val="en-US"/>
    </w:rPr>
  </w:style>
  <w:style w:type="character" w:customStyle="1" w:styleId="DeltaViewInsertion">
    <w:name w:val="DeltaView Insertion"/>
    <w:rsid w:val="0052217D"/>
    <w:rPr>
      <w:color w:val="0000FF"/>
      <w:spacing w:val="0"/>
      <w:u w:val="double"/>
    </w:rPr>
  </w:style>
</w:styles>
</file>

<file path=word/webSettings.xml><?xml version="1.0" encoding="utf-8"?>
<w:webSettings xmlns:r="http://schemas.openxmlformats.org/officeDocument/2006/relationships" xmlns:w="http://schemas.openxmlformats.org/wordprocessingml/2006/main">
  <w:divs>
    <w:div w:id="26683998">
      <w:bodyDiv w:val="1"/>
      <w:marLeft w:val="0"/>
      <w:marRight w:val="0"/>
      <w:marTop w:val="0"/>
      <w:marBottom w:val="0"/>
      <w:divBdr>
        <w:top w:val="none" w:sz="0" w:space="0" w:color="auto"/>
        <w:left w:val="none" w:sz="0" w:space="0" w:color="auto"/>
        <w:bottom w:val="none" w:sz="0" w:space="0" w:color="auto"/>
        <w:right w:val="none" w:sz="0" w:space="0" w:color="auto"/>
      </w:divBdr>
    </w:div>
    <w:div w:id="59258983">
      <w:bodyDiv w:val="1"/>
      <w:marLeft w:val="0"/>
      <w:marRight w:val="0"/>
      <w:marTop w:val="0"/>
      <w:marBottom w:val="0"/>
      <w:divBdr>
        <w:top w:val="none" w:sz="0" w:space="0" w:color="auto"/>
        <w:left w:val="none" w:sz="0" w:space="0" w:color="auto"/>
        <w:bottom w:val="none" w:sz="0" w:space="0" w:color="auto"/>
        <w:right w:val="none" w:sz="0" w:space="0" w:color="auto"/>
      </w:divBdr>
    </w:div>
    <w:div w:id="309990915">
      <w:bodyDiv w:val="1"/>
      <w:marLeft w:val="0"/>
      <w:marRight w:val="0"/>
      <w:marTop w:val="0"/>
      <w:marBottom w:val="0"/>
      <w:divBdr>
        <w:top w:val="none" w:sz="0" w:space="0" w:color="auto"/>
        <w:left w:val="none" w:sz="0" w:space="0" w:color="auto"/>
        <w:bottom w:val="none" w:sz="0" w:space="0" w:color="auto"/>
        <w:right w:val="none" w:sz="0" w:space="0" w:color="auto"/>
      </w:divBdr>
    </w:div>
    <w:div w:id="318652250">
      <w:bodyDiv w:val="1"/>
      <w:marLeft w:val="0"/>
      <w:marRight w:val="0"/>
      <w:marTop w:val="0"/>
      <w:marBottom w:val="0"/>
      <w:divBdr>
        <w:top w:val="none" w:sz="0" w:space="0" w:color="auto"/>
        <w:left w:val="none" w:sz="0" w:space="0" w:color="auto"/>
        <w:bottom w:val="none" w:sz="0" w:space="0" w:color="auto"/>
        <w:right w:val="none" w:sz="0" w:space="0" w:color="auto"/>
      </w:divBdr>
    </w:div>
    <w:div w:id="434440946">
      <w:bodyDiv w:val="1"/>
      <w:marLeft w:val="0"/>
      <w:marRight w:val="0"/>
      <w:marTop w:val="0"/>
      <w:marBottom w:val="0"/>
      <w:divBdr>
        <w:top w:val="none" w:sz="0" w:space="0" w:color="auto"/>
        <w:left w:val="none" w:sz="0" w:space="0" w:color="auto"/>
        <w:bottom w:val="none" w:sz="0" w:space="0" w:color="auto"/>
        <w:right w:val="none" w:sz="0" w:space="0" w:color="auto"/>
      </w:divBdr>
    </w:div>
    <w:div w:id="598103224">
      <w:bodyDiv w:val="1"/>
      <w:marLeft w:val="0"/>
      <w:marRight w:val="0"/>
      <w:marTop w:val="0"/>
      <w:marBottom w:val="0"/>
      <w:divBdr>
        <w:top w:val="none" w:sz="0" w:space="0" w:color="auto"/>
        <w:left w:val="none" w:sz="0" w:space="0" w:color="auto"/>
        <w:bottom w:val="none" w:sz="0" w:space="0" w:color="auto"/>
        <w:right w:val="none" w:sz="0" w:space="0" w:color="auto"/>
      </w:divBdr>
    </w:div>
    <w:div w:id="645624054">
      <w:bodyDiv w:val="1"/>
      <w:marLeft w:val="0"/>
      <w:marRight w:val="0"/>
      <w:marTop w:val="0"/>
      <w:marBottom w:val="0"/>
      <w:divBdr>
        <w:top w:val="none" w:sz="0" w:space="0" w:color="auto"/>
        <w:left w:val="none" w:sz="0" w:space="0" w:color="auto"/>
        <w:bottom w:val="none" w:sz="0" w:space="0" w:color="auto"/>
        <w:right w:val="none" w:sz="0" w:space="0" w:color="auto"/>
      </w:divBdr>
    </w:div>
    <w:div w:id="677460294">
      <w:bodyDiv w:val="1"/>
      <w:marLeft w:val="0"/>
      <w:marRight w:val="0"/>
      <w:marTop w:val="0"/>
      <w:marBottom w:val="0"/>
      <w:divBdr>
        <w:top w:val="none" w:sz="0" w:space="0" w:color="auto"/>
        <w:left w:val="none" w:sz="0" w:space="0" w:color="auto"/>
        <w:bottom w:val="none" w:sz="0" w:space="0" w:color="auto"/>
        <w:right w:val="none" w:sz="0" w:space="0" w:color="auto"/>
      </w:divBdr>
    </w:div>
    <w:div w:id="794910011">
      <w:bodyDiv w:val="1"/>
      <w:marLeft w:val="0"/>
      <w:marRight w:val="0"/>
      <w:marTop w:val="0"/>
      <w:marBottom w:val="0"/>
      <w:divBdr>
        <w:top w:val="none" w:sz="0" w:space="0" w:color="auto"/>
        <w:left w:val="none" w:sz="0" w:space="0" w:color="auto"/>
        <w:bottom w:val="none" w:sz="0" w:space="0" w:color="auto"/>
        <w:right w:val="none" w:sz="0" w:space="0" w:color="auto"/>
      </w:divBdr>
    </w:div>
    <w:div w:id="795025101">
      <w:bodyDiv w:val="1"/>
      <w:marLeft w:val="0"/>
      <w:marRight w:val="0"/>
      <w:marTop w:val="0"/>
      <w:marBottom w:val="0"/>
      <w:divBdr>
        <w:top w:val="none" w:sz="0" w:space="0" w:color="auto"/>
        <w:left w:val="none" w:sz="0" w:space="0" w:color="auto"/>
        <w:bottom w:val="none" w:sz="0" w:space="0" w:color="auto"/>
        <w:right w:val="none" w:sz="0" w:space="0" w:color="auto"/>
      </w:divBdr>
    </w:div>
    <w:div w:id="826290428">
      <w:bodyDiv w:val="1"/>
      <w:marLeft w:val="0"/>
      <w:marRight w:val="0"/>
      <w:marTop w:val="0"/>
      <w:marBottom w:val="0"/>
      <w:divBdr>
        <w:top w:val="none" w:sz="0" w:space="0" w:color="auto"/>
        <w:left w:val="none" w:sz="0" w:space="0" w:color="auto"/>
        <w:bottom w:val="none" w:sz="0" w:space="0" w:color="auto"/>
        <w:right w:val="none" w:sz="0" w:space="0" w:color="auto"/>
      </w:divBdr>
    </w:div>
    <w:div w:id="827406246">
      <w:bodyDiv w:val="1"/>
      <w:marLeft w:val="0"/>
      <w:marRight w:val="0"/>
      <w:marTop w:val="0"/>
      <w:marBottom w:val="0"/>
      <w:divBdr>
        <w:top w:val="none" w:sz="0" w:space="0" w:color="auto"/>
        <w:left w:val="none" w:sz="0" w:space="0" w:color="auto"/>
        <w:bottom w:val="none" w:sz="0" w:space="0" w:color="auto"/>
        <w:right w:val="none" w:sz="0" w:space="0" w:color="auto"/>
      </w:divBdr>
    </w:div>
    <w:div w:id="943657116">
      <w:bodyDiv w:val="1"/>
      <w:marLeft w:val="0"/>
      <w:marRight w:val="0"/>
      <w:marTop w:val="0"/>
      <w:marBottom w:val="0"/>
      <w:divBdr>
        <w:top w:val="none" w:sz="0" w:space="0" w:color="auto"/>
        <w:left w:val="none" w:sz="0" w:space="0" w:color="auto"/>
        <w:bottom w:val="none" w:sz="0" w:space="0" w:color="auto"/>
        <w:right w:val="none" w:sz="0" w:space="0" w:color="auto"/>
      </w:divBdr>
    </w:div>
    <w:div w:id="1029572759">
      <w:bodyDiv w:val="1"/>
      <w:marLeft w:val="0"/>
      <w:marRight w:val="0"/>
      <w:marTop w:val="0"/>
      <w:marBottom w:val="0"/>
      <w:divBdr>
        <w:top w:val="none" w:sz="0" w:space="0" w:color="auto"/>
        <w:left w:val="none" w:sz="0" w:space="0" w:color="auto"/>
        <w:bottom w:val="none" w:sz="0" w:space="0" w:color="auto"/>
        <w:right w:val="none" w:sz="0" w:space="0" w:color="auto"/>
      </w:divBdr>
    </w:div>
    <w:div w:id="1103572083">
      <w:bodyDiv w:val="1"/>
      <w:marLeft w:val="0"/>
      <w:marRight w:val="0"/>
      <w:marTop w:val="0"/>
      <w:marBottom w:val="0"/>
      <w:divBdr>
        <w:top w:val="none" w:sz="0" w:space="0" w:color="auto"/>
        <w:left w:val="none" w:sz="0" w:space="0" w:color="auto"/>
        <w:bottom w:val="none" w:sz="0" w:space="0" w:color="auto"/>
        <w:right w:val="none" w:sz="0" w:space="0" w:color="auto"/>
      </w:divBdr>
    </w:div>
    <w:div w:id="1111559209">
      <w:bodyDiv w:val="1"/>
      <w:marLeft w:val="0"/>
      <w:marRight w:val="0"/>
      <w:marTop w:val="0"/>
      <w:marBottom w:val="0"/>
      <w:divBdr>
        <w:top w:val="none" w:sz="0" w:space="0" w:color="auto"/>
        <w:left w:val="none" w:sz="0" w:space="0" w:color="auto"/>
        <w:bottom w:val="none" w:sz="0" w:space="0" w:color="auto"/>
        <w:right w:val="none" w:sz="0" w:space="0" w:color="auto"/>
      </w:divBdr>
    </w:div>
    <w:div w:id="1120758146">
      <w:bodyDiv w:val="1"/>
      <w:marLeft w:val="0"/>
      <w:marRight w:val="0"/>
      <w:marTop w:val="0"/>
      <w:marBottom w:val="0"/>
      <w:divBdr>
        <w:top w:val="none" w:sz="0" w:space="0" w:color="auto"/>
        <w:left w:val="none" w:sz="0" w:space="0" w:color="auto"/>
        <w:bottom w:val="none" w:sz="0" w:space="0" w:color="auto"/>
        <w:right w:val="none" w:sz="0" w:space="0" w:color="auto"/>
      </w:divBdr>
    </w:div>
    <w:div w:id="1132598375">
      <w:bodyDiv w:val="1"/>
      <w:marLeft w:val="0"/>
      <w:marRight w:val="0"/>
      <w:marTop w:val="0"/>
      <w:marBottom w:val="0"/>
      <w:divBdr>
        <w:top w:val="none" w:sz="0" w:space="0" w:color="auto"/>
        <w:left w:val="none" w:sz="0" w:space="0" w:color="auto"/>
        <w:bottom w:val="none" w:sz="0" w:space="0" w:color="auto"/>
        <w:right w:val="none" w:sz="0" w:space="0" w:color="auto"/>
      </w:divBdr>
    </w:div>
    <w:div w:id="1145244244">
      <w:bodyDiv w:val="1"/>
      <w:marLeft w:val="0"/>
      <w:marRight w:val="0"/>
      <w:marTop w:val="0"/>
      <w:marBottom w:val="0"/>
      <w:divBdr>
        <w:top w:val="none" w:sz="0" w:space="0" w:color="auto"/>
        <w:left w:val="none" w:sz="0" w:space="0" w:color="auto"/>
        <w:bottom w:val="none" w:sz="0" w:space="0" w:color="auto"/>
        <w:right w:val="none" w:sz="0" w:space="0" w:color="auto"/>
      </w:divBdr>
    </w:div>
    <w:div w:id="1149517403">
      <w:bodyDiv w:val="1"/>
      <w:marLeft w:val="0"/>
      <w:marRight w:val="0"/>
      <w:marTop w:val="0"/>
      <w:marBottom w:val="0"/>
      <w:divBdr>
        <w:top w:val="none" w:sz="0" w:space="0" w:color="auto"/>
        <w:left w:val="none" w:sz="0" w:space="0" w:color="auto"/>
        <w:bottom w:val="none" w:sz="0" w:space="0" w:color="auto"/>
        <w:right w:val="none" w:sz="0" w:space="0" w:color="auto"/>
      </w:divBdr>
    </w:div>
    <w:div w:id="1216165579">
      <w:bodyDiv w:val="1"/>
      <w:marLeft w:val="0"/>
      <w:marRight w:val="0"/>
      <w:marTop w:val="0"/>
      <w:marBottom w:val="0"/>
      <w:divBdr>
        <w:top w:val="none" w:sz="0" w:space="0" w:color="auto"/>
        <w:left w:val="none" w:sz="0" w:space="0" w:color="auto"/>
        <w:bottom w:val="none" w:sz="0" w:space="0" w:color="auto"/>
        <w:right w:val="none" w:sz="0" w:space="0" w:color="auto"/>
      </w:divBdr>
    </w:div>
    <w:div w:id="1244219028">
      <w:bodyDiv w:val="1"/>
      <w:marLeft w:val="0"/>
      <w:marRight w:val="0"/>
      <w:marTop w:val="0"/>
      <w:marBottom w:val="0"/>
      <w:divBdr>
        <w:top w:val="none" w:sz="0" w:space="0" w:color="auto"/>
        <w:left w:val="none" w:sz="0" w:space="0" w:color="auto"/>
        <w:bottom w:val="none" w:sz="0" w:space="0" w:color="auto"/>
        <w:right w:val="none" w:sz="0" w:space="0" w:color="auto"/>
      </w:divBdr>
    </w:div>
    <w:div w:id="1312563280">
      <w:bodyDiv w:val="1"/>
      <w:marLeft w:val="0"/>
      <w:marRight w:val="0"/>
      <w:marTop w:val="0"/>
      <w:marBottom w:val="0"/>
      <w:divBdr>
        <w:top w:val="none" w:sz="0" w:space="0" w:color="auto"/>
        <w:left w:val="none" w:sz="0" w:space="0" w:color="auto"/>
        <w:bottom w:val="none" w:sz="0" w:space="0" w:color="auto"/>
        <w:right w:val="none" w:sz="0" w:space="0" w:color="auto"/>
      </w:divBdr>
    </w:div>
    <w:div w:id="1380587836">
      <w:bodyDiv w:val="1"/>
      <w:marLeft w:val="0"/>
      <w:marRight w:val="0"/>
      <w:marTop w:val="0"/>
      <w:marBottom w:val="0"/>
      <w:divBdr>
        <w:top w:val="none" w:sz="0" w:space="0" w:color="auto"/>
        <w:left w:val="none" w:sz="0" w:space="0" w:color="auto"/>
        <w:bottom w:val="none" w:sz="0" w:space="0" w:color="auto"/>
        <w:right w:val="none" w:sz="0" w:space="0" w:color="auto"/>
      </w:divBdr>
    </w:div>
    <w:div w:id="1469468645">
      <w:bodyDiv w:val="1"/>
      <w:marLeft w:val="0"/>
      <w:marRight w:val="0"/>
      <w:marTop w:val="0"/>
      <w:marBottom w:val="0"/>
      <w:divBdr>
        <w:top w:val="none" w:sz="0" w:space="0" w:color="auto"/>
        <w:left w:val="none" w:sz="0" w:space="0" w:color="auto"/>
        <w:bottom w:val="none" w:sz="0" w:space="0" w:color="auto"/>
        <w:right w:val="none" w:sz="0" w:space="0" w:color="auto"/>
      </w:divBdr>
    </w:div>
    <w:div w:id="1520508346">
      <w:bodyDiv w:val="1"/>
      <w:marLeft w:val="0"/>
      <w:marRight w:val="0"/>
      <w:marTop w:val="0"/>
      <w:marBottom w:val="0"/>
      <w:divBdr>
        <w:top w:val="none" w:sz="0" w:space="0" w:color="auto"/>
        <w:left w:val="none" w:sz="0" w:space="0" w:color="auto"/>
        <w:bottom w:val="none" w:sz="0" w:space="0" w:color="auto"/>
        <w:right w:val="none" w:sz="0" w:space="0" w:color="auto"/>
      </w:divBdr>
    </w:div>
    <w:div w:id="1528132240">
      <w:bodyDiv w:val="1"/>
      <w:marLeft w:val="0"/>
      <w:marRight w:val="0"/>
      <w:marTop w:val="0"/>
      <w:marBottom w:val="0"/>
      <w:divBdr>
        <w:top w:val="none" w:sz="0" w:space="0" w:color="auto"/>
        <w:left w:val="none" w:sz="0" w:space="0" w:color="auto"/>
        <w:bottom w:val="none" w:sz="0" w:space="0" w:color="auto"/>
        <w:right w:val="none" w:sz="0" w:space="0" w:color="auto"/>
      </w:divBdr>
    </w:div>
    <w:div w:id="1537891709">
      <w:bodyDiv w:val="1"/>
      <w:marLeft w:val="0"/>
      <w:marRight w:val="0"/>
      <w:marTop w:val="0"/>
      <w:marBottom w:val="0"/>
      <w:divBdr>
        <w:top w:val="none" w:sz="0" w:space="0" w:color="auto"/>
        <w:left w:val="none" w:sz="0" w:space="0" w:color="auto"/>
        <w:bottom w:val="none" w:sz="0" w:space="0" w:color="auto"/>
        <w:right w:val="none" w:sz="0" w:space="0" w:color="auto"/>
      </w:divBdr>
    </w:div>
    <w:div w:id="1619681098">
      <w:bodyDiv w:val="1"/>
      <w:marLeft w:val="0"/>
      <w:marRight w:val="0"/>
      <w:marTop w:val="0"/>
      <w:marBottom w:val="0"/>
      <w:divBdr>
        <w:top w:val="none" w:sz="0" w:space="0" w:color="auto"/>
        <w:left w:val="none" w:sz="0" w:space="0" w:color="auto"/>
        <w:bottom w:val="none" w:sz="0" w:space="0" w:color="auto"/>
        <w:right w:val="none" w:sz="0" w:space="0" w:color="auto"/>
      </w:divBdr>
    </w:div>
    <w:div w:id="1720742370">
      <w:bodyDiv w:val="1"/>
      <w:marLeft w:val="0"/>
      <w:marRight w:val="0"/>
      <w:marTop w:val="0"/>
      <w:marBottom w:val="0"/>
      <w:divBdr>
        <w:top w:val="none" w:sz="0" w:space="0" w:color="auto"/>
        <w:left w:val="none" w:sz="0" w:space="0" w:color="auto"/>
        <w:bottom w:val="none" w:sz="0" w:space="0" w:color="auto"/>
        <w:right w:val="none" w:sz="0" w:space="0" w:color="auto"/>
      </w:divBdr>
    </w:div>
    <w:div w:id="1810974598">
      <w:bodyDiv w:val="1"/>
      <w:marLeft w:val="0"/>
      <w:marRight w:val="0"/>
      <w:marTop w:val="0"/>
      <w:marBottom w:val="0"/>
      <w:divBdr>
        <w:top w:val="none" w:sz="0" w:space="0" w:color="auto"/>
        <w:left w:val="none" w:sz="0" w:space="0" w:color="auto"/>
        <w:bottom w:val="none" w:sz="0" w:space="0" w:color="auto"/>
        <w:right w:val="none" w:sz="0" w:space="0" w:color="auto"/>
      </w:divBdr>
    </w:div>
    <w:div w:id="1931232931">
      <w:bodyDiv w:val="1"/>
      <w:marLeft w:val="0"/>
      <w:marRight w:val="0"/>
      <w:marTop w:val="0"/>
      <w:marBottom w:val="0"/>
      <w:divBdr>
        <w:top w:val="none" w:sz="0" w:space="0" w:color="auto"/>
        <w:left w:val="none" w:sz="0" w:space="0" w:color="auto"/>
        <w:bottom w:val="none" w:sz="0" w:space="0" w:color="auto"/>
        <w:right w:val="none" w:sz="0" w:space="0" w:color="auto"/>
      </w:divBdr>
    </w:div>
    <w:div w:id="1949047686">
      <w:bodyDiv w:val="1"/>
      <w:marLeft w:val="0"/>
      <w:marRight w:val="0"/>
      <w:marTop w:val="0"/>
      <w:marBottom w:val="0"/>
      <w:divBdr>
        <w:top w:val="none" w:sz="0" w:space="0" w:color="auto"/>
        <w:left w:val="none" w:sz="0" w:space="0" w:color="auto"/>
        <w:bottom w:val="none" w:sz="0" w:space="0" w:color="auto"/>
        <w:right w:val="none" w:sz="0" w:space="0" w:color="auto"/>
      </w:divBdr>
    </w:div>
    <w:div w:id="1975207324">
      <w:bodyDiv w:val="1"/>
      <w:marLeft w:val="0"/>
      <w:marRight w:val="0"/>
      <w:marTop w:val="0"/>
      <w:marBottom w:val="0"/>
      <w:divBdr>
        <w:top w:val="none" w:sz="0" w:space="0" w:color="auto"/>
        <w:left w:val="none" w:sz="0" w:space="0" w:color="auto"/>
        <w:bottom w:val="none" w:sz="0" w:space="0" w:color="auto"/>
        <w:right w:val="none" w:sz="0" w:space="0" w:color="auto"/>
      </w:divBdr>
    </w:div>
    <w:div w:id="2123062449">
      <w:bodyDiv w:val="1"/>
      <w:marLeft w:val="0"/>
      <w:marRight w:val="0"/>
      <w:marTop w:val="0"/>
      <w:marBottom w:val="0"/>
      <w:divBdr>
        <w:top w:val="none" w:sz="0" w:space="0" w:color="auto"/>
        <w:left w:val="none" w:sz="0" w:space="0" w:color="auto"/>
        <w:bottom w:val="none" w:sz="0" w:space="0" w:color="auto"/>
        <w:right w:val="none" w:sz="0" w:space="0" w:color="auto"/>
      </w:divBdr>
    </w:div>
    <w:div w:id="212730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rk\EPCfinal20109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DEBF2-A632-4CB0-9293-46B7F73C4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EPCfinal201098</Template>
  <TotalTime>21</TotalTime>
  <Pages>1</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BSES</dc:creator>
  <cp:lastModifiedBy>40018052</cp:lastModifiedBy>
  <cp:revision>11</cp:revision>
  <cp:lastPrinted>2017-01-30T08:32:00Z</cp:lastPrinted>
  <dcterms:created xsi:type="dcterms:W3CDTF">2018-02-28T12:17:00Z</dcterms:created>
  <dcterms:modified xsi:type="dcterms:W3CDTF">2019-09-25T05:57:00Z</dcterms:modified>
</cp:coreProperties>
</file>