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It always did this—pulled her out of it. Her mother had been soft-spoken, careful with words. "Good hunting" was her father's register, not hers. The voice was right. The phrase was wrong.</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 trusted his faith over his sensors. The building exploited belief.</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No condolence. No acknowledgment. Just resource reallocation.</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She was here for the water rations. She didn't believe in any of it.</w:t>
      </w:r>
    </w:p>
    <w:p>
      <w:r>
        <w:t>And she still stepped in front.</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 Her mother reduces death to supply logistics.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Not yet. 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Not the response he expected. "Hendricks.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Just for a moment. A fissure in the mask. Then it seals over,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 At the woman who'd clawed her way out of a sealed crate with her bare hands. Who'd crossed the room on legs that should have given out.</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Not a sound—a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Not peace. 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w:t>
      </w:r>
    </w:p>
    <w:p>
      <w:r>
        <w:t>Not quite a question.</w:t>
      </w:r>
    </w:p>
    <w:p>
      <w:r>
        <w:t>"You're useful to me," Elena says. "That's all you need."</w:t>
      </w:r>
    </w:p>
    <w:p>
      <w:r>
        <w:t>The woman considers this. Then: "We accept."</w:t>
      </w:r>
    </w:p>
    <w:p>
      <w:r>
        <w:t>Elena tips her chin at the Rover. "I need a name for the manifest."</w:t>
      </w:r>
    </w:p>
    <w:p>
      <w:r>
        <w:t>The woman looks at her steadily. "Standard."</w:t>
      </w:r>
    </w:p>
    <w:p>
      <w:r>
        <w:t>Elena blinks once, looks Hendrick's way. He turns away.</w:t>
      </w:r>
    </w:p>
    <w:p>
      <w:r>
        <w:t>"Modest," she says, rolling her eyes. "And who's he? Deluxe?"</w:t>
      </w:r>
    </w:p>
    <w:p>
      <w:r>
        <w:t>Half a hesitation, but Elena registered it, and she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Not slows. 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Not through the ears. 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Not to the words. 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Finding the signal in the noise.</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Not the long decline of the day before—no gauge ticking down, no warning light. The engine just stops.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Not a fall. 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They wanted her dead. Now they're mourning her.</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Not crying—something deeper. 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 never thought about that conversation again. Not until much, much later.</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Not Dante's frequency. Not static. 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Not gradually—instantly.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The same soul in a thousand different shells.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Silence.</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Both chose. Both are right.</w:t>
      </w:r>
    </w:p>
    <w:p>
      <w:r>
        <w:t>That's the point.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The door is open because they paid for it.</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It just didn't understand that humans don't make sense. That the mess is the point. That love and grief and all the things that can't be simplified are what make a person worth being.</w:t>
      </w:r>
    </w:p>
    <w:p>
      <w:r>
        <w:t>Standard understood that.</w:t>
      </w:r>
    </w:p>
    <w:p>
      <w:r>
        <w:t>Marisol understood that.</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