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D1EC" w14:textId="77777777" w:rsidR="006A1D4E" w:rsidRPr="009E6ED4" w:rsidRDefault="00033FA3">
      <w:pPr>
        <w:pStyle w:val="a3"/>
        <w:rPr>
          <w:lang w:val="ru-RU"/>
        </w:rPr>
      </w:pPr>
      <w:bookmarkStart w:id="0" w:name="_cqbkfgcybsvq" w:colFirst="0" w:colLast="0"/>
      <w:bookmarkEnd w:id="0"/>
      <w:r w:rsidRPr="009E6ED4">
        <w:rPr>
          <w:lang w:val="ru-RU"/>
        </w:rPr>
        <w:t>Вычисление базисных векторов касательной плоскости для произвольного меша</w:t>
      </w:r>
    </w:p>
    <w:p w14:paraId="1E4916A4" w14:textId="77777777" w:rsidR="006A1D4E" w:rsidRPr="009E6ED4" w:rsidRDefault="00033FA3">
      <w:pPr>
        <w:spacing w:after="200"/>
        <w:rPr>
          <w:rFonts w:ascii="Times New Roman" w:eastAsia="Times New Roman" w:hAnsi="Times New Roman" w:cs="Times New Roman"/>
          <w:b/>
          <w:color w:val="666666"/>
          <w:sz w:val="30"/>
          <w:szCs w:val="3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666666"/>
          <w:sz w:val="30"/>
          <w:szCs w:val="30"/>
          <w:highlight w:val="white"/>
        </w:rPr>
        <w:t>Eric</w:t>
      </w:r>
      <w:r w:rsidRPr="009E6ED4">
        <w:rPr>
          <w:rFonts w:ascii="Times New Roman" w:eastAsia="Times New Roman" w:hAnsi="Times New Roman" w:cs="Times New Roman"/>
          <w:b/>
          <w:color w:val="666666"/>
          <w:sz w:val="30"/>
          <w:szCs w:val="30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666666"/>
          <w:sz w:val="30"/>
          <w:szCs w:val="30"/>
          <w:highlight w:val="white"/>
        </w:rPr>
        <w:t>Lengyel</w:t>
      </w:r>
      <w:r w:rsidRPr="009E6ED4">
        <w:rPr>
          <w:rFonts w:ascii="Times New Roman" w:eastAsia="Times New Roman" w:hAnsi="Times New Roman" w:cs="Times New Roman"/>
          <w:b/>
          <w:color w:val="666666"/>
          <w:sz w:val="30"/>
          <w:szCs w:val="30"/>
          <w:highlight w:val="white"/>
          <w:lang w:val="ru-RU"/>
        </w:rPr>
        <w:t xml:space="preserve">   •   </w:t>
      </w:r>
      <w:r>
        <w:rPr>
          <w:rFonts w:ascii="Times New Roman" w:eastAsia="Times New Roman" w:hAnsi="Times New Roman" w:cs="Times New Roman"/>
          <w:b/>
          <w:color w:val="666666"/>
          <w:sz w:val="30"/>
          <w:szCs w:val="30"/>
          <w:highlight w:val="white"/>
        </w:rPr>
        <w:t>March</w:t>
      </w:r>
      <w:r w:rsidRPr="009E6ED4">
        <w:rPr>
          <w:rFonts w:ascii="Times New Roman" w:eastAsia="Times New Roman" w:hAnsi="Times New Roman" w:cs="Times New Roman"/>
          <w:b/>
          <w:color w:val="666666"/>
          <w:sz w:val="30"/>
          <w:szCs w:val="30"/>
          <w:highlight w:val="white"/>
          <w:lang w:val="ru-RU"/>
        </w:rPr>
        <w:t xml:space="preserve"> 15, 2004</w:t>
      </w:r>
    </w:p>
    <w:p w14:paraId="74F64520" w14:textId="74262175" w:rsidR="006A1D4E" w:rsidRPr="009E6ED4" w:rsidRDefault="00033FA3">
      <w:pPr>
        <w:spacing w:after="200"/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</w:pPr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>Современное отображение неровностей</w:t>
      </w:r>
      <w:r w:rsid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 </w:t>
      </w:r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[прим.: </w:t>
      </w:r>
      <w:r>
        <w:rPr>
          <w:rFonts w:ascii="Times New Roman" w:eastAsia="Times New Roman" w:hAnsi="Times New Roman" w:cs="Times New Roman"/>
          <w:sz w:val="33"/>
          <w:szCs w:val="33"/>
          <w:highlight w:val="white"/>
        </w:rPr>
        <w:t>bump</w:t>
      </w:r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3"/>
          <w:szCs w:val="33"/>
          <w:highlight w:val="white"/>
        </w:rPr>
        <w:t>mapping</w:t>
      </w:r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>] (также известное как отображение нормалей</w:t>
      </w:r>
      <w:r w:rsid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 </w:t>
      </w:r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[прим.: </w:t>
      </w:r>
      <w:r>
        <w:rPr>
          <w:rFonts w:ascii="Times New Roman" w:eastAsia="Times New Roman" w:hAnsi="Times New Roman" w:cs="Times New Roman"/>
          <w:sz w:val="33"/>
          <w:szCs w:val="33"/>
          <w:highlight w:val="white"/>
        </w:rPr>
        <w:t>normal</w:t>
      </w:r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3"/>
          <w:szCs w:val="33"/>
          <w:highlight w:val="white"/>
        </w:rPr>
        <w:t>mapping</w:t>
      </w:r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>]) требует вычисления базисных векторов касательной плоскости для каждой вершины меша. В этой статье представлена теория, лежащая в основе вычисления касательных пространств для каждой вершины произвольной треугольной сетки, и приведен исходный код, реализующий соответствующую математику.</w:t>
      </w:r>
    </w:p>
    <w:p w14:paraId="26C6DBA1" w14:textId="636707DE" w:rsidR="006A1D4E" w:rsidRDefault="00033FA3">
      <w:pPr>
        <w:spacing w:after="200"/>
        <w:rPr>
          <w:rFonts w:ascii="Times New Roman" w:eastAsia="Times New Roman" w:hAnsi="Times New Roman" w:cs="Times New Roman"/>
          <w:sz w:val="33"/>
          <w:szCs w:val="33"/>
          <w:highlight w:val="white"/>
        </w:rPr>
      </w:pPr>
      <w:r w:rsidRPr="009C201D">
        <w:rPr>
          <w:rFonts w:ascii="Times New Roman" w:eastAsia="Times New Roman" w:hAnsi="Times New Roman" w:cs="Times New Roman"/>
          <w:sz w:val="33"/>
          <w:szCs w:val="33"/>
          <w:highlight w:val="white"/>
          <w:lang w:val="en-US"/>
        </w:rPr>
        <w:t>[</w:t>
      </w:r>
      <w:r w:rsidR="00692D90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>Прим</w:t>
      </w:r>
      <w:r w:rsidR="006C6C20" w:rsidRPr="009C201D">
        <w:rPr>
          <w:rFonts w:ascii="Times New Roman" w:eastAsia="Times New Roman" w:hAnsi="Times New Roman" w:cs="Times New Roman"/>
          <w:sz w:val="33"/>
          <w:szCs w:val="33"/>
          <w:highlight w:val="white"/>
          <w:lang w:val="en-US"/>
        </w:rPr>
        <w:t>.</w:t>
      </w:r>
      <w:r w:rsidRPr="009C201D">
        <w:rPr>
          <w:rFonts w:ascii="Times New Roman" w:eastAsia="Times New Roman" w:hAnsi="Times New Roman" w:cs="Times New Roman"/>
          <w:sz w:val="33"/>
          <w:szCs w:val="33"/>
          <w:highlight w:val="white"/>
          <w:lang w:val="en-US"/>
        </w:rPr>
        <w:t xml:space="preserve">: </w:t>
      </w:r>
      <w:r w:rsidRPr="009A6577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>впервые</w:t>
      </w:r>
      <w:r w:rsidRPr="009C201D">
        <w:rPr>
          <w:rFonts w:ascii="Times New Roman" w:eastAsia="Times New Roman" w:hAnsi="Times New Roman" w:cs="Times New Roman"/>
          <w:sz w:val="33"/>
          <w:szCs w:val="33"/>
          <w:highlight w:val="white"/>
          <w:lang w:val="en-US"/>
        </w:rPr>
        <w:t xml:space="preserve"> </w:t>
      </w:r>
      <w:r w:rsidRPr="009A6577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>это</w:t>
      </w:r>
      <w:r w:rsidRPr="009C201D">
        <w:rPr>
          <w:rFonts w:ascii="Times New Roman" w:eastAsia="Times New Roman" w:hAnsi="Times New Roman" w:cs="Times New Roman"/>
          <w:sz w:val="33"/>
          <w:szCs w:val="33"/>
          <w:highlight w:val="white"/>
          <w:lang w:val="en-US"/>
        </w:rPr>
        <w:t xml:space="preserve"> </w:t>
      </w:r>
      <w:r w:rsidRPr="009A6577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>описание</w:t>
      </w:r>
      <w:r w:rsidRPr="009C201D">
        <w:rPr>
          <w:rFonts w:ascii="Times New Roman" w:eastAsia="Times New Roman" w:hAnsi="Times New Roman" w:cs="Times New Roman"/>
          <w:sz w:val="33"/>
          <w:szCs w:val="33"/>
          <w:highlight w:val="white"/>
          <w:lang w:val="en-US"/>
        </w:rPr>
        <w:t xml:space="preserve"> </w:t>
      </w:r>
      <w:r w:rsidRPr="009A6577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>появилось</w:t>
      </w:r>
      <w:r w:rsidRPr="009C201D">
        <w:rPr>
          <w:rFonts w:ascii="Times New Roman" w:eastAsia="Times New Roman" w:hAnsi="Times New Roman" w:cs="Times New Roman"/>
          <w:sz w:val="33"/>
          <w:szCs w:val="33"/>
          <w:highlight w:val="white"/>
          <w:lang w:val="en-US"/>
        </w:rPr>
        <w:t xml:space="preserve"> </w:t>
      </w:r>
      <w:r w:rsidRPr="009A6577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>в</w:t>
      </w:r>
      <w:r w:rsidRPr="009C201D">
        <w:rPr>
          <w:rFonts w:ascii="Times New Roman" w:eastAsia="Times New Roman" w:hAnsi="Times New Roman" w:cs="Times New Roman"/>
          <w:sz w:val="33"/>
          <w:szCs w:val="33"/>
          <w:highlight w:val="white"/>
          <w:lang w:val="en-US"/>
        </w:rPr>
        <w:t xml:space="preserve"> </w:t>
      </w:r>
      <w:hyperlink r:id="rId4">
        <w:r>
          <w:rPr>
            <w:rFonts w:ascii="Times New Roman" w:eastAsia="Times New Roman" w:hAnsi="Times New Roman" w:cs="Times New Roman"/>
            <w:i/>
            <w:color w:val="0040D0"/>
            <w:sz w:val="33"/>
            <w:szCs w:val="33"/>
            <w:highlight w:val="white"/>
          </w:rPr>
          <w:t>Math</w:t>
        </w:r>
        <w:r>
          <w:rPr>
            <w:rFonts w:ascii="Times New Roman" w:eastAsia="Times New Roman" w:hAnsi="Times New Roman" w:cs="Times New Roman"/>
            <w:i/>
            <w:color w:val="0040D0"/>
            <w:sz w:val="33"/>
            <w:szCs w:val="33"/>
            <w:highlight w:val="white"/>
          </w:rPr>
          <w:t>e</w:t>
        </w:r>
        <w:r>
          <w:rPr>
            <w:rFonts w:ascii="Times New Roman" w:eastAsia="Times New Roman" w:hAnsi="Times New Roman" w:cs="Times New Roman"/>
            <w:i/>
            <w:color w:val="0040D0"/>
            <w:sz w:val="33"/>
            <w:szCs w:val="33"/>
            <w:highlight w:val="white"/>
          </w:rPr>
          <w:t>matics</w:t>
        </w:r>
        <w:r w:rsidRPr="009C201D">
          <w:rPr>
            <w:rFonts w:ascii="Times New Roman" w:eastAsia="Times New Roman" w:hAnsi="Times New Roman" w:cs="Times New Roman"/>
            <w:i/>
            <w:color w:val="0040D0"/>
            <w:sz w:val="33"/>
            <w:szCs w:val="33"/>
            <w:highlight w:val="white"/>
            <w:lang w:val="en-US"/>
          </w:rPr>
          <w:t xml:space="preserve"> </w:t>
        </w:r>
        <w:r>
          <w:rPr>
            <w:rFonts w:ascii="Times New Roman" w:eastAsia="Times New Roman" w:hAnsi="Times New Roman" w:cs="Times New Roman"/>
            <w:i/>
            <w:color w:val="0040D0"/>
            <w:sz w:val="33"/>
            <w:szCs w:val="33"/>
            <w:highlight w:val="white"/>
          </w:rPr>
          <w:t>for</w:t>
        </w:r>
        <w:r w:rsidRPr="009C201D">
          <w:rPr>
            <w:rFonts w:ascii="Times New Roman" w:eastAsia="Times New Roman" w:hAnsi="Times New Roman" w:cs="Times New Roman"/>
            <w:i/>
            <w:color w:val="0040D0"/>
            <w:sz w:val="33"/>
            <w:szCs w:val="33"/>
            <w:highlight w:val="white"/>
            <w:lang w:val="en-US"/>
          </w:rPr>
          <w:t xml:space="preserve"> 3</w:t>
        </w:r>
        <w:r>
          <w:rPr>
            <w:rFonts w:ascii="Times New Roman" w:eastAsia="Times New Roman" w:hAnsi="Times New Roman" w:cs="Times New Roman"/>
            <w:i/>
            <w:color w:val="0040D0"/>
            <w:sz w:val="33"/>
            <w:szCs w:val="33"/>
            <w:highlight w:val="white"/>
          </w:rPr>
          <w:t>D</w:t>
        </w:r>
        <w:r w:rsidRPr="009C201D">
          <w:rPr>
            <w:rFonts w:ascii="Times New Roman" w:eastAsia="Times New Roman" w:hAnsi="Times New Roman" w:cs="Times New Roman"/>
            <w:i/>
            <w:color w:val="0040D0"/>
            <w:sz w:val="33"/>
            <w:szCs w:val="33"/>
            <w:highlight w:val="white"/>
            <w:lang w:val="en-US"/>
          </w:rPr>
          <w:t xml:space="preserve"> </w:t>
        </w:r>
        <w:r>
          <w:rPr>
            <w:rFonts w:ascii="Times New Roman" w:eastAsia="Times New Roman" w:hAnsi="Times New Roman" w:cs="Times New Roman"/>
            <w:i/>
            <w:color w:val="0040D0"/>
            <w:sz w:val="33"/>
            <w:szCs w:val="33"/>
            <w:highlight w:val="white"/>
          </w:rPr>
          <w:t>Game</w:t>
        </w:r>
        <w:r w:rsidRPr="009C201D">
          <w:rPr>
            <w:rFonts w:ascii="Times New Roman" w:eastAsia="Times New Roman" w:hAnsi="Times New Roman" w:cs="Times New Roman"/>
            <w:i/>
            <w:color w:val="0040D0"/>
            <w:sz w:val="33"/>
            <w:szCs w:val="33"/>
            <w:highlight w:val="white"/>
            <w:lang w:val="en-US"/>
          </w:rPr>
          <w:t xml:space="preserve"> </w:t>
        </w:r>
        <w:r>
          <w:rPr>
            <w:rFonts w:ascii="Times New Roman" w:eastAsia="Times New Roman" w:hAnsi="Times New Roman" w:cs="Times New Roman"/>
            <w:i/>
            <w:color w:val="0040D0"/>
            <w:sz w:val="33"/>
            <w:szCs w:val="33"/>
            <w:highlight w:val="white"/>
          </w:rPr>
          <w:t>Programming</w:t>
        </w:r>
        <w:r w:rsidRPr="009C201D">
          <w:rPr>
            <w:rFonts w:ascii="Times New Roman" w:eastAsia="Times New Roman" w:hAnsi="Times New Roman" w:cs="Times New Roman"/>
            <w:i/>
            <w:color w:val="0040D0"/>
            <w:sz w:val="33"/>
            <w:szCs w:val="33"/>
            <w:highlight w:val="white"/>
            <w:lang w:val="en-US"/>
          </w:rPr>
          <w:t xml:space="preserve"> &amp; </w:t>
        </w:r>
        <w:r>
          <w:rPr>
            <w:rFonts w:ascii="Times New Roman" w:eastAsia="Times New Roman" w:hAnsi="Times New Roman" w:cs="Times New Roman"/>
            <w:i/>
            <w:color w:val="0040D0"/>
            <w:sz w:val="33"/>
            <w:szCs w:val="33"/>
            <w:highlight w:val="white"/>
          </w:rPr>
          <w:t>Computer</w:t>
        </w:r>
        <w:r w:rsidRPr="009C201D">
          <w:rPr>
            <w:rFonts w:ascii="Times New Roman" w:eastAsia="Times New Roman" w:hAnsi="Times New Roman" w:cs="Times New Roman"/>
            <w:i/>
            <w:color w:val="0040D0"/>
            <w:sz w:val="33"/>
            <w:szCs w:val="33"/>
            <w:highlight w:val="white"/>
            <w:lang w:val="en-US"/>
          </w:rPr>
          <w:t xml:space="preserve"> </w:t>
        </w:r>
        <w:r>
          <w:rPr>
            <w:rFonts w:ascii="Times New Roman" w:eastAsia="Times New Roman" w:hAnsi="Times New Roman" w:cs="Times New Roman"/>
            <w:i/>
            <w:color w:val="0040D0"/>
            <w:sz w:val="33"/>
            <w:szCs w:val="33"/>
            <w:highlight w:val="white"/>
          </w:rPr>
          <w:t>Graphics</w:t>
        </w:r>
      </w:hyperlink>
      <w:r w:rsidRPr="009C201D">
        <w:rPr>
          <w:rFonts w:ascii="Times New Roman" w:eastAsia="Times New Roman" w:hAnsi="Times New Roman" w:cs="Times New Roman"/>
          <w:sz w:val="33"/>
          <w:szCs w:val="33"/>
          <w:highlight w:val="white"/>
          <w:lang w:val="en-US"/>
        </w:rPr>
        <w:t>, 1</w:t>
      </w:r>
      <w:r w:rsidRPr="009A6577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>я</w:t>
      </w:r>
      <w:r w:rsidRPr="009C201D">
        <w:rPr>
          <w:rFonts w:ascii="Times New Roman" w:eastAsia="Times New Roman" w:hAnsi="Times New Roman" w:cs="Times New Roman"/>
          <w:sz w:val="33"/>
          <w:szCs w:val="33"/>
          <w:highlight w:val="white"/>
          <w:lang w:val="en-US"/>
        </w:rPr>
        <w:t xml:space="preserve"> </w:t>
      </w:r>
      <w:r w:rsidR="009C201D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>ред</w:t>
      </w:r>
      <w:r w:rsidR="009C201D" w:rsidRPr="009C201D">
        <w:rPr>
          <w:rFonts w:ascii="Times New Roman" w:eastAsia="Times New Roman" w:hAnsi="Times New Roman" w:cs="Times New Roman"/>
          <w:sz w:val="33"/>
          <w:szCs w:val="33"/>
          <w:highlight w:val="white"/>
          <w:lang w:val="en-US"/>
        </w:rPr>
        <w:t>.</w:t>
      </w:r>
      <w:r w:rsidRPr="009C201D">
        <w:rPr>
          <w:rFonts w:ascii="Times New Roman" w:eastAsia="Times New Roman" w:hAnsi="Times New Roman" w:cs="Times New Roman"/>
          <w:sz w:val="33"/>
          <w:szCs w:val="33"/>
          <w:highlight w:val="white"/>
          <w:lang w:val="en-US"/>
        </w:rPr>
        <w:t xml:space="preserve">, 2001., </w:t>
      </w:r>
      <w:r w:rsidR="009C201D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>Обновлённое</w:t>
      </w:r>
      <w:r w:rsidR="009C201D" w:rsidRPr="009C201D">
        <w:rPr>
          <w:rFonts w:ascii="Times New Roman" w:eastAsia="Times New Roman" w:hAnsi="Times New Roman" w:cs="Times New Roman"/>
          <w:sz w:val="33"/>
          <w:szCs w:val="33"/>
          <w:highlight w:val="white"/>
          <w:lang w:val="en-US"/>
        </w:rPr>
        <w:t xml:space="preserve"> </w:t>
      </w:r>
      <w:r w:rsidR="009C201D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>описание</w:t>
      </w:r>
      <w:r w:rsidR="009C201D" w:rsidRPr="009C201D">
        <w:rPr>
          <w:rFonts w:ascii="Times New Roman" w:eastAsia="Times New Roman" w:hAnsi="Times New Roman" w:cs="Times New Roman"/>
          <w:sz w:val="33"/>
          <w:szCs w:val="33"/>
          <w:highlight w:val="white"/>
          <w:lang w:val="en-US"/>
        </w:rPr>
        <w:t xml:space="preserve"> </w:t>
      </w:r>
      <w:r w:rsidR="009C201D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>появилось</w:t>
      </w:r>
      <w:r w:rsidR="009C201D" w:rsidRPr="009C201D">
        <w:rPr>
          <w:rFonts w:ascii="Times New Roman" w:eastAsia="Times New Roman" w:hAnsi="Times New Roman" w:cs="Times New Roman"/>
          <w:sz w:val="33"/>
          <w:szCs w:val="33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3"/>
          <w:szCs w:val="33"/>
          <w:highlight w:val="white"/>
        </w:rPr>
        <w:t xml:space="preserve">в </w:t>
      </w:r>
      <w:hyperlink r:id="rId5" w:anchor="fged2">
        <w:r>
          <w:rPr>
            <w:rFonts w:ascii="Times New Roman" w:eastAsia="Times New Roman" w:hAnsi="Times New Roman" w:cs="Times New Roman"/>
            <w:i/>
            <w:color w:val="0040D0"/>
            <w:sz w:val="33"/>
            <w:szCs w:val="33"/>
            <w:highlight w:val="white"/>
          </w:rPr>
          <w:t>Foundations of Game Engine Development, Volume 2: Rendering</w:t>
        </w:r>
      </w:hyperlink>
      <w:r>
        <w:rPr>
          <w:rFonts w:ascii="Times New Roman" w:eastAsia="Times New Roman" w:hAnsi="Times New Roman" w:cs="Times New Roman"/>
          <w:sz w:val="33"/>
          <w:szCs w:val="33"/>
          <w:highlight w:val="white"/>
        </w:rPr>
        <w:t>, 2019.]</w:t>
      </w:r>
    </w:p>
    <w:p w14:paraId="35E484D5" w14:textId="77777777" w:rsidR="006A1D4E" w:rsidRPr="009E6ED4" w:rsidRDefault="00033FA3">
      <w:pPr>
        <w:pStyle w:val="1"/>
        <w:rPr>
          <w:lang w:val="ru-RU"/>
        </w:rPr>
      </w:pPr>
      <w:bookmarkStart w:id="1" w:name="_u969zzyrzk45" w:colFirst="0" w:colLast="0"/>
      <w:bookmarkEnd w:id="1"/>
      <w:r w:rsidRPr="009E6ED4">
        <w:rPr>
          <w:lang w:val="ru-RU"/>
        </w:rPr>
        <w:t>Математическое описание</w:t>
      </w:r>
    </w:p>
    <w:p w14:paraId="1AC8B4F3" w14:textId="4A33FFEC" w:rsidR="006A1D4E" w:rsidRPr="009E6ED4" w:rsidRDefault="00033FA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</w:pPr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>Мы хотим</w:t>
      </w:r>
      <w:r w:rsid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>,</w:t>
      </w:r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 чтобы наше касательная плоскость</w:t>
      </w:r>
      <w:r w:rsid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>(пространство)</w:t>
      </w:r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 располагалась так, чтобы ось </w:t>
      </w:r>
      <m:oMath>
        <m:r>
          <w:rPr>
            <w:rFonts w:ascii="Cambria Math" w:eastAsia="Times New Roman" w:hAnsi="Cambria Math" w:cs="Times New Roman"/>
            <w:sz w:val="33"/>
            <w:szCs w:val="33"/>
            <w:highlight w:val="white"/>
          </w:rPr>
          <m:t>x</m:t>
        </m:r>
      </m:oMath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 соответствовала оси </w:t>
      </w:r>
      <m:oMath>
        <m:r>
          <w:rPr>
            <w:rFonts w:ascii="Cambria Math" w:eastAsia="Times New Roman" w:hAnsi="Cambria Math" w:cs="Times New Roman"/>
            <w:sz w:val="33"/>
            <w:szCs w:val="33"/>
            <w:highlight w:val="white"/>
          </w:rPr>
          <m:t>u</m:t>
        </m:r>
      </m:oMath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 карты неровностей</w:t>
      </w:r>
      <w:r w:rsidR="009E6ED4"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 </w:t>
      </w:r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[прим.: </w:t>
      </w:r>
      <w:r>
        <w:rPr>
          <w:rFonts w:ascii="Times New Roman" w:eastAsia="Times New Roman" w:hAnsi="Times New Roman" w:cs="Times New Roman"/>
          <w:sz w:val="33"/>
          <w:szCs w:val="33"/>
          <w:highlight w:val="white"/>
        </w:rPr>
        <w:t>bump</w:t>
      </w:r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3"/>
          <w:szCs w:val="33"/>
          <w:highlight w:val="white"/>
        </w:rPr>
        <w:t>map</w:t>
      </w:r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], а ось </w:t>
      </w:r>
      <m:oMath>
        <m:r>
          <w:rPr>
            <w:rFonts w:ascii="Cambria Math" w:eastAsia="Times New Roman" w:hAnsi="Cambria Math" w:cs="Times New Roman"/>
            <w:sz w:val="33"/>
            <w:szCs w:val="33"/>
            <w:highlight w:val="white"/>
          </w:rPr>
          <m:t>y</m:t>
        </m:r>
      </m:oMath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 - оси </w:t>
      </w:r>
      <m:oMath>
        <m:r>
          <w:rPr>
            <w:rFonts w:ascii="Cambria Math" w:eastAsia="Times New Roman" w:hAnsi="Cambria Math" w:cs="Times New Roman"/>
            <w:sz w:val="33"/>
            <w:szCs w:val="33"/>
            <w:highlight w:val="white"/>
          </w:rPr>
          <m:t>v</m:t>
        </m:r>
      </m:oMath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. Т.е. если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3"/>
            <w:szCs w:val="33"/>
            <w:highlight w:val="white"/>
          </w:rPr>
          <m:t>Q</m:t>
        </m:r>
      </m:oMath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 - точка внутри треугольника можно было бы записать: </w:t>
      </w:r>
    </w:p>
    <w:p w14:paraId="5BC2DBAD" w14:textId="4D439EB8" w:rsidR="009E6ED4" w:rsidRPr="009E6ED4" w:rsidRDefault="009E6ED4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33"/>
            <w:szCs w:val="33"/>
            <w:highlight w:val="white"/>
          </w:rPr>
          <m:t>Q</m:t>
        </m:r>
        <m:r>
          <w:rPr>
            <w:rFonts w:ascii="Cambria Math" w:eastAsia="Times New Roman" w:hAnsi="Cambria Math" w:cs="Times New Roman"/>
            <w:sz w:val="33"/>
            <w:szCs w:val="33"/>
            <w:highlight w:val="white"/>
            <w:lang w:val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3"/>
                <w:szCs w:val="33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highlight w:val="whit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3"/>
                <w:szCs w:val="33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3"/>
                <w:szCs w:val="33"/>
              </w:rPr>
              <m:t>u</m:t>
            </m:r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3"/>
                    <w:szCs w:val="33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3"/>
                    <w:szCs w:val="33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3"/>
                    <w:szCs w:val="33"/>
                    <w:lang w:val="ru-RU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33"/>
            <w:szCs w:val="33"/>
          </w:rPr>
          <m:t>T</m:t>
        </m:r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33"/>
                <w:szCs w:val="33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3"/>
                <w:szCs w:val="33"/>
              </w:rPr>
              <m:t>v</m:t>
            </m:r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3"/>
                    <w:szCs w:val="33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3"/>
                    <w:szCs w:val="33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3"/>
                    <w:szCs w:val="33"/>
                    <w:lang w:val="ru-RU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33"/>
            <w:szCs w:val="33"/>
          </w:rPr>
          <m:t>B</m:t>
        </m:r>
      </m:oMath>
      <w:r>
        <w:rPr>
          <w:rFonts w:ascii="Times New Roman" w:eastAsia="Times New Roman" w:hAnsi="Times New Roman" w:cs="Times New Roman"/>
          <w:sz w:val="33"/>
          <w:szCs w:val="33"/>
          <w:lang w:val="ru-RU"/>
        </w:rPr>
        <w:t>,</w:t>
      </w:r>
    </w:p>
    <w:p w14:paraId="4946BE13" w14:textId="2A414A97" w:rsidR="006A1D4E" w:rsidRDefault="00033FA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33"/>
          <w:szCs w:val="33"/>
          <w:lang w:val="ru-RU"/>
        </w:rPr>
      </w:pPr>
      <w:r w:rsidRPr="009E6ED4">
        <w:rPr>
          <w:rFonts w:ascii="Times New Roman" w:eastAsia="Times New Roman" w:hAnsi="Times New Roman" w:cs="Times New Roman"/>
          <w:sz w:val="33"/>
          <w:szCs w:val="33"/>
          <w:highlight w:val="white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3"/>
                <w:szCs w:val="33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highlight w:val="whit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0</m:t>
            </m:r>
          </m:sub>
        </m:sSub>
      </m:oMath>
      <w:r w:rsidR="009E6ED4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– позиция одной из вершин треугольника и </w:t>
      </w:r>
      <m:oMath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3"/>
                <w:szCs w:val="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3"/>
                <w:szCs w:val="33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)</m:t>
        </m:r>
      </m:oMath>
      <w:r w:rsidR="009E6ED4" w:rsidRPr="009E6ED4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</w:t>
      </w:r>
      <w:r w:rsidR="009E6ED4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– текстурные координаты этой вершины. Вектора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3"/>
            <w:szCs w:val="33"/>
            <w:lang w:val="ru-RU"/>
          </w:rPr>
          <m:t>T</m:t>
        </m:r>
      </m:oMath>
      <w:r w:rsidR="009E6ED4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и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3"/>
            <w:szCs w:val="33"/>
            <w:lang w:val="ru-RU"/>
          </w:rPr>
          <m:t>B</m:t>
        </m:r>
      </m:oMath>
      <w:r w:rsidR="009E6ED4" w:rsidRPr="008D4E5F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– </w:t>
      </w:r>
      <w:r w:rsidR="009E6ED4">
        <w:rPr>
          <w:rFonts w:ascii="Times New Roman" w:eastAsia="Times New Roman" w:hAnsi="Times New Roman" w:cs="Times New Roman"/>
          <w:sz w:val="33"/>
          <w:szCs w:val="33"/>
          <w:lang w:val="ru-RU"/>
        </w:rPr>
        <w:lastRenderedPageBreak/>
        <w:t>касательный</w:t>
      </w:r>
      <w:r w:rsidR="009E6ED4" w:rsidRPr="008D4E5F">
        <w:rPr>
          <w:rFonts w:ascii="Times New Roman" w:eastAsia="Times New Roman" w:hAnsi="Times New Roman" w:cs="Times New Roman"/>
          <w:sz w:val="33"/>
          <w:szCs w:val="33"/>
          <w:lang w:val="ru-RU"/>
        </w:rPr>
        <w:t>(</w:t>
      </w:r>
      <w:r w:rsidR="009E6ED4">
        <w:rPr>
          <w:rFonts w:ascii="Times New Roman" w:eastAsia="Times New Roman" w:hAnsi="Times New Roman" w:cs="Times New Roman"/>
          <w:sz w:val="33"/>
          <w:szCs w:val="33"/>
          <w:lang w:val="en-US"/>
        </w:rPr>
        <w:t>tangent</w:t>
      </w:r>
      <w:r w:rsidR="009E6ED4" w:rsidRPr="008D4E5F">
        <w:rPr>
          <w:rFonts w:ascii="Times New Roman" w:eastAsia="Times New Roman" w:hAnsi="Times New Roman" w:cs="Times New Roman"/>
          <w:sz w:val="33"/>
          <w:szCs w:val="33"/>
          <w:lang w:val="ru-RU"/>
        </w:rPr>
        <w:t>)</w:t>
      </w:r>
      <w:r w:rsidR="009E6ED4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и бикасательный</w:t>
      </w:r>
      <w:r w:rsidR="009E6ED4" w:rsidRPr="008D4E5F">
        <w:rPr>
          <w:rFonts w:ascii="Times New Roman" w:eastAsia="Times New Roman" w:hAnsi="Times New Roman" w:cs="Times New Roman"/>
          <w:sz w:val="33"/>
          <w:szCs w:val="33"/>
          <w:lang w:val="ru-RU"/>
        </w:rPr>
        <w:t>(</w:t>
      </w:r>
      <w:r w:rsidR="009E6ED4">
        <w:rPr>
          <w:rFonts w:ascii="Times New Roman" w:eastAsia="Times New Roman" w:hAnsi="Times New Roman" w:cs="Times New Roman"/>
          <w:sz w:val="33"/>
          <w:szCs w:val="33"/>
          <w:lang w:val="en-US"/>
        </w:rPr>
        <w:t>bitangent</w:t>
      </w:r>
      <w:r w:rsidR="009E6ED4" w:rsidRPr="008D4E5F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) </w:t>
      </w:r>
      <w:r w:rsidR="009C201D">
        <w:rPr>
          <w:rFonts w:ascii="Times New Roman" w:eastAsia="Times New Roman" w:hAnsi="Times New Roman" w:cs="Times New Roman"/>
          <w:sz w:val="33"/>
          <w:szCs w:val="33"/>
          <w:lang w:val="ru-RU"/>
        </w:rPr>
        <w:t>векторы,</w:t>
      </w:r>
      <w:r w:rsidR="008D4E5F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направленные </w:t>
      </w:r>
      <w:r w:rsidR="009C201D">
        <w:rPr>
          <w:rFonts w:ascii="Times New Roman" w:eastAsia="Times New Roman" w:hAnsi="Times New Roman" w:cs="Times New Roman"/>
          <w:sz w:val="33"/>
          <w:szCs w:val="33"/>
          <w:lang w:val="ru-RU"/>
        </w:rPr>
        <w:t>соответственно текстуре,</w:t>
      </w:r>
      <w:r w:rsidR="008D4E5F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они есть </w:t>
      </w:r>
      <w:r w:rsidR="009C201D">
        <w:rPr>
          <w:rFonts w:ascii="Times New Roman" w:eastAsia="Times New Roman" w:hAnsi="Times New Roman" w:cs="Times New Roman"/>
          <w:sz w:val="33"/>
          <w:szCs w:val="33"/>
          <w:lang w:val="ru-RU"/>
        </w:rPr>
        <w:t>то,</w:t>
      </w:r>
      <w:r w:rsidR="008D4E5F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что нам требуется найти.</w:t>
      </w:r>
    </w:p>
    <w:p w14:paraId="1C0AD9E3" w14:textId="2ACD7AF9" w:rsidR="008D4E5F" w:rsidRDefault="008D4E5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</w:pPr>
      <w:r w:rsidRPr="008D4E5F">
        <w:rPr>
          <w:rFonts w:ascii="Times New Roman" w:eastAsia="Times New Roman" w:hAnsi="Times New Roman" w:cs="Times New Roman"/>
          <w:iCs/>
          <w:sz w:val="33"/>
          <w:szCs w:val="33"/>
          <w:highlight w:val="white"/>
          <w:lang w:val="ru-RU"/>
        </w:rPr>
        <w:t xml:space="preserve">Пусть </w:t>
      </w:r>
      <w:r>
        <w:rPr>
          <w:rFonts w:ascii="Times New Roman" w:eastAsia="Times New Roman" w:hAnsi="Times New Roman" w:cs="Times New Roman"/>
          <w:iCs/>
          <w:sz w:val="33"/>
          <w:szCs w:val="33"/>
          <w:highlight w:val="white"/>
          <w:lang w:val="ru-RU"/>
        </w:rPr>
        <w:t xml:space="preserve">имеется треугольник с вершинами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33"/>
                <w:szCs w:val="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highlight w:val="white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0</m:t>
            </m:r>
          </m:sub>
        </m:sSub>
      </m:oMath>
      <w:r w:rsidRPr="008D4E5F">
        <w:rPr>
          <w:rFonts w:ascii="Times New Roman" w:eastAsia="Times New Roman" w:hAnsi="Times New Roman" w:cs="Times New Roman"/>
          <w:iCs/>
          <w:sz w:val="33"/>
          <w:szCs w:val="33"/>
          <w:highlight w:val="white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33"/>
                <w:szCs w:val="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highlight w:val="white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1</m:t>
            </m:r>
          </m:sub>
        </m:sSub>
      </m:oMath>
      <w:r w:rsidRPr="008D4E5F">
        <w:rPr>
          <w:rFonts w:ascii="Times New Roman" w:eastAsia="Times New Roman" w:hAnsi="Times New Roman" w:cs="Times New Roman"/>
          <w:iCs/>
          <w:sz w:val="33"/>
          <w:szCs w:val="33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sz w:val="33"/>
          <w:szCs w:val="33"/>
          <w:highlight w:val="white"/>
          <w:lang w:val="ru-RU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33"/>
                <w:szCs w:val="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highlight w:val="white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2</m:t>
            </m:r>
          </m:sub>
        </m:sSub>
      </m:oMath>
      <w:r w:rsidRPr="008D4E5F"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  <w:t xml:space="preserve">, </w:t>
      </w:r>
      <w:r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  <w:t xml:space="preserve">которым соответствуют текстурные координаты </w:t>
      </w:r>
      <m:oMath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3"/>
                <w:szCs w:val="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3"/>
                <w:szCs w:val="33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)</m:t>
        </m:r>
      </m:oMath>
      <w:r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, </w:t>
      </w:r>
      <m:oMath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3"/>
                <w:szCs w:val="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3"/>
                <w:szCs w:val="33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)</m:t>
        </m:r>
      </m:oMath>
      <w:r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и </w:t>
      </w:r>
      <m:oMath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3"/>
                <w:szCs w:val="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3"/>
                <w:szCs w:val="33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)</m:t>
        </m:r>
      </m:oMath>
      <w:r>
        <w:rPr>
          <w:rFonts w:ascii="Times New Roman" w:eastAsia="Times New Roman" w:hAnsi="Times New Roman" w:cs="Times New Roman"/>
          <w:sz w:val="33"/>
          <w:szCs w:val="33"/>
          <w:lang w:val="ru-RU"/>
        </w:rPr>
        <w:t>.</w:t>
      </w:r>
      <w:r w:rsidR="009C201D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Наши вычисления будут проще, если будут произведены относительно точки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33"/>
                <w:szCs w:val="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highlight w:val="white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0</m:t>
            </m:r>
          </m:sub>
        </m:sSub>
      </m:oMath>
      <w:r w:rsidR="009C201D"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  <w:t>, так что пусть:</w:t>
      </w:r>
    </w:p>
    <w:p w14:paraId="1F3AA2A2" w14:textId="4B2162DF" w:rsidR="009C201D" w:rsidRDefault="009C201D" w:rsidP="009C201D">
      <w:pPr>
        <w:jc w:val="center"/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33"/>
                <w:szCs w:val="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3"/>
            <w:szCs w:val="33"/>
            <w:highlight w:val="white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33"/>
                <w:szCs w:val="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highlight w:val="white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33"/>
                <w:szCs w:val="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highlight w:val="white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  <w:t>,</w:t>
      </w:r>
      <w:r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33"/>
                <w:szCs w:val="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33"/>
            <w:szCs w:val="33"/>
            <w:highlight w:val="white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33"/>
                <w:szCs w:val="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highlight w:val="white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33"/>
                <w:szCs w:val="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highlight w:val="white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  <w:t>,</w:t>
      </w:r>
    </w:p>
    <w:p w14:paraId="3F7CDA69" w14:textId="6CB15DF5" w:rsidR="009C201D" w:rsidRDefault="009C201D" w:rsidP="009C201D">
      <w:pPr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</w:pPr>
      <w:r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  <w:t>а также:</w:t>
      </w:r>
    </w:p>
    <w:p w14:paraId="22D827EE" w14:textId="1A5248AB" w:rsidR="009C201D" w:rsidRPr="009C201D" w:rsidRDefault="009C201D" w:rsidP="009C201D">
      <w:pPr>
        <w:spacing w:after="240"/>
        <w:jc w:val="center"/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33"/>
                <w:szCs w:val="33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33"/>
                    <w:szCs w:val="33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3"/>
                    <w:szCs w:val="33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3"/>
                    <w:szCs w:val="33"/>
                    <w:lang w:val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33"/>
                    <w:szCs w:val="33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3"/>
                    <w:szCs w:val="33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3"/>
                    <w:szCs w:val="33"/>
                    <w:lang w:val="ru-RU"/>
                  </w:rPr>
                  <m:t>1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iCs/>
                <w:sz w:val="33"/>
                <w:szCs w:val="33"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33"/>
                <w:szCs w:val="33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33"/>
                    <w:szCs w:val="33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3"/>
                    <w:szCs w:val="33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3"/>
                    <w:szCs w:val="33"/>
                    <w:lang w:val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33"/>
                    <w:szCs w:val="33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3"/>
                    <w:szCs w:val="33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3"/>
                    <w:szCs w:val="33"/>
                    <w:lang w:val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33"/>
                    <w:szCs w:val="33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3"/>
                    <w:szCs w:val="33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3"/>
                    <w:szCs w:val="33"/>
                    <w:lang w:val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33"/>
                    <w:szCs w:val="33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3"/>
                    <w:szCs w:val="33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3"/>
                    <w:szCs w:val="33"/>
                    <w:lang w:val="ru-RU"/>
                  </w:rPr>
                  <m:t>0</m:t>
                </m:r>
              </m:sub>
            </m:sSub>
          </m:e>
        </m:d>
      </m:oMath>
      <w:r w:rsidRPr="009C201D">
        <w:rPr>
          <w:rFonts w:ascii="Times New Roman" w:eastAsia="Times New Roman" w:hAnsi="Times New Roman" w:cs="Times New Roman"/>
          <w:sz w:val="33"/>
          <w:szCs w:val="33"/>
          <w:lang w:val="ru-RU"/>
        </w:rPr>
        <w:t>,</w:t>
      </w:r>
      <w:r>
        <w:rPr>
          <w:rFonts w:ascii="Times New Roman" w:eastAsia="Times New Roman" w:hAnsi="Times New Roman" w:cs="Times New Roman"/>
          <w:sz w:val="33"/>
          <w:szCs w:val="33"/>
          <w:lang w:val="ru-RU"/>
        </w:rPr>
        <w:br/>
      </w: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33"/>
                  <w:szCs w:val="33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33"/>
                      <w:szCs w:val="33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3"/>
                      <w:szCs w:val="33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3"/>
                      <w:szCs w:val="33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3"/>
                  <w:szCs w:val="33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33"/>
                      <w:szCs w:val="33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3"/>
                      <w:szCs w:val="33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3"/>
                      <w:szCs w:val="33"/>
                      <w:lang w:val="ru-RU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iCs/>
                  <w:sz w:val="33"/>
                  <w:szCs w:val="33"/>
                  <w:lang w:val="en-US"/>
                </w:rPr>
              </m:ctrlPr>
            </m:e>
          </m:d>
          <m:r>
            <w:rPr>
              <w:rFonts w:ascii="Cambria Math" w:eastAsia="Times New Roman" w:hAnsi="Cambria Math" w:cs="Times New Roman"/>
              <w:sz w:val="33"/>
              <w:szCs w:val="33"/>
              <w:lang w:val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33"/>
                  <w:szCs w:val="33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33"/>
                      <w:szCs w:val="33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3"/>
                      <w:szCs w:val="33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3"/>
                      <w:szCs w:val="33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3"/>
                  <w:szCs w:val="33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33"/>
                      <w:szCs w:val="33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3"/>
                      <w:szCs w:val="33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3"/>
                      <w:szCs w:val="33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3"/>
                  <w:szCs w:val="33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33"/>
                      <w:szCs w:val="33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3"/>
                      <w:szCs w:val="33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3"/>
                      <w:szCs w:val="33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3"/>
                  <w:szCs w:val="33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33"/>
                      <w:szCs w:val="33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3"/>
                      <w:szCs w:val="33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3"/>
                      <w:szCs w:val="33"/>
                      <w:lang w:val="ru-RU"/>
                    </w:rPr>
                    <m:t>0</m:t>
                  </m:r>
                </m:sub>
              </m:sSub>
            </m:e>
          </m:d>
        </m:oMath>
      </m:oMathPara>
    </w:p>
    <w:p w14:paraId="0BD30496" w14:textId="457729E6" w:rsidR="009C201D" w:rsidRDefault="009C201D" w:rsidP="009C201D">
      <w:pPr>
        <w:rPr>
          <w:rFonts w:ascii="Times New Roman" w:eastAsia="Times New Roman" w:hAnsi="Times New Roman" w:cs="Times New Roman"/>
          <w:sz w:val="33"/>
          <w:szCs w:val="33"/>
          <w:lang w:val="ru-RU"/>
        </w:rPr>
      </w:pPr>
      <w:r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Для поиска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3"/>
            <w:szCs w:val="33"/>
            <w:lang w:val="ru-RU"/>
          </w:rPr>
          <m:t>T</m:t>
        </m:r>
      </m:oMath>
      <w:r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и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3"/>
            <w:szCs w:val="33"/>
            <w:lang w:val="ru-RU"/>
          </w:rPr>
          <m:t>B</m:t>
        </m:r>
      </m:oMath>
      <w:r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необходимо решить следующие уравнения:</w:t>
      </w:r>
    </w:p>
    <w:p w14:paraId="078F41B6" w14:textId="6DDAE2A3" w:rsidR="009C201D" w:rsidRDefault="009C201D" w:rsidP="00D9070A">
      <w:pPr>
        <w:spacing w:after="240"/>
        <w:jc w:val="center"/>
        <w:rPr>
          <w:rFonts w:ascii="Times New Roman" w:eastAsia="Times New Roman" w:hAnsi="Times New Roman" w:cs="Times New Roman"/>
          <w:sz w:val="33"/>
          <w:szCs w:val="33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3"/>
                <w:szCs w:val="33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3"/>
                <w:szCs w:val="33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T+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3"/>
                <w:szCs w:val="33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B</m:t>
        </m:r>
      </m:oMath>
      <w:r w:rsidR="00D9070A" w:rsidRPr="00D9070A">
        <w:rPr>
          <w:rFonts w:ascii="Times New Roman" w:eastAsia="Times New Roman" w:hAnsi="Times New Roman" w:cs="Times New Roman"/>
          <w:sz w:val="33"/>
          <w:szCs w:val="33"/>
          <w:lang w:val="ru-RU"/>
        </w:rPr>
        <w:t>,</w:t>
      </w:r>
      <m:oMath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w:br/>
        </m:r>
        <m:sSub>
          <m:sSubPr>
            <m:ctrlPr>
              <w:rPr>
                <w:rFonts w:ascii="Cambria Math" w:eastAsia="Times New Roman" w:hAnsi="Cambria Math" w:cs="Times New Roman"/>
                <w:i/>
                <w:sz w:val="33"/>
                <w:szCs w:val="33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3"/>
                <w:szCs w:val="33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T+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3"/>
                <w:szCs w:val="33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B</m:t>
        </m:r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 xml:space="preserve"> </m:t>
        </m:r>
      </m:oMath>
      <w:r w:rsidR="00D9070A" w:rsidRPr="00D9070A">
        <w:rPr>
          <w:rFonts w:ascii="Times New Roman" w:eastAsia="Times New Roman" w:hAnsi="Times New Roman" w:cs="Times New Roman"/>
          <w:sz w:val="33"/>
          <w:szCs w:val="33"/>
          <w:lang w:val="ru-RU"/>
        </w:rPr>
        <w:t>.</w:t>
      </w:r>
    </w:p>
    <w:p w14:paraId="013584E0" w14:textId="23A72746" w:rsidR="00D9070A" w:rsidRPr="00D8641E" w:rsidRDefault="00D9070A" w:rsidP="00D8641E">
      <w:pPr>
        <w:spacing w:after="240"/>
        <w:rPr>
          <w:rFonts w:ascii="Times New Roman" w:eastAsia="Times New Roman" w:hAnsi="Times New Roman" w:cs="Times New Roman"/>
          <w:sz w:val="33"/>
          <w:szCs w:val="33"/>
          <w:lang w:val="en-US"/>
        </w:rPr>
      </w:pPr>
      <w:r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Это система линейных уравнений о 6ти неизвестных (по три для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3"/>
            <w:szCs w:val="33"/>
            <w:lang w:val="ru-RU"/>
          </w:rPr>
          <m:t>T</m:t>
        </m:r>
      </m:oMath>
      <w:r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и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3"/>
            <w:szCs w:val="33"/>
            <w:lang w:val="ru-RU"/>
          </w:rPr>
          <m:t>B</m:t>
        </m:r>
      </m:oMath>
      <w:r>
        <w:rPr>
          <w:rFonts w:ascii="Times New Roman" w:eastAsia="Times New Roman" w:hAnsi="Times New Roman" w:cs="Times New Roman"/>
          <w:sz w:val="33"/>
          <w:szCs w:val="33"/>
          <w:lang w:val="ru-RU"/>
        </w:rPr>
        <w:t>) и из шести уравнений</w:t>
      </w:r>
      <w:r w:rsidRPr="00D9070A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(компоненты </w:t>
      </w:r>
      <m:oMath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x</m:t>
        </m:r>
      </m:oMath>
      <w:r w:rsidRPr="00D9070A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, </w:t>
      </w:r>
      <m:oMath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y</m:t>
        </m:r>
      </m:oMath>
      <w:r w:rsidRPr="00D9070A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и </w:t>
      </w:r>
      <m:oMath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z</m:t>
        </m:r>
      </m:oMath>
      <w:r w:rsidRPr="00D9070A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3"/>
          <w:szCs w:val="33"/>
          <w:lang w:val="ru-RU"/>
        </w:rPr>
        <w:t>в каждом, из двух, векторных уравнений). Её можно записать в матричной форме:</w:t>
      </w:r>
      <w:r>
        <w:rPr>
          <w:rFonts w:ascii="Times New Roman" w:eastAsia="Times New Roman" w:hAnsi="Times New Roman" w:cs="Times New Roman"/>
          <w:sz w:val="33"/>
          <w:szCs w:val="33"/>
          <w:lang w:val="ru-RU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33"/>
                  <w:szCs w:val="33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3"/>
                      <w:szCs w:val="33"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3"/>
                            <w:szCs w:val="33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ru-R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3"/>
                                <w:szCs w:val="33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en-US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3"/>
                            <w:szCs w:val="33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ru-R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3"/>
                                <w:szCs w:val="33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en-US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ru-RU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3"/>
                            <w:szCs w:val="33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ru-R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3"/>
                                <w:szCs w:val="33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en-US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ru-RU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3"/>
                            <w:szCs w:val="33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ru-R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3"/>
                                <w:szCs w:val="33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en-US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3"/>
                            <w:szCs w:val="33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ru-R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3"/>
                                <w:szCs w:val="33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en-US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ru-RU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3"/>
                            <w:szCs w:val="33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ru-R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3"/>
                                <w:szCs w:val="33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en-US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ru-RU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33"/>
              <w:szCs w:val="33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33"/>
                  <w:szCs w:val="33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3"/>
                      <w:szCs w:val="33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3"/>
                            <w:szCs w:val="33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ru-R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3"/>
                            <w:szCs w:val="33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3"/>
                            <w:szCs w:val="33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ru-RU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3"/>
                            <w:szCs w:val="33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ru-RU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33"/>
                  <w:szCs w:val="33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3"/>
                      <w:szCs w:val="33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3"/>
                            <w:szCs w:val="33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3"/>
                            <w:szCs w:val="33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3"/>
                            <w:szCs w:val="33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w:bookmarkStart w:id="2" w:name="_Hlk183772651"/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3"/>
                            <w:szCs w:val="33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en-US"/>
                          </w:rPr>
                          <m:t>x</m:t>
                        </m:r>
                      </m:sub>
                    </m:sSub>
                    <w:bookmarkEnd w:id="2"/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3"/>
                            <w:szCs w:val="33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3"/>
                            <w:szCs w:val="33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3"/>
                            <w:szCs w:val="33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5E9A7D52" w14:textId="25423ED5" w:rsidR="00D8641E" w:rsidRDefault="00D8641E" w:rsidP="00D9070A">
      <w:pPr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</w:pPr>
      <w:r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Что даёт нам ненормированные вектора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3"/>
            <w:szCs w:val="33"/>
            <w:lang w:val="ru-RU"/>
          </w:rPr>
          <m:t>T</m:t>
        </m:r>
      </m:oMath>
      <w:r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и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3"/>
            <w:szCs w:val="33"/>
            <w:lang w:val="ru-RU"/>
          </w:rPr>
          <m:t>B</m:t>
        </m:r>
      </m:oMath>
      <w:r>
        <w:rPr>
          <w:rFonts w:ascii="Times New Roman" w:eastAsia="Times New Roman" w:hAnsi="Times New Roman" w:cs="Times New Roman"/>
          <w:bCs/>
          <w:sz w:val="33"/>
          <w:szCs w:val="33"/>
          <w:lang w:val="ru-RU"/>
        </w:rPr>
        <w:t xml:space="preserve"> для треугольника, заданного вершинами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33"/>
                <w:szCs w:val="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highlight w:val="white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0</m:t>
            </m:r>
          </m:sub>
        </m:sSub>
      </m:oMath>
      <w:r w:rsidRPr="008D4E5F">
        <w:rPr>
          <w:rFonts w:ascii="Times New Roman" w:eastAsia="Times New Roman" w:hAnsi="Times New Roman" w:cs="Times New Roman"/>
          <w:iCs/>
          <w:sz w:val="33"/>
          <w:szCs w:val="33"/>
          <w:highlight w:val="white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33"/>
                <w:szCs w:val="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highlight w:val="white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1</m:t>
            </m:r>
          </m:sub>
        </m:sSub>
      </m:oMath>
      <w:r w:rsidRPr="008D4E5F">
        <w:rPr>
          <w:rFonts w:ascii="Times New Roman" w:eastAsia="Times New Roman" w:hAnsi="Times New Roman" w:cs="Times New Roman"/>
          <w:iCs/>
          <w:sz w:val="33"/>
          <w:szCs w:val="33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sz w:val="33"/>
          <w:szCs w:val="33"/>
          <w:highlight w:val="white"/>
          <w:lang w:val="ru-RU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33"/>
                <w:szCs w:val="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3"/>
                <w:szCs w:val="33"/>
                <w:highlight w:val="white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3"/>
                <w:szCs w:val="33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33"/>
            <w:szCs w:val="33"/>
            <w:lang w:val="ru-RU"/>
          </w:rPr>
          <m:t>.</m:t>
        </m:r>
      </m:oMath>
      <w:r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  <w:t xml:space="preserve"> Что бы вычислить касательный(</w:t>
      </w:r>
      <w:r>
        <w:rPr>
          <w:rFonts w:ascii="Times New Roman" w:eastAsia="Times New Roman" w:hAnsi="Times New Roman" w:cs="Times New Roman"/>
          <w:iCs/>
          <w:sz w:val="33"/>
          <w:szCs w:val="33"/>
          <w:lang w:val="en-US"/>
        </w:rPr>
        <w:t>tangent</w:t>
      </w:r>
      <w:r w:rsidRPr="00D8641E"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  <w:t>)</w:t>
      </w:r>
      <w:r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  <w:t xml:space="preserve"> вектор</w:t>
      </w:r>
      <w:r w:rsidRPr="00D8641E"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  <w:t xml:space="preserve">для отдельной вершины нам необходимо усреднить касательные вектора для всех треугольников на эту вершину опирающихся, так же как это </w:t>
      </w:r>
      <w:r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  <w:lastRenderedPageBreak/>
        <w:t>делается в случае усреднения вектора нормали. В случае если соседние треугольники имеют разрывы в текстурировании вершины на границе текстурирования уже продублированы поскольку</w:t>
      </w:r>
      <w:r w:rsidR="00D74818"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  <w:t>,</w:t>
      </w:r>
      <w:r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  <w:t xml:space="preserve"> в любом случае</w:t>
      </w:r>
      <w:r w:rsidR="00D74818"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  <w:t>,</w:t>
      </w:r>
      <w:r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  <w:t xml:space="preserve"> имеют другие текстурные координаты</w:t>
      </w:r>
      <w:r w:rsidR="00D74818"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  <w:t xml:space="preserve">. </w:t>
      </w:r>
      <w:r w:rsidR="00D74818" w:rsidRPr="00D74818"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  <w:t>Мы не усредняем касательные к таким треугольникам, потому что результат не будет точно отражать ориентацию карты неровностей для любого из треугольников.</w:t>
      </w:r>
    </w:p>
    <w:p w14:paraId="79712D2B" w14:textId="6B5325C8" w:rsidR="00D74818" w:rsidRDefault="00D74818" w:rsidP="00D74818">
      <w:pPr>
        <w:spacing w:before="240" w:after="240"/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</w:pPr>
      <w:r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  <w:t xml:space="preserve">Поскольку у нас есть вектор нормали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3"/>
            <w:szCs w:val="33"/>
            <w:lang w:val="ru-RU"/>
          </w:rPr>
          <m:t>N</m:t>
        </m:r>
      </m:oMath>
      <w:r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  <w:t xml:space="preserve"> и касательные вектора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3"/>
            <w:szCs w:val="33"/>
            <w:lang w:val="ru-RU"/>
          </w:rPr>
          <m:t>T</m:t>
        </m:r>
      </m:oMath>
      <w:r w:rsidRPr="00D74818"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  <w:t xml:space="preserve">и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3"/>
            <w:szCs w:val="33"/>
            <w:lang w:val="ru-RU"/>
          </w:rPr>
          <m:t>B</m:t>
        </m:r>
      </m:oMath>
      <w:r w:rsidRPr="00D74818"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sz w:val="33"/>
          <w:szCs w:val="33"/>
          <w:lang w:val="ru-RU"/>
        </w:rPr>
        <w:t>к вершине, то мы можем перейти из касательного пространства в объектное используя матрицу:</w:t>
      </w:r>
    </w:p>
    <w:p w14:paraId="6FDD57A6" w14:textId="714F4F00" w:rsidR="00D74818" w:rsidRPr="00805272" w:rsidRDefault="00D74818" w:rsidP="00D74818">
      <w:pPr>
        <w:spacing w:before="240" w:after="240"/>
        <w:rPr>
          <w:rFonts w:ascii="Times New Roman" w:eastAsia="Times New Roman" w:hAnsi="Times New Roman" w:cs="Times New Roman"/>
          <w:sz w:val="33"/>
          <w:szCs w:val="33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33"/>
                  <w:szCs w:val="33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33"/>
                      <w:szCs w:val="33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33"/>
                          <w:szCs w:val="33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3"/>
                                <w:szCs w:val="33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3"/>
                                <w:szCs w:val="33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3"/>
                                <w:szCs w:val="33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3"/>
                                <w:szCs w:val="33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3"/>
                                <w:szCs w:val="33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3"/>
                                <w:szCs w:val="33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33"/>
                          <w:szCs w:val="33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3"/>
                                <w:szCs w:val="33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3"/>
                                <w:szCs w:val="33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3"/>
                                <w:szCs w:val="33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14:paraId="0A96A2B9" w14:textId="20CF87EB" w:rsidR="00805272" w:rsidRDefault="00805272" w:rsidP="00D74818">
      <w:pPr>
        <w:spacing w:before="240" w:after="240"/>
        <w:rPr>
          <w:rFonts w:ascii="Times New Roman" w:eastAsia="Times New Roman" w:hAnsi="Times New Roman" w:cs="Times New Roman"/>
          <w:sz w:val="33"/>
          <w:szCs w:val="33"/>
          <w:lang w:val="ru-RU"/>
        </w:rPr>
      </w:pPr>
      <w:r>
        <w:rPr>
          <w:rFonts w:ascii="Times New Roman" w:eastAsia="Times New Roman" w:hAnsi="Times New Roman" w:cs="Times New Roman"/>
          <w:sz w:val="33"/>
          <w:szCs w:val="33"/>
          <w:lang w:val="ru-RU"/>
        </w:rPr>
        <w:t>Для совершения обратного преобразования (из объектного пространства в касательное – то, что нам необходимо для вычисления направления света), нам потребуется использовать матрицу обратную этой. Касательным векторам не всегда требуется быть перпендикулярными друг другу или вектору нормали, так что обратная матрица</w:t>
      </w:r>
      <w:r w:rsidR="00A40B1F">
        <w:rPr>
          <w:rFonts w:ascii="Times New Roman" w:eastAsia="Times New Roman" w:hAnsi="Times New Roman" w:cs="Times New Roman"/>
          <w:sz w:val="33"/>
          <w:szCs w:val="33"/>
          <w:lang w:val="ru-RU"/>
        </w:rPr>
        <w:t>,</w:t>
      </w:r>
      <w:r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в общем</w:t>
      </w:r>
      <w:r w:rsidR="00A40B1F">
        <w:rPr>
          <w:rFonts w:ascii="Times New Roman" w:eastAsia="Times New Roman" w:hAnsi="Times New Roman" w:cs="Times New Roman"/>
          <w:sz w:val="33"/>
          <w:szCs w:val="33"/>
          <w:lang w:val="ru-RU"/>
        </w:rPr>
        <w:t>,</w:t>
      </w:r>
      <w:r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не равна транспонированной. Однако можно полагать, что три вектора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3"/>
            <w:szCs w:val="33"/>
            <w:lang w:val="en-US"/>
          </w:rPr>
          <m:t>N</m:t>
        </m:r>
      </m:oMath>
      <w:r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3"/>
            <w:szCs w:val="33"/>
            <w:lang w:val="en-US"/>
          </w:rPr>
          <m:t>T</m:t>
        </m:r>
      </m:oMath>
      <w:r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и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3"/>
            <w:szCs w:val="33"/>
            <w:lang w:val="en-US"/>
          </w:rPr>
          <m:t>B</m:t>
        </m:r>
      </m:oMath>
      <w:r w:rsidRPr="00805272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3"/>
          <w:szCs w:val="33"/>
          <w:lang w:val="ru-RU"/>
        </w:rPr>
        <w:t>близки ко взаимной ортагональности, так что применение алгоритма</w:t>
      </w:r>
      <w:r w:rsidRPr="00805272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Грамма-Шмидта для их ортагонализации не приведёт к неприемлемым искажениям. Используя этот процесс новые, всё ещё не нормализованные, вектора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3"/>
            <w:szCs w:val="33"/>
            <w:lang w:val="en-US"/>
          </w:rPr>
          <m:t>T</m:t>
        </m:r>
      </m:oMath>
      <w:r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и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3"/>
            <w:szCs w:val="33"/>
            <w:lang w:val="en-US"/>
          </w:rPr>
          <m:t>B</m:t>
        </m:r>
      </m:oMath>
      <w:r w:rsidRPr="00805272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3"/>
          <w:szCs w:val="33"/>
          <w:lang w:val="ru-RU"/>
        </w:rPr>
        <w:t>выражаются так:</w:t>
      </w:r>
    </w:p>
    <w:p w14:paraId="3A973FFF" w14:textId="724F4A4F" w:rsidR="00805272" w:rsidRPr="00A40B1F" w:rsidRDefault="00A40B1F" w:rsidP="00A40B1F">
      <w:pPr>
        <w:spacing w:before="240"/>
        <w:rPr>
          <w:rFonts w:ascii="Times New Roman" w:eastAsia="Times New Roman" w:hAnsi="Times New Roman" w:cs="Times New Roman"/>
          <w:sz w:val="33"/>
          <w:szCs w:val="33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33"/>
              <w:szCs w:val="33"/>
              <w:lang w:val="ru-RU"/>
            </w:rPr>
            <m:t>T'=T-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3"/>
                  <w:szCs w:val="33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3"/>
                  <w:szCs w:val="33"/>
                  <w:lang w:val="ru-RU"/>
                </w:rPr>
                <m:t>N∙T</m:t>
              </m:r>
            </m:e>
          </m:d>
          <m:r>
            <w:rPr>
              <w:rFonts w:ascii="Cambria Math" w:eastAsia="Times New Roman" w:hAnsi="Cambria Math" w:cs="Times New Roman"/>
              <w:sz w:val="33"/>
              <w:szCs w:val="33"/>
              <w:lang w:val="ru-RU"/>
            </w:rPr>
            <m:t>N</m:t>
          </m:r>
          <m:r>
            <w:rPr>
              <w:rFonts w:ascii="Times New Roman" w:eastAsia="Times New Roman" w:hAnsi="Times New Roman" w:cs="Times New Roman"/>
              <w:sz w:val="33"/>
              <w:szCs w:val="33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3"/>
                  <w:szCs w:val="33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3"/>
                  <w:szCs w:val="33"/>
                  <w:lang w:val="ru-RU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  <w:sz w:val="33"/>
                  <w:szCs w:val="33"/>
                  <w:lang w:val="ru-RU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33"/>
              <w:szCs w:val="33"/>
              <w:lang w:val="ru-RU"/>
            </w:rPr>
            <m:t>=B-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3"/>
                  <w:szCs w:val="33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3"/>
                  <w:szCs w:val="33"/>
                  <w:lang w:val="ru-RU"/>
                </w:rPr>
                <m:t>N∙B</m:t>
              </m:r>
            </m:e>
          </m:d>
          <m:r>
            <w:rPr>
              <w:rFonts w:ascii="Cambria Math" w:eastAsia="Times New Roman" w:hAnsi="Cambria Math" w:cs="Times New Roman"/>
              <w:sz w:val="33"/>
              <w:szCs w:val="33"/>
              <w:lang w:val="ru-RU"/>
            </w:rPr>
            <m:t>N</m:t>
          </m:r>
          <m:r>
            <w:rPr>
              <w:rFonts w:ascii="Cambria Math" w:eastAsia="Times New Roman" w:hAnsi="Cambria Math" w:cs="Times New Roman"/>
              <w:sz w:val="33"/>
              <w:szCs w:val="33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3"/>
                  <w:szCs w:val="33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3"/>
                      <w:szCs w:val="33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3"/>
                          <w:szCs w:val="33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3"/>
                          <w:szCs w:val="33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33"/>
                          <w:szCs w:val="33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33"/>
                      <w:szCs w:val="33"/>
                      <w:lang w:val="en-US"/>
                    </w:rPr>
                    <m:t>∙B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3"/>
                  <w:szCs w:val="33"/>
                  <w:lang w:val="en-US"/>
                </w:rPr>
                <m:t>T'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3"/>
                      <w:szCs w:val="33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3"/>
                      <w:szCs w:val="33"/>
                      <w:lang w:val="en-US"/>
                    </w:rPr>
                    <m:t>T'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3"/>
                      <w:szCs w:val="33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6E2B7C7" w14:textId="4202D10F" w:rsidR="00A40B1F" w:rsidRDefault="00A40B1F" w:rsidP="00D74818">
      <w:pPr>
        <w:spacing w:before="240" w:after="240"/>
        <w:rPr>
          <w:rFonts w:ascii="Times New Roman" w:eastAsia="Times New Roman" w:hAnsi="Times New Roman" w:cs="Times New Roman"/>
          <w:sz w:val="33"/>
          <w:szCs w:val="33"/>
          <w:lang w:val="ru-RU"/>
        </w:rPr>
      </w:pPr>
      <w:r>
        <w:rPr>
          <w:rFonts w:ascii="Times New Roman" w:eastAsia="Times New Roman" w:hAnsi="Times New Roman" w:cs="Times New Roman"/>
          <w:sz w:val="33"/>
          <w:szCs w:val="33"/>
          <w:lang w:val="ru-RU"/>
        </w:rPr>
        <w:lastRenderedPageBreak/>
        <w:t xml:space="preserve">Нормализовав эти векторы и сохранив как </w:t>
      </w:r>
      <w:r w:rsidR="00181295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касательный и бикасательный </w:t>
      </w:r>
      <w:r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вектора </w:t>
      </w:r>
      <w:r w:rsidR="00181295">
        <w:rPr>
          <w:rFonts w:ascii="Times New Roman" w:eastAsia="Times New Roman" w:hAnsi="Times New Roman" w:cs="Times New Roman"/>
          <w:sz w:val="33"/>
          <w:szCs w:val="33"/>
          <w:lang w:val="ru-RU"/>
        </w:rPr>
        <w:t>для вершины будем использовать матрицу:</w:t>
      </w:r>
    </w:p>
    <w:p w14:paraId="11AAB8E6" w14:textId="623C0C80" w:rsidR="00A40B1F" w:rsidRPr="00805272" w:rsidRDefault="00A40B1F" w:rsidP="00A40B1F">
      <w:pPr>
        <w:spacing w:before="240" w:after="240"/>
        <w:rPr>
          <w:rFonts w:ascii="Times New Roman" w:eastAsia="Times New Roman" w:hAnsi="Times New Roman" w:cs="Times New Roman"/>
          <w:sz w:val="33"/>
          <w:szCs w:val="33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33"/>
                  <w:szCs w:val="33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33"/>
                      <w:szCs w:val="33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33"/>
                          <w:szCs w:val="33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3"/>
                                <w:szCs w:val="33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3"/>
                                <w:szCs w:val="33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3"/>
                                <w:szCs w:val="33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3"/>
                                <w:szCs w:val="33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3"/>
                                <w:szCs w:val="33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3"/>
                                <w:szCs w:val="33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33"/>
                          <w:szCs w:val="33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3"/>
                                <w:szCs w:val="33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3"/>
                                <w:szCs w:val="33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3"/>
                                <w:szCs w:val="33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3"/>
                                <w:szCs w:val="33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14:paraId="3E1F5608" w14:textId="4FE5E519" w:rsidR="00A40B1F" w:rsidRPr="00181295" w:rsidRDefault="00181295" w:rsidP="00D74818">
      <w:pPr>
        <w:spacing w:before="240" w:after="240"/>
        <w:rPr>
          <w:rFonts w:ascii="Times New Roman" w:eastAsia="Times New Roman" w:hAnsi="Times New Roman" w:cs="Times New Roman"/>
          <w:sz w:val="33"/>
          <w:szCs w:val="33"/>
          <w:lang w:val="ru-RU"/>
        </w:rPr>
      </w:pPr>
      <w:r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для преобразования направления света из объектного пространства в касательное. </w:t>
      </w:r>
      <w:r w:rsidR="00C85CD6">
        <w:rPr>
          <w:rFonts w:ascii="Times New Roman" w:eastAsia="Times New Roman" w:hAnsi="Times New Roman" w:cs="Times New Roman"/>
          <w:sz w:val="33"/>
          <w:szCs w:val="33"/>
          <w:lang w:val="ru-RU"/>
        </w:rPr>
        <w:t>Взятие векторного произведения преобразованного вектора направления света со значением,</w:t>
      </w:r>
      <w:r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взятым из карты </w:t>
      </w:r>
      <w:r w:rsidR="00B85303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нормалей </w:t>
      </w:r>
      <w:r w:rsidR="00B85303" w:rsidRPr="00181295">
        <w:rPr>
          <w:rFonts w:ascii="Times New Roman" w:eastAsia="Times New Roman" w:hAnsi="Times New Roman" w:cs="Times New Roman"/>
          <w:sz w:val="33"/>
          <w:szCs w:val="33"/>
          <w:lang w:val="ru-RU"/>
        </w:rPr>
        <w:t>(</w:t>
      </w:r>
      <w:r w:rsidR="00B85303">
        <w:rPr>
          <w:rFonts w:ascii="Times New Roman" w:eastAsia="Times New Roman" w:hAnsi="Times New Roman" w:cs="Times New Roman"/>
          <w:sz w:val="33"/>
          <w:szCs w:val="33"/>
          <w:lang w:val="en-US"/>
        </w:rPr>
        <w:t>bump</w:t>
      </w:r>
      <w:r w:rsidR="00B85303" w:rsidRPr="00181295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</w:t>
      </w:r>
      <w:r w:rsidR="00B85303">
        <w:rPr>
          <w:rFonts w:ascii="Times New Roman" w:eastAsia="Times New Roman" w:hAnsi="Times New Roman" w:cs="Times New Roman"/>
          <w:sz w:val="33"/>
          <w:szCs w:val="33"/>
          <w:lang w:val="en-US"/>
        </w:rPr>
        <w:t>map</w:t>
      </w:r>
      <w:r w:rsidR="00B85303" w:rsidRPr="00181295">
        <w:rPr>
          <w:rFonts w:ascii="Times New Roman" w:eastAsia="Times New Roman" w:hAnsi="Times New Roman" w:cs="Times New Roman"/>
          <w:sz w:val="33"/>
          <w:szCs w:val="33"/>
          <w:lang w:val="ru-RU"/>
        </w:rPr>
        <w:t>),</w:t>
      </w:r>
      <w:r w:rsidRPr="00181295">
        <w:rPr>
          <w:rFonts w:ascii="Times New Roman" w:eastAsia="Times New Roman" w:hAnsi="Times New Roman" w:cs="Times New Roman"/>
          <w:sz w:val="33"/>
          <w:szCs w:val="33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3"/>
          <w:szCs w:val="33"/>
          <w:lang w:val="ru-RU"/>
        </w:rPr>
        <w:t>даёт корректное Ламбертово значение рассеянного света.</w:t>
      </w:r>
    </w:p>
    <w:sectPr w:rsidR="00A40B1F" w:rsidRPr="001812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D4E"/>
    <w:rsid w:val="00033FA3"/>
    <w:rsid w:val="00181295"/>
    <w:rsid w:val="00692D90"/>
    <w:rsid w:val="006A1D4E"/>
    <w:rsid w:val="006C6C20"/>
    <w:rsid w:val="00805272"/>
    <w:rsid w:val="008D4E5F"/>
    <w:rsid w:val="009A6577"/>
    <w:rsid w:val="009C201D"/>
    <w:rsid w:val="009E6ED4"/>
    <w:rsid w:val="00A40B1F"/>
    <w:rsid w:val="00AF3413"/>
    <w:rsid w:val="00B85303"/>
    <w:rsid w:val="00C85CD6"/>
    <w:rsid w:val="00CA5747"/>
    <w:rsid w:val="00D74818"/>
    <w:rsid w:val="00D8641E"/>
    <w:rsid w:val="00D9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D5E9"/>
  <w15:docId w15:val="{6CB61E3D-DE88-4BDB-89AF-356CF2AC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9E6E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undationsofgameenginedev.com/" TargetMode="External"/><Relationship Id="rId4" Type="http://schemas.openxmlformats.org/officeDocument/2006/relationships/hyperlink" Target="https://mathfor3dgameprogramm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650</Words>
  <Characters>3711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Ilya Malyavskiy</cp:lastModifiedBy>
  <cp:revision>11</cp:revision>
  <dcterms:created xsi:type="dcterms:W3CDTF">2024-11-29T00:53:00Z</dcterms:created>
  <dcterms:modified xsi:type="dcterms:W3CDTF">2024-11-29T05:49:00Z</dcterms:modified>
</cp:coreProperties>
</file>