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00DE4" w14:textId="77777777" w:rsidR="00A41C4A" w:rsidRDefault="00A41C4A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06E1CDEE" w14:textId="77777777" w:rsidR="00A41C4A" w:rsidRDefault="00000000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50D2A7DA" wp14:editId="3C7E24F2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A5DEBB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395E7969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86483F0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</w:t>
      </w:r>
    </w:p>
    <w:p w14:paraId="43268360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378AD703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64675F76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6CC615BF" w14:textId="77777777" w:rsidR="00A41C4A" w:rsidRDefault="00000000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Berdasarkan Undang-Undang Nomor 6 Tahun 2023 tentang Penetapan Peraturan Pemerintah Pengganti Undang-Undang Nomor 2 Tahun 2022 Tentang Cipta Kerja Menjadi Undang-Undang, atas permohonan pemohon, Menteri Agraria dan Tata Ruang/Kepala Badan Pertanahan Nasional menerbitkan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(PKKPR)/(KKKPR)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untuk Kegiatan Nonberusaha kepada: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A41C4A" w14:paraId="50E07CC6" w14:textId="77777777">
        <w:tc>
          <w:tcPr>
            <w:tcW w:w="816" w:type="dxa"/>
          </w:tcPr>
          <w:p w14:paraId="063D1F1A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1DECC5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Nama Pemohon</w:t>
            </w:r>
          </w:p>
        </w:tc>
        <w:tc>
          <w:tcPr>
            <w:tcW w:w="382" w:type="dxa"/>
            <w:vAlign w:val="center"/>
          </w:tcPr>
          <w:p w14:paraId="0B51D94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5E0A6C10" w14:textId="7A0D96B2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${nama_pemohon}</w:t>
            </w:r>
          </w:p>
        </w:tc>
      </w:tr>
      <w:tr w:rsidR="00A41C4A" w14:paraId="487CFE35" w14:textId="77777777">
        <w:tc>
          <w:tcPr>
            <w:tcW w:w="816" w:type="dxa"/>
          </w:tcPr>
          <w:p w14:paraId="4F1FA566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C19225C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 Pemohon</w:t>
            </w:r>
          </w:p>
        </w:tc>
        <w:tc>
          <w:tcPr>
            <w:tcW w:w="382" w:type="dxa"/>
            <w:vAlign w:val="center"/>
          </w:tcPr>
          <w:p w14:paraId="3B47D0E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D261192" w14:textId="637DD49E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${alamat_pemohon}</w:t>
            </w:r>
          </w:p>
        </w:tc>
      </w:tr>
      <w:tr w:rsidR="00A41C4A" w14:paraId="24862851" w14:textId="77777777">
        <w:tc>
          <w:tcPr>
            <w:tcW w:w="816" w:type="dxa"/>
          </w:tcPr>
          <w:p w14:paraId="7E310DDE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AEDFCF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Nomor Telepon</w:t>
            </w:r>
          </w:p>
        </w:tc>
        <w:tc>
          <w:tcPr>
            <w:tcW w:w="382" w:type="dxa"/>
            <w:vAlign w:val="center"/>
          </w:tcPr>
          <w:p w14:paraId="570DE77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B76B838" w14:textId="63BEFD99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0" w:name="_gjdgxs" w:colFirst="0" w:colLast="0"/>
            <w:bookmarkEnd w:id="0"/>
            <w:r>
              <w:rPr>
                <w:color w:val="000000"/>
              </w:rPr>
              <w:t xml:space="preserve">${no_hp}              </w:t>
            </w:r>
          </w:p>
        </w:tc>
      </w:tr>
      <w:tr w:rsidR="00A41C4A" w14:paraId="196641E1" w14:textId="77777777">
        <w:trPr>
          <w:trHeight w:val="347"/>
        </w:trPr>
        <w:tc>
          <w:tcPr>
            <w:tcW w:w="816" w:type="dxa"/>
          </w:tcPr>
          <w:p w14:paraId="49C57B73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81DC45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  <w:vAlign w:val="center"/>
          </w:tcPr>
          <w:p w14:paraId="6901339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E24EB5D" w14:textId="11BAE549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${email}</w:t>
            </w:r>
          </w:p>
        </w:tc>
      </w:tr>
      <w:tr w:rsidR="00A41C4A" w14:paraId="75959CF8" w14:textId="77777777">
        <w:trPr>
          <w:trHeight w:val="347"/>
        </w:trPr>
        <w:tc>
          <w:tcPr>
            <w:tcW w:w="816" w:type="dxa"/>
          </w:tcPr>
          <w:p w14:paraId="02FA0838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D19F7A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Kegiatan</w:t>
            </w:r>
          </w:p>
        </w:tc>
        <w:tc>
          <w:tcPr>
            <w:tcW w:w="382" w:type="dxa"/>
            <w:vAlign w:val="center"/>
          </w:tcPr>
          <w:p w14:paraId="783E9B0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4CF73AE" w14:textId="7F6782A4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${jenis_kegiatan}</w:t>
            </w:r>
          </w:p>
        </w:tc>
      </w:tr>
      <w:tr w:rsidR="00A41C4A" w14:paraId="42935243" w14:textId="77777777">
        <w:tc>
          <w:tcPr>
            <w:tcW w:w="816" w:type="dxa"/>
          </w:tcPr>
          <w:p w14:paraId="07B3D03B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18481DE9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>Lokasi Kegiatan</w:t>
            </w:r>
          </w:p>
        </w:tc>
        <w:tc>
          <w:tcPr>
            <w:tcW w:w="382" w:type="dxa"/>
            <w:vAlign w:val="center"/>
          </w:tcPr>
          <w:p w14:paraId="21B02925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E273E70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A41C4A" w14:paraId="6A9D30DF" w14:textId="77777777">
        <w:tc>
          <w:tcPr>
            <w:tcW w:w="816" w:type="dxa"/>
          </w:tcPr>
          <w:p w14:paraId="28C7ACAF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F386EF9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0305FF2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81B4E72" w14:textId="504A5C96" w:rsidR="00A41C4A" w:rsidRDefault="00EC52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>
              <w:t>${alamat_tanah}</w:t>
            </w:r>
          </w:p>
        </w:tc>
      </w:tr>
      <w:tr w:rsidR="00A41C4A" w14:paraId="293CDDC8" w14:textId="77777777">
        <w:tc>
          <w:tcPr>
            <w:tcW w:w="816" w:type="dxa"/>
          </w:tcPr>
          <w:p w14:paraId="2B68DA77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091DFF1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Kelurahan</w:t>
            </w:r>
          </w:p>
        </w:tc>
        <w:tc>
          <w:tcPr>
            <w:tcW w:w="382" w:type="dxa"/>
            <w:vAlign w:val="center"/>
          </w:tcPr>
          <w:p w14:paraId="2749232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BD659B9" w14:textId="73C3848A" w:rsidR="00A41C4A" w:rsidRDefault="00EC52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${kel_tanah}</w:t>
            </w:r>
          </w:p>
        </w:tc>
      </w:tr>
      <w:tr w:rsidR="00A41C4A" w14:paraId="4A95C9EE" w14:textId="77777777">
        <w:tc>
          <w:tcPr>
            <w:tcW w:w="816" w:type="dxa"/>
          </w:tcPr>
          <w:p w14:paraId="1F1517C0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73CEF47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Kecamatan</w:t>
            </w:r>
          </w:p>
        </w:tc>
        <w:tc>
          <w:tcPr>
            <w:tcW w:w="382" w:type="dxa"/>
            <w:vAlign w:val="center"/>
          </w:tcPr>
          <w:p w14:paraId="47B4380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7D752F1" w14:textId="2AE4528C" w:rsidR="00A41C4A" w:rsidRDefault="00EC52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${kec_tanah}</w:t>
            </w:r>
          </w:p>
        </w:tc>
      </w:tr>
      <w:tr w:rsidR="00A41C4A" w14:paraId="65CDA3CE" w14:textId="77777777">
        <w:tc>
          <w:tcPr>
            <w:tcW w:w="816" w:type="dxa"/>
          </w:tcPr>
          <w:p w14:paraId="6F709C41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E275FED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5797D9B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789354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A41C4A" w14:paraId="308FAFD8" w14:textId="77777777">
        <w:tc>
          <w:tcPr>
            <w:tcW w:w="816" w:type="dxa"/>
          </w:tcPr>
          <w:p w14:paraId="1D120CE6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8859F15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Provinsi</w:t>
            </w:r>
          </w:p>
        </w:tc>
        <w:tc>
          <w:tcPr>
            <w:tcW w:w="382" w:type="dxa"/>
            <w:vAlign w:val="center"/>
          </w:tcPr>
          <w:p w14:paraId="1934C61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89F411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A41C4A" w14:paraId="3A3D554D" w14:textId="77777777">
        <w:tc>
          <w:tcPr>
            <w:tcW w:w="816" w:type="dxa"/>
          </w:tcPr>
          <w:p w14:paraId="1359D1AE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7CDBC60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Koordinat Geografis</w:t>
            </w:r>
          </w:p>
        </w:tc>
        <w:tc>
          <w:tcPr>
            <w:tcW w:w="382" w:type="dxa"/>
            <w:vAlign w:val="center"/>
          </w:tcPr>
          <w:p w14:paraId="2AC0A99C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C378D8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A41C4A" w14:paraId="1E79C6EB" w14:textId="77777777">
        <w:tc>
          <w:tcPr>
            <w:tcW w:w="816" w:type="dxa"/>
          </w:tcPr>
          <w:p w14:paraId="5DFE3BF8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D4F807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</w:t>
            </w:r>
          </w:p>
        </w:tc>
        <w:tc>
          <w:tcPr>
            <w:tcW w:w="382" w:type="dxa"/>
            <w:vAlign w:val="center"/>
          </w:tcPr>
          <w:p w14:paraId="6E01551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42A1BD0" w14:textId="75D12D1D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 xml:space="preserve">${luas_permohonan} </w:t>
            </w:r>
            <w:r>
              <w:rPr>
                <w:color w:val="000000"/>
              </w:rPr>
              <w:t>m²</w:t>
            </w:r>
          </w:p>
        </w:tc>
      </w:tr>
      <w:tr w:rsidR="00A41C4A" w14:paraId="293C3134" w14:textId="77777777">
        <w:tc>
          <w:tcPr>
            <w:tcW w:w="816" w:type="dxa"/>
          </w:tcPr>
          <w:p w14:paraId="40D0DC5E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7A2E86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minimal yang dimohon</w:t>
            </w:r>
          </w:p>
        </w:tc>
        <w:tc>
          <w:tcPr>
            <w:tcW w:w="382" w:type="dxa"/>
            <w:vAlign w:val="center"/>
          </w:tcPr>
          <w:p w14:paraId="2FBB751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588B95E" w14:textId="5955D395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${kedalaman_min} meter</w:t>
            </w:r>
          </w:p>
        </w:tc>
      </w:tr>
      <w:tr w:rsidR="00A41C4A" w14:paraId="2F4698FA" w14:textId="77777777">
        <w:tc>
          <w:tcPr>
            <w:tcW w:w="816" w:type="dxa"/>
          </w:tcPr>
          <w:p w14:paraId="05385A81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DF4CCB2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maksimal yang dimohon</w:t>
            </w:r>
          </w:p>
        </w:tc>
        <w:tc>
          <w:tcPr>
            <w:tcW w:w="382" w:type="dxa"/>
            <w:vAlign w:val="center"/>
          </w:tcPr>
          <w:p w14:paraId="135DAD98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BD96D66" w14:textId="26B4B5E2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${kedalaman_max} meter</w:t>
            </w:r>
          </w:p>
        </w:tc>
      </w:tr>
      <w:tr w:rsidR="00A41C4A" w14:paraId="2454499C" w14:textId="77777777">
        <w:tc>
          <w:tcPr>
            <w:tcW w:w="816" w:type="dxa"/>
          </w:tcPr>
          <w:p w14:paraId="42678E21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19C463A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Rencana teknis bangunan dan/atau rencana induk kawasan</w:t>
            </w:r>
          </w:p>
        </w:tc>
        <w:tc>
          <w:tcPr>
            <w:tcW w:w="382" w:type="dxa"/>
            <w:vAlign w:val="center"/>
          </w:tcPr>
          <w:p w14:paraId="1E2ED09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504CDB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Lengkap</w:t>
            </w:r>
          </w:p>
        </w:tc>
      </w:tr>
    </w:tbl>
    <w:p w14:paraId="5098A9A2" w14:textId="77777777" w:rsidR="00A41C4A" w:rsidRDefault="00A41C4A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0BB07C07" w14:textId="77777777" w:rsidR="00A41C4A" w:rsidRDefault="00000000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Dinyatakan disetujui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seluruhnya/disetujui sebagian/ditolak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dengan ketentuan: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hapus yang tidak perlu</w:t>
      </w:r>
    </w:p>
    <w:tbl>
      <w:tblPr>
        <w:tblStyle w:val="a0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A41C4A" w14:paraId="25BEDECF" w14:textId="77777777">
        <w:tc>
          <w:tcPr>
            <w:tcW w:w="816" w:type="dxa"/>
          </w:tcPr>
          <w:p w14:paraId="0C92D9A9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8B4D5F3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Koordinat Geografis yang disetujui</w:t>
            </w:r>
          </w:p>
        </w:tc>
        <w:tc>
          <w:tcPr>
            <w:tcW w:w="382" w:type="dxa"/>
            <w:vAlign w:val="center"/>
          </w:tcPr>
          <w:p w14:paraId="4C80B5E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0CF24A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Terlampir</w:t>
            </w:r>
          </w:p>
        </w:tc>
      </w:tr>
      <w:tr w:rsidR="00A41C4A" w14:paraId="138020E3" w14:textId="77777777">
        <w:tc>
          <w:tcPr>
            <w:tcW w:w="816" w:type="dxa"/>
          </w:tcPr>
          <w:p w14:paraId="26767C80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A92FC8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 yang disetujui</w:t>
            </w:r>
          </w:p>
        </w:tc>
        <w:tc>
          <w:tcPr>
            <w:tcW w:w="382" w:type="dxa"/>
            <w:vAlign w:val="center"/>
          </w:tcPr>
          <w:p w14:paraId="63EF785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4E86BE5" w14:textId="1CB30928" w:rsidR="00A41C4A" w:rsidRDefault="00AA47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${luas_disetujui}</w:t>
            </w:r>
            <w:r w:rsidR="00D77C94">
              <w:rPr>
                <w:i/>
                <w:iCs/>
                <w:color w:val="FF0000"/>
              </w:rPr>
              <w:t xml:space="preserve">  </w:t>
            </w:r>
            <w:r>
              <w:rPr>
                <w:color w:val="000000"/>
              </w:rPr>
              <w:t>m² (…..%)</w:t>
            </w:r>
          </w:p>
        </w:tc>
      </w:tr>
      <w:tr w:rsidR="00A41C4A" w14:paraId="0D88D4E1" w14:textId="77777777">
        <w:tc>
          <w:tcPr>
            <w:tcW w:w="816" w:type="dxa"/>
          </w:tcPr>
          <w:p w14:paraId="357A5F22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2A07DC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peruntukan pemanfaatan ruang/jenis kegiatan</w:t>
            </w:r>
          </w:p>
        </w:tc>
        <w:tc>
          <w:tcPr>
            <w:tcW w:w="382" w:type="dxa"/>
            <w:vAlign w:val="center"/>
          </w:tcPr>
          <w:p w14:paraId="52073B99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A864EC5" w14:textId="0C00FDA1" w:rsidR="00A41C4A" w:rsidRPr="00C02A3C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lang w:val="en-ID"/>
              </w:rPr>
            </w:pPr>
            <w:r>
              <w:rPr>
                <w:color w:val="000000"/>
              </w:rPr>
              <w:t>${</w:t>
            </w:r>
            <w:r w:rsidR="00C02A3C" w:rsidRPr="00C02A3C">
              <w:rPr>
                <w:color w:val="000000"/>
                <w:lang w:val="en-ID"/>
              </w:rPr>
              <w:t>jenis_kegiatan_pemanfaatan</w:t>
            </w:r>
            <w:r>
              <w:rPr>
                <w:color w:val="000000"/>
              </w:rPr>
              <w:t>}</w:t>
            </w:r>
          </w:p>
        </w:tc>
      </w:tr>
      <w:tr w:rsidR="00A41C4A" w14:paraId="4D3AE25C" w14:textId="77777777">
        <w:trPr>
          <w:trHeight w:val="347"/>
        </w:trPr>
        <w:tc>
          <w:tcPr>
            <w:tcW w:w="816" w:type="dxa"/>
          </w:tcPr>
          <w:p w14:paraId="555B7236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0395D7B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Koefisien Dasar Bangunan Maksimum</w:t>
            </w:r>
          </w:p>
        </w:tc>
        <w:tc>
          <w:tcPr>
            <w:tcW w:w="382" w:type="dxa"/>
            <w:vAlign w:val="center"/>
          </w:tcPr>
          <w:p w14:paraId="23C405B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21AE7C9" w14:textId="6AA597E0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${kdb}</w:t>
            </w:r>
          </w:p>
        </w:tc>
      </w:tr>
      <w:tr w:rsidR="00A41C4A" w14:paraId="2FC13D8D" w14:textId="77777777">
        <w:trPr>
          <w:trHeight w:val="347"/>
        </w:trPr>
        <w:tc>
          <w:tcPr>
            <w:tcW w:w="816" w:type="dxa"/>
          </w:tcPr>
          <w:p w14:paraId="670AC32E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EE9ACC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Koefisien Lantai Bangunan Maksimum</w:t>
            </w:r>
          </w:p>
        </w:tc>
        <w:tc>
          <w:tcPr>
            <w:tcW w:w="382" w:type="dxa"/>
            <w:vAlign w:val="center"/>
          </w:tcPr>
          <w:p w14:paraId="36B54AD8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40505ED" w14:textId="5176785E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${klb}</w:t>
            </w:r>
          </w:p>
        </w:tc>
      </w:tr>
      <w:tr w:rsidR="00A41C4A" w14:paraId="6EB19FF2" w14:textId="77777777">
        <w:tc>
          <w:tcPr>
            <w:tcW w:w="816" w:type="dxa"/>
          </w:tcPr>
          <w:p w14:paraId="236305A5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8DC3FF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Indikasi program pemanfaatan ruang</w:t>
            </w:r>
          </w:p>
        </w:tc>
        <w:tc>
          <w:tcPr>
            <w:tcW w:w="382" w:type="dxa"/>
            <w:vAlign w:val="center"/>
          </w:tcPr>
          <w:p w14:paraId="248FBDD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9723D97" w14:textId="3CD9EAAF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${indikasi_program}</w:t>
            </w:r>
          </w:p>
        </w:tc>
      </w:tr>
      <w:tr w:rsidR="00A41C4A" w14:paraId="1D0FE737" w14:textId="77777777">
        <w:tc>
          <w:tcPr>
            <w:tcW w:w="816" w:type="dxa"/>
          </w:tcPr>
          <w:p w14:paraId="2F51FBCE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735CF18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Persyaratan pelaksanaan kegiatan pemanfaatan ruang</w:t>
            </w:r>
          </w:p>
        </w:tc>
        <w:tc>
          <w:tcPr>
            <w:tcW w:w="382" w:type="dxa"/>
            <w:vAlign w:val="center"/>
          </w:tcPr>
          <w:p w14:paraId="6656D3F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C0D80B8" w14:textId="766B97CC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${persyaratan_pelaksanaan}</w:t>
            </w:r>
          </w:p>
        </w:tc>
      </w:tr>
      <w:tr w:rsidR="00A41C4A" w14:paraId="1FB662B8" w14:textId="77777777">
        <w:tc>
          <w:tcPr>
            <w:tcW w:w="816" w:type="dxa"/>
          </w:tcPr>
          <w:p w14:paraId="0625F0B1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88F634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Informasi tambahan</w:t>
            </w:r>
          </w:p>
        </w:tc>
        <w:tc>
          <w:tcPr>
            <w:tcW w:w="382" w:type="dxa"/>
            <w:vAlign w:val="center"/>
          </w:tcPr>
          <w:p w14:paraId="2FDFB438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341188B5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A41C4A" w14:paraId="542DDA52" w14:textId="77777777">
        <w:tc>
          <w:tcPr>
            <w:tcW w:w="816" w:type="dxa"/>
          </w:tcPr>
          <w:p w14:paraId="32F5F3F4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09C9994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Garis sempadan bangunan minimum</w:t>
            </w:r>
          </w:p>
        </w:tc>
        <w:tc>
          <w:tcPr>
            <w:tcW w:w="382" w:type="dxa"/>
            <w:vAlign w:val="center"/>
          </w:tcPr>
          <w:p w14:paraId="32BC969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7EAC255" w14:textId="2A51E9B3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${gsb}</w:t>
            </w:r>
          </w:p>
        </w:tc>
      </w:tr>
      <w:tr w:rsidR="00A41C4A" w14:paraId="519D3B2A" w14:textId="77777777">
        <w:tc>
          <w:tcPr>
            <w:tcW w:w="816" w:type="dxa"/>
          </w:tcPr>
          <w:p w14:paraId="7E1D5267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5EF38B9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Jarak bebas bangunan minimum</w:t>
            </w:r>
          </w:p>
        </w:tc>
        <w:tc>
          <w:tcPr>
            <w:tcW w:w="382" w:type="dxa"/>
            <w:vAlign w:val="center"/>
          </w:tcPr>
          <w:p w14:paraId="055FDC1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98A16E5" w14:textId="4926377D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${jbb}</w:t>
            </w:r>
          </w:p>
        </w:tc>
      </w:tr>
      <w:tr w:rsidR="00A41C4A" w14:paraId="321DD083" w14:textId="77777777">
        <w:tc>
          <w:tcPr>
            <w:tcW w:w="816" w:type="dxa"/>
          </w:tcPr>
          <w:p w14:paraId="17F38A49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50CC5B1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Koefisien dasar hijau minimum</w:t>
            </w:r>
          </w:p>
        </w:tc>
        <w:tc>
          <w:tcPr>
            <w:tcW w:w="382" w:type="dxa"/>
            <w:vAlign w:val="center"/>
          </w:tcPr>
          <w:p w14:paraId="060919D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309DAE" w14:textId="251F0004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${kdh}</w:t>
            </w:r>
          </w:p>
        </w:tc>
      </w:tr>
      <w:tr w:rsidR="00A41C4A" w14:paraId="1D7F5AEA" w14:textId="77777777">
        <w:tc>
          <w:tcPr>
            <w:tcW w:w="816" w:type="dxa"/>
          </w:tcPr>
          <w:p w14:paraId="3CD50330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2E81ADC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tapak </w:t>
            </w:r>
            <w:r>
              <w:rPr>
                <w:i/>
                <w:iCs/>
                <w:color w:val="000000"/>
              </w:rPr>
              <w:t xml:space="preserve">basement </w:t>
            </w:r>
            <w:r>
              <w:rPr>
                <w:color w:val="000000"/>
              </w:rPr>
              <w:t>maksimum</w:t>
            </w:r>
          </w:p>
        </w:tc>
        <w:tc>
          <w:tcPr>
            <w:tcW w:w="382" w:type="dxa"/>
            <w:vAlign w:val="center"/>
          </w:tcPr>
          <w:p w14:paraId="2D5B3C4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023EE72" w14:textId="2F6ABA97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${ktb}</w:t>
            </w:r>
          </w:p>
        </w:tc>
      </w:tr>
      <w:tr w:rsidR="00A41C4A" w14:paraId="06BC1CD6" w14:textId="77777777">
        <w:tc>
          <w:tcPr>
            <w:tcW w:w="816" w:type="dxa"/>
          </w:tcPr>
          <w:p w14:paraId="39CF9222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B25F4FF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Jaringan utilitas kota</w:t>
            </w:r>
          </w:p>
        </w:tc>
        <w:tc>
          <w:tcPr>
            <w:tcW w:w="382" w:type="dxa"/>
            <w:vAlign w:val="center"/>
          </w:tcPr>
          <w:p w14:paraId="2A34C1E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4FF06FE" w14:textId="29F2CA4D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${jaringan_utilitas}</w:t>
            </w:r>
          </w:p>
        </w:tc>
      </w:tr>
    </w:tbl>
    <w:p w14:paraId="79AAFA0E" w14:textId="77777777" w:rsidR="00A41C4A" w:rsidRDefault="00A41C4A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2F47F3C2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Dengan ketentuan: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(khusus yang sudah ada RDTRnya) hapus bila belum ada RDTR</w:t>
      </w:r>
    </w:p>
    <w:p w14:paraId="765F18F0" w14:textId="77777777" w:rsidR="00A41C4A" w:rsidRDefault="00000000">
      <w:pPr>
        <w:numPr>
          <w:ilvl w:val="0"/>
          <w:numId w:val="1"/>
        </w:numPr>
        <w:spacing w:line="360" w:lineRule="auto"/>
        <w:jc w:val="both"/>
        <w:rPr>
          <w:color w:val="FF0000"/>
        </w:rPr>
      </w:pPr>
      <w:r>
        <w:rPr>
          <w:color w:val="FF0000"/>
        </w:rPr>
        <w:t>KKKPR merupakan keterangan bahwa rencana lokasi telah sesuai dengan Peraturan Walikota Mataram Nomor 19 Tahun 2024 tentang Rencana Detail Tata Ruang Kecamatan Ampenan, Kecamatan Sekarbela, Kecamatan Mataram, dan Kecamatan Selaprang;</w:t>
      </w:r>
    </w:p>
    <w:p w14:paraId="394CA99F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KKKPR diberikan dengan pertimbangan sebagaimana tercantum dalam lampiran;</w:t>
      </w:r>
    </w:p>
    <w:p w14:paraId="4D140B1C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Dalam hal pemohon KKKPR belum menguasai/memiliki tanah untuk kegiatannya, KKKPR ini berlaku selama 3 (tiga) tahun terhitung sejak penerbitan dan dapat diperpanjang sesuai peraturan perundang-undangan yang berlaku;</w:t>
      </w:r>
    </w:p>
    <w:p w14:paraId="14FAFC8D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Dalam hal pemohon KKKPR belum menguasai/memiliki tanah untuk kegiatannya, pemegang KKKPR wajib melaporkan secara berkala setiap 3 (tiga) bulan kepada kepala kantor pertanahan mengenai perolehan tanah yang sudah dilaksanakan berdasarkan KKPR;</w:t>
      </w:r>
    </w:p>
    <w:p w14:paraId="7BB77CB8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Dalam hal masa berlaku KKKPR telah habis dan proses perolehan tanah belum selesai, KKPR diperpanjang secara otomatis sesuai dengan jangka waktu perencanaan pada dokumen rencana pengadaan tanah;</w:t>
      </w:r>
    </w:p>
    <w:p w14:paraId="49389455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Dalam hal telah dilakukan pemutakhiran, masa berlaku KKKPR mengikuti jangka waktu dan luasan tanah sesuai penguasaan atas tanah yang telah diperoleh;</w:t>
      </w:r>
    </w:p>
    <w:p w14:paraId="1A9F5387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lastRenderedPageBreak/>
        <w:t>Dalam hal pemohon KKKPR telah menguasai/memiliki tanah untuk kegiatannya, masa berlaku KKKPR mengikuti jangka waktu penguasaan atas tanah yang telah diperoleh oleh pemohon serta sesuai dengan luas tanah yang telah diperoleh dan disetujui dalam KKKPR.</w:t>
      </w:r>
    </w:p>
    <w:p w14:paraId="6D5422EE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Pemegang KKKPR hanya dapat melakukan kegiatan sesuai dengan lokasi yang disetujui;</w:t>
      </w:r>
    </w:p>
    <w:p w14:paraId="4FCCE9D7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KKKPR merupakan dasar perolehan tanah yang diperlukan untuk kegiatan, dan berlaku pula sebagai izin pemindahan hak atas tanah, serta untuk mengurus perizinan selanjutnya pada instansi yang berwenang;</w:t>
      </w:r>
    </w:p>
    <w:p w14:paraId="0333ADCF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Terhadap kegiatan ini akan dilakukan pengawasan oleh Pemerintah Pusat atau Pemerintah Daerah sesuai ketentuan peraturan perundang-undangan; dan</w:t>
      </w:r>
    </w:p>
    <w:p w14:paraId="709F835C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>Pemegang KKKPR wajib mematuhi peraturan perundang-undangan yang berlaku.</w:t>
      </w:r>
    </w:p>
    <w:p w14:paraId="327F6439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 mempertimbangkan:</w:t>
      </w:r>
    </w:p>
    <w:p w14:paraId="5C34BC97" w14:textId="77777777" w:rsidR="00A41C4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4"/>
        <w:jc w:val="both"/>
        <w:rPr>
          <w:color w:val="000000"/>
        </w:rPr>
      </w:pPr>
      <w:r>
        <w:rPr>
          <w:color w:val="000000"/>
          <w:highlight w:val="white"/>
        </w:rPr>
        <w:t>Peraturan Menteri Agraria dan Tata Ruang/Kepala Badan Pertanahan Nasional Nomor 13 Tahun 2021 tentang Pelaksanaan Kesesuaian Kegiatan Pemanfaatan Ruang dan Sinkronisasi Program Pemanfaatan Ruang.</w:t>
      </w:r>
      <w:r>
        <w:rPr>
          <w:color w:val="000000"/>
        </w:rPr>
        <w:t xml:space="preserve"> </w:t>
      </w:r>
    </w:p>
    <w:p w14:paraId="6E33DD8C" w14:textId="77777777" w:rsidR="00A41C4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4"/>
        <w:jc w:val="both"/>
        <w:rPr>
          <w:color w:val="000000"/>
        </w:rPr>
      </w:pPr>
      <w:r>
        <w:rPr>
          <w:color w:val="000000"/>
        </w:rPr>
        <w:t>Perda Nomor 5 Tahun 2019 tentang Perubahan Atas Peraturan Daerah Nomor 12 Tahun 2011 tentang Rencana Tata Ruang Wilayah Kota Mataram Tahun 2011-2031.</w:t>
      </w:r>
    </w:p>
    <w:p w14:paraId="56C724E4" w14:textId="396838BC" w:rsidR="00A41C4A" w:rsidRDefault="00000000">
      <w:pPr>
        <w:pStyle w:val="Title"/>
        <w:numPr>
          <w:ilvl w:val="0"/>
          <w:numId w:val="12"/>
        </w:numPr>
        <w:spacing w:line="360" w:lineRule="auto"/>
        <w:ind w:left="392"/>
        <w:jc w:val="both"/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Pertimbangan Teknis Pertanahan Kota Mataram untuk kegiatan penerbitan kesesuaian pemanfaatan ruang Nomor </w:t>
      </w:r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${no_ptp}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Tanggal </w:t>
      </w:r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${tgl_ptp}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.</w:t>
      </w:r>
    </w:p>
    <w:p w14:paraId="30DF215C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 lainnya:</w:t>
      </w:r>
    </w:p>
    <w:p w14:paraId="7B0F9ACA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diberikan dengan pertimbangan sebagaimana tercantum dalam lampiran;</w:t>
      </w:r>
    </w:p>
    <w:p w14:paraId="20B22574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ini sebagai dokumen yang menyatakan kesesuaian antara rencana kegiatan pemanfaatan ruang pemanfaatan ruang dengan RTR selain RDTR, sesuai ketentuan peraturan perundang-undangan;</w:t>
      </w:r>
    </w:p>
    <w:p w14:paraId="6D53A689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PKKPR ini berlaku selama 3 (tiga) tahun terhitung sejak penerbitan dan dapat diperpanjang sesuai peraturan perundang-undangan yang berlaku;</w:t>
      </w:r>
    </w:p>
    <w:p w14:paraId="3D28B5FA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pemegang PKKPR wajib melaporkan secara berkala setiap 3 (tiga) bulan kepada kepala kantor pertanahan mengenai perolehan tanah yang sudah dilaksanakan berdasarkan KKPR;</w:t>
      </w:r>
    </w:p>
    <w:p w14:paraId="5DDA1A59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masa berlaku PKKPR telah habis dan proses perolehan tanah belum selesai, KKPR diperpanjang secara otomatis sesuai dengan jangka waktu perencanaan pada dokumen rencana pengadaan tanah;</w:t>
      </w:r>
    </w:p>
    <w:p w14:paraId="1331C311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telah dilakukan pemutakhiran, masa berlaku PKKPR mengikuti jangka waktu dan luasan tanah sesuai penguasaan atas tanah yang telah diperoleh;</w:t>
      </w:r>
    </w:p>
    <w:p w14:paraId="77152AE1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telah menguasai/memiliki tanah untuk kegiatannya, masa berlaku PKKPR mengikuti jangka waktu penguasaan atas tanah yang telah diperoleh oleh pemohon serta sesuai dengan luas tanah yang telah diperoleh dan disetujui dalam PKKPR;</w:t>
      </w:r>
    </w:p>
    <w:p w14:paraId="021AF36D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hanya dapat melakukan kegiatan sesuai dengan lokasi yang disetujui;</w:t>
      </w:r>
    </w:p>
    <w:p w14:paraId="5EF94F79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PKKPR merupakan dasar perolehan tanah yang diperlukan untuk kegiatan, dan berlaku pula sebagai izin pemindahan hak atas tanah, serta untuk mengurus perizinan selanjutnya pada instansi yang berwenang;</w:t>
      </w:r>
    </w:p>
    <w:p w14:paraId="1D6ABB9D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 kegiatan ini akan dilakukan pengawasan oleh Pemerintah Pusat atau Pemerintah Daerah sesuai ketentuan peraturan perundang-undangan; dan</w:t>
      </w:r>
    </w:p>
    <w:p w14:paraId="22AC3AAC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wajib mematuhi peraturan perundang-undangan yang berlaku.</w:t>
      </w:r>
    </w:p>
    <w:p w14:paraId="44539AA5" w14:textId="77777777" w:rsidR="00A41C4A" w:rsidRDefault="00A41C4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6094B1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Diterbitkan tanggal: dd/mm/yyyy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sesuaikan dengan format</w:t>
      </w:r>
    </w:p>
    <w:p w14:paraId="52352197" w14:textId="77777777" w:rsidR="00A41C4A" w:rsidRDefault="00A41C4A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B568F25" w14:textId="77777777" w:rsidR="00A41C4A" w:rsidRDefault="00000000">
      <w:pPr>
        <w:spacing w:line="360" w:lineRule="auto"/>
        <w:ind w:left="5040"/>
      </w:pPr>
      <w:bookmarkStart w:id="2" w:name="_1fob9te" w:colFirst="0" w:colLast="0"/>
      <w:bookmarkEnd w:id="2"/>
      <w:r>
        <w:t xml:space="preserve">a.n Wali Kota Mataram </w:t>
      </w:r>
    </w:p>
    <w:p w14:paraId="22BE70DC" w14:textId="77777777" w:rsidR="00A41C4A" w:rsidRDefault="00000000">
      <w:pPr>
        <w:spacing w:line="360" w:lineRule="auto"/>
        <w:ind w:left="5040"/>
      </w:pPr>
      <w:r>
        <w:t>Kepala Dinas Penanaman Modal dan Pelayanan Terpadu Satu Pintu Kota Mataram</w:t>
      </w:r>
    </w:p>
    <w:p w14:paraId="7EFC6968" w14:textId="77777777" w:rsidR="00A41C4A" w:rsidRDefault="00A41C4A">
      <w:pPr>
        <w:spacing w:line="360" w:lineRule="auto"/>
        <w:ind w:left="5040"/>
      </w:pPr>
    </w:p>
    <w:p w14:paraId="3464B18B" w14:textId="77777777" w:rsidR="00A41C4A" w:rsidRDefault="00A41C4A">
      <w:pPr>
        <w:spacing w:line="360" w:lineRule="auto"/>
        <w:ind w:left="5040"/>
      </w:pPr>
    </w:p>
    <w:p w14:paraId="15FBF797" w14:textId="77777777" w:rsidR="00A41C4A" w:rsidRDefault="00A41C4A">
      <w:pPr>
        <w:spacing w:line="360" w:lineRule="auto"/>
        <w:ind w:left="5040"/>
      </w:pPr>
    </w:p>
    <w:p w14:paraId="7E562A60" w14:textId="77777777" w:rsidR="00A41C4A" w:rsidRDefault="00000000">
      <w:pPr>
        <w:spacing w:line="360" w:lineRule="auto"/>
        <w:ind w:left="5040"/>
        <w:rPr>
          <w:u w:val="single"/>
        </w:rPr>
      </w:pPr>
      <w:r>
        <w:rPr>
          <w:u w:val="single"/>
        </w:rPr>
        <w:t>Ir. H. Amiruddin, M.Si.</w:t>
      </w:r>
    </w:p>
    <w:p w14:paraId="4AA4B2DD" w14:textId="77777777" w:rsidR="00A41C4A" w:rsidRDefault="00000000">
      <w:pPr>
        <w:spacing w:line="360" w:lineRule="auto"/>
        <w:ind w:left="5040"/>
      </w:pPr>
      <w:r>
        <w:t>NIP. 19651030 199403 1 007</w:t>
      </w:r>
    </w:p>
    <w:p w14:paraId="2B6EAA38" w14:textId="77777777" w:rsidR="00A41C4A" w:rsidRDefault="00000000">
      <w:pPr>
        <w:spacing w:line="360" w:lineRule="auto"/>
        <w:jc w:val="both"/>
      </w:pPr>
      <w:r>
        <w:t>Tembusan Yth.</w:t>
      </w:r>
    </w:p>
    <w:p w14:paraId="4F84E954" w14:textId="77777777" w:rsidR="00A41C4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t>Walikota Mataram</w:t>
      </w:r>
    </w:p>
    <w:p w14:paraId="38F82431" w14:textId="77777777" w:rsidR="00A41C4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t>Kepala Dinas Pekerjaan Umum dan Penataan Ruang Kota Mataram</w:t>
      </w:r>
    </w:p>
    <w:p w14:paraId="22913C20" w14:textId="77777777" w:rsidR="00A41C4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t>Kepala Kantor Pertanahan Kota Mataram.</w:t>
      </w:r>
    </w:p>
    <w:p w14:paraId="38BC66AD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2EBBC687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4BBEE0D" w14:textId="77777777" w:rsidR="00A41C4A" w:rsidRDefault="00A41C4A"/>
    <w:p w14:paraId="68A84DB9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BBAACB8" w14:textId="77777777" w:rsidR="00A41C4A" w:rsidRDefault="00A41C4A"/>
    <w:p w14:paraId="6380C1A5" w14:textId="77777777" w:rsidR="00A41C4A" w:rsidRDefault="00A41C4A"/>
    <w:p w14:paraId="5D91B6A0" w14:textId="77777777" w:rsidR="00A41C4A" w:rsidRDefault="00A41C4A"/>
    <w:p w14:paraId="3A17F03E" w14:textId="77777777" w:rsidR="00A41C4A" w:rsidRDefault="00A41C4A"/>
    <w:p w14:paraId="43684560" w14:textId="77777777" w:rsidR="00A41C4A" w:rsidRDefault="00A41C4A"/>
    <w:p w14:paraId="123A5F53" w14:textId="77777777" w:rsidR="00A41C4A" w:rsidRDefault="00A41C4A"/>
    <w:p w14:paraId="6467B8C2" w14:textId="77777777" w:rsidR="00A41C4A" w:rsidRDefault="00A41C4A"/>
    <w:p w14:paraId="7A27E0DC" w14:textId="77777777" w:rsidR="00A41C4A" w:rsidRDefault="00A41C4A"/>
    <w:p w14:paraId="66EA57D3" w14:textId="77777777" w:rsidR="00A41C4A" w:rsidRDefault="00A41C4A"/>
    <w:p w14:paraId="473815E4" w14:textId="77777777" w:rsidR="00A41C4A" w:rsidRDefault="00A41C4A"/>
    <w:p w14:paraId="4DAC964E" w14:textId="77777777" w:rsidR="00A41C4A" w:rsidRDefault="00A41C4A"/>
    <w:p w14:paraId="710F1D4D" w14:textId="77777777" w:rsidR="00A41C4A" w:rsidRDefault="00A41C4A"/>
    <w:p w14:paraId="6BE4138C" w14:textId="77777777" w:rsidR="00A41C4A" w:rsidRDefault="00A41C4A"/>
    <w:p w14:paraId="27CED660" w14:textId="77777777" w:rsidR="00A41C4A" w:rsidRDefault="00A41C4A"/>
    <w:p w14:paraId="4502E5BC" w14:textId="77777777" w:rsidR="00A41C4A" w:rsidRDefault="00A41C4A"/>
    <w:p w14:paraId="7F13730C" w14:textId="77777777" w:rsidR="00B220FD" w:rsidRDefault="00B220FD"/>
    <w:p w14:paraId="1124CAFE" w14:textId="77777777" w:rsidR="00B220FD" w:rsidRDefault="00B220FD"/>
    <w:p w14:paraId="5D290A8C" w14:textId="77777777" w:rsidR="00B220FD" w:rsidRDefault="00B220FD"/>
    <w:p w14:paraId="64845730" w14:textId="77777777" w:rsidR="00B220FD" w:rsidRDefault="00B220FD"/>
    <w:p w14:paraId="769A4724" w14:textId="77777777" w:rsidR="00B220FD" w:rsidRDefault="00B220FD"/>
    <w:p w14:paraId="1B34345E" w14:textId="77777777" w:rsidR="00A41C4A" w:rsidRDefault="00A41C4A"/>
    <w:p w14:paraId="3CC9B02C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20786067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</w:t>
      </w:r>
    </w:p>
    <w:p w14:paraId="45170FC8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20C5469F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B3308DE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FE814F2" w14:textId="3AB447F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 Rencana Kegiatan </w:t>
      </w:r>
      <w:r w:rsidR="00B220F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${jenis_kegiatan}</w:t>
      </w:r>
    </w:p>
    <w:tbl>
      <w:tblPr>
        <w:tblStyle w:val="a1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20"/>
        <w:gridCol w:w="1785"/>
        <w:gridCol w:w="3229"/>
      </w:tblGrid>
      <w:tr w:rsidR="00A41C4A" w14:paraId="6A4E439D" w14:textId="77777777">
        <w:tc>
          <w:tcPr>
            <w:tcW w:w="9634" w:type="dxa"/>
            <w:gridSpan w:val="3"/>
          </w:tcPr>
          <w:p w14:paraId="05788220" w14:textId="77777777" w:rsidR="00A41C4A" w:rsidRDefault="00000000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untuk Kegiatan Nonberusaha dinyatakan disetujui seluruhnya/disetujui sebagian/ditolah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7B24C2FD" w14:textId="77777777" w:rsidR="00A41C4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>Perda Nomor 5 Tahun 2019 tentang Perubahan Atas Peraturan Daerah Nomor 12 Tahun 2011 tentang Rencana Tata Ruang Wilayah Kota Mataram Tahun 2011-2031.</w:t>
            </w:r>
          </w:p>
          <w:p w14:paraId="4C595B0C" w14:textId="77777777" w:rsidR="00A41C4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 xml:space="preserve">Peraturan Walikota Mataram Nomor 19 Tahun 2024 tentang Rencana Detail Tata Ruang Kecamatan Ampenan, Kecamatan Sekarbela, Kecamatan Mataram, dan Kecamatan Selaprang. </w:t>
            </w:r>
            <w:r>
              <w:rPr>
                <w:i/>
                <w:iCs/>
                <w:color w:val="FF0000"/>
              </w:rPr>
              <w:t>hapus yang tidak perlu</w:t>
            </w:r>
          </w:p>
          <w:p w14:paraId="1B06AE02" w14:textId="4292EE22" w:rsidR="00A41C4A" w:rsidRDefault="00000000">
            <w:pPr>
              <w:pStyle w:val="Title"/>
              <w:numPr>
                <w:ilvl w:val="0"/>
                <w:numId w:val="4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Pertimbangan Teknis Pertanahan Kota Mataram untuk kegiatan penerbitan kesesuaian pemanfaatan ruang Nomor </w:t>
            </w:r>
            <w:r w:rsidR="003E4264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${no_ptp}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Tanggal </w:t>
            </w:r>
            <w:r w:rsidR="003E4264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${tgl_ptp}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.</w:t>
            </w:r>
          </w:p>
        </w:tc>
      </w:tr>
      <w:tr w:rsidR="00A41C4A" w14:paraId="1B498A22" w14:textId="77777777">
        <w:tc>
          <w:tcPr>
            <w:tcW w:w="9634" w:type="dxa"/>
            <w:gridSpan w:val="3"/>
          </w:tcPr>
          <w:p w14:paraId="5784C369" w14:textId="77777777" w:rsidR="00A41C4A" w:rsidRDefault="00000000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Deliniasi Permohonan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terhadap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RTRW Kota Mataram Perda Nomor 5 Tahun 2019 tentang Perubahan Atas Peraturan Daerah Nomor 12 Tahun 2011 tentang Rencana Tata Ruang Wilayah Kota Mataram Tahun 2011-2031 / Peraturan Walikota Mataram Nomor 19 Tahun 2024 tentang Rencana Detail Tata Ruang Kecamatan Ampenan, Kecamatan Sekarbela, Kecamatan Mataram, dan Kecamatan Selaprang. (pilih salah satu)</w:t>
            </w:r>
          </w:p>
        </w:tc>
      </w:tr>
      <w:tr w:rsidR="00A41C4A" w14:paraId="0F7FAAC9" w14:textId="77777777">
        <w:tc>
          <w:tcPr>
            <w:tcW w:w="6405" w:type="dxa"/>
            <w:gridSpan w:val="2"/>
            <w:tcBorders>
              <w:bottom w:val="single" w:sz="4" w:space="0" w:color="000000"/>
            </w:tcBorders>
          </w:tcPr>
          <w:p w14:paraId="6F44FEE9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4F41234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26B1B8C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20CAEB7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7B9768AF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7A980957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35AB53E7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08BEA428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4AC40D7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F403553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D4A73FD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C508BA6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90A37DE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80E3451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3F9B3DB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D75CDBF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B62F586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71E70D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</w:tcPr>
          <w:p w14:paraId="52B9C19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B450FA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3766A49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50D84C95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4FED6B5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A41C4A" w14:paraId="56F2BD64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2FC78A02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15062FEB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968FEE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C077DB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66DDBB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F931BAD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999A307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60FFB9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E33A49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E3E6C2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BC71310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F334E5D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E5221DE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FEA4AEB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A48EA3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4E3FCE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A41C4A" w14:paraId="51E4D08E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39589353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1618A38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4A456939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3E295FB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6A0BC1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F5B91A5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6EF4CFE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5699540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E8F7E16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A41C4A" w14:paraId="14D82A30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5221CB20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757A67E8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73F134F3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789504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9D99354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left w:val="single" w:sz="4" w:space="0" w:color="000000"/>
            </w:tcBorders>
          </w:tcPr>
          <w:p w14:paraId="6AF5C7B1" w14:textId="77777777" w:rsidR="00A41C4A" w:rsidRDefault="00A41C4A">
            <w:pPr>
              <w:spacing w:line="276" w:lineRule="auto"/>
              <w:ind w:left="247"/>
            </w:pPr>
          </w:p>
          <w:p w14:paraId="71FACAC2" w14:textId="77777777" w:rsidR="00A41C4A" w:rsidRDefault="00A41C4A">
            <w:pPr>
              <w:spacing w:line="276" w:lineRule="auto"/>
              <w:ind w:left="247"/>
            </w:pPr>
          </w:p>
          <w:p w14:paraId="3D415F40" w14:textId="77777777" w:rsidR="00A41C4A" w:rsidRDefault="00A41C4A">
            <w:pPr>
              <w:spacing w:line="276" w:lineRule="auto"/>
              <w:ind w:left="247"/>
            </w:pPr>
          </w:p>
          <w:p w14:paraId="0FEFEDF3" w14:textId="77777777" w:rsidR="00A41C4A" w:rsidRDefault="00A41C4A">
            <w:pPr>
              <w:spacing w:line="276" w:lineRule="auto"/>
              <w:ind w:left="247"/>
            </w:pPr>
          </w:p>
          <w:p w14:paraId="028832A3" w14:textId="77777777" w:rsidR="00A41C4A" w:rsidRDefault="00A41C4A">
            <w:pPr>
              <w:spacing w:line="276" w:lineRule="auto"/>
              <w:ind w:left="247"/>
            </w:pPr>
          </w:p>
          <w:p w14:paraId="3E0B42E6" w14:textId="77777777" w:rsidR="00A41C4A" w:rsidRDefault="00000000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5112476D" w14:textId="77777777" w:rsidR="00A41C4A" w:rsidRDefault="00000000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454AF138" w14:textId="77777777" w:rsidR="00A41C4A" w:rsidRDefault="00A41C4A">
            <w:pPr>
              <w:spacing w:line="276" w:lineRule="auto"/>
              <w:ind w:left="247"/>
            </w:pPr>
          </w:p>
          <w:p w14:paraId="6714DC44" w14:textId="77777777" w:rsidR="00A41C4A" w:rsidRDefault="00A41C4A">
            <w:pPr>
              <w:spacing w:line="276" w:lineRule="auto"/>
              <w:ind w:left="247"/>
            </w:pPr>
          </w:p>
          <w:p w14:paraId="2652FE43" w14:textId="77777777" w:rsidR="00A41C4A" w:rsidRDefault="00A41C4A">
            <w:pPr>
              <w:spacing w:line="276" w:lineRule="auto"/>
              <w:ind w:left="247"/>
            </w:pPr>
          </w:p>
          <w:p w14:paraId="58F116D9" w14:textId="77777777" w:rsidR="00A41C4A" w:rsidRDefault="00000000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340659C0" w14:textId="77777777" w:rsidR="00A41C4A" w:rsidRDefault="00000000">
            <w:pPr>
              <w:spacing w:line="276" w:lineRule="auto"/>
              <w:ind w:left="247"/>
            </w:pPr>
            <w:r>
              <w:t>NIP. 19651030 199403 1 007</w:t>
            </w:r>
          </w:p>
          <w:p w14:paraId="72ADE93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A41C4A" w14:paraId="312EB2AC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43D73334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PKKPR/KKKPR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31D41B79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A41C4A" w14:paraId="0857B5F6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67892F6C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4ED324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ADB04B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4510E6E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PKKPR/KKKPR terbit disetujui seluruhnya/disetujui sebagian)</w:t>
            </w:r>
          </w:p>
          <w:p w14:paraId="54A35BFD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A0CE46F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A442E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7A763D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BAD494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1E1086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10C289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A7D11A7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B1AF860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4B76A5E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6B787CC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A41C4A" w14:paraId="46A78B29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27EC65ED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330EFA7B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60AC222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A41C4A" w14:paraId="25FD9385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24927EEF" w14:textId="77777777" w:rsidR="00A41C4A" w:rsidRDefault="00000000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231C64E7" w14:textId="77777777" w:rsidR="00A41C4A" w:rsidRDefault="00A41C4A">
            <w:pPr>
              <w:spacing w:line="276" w:lineRule="auto"/>
              <w:ind w:left="247"/>
              <w:jc w:val="center"/>
            </w:pPr>
          </w:p>
          <w:p w14:paraId="1357AFBD" w14:textId="77777777" w:rsidR="00A41C4A" w:rsidRDefault="00A41C4A">
            <w:pPr>
              <w:spacing w:line="276" w:lineRule="auto"/>
              <w:ind w:left="247"/>
              <w:jc w:val="center"/>
            </w:pPr>
          </w:p>
        </w:tc>
      </w:tr>
      <w:tr w:rsidR="00A41C4A" w14:paraId="68E7E10B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0C110F17" w14:textId="1F204FD4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121613">
              <w:rPr>
                <w:color w:val="000000"/>
              </w:rPr>
              <w:t xml:space="preserve">${kdb} </w:t>
            </w:r>
            <w:r>
              <w:rPr>
                <w:color w:val="000000"/>
              </w:rPr>
              <w:t>%;</w:t>
            </w:r>
          </w:p>
          <w:p w14:paraId="057C9A8F" w14:textId="7FAA7336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121613">
              <w:rPr>
                <w:color w:val="000000"/>
              </w:rPr>
              <w:t xml:space="preserve">${klb} </w:t>
            </w:r>
            <w:r>
              <w:rPr>
                <w:color w:val="000000"/>
              </w:rPr>
              <w:t>%;</w:t>
            </w:r>
          </w:p>
          <w:p w14:paraId="18421214" w14:textId="5DD93E0F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121613">
              <w:rPr>
                <w:color w:val="000000"/>
              </w:rPr>
              <w:t xml:space="preserve">${kdh} </w:t>
            </w:r>
            <w:r>
              <w:rPr>
                <w:color w:val="000000"/>
              </w:rPr>
              <w:t>%; dan</w:t>
            </w:r>
          </w:p>
          <w:p w14:paraId="39BC5099" w14:textId="7011D251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adalah </w:t>
            </w:r>
            <w:r w:rsidR="00462D09">
              <w:rPr>
                <w:color w:val="000000"/>
              </w:rPr>
              <w:t>${gsb}</w:t>
            </w:r>
          </w:p>
          <w:p w14:paraId="086CD46D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521E2114" w14:textId="77777777" w:rsidR="00A41C4A" w:rsidRDefault="00A41C4A">
            <w:pPr>
              <w:spacing w:line="276" w:lineRule="auto"/>
              <w:ind w:left="247"/>
              <w:jc w:val="center"/>
            </w:pPr>
          </w:p>
        </w:tc>
      </w:tr>
    </w:tbl>
    <w:p w14:paraId="22B1489A" w14:textId="77777777" w:rsidR="00A41C4A" w:rsidRDefault="00A41C4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2"/>
        <w:ind w:left="477" w:right="473"/>
        <w:jc w:val="center"/>
        <w:rPr>
          <w:color w:val="000000"/>
        </w:rPr>
      </w:pPr>
    </w:p>
    <w:p w14:paraId="063AFB1D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FC03FBC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3" w:name="_eoxwvdtupddt" w:colFirst="0" w:colLast="0"/>
      <w:bookmarkEnd w:id="3"/>
    </w:p>
    <w:p w14:paraId="2D59CB9E" w14:textId="77777777" w:rsidR="00A41C4A" w:rsidRDefault="00A41C4A"/>
    <w:p w14:paraId="68E52857" w14:textId="77777777" w:rsidR="00A41C4A" w:rsidRDefault="00A41C4A"/>
    <w:p w14:paraId="3A49776F" w14:textId="77777777" w:rsidR="00A41C4A" w:rsidRDefault="00A41C4A"/>
    <w:p w14:paraId="2F77B165" w14:textId="77777777" w:rsidR="00A41C4A" w:rsidRDefault="00A41C4A"/>
    <w:p w14:paraId="1DDD41E4" w14:textId="77777777" w:rsidR="00A41C4A" w:rsidRDefault="00A41C4A"/>
    <w:p w14:paraId="4C358545" w14:textId="77777777" w:rsidR="00A41C4A" w:rsidRDefault="00A41C4A"/>
    <w:p w14:paraId="3C467FCF" w14:textId="77777777" w:rsidR="00A41C4A" w:rsidRDefault="00A41C4A"/>
    <w:p w14:paraId="77A1F692" w14:textId="77777777" w:rsidR="00A41C4A" w:rsidRDefault="00A41C4A"/>
    <w:p w14:paraId="1B7D3F18" w14:textId="77777777" w:rsidR="00A41C4A" w:rsidRDefault="00A41C4A"/>
    <w:p w14:paraId="2EEA3F88" w14:textId="77777777" w:rsidR="00A41C4A" w:rsidRDefault="00A41C4A"/>
    <w:p w14:paraId="6B9406A4" w14:textId="77777777" w:rsidR="00A41C4A" w:rsidRDefault="00A41C4A"/>
    <w:p w14:paraId="28CFB14C" w14:textId="77777777" w:rsidR="00A41C4A" w:rsidRDefault="00A41C4A"/>
    <w:p w14:paraId="42D183DB" w14:textId="77777777" w:rsidR="00A41C4A" w:rsidRDefault="00A41C4A"/>
    <w:p w14:paraId="7ABC3AD4" w14:textId="77777777" w:rsidR="00A41C4A" w:rsidRDefault="00A41C4A"/>
    <w:p w14:paraId="2229C1CA" w14:textId="77777777" w:rsidR="00A41C4A" w:rsidRDefault="00A41C4A"/>
    <w:p w14:paraId="36FC3614" w14:textId="77777777" w:rsidR="00A41C4A" w:rsidRDefault="00A41C4A"/>
    <w:p w14:paraId="04B372FD" w14:textId="77777777" w:rsidR="00A41C4A" w:rsidRDefault="00A41C4A"/>
    <w:p w14:paraId="734EFF97" w14:textId="77777777" w:rsidR="00A41C4A" w:rsidRDefault="00A41C4A"/>
    <w:p w14:paraId="38B04016" w14:textId="77777777" w:rsidR="00A41C4A" w:rsidRDefault="00A41C4A"/>
    <w:p w14:paraId="5C976C20" w14:textId="77777777" w:rsidR="00A41C4A" w:rsidRDefault="00A41C4A"/>
    <w:p w14:paraId="381BE330" w14:textId="77777777" w:rsidR="00A41C4A" w:rsidRDefault="00A41C4A"/>
    <w:p w14:paraId="20E780EE" w14:textId="77777777" w:rsidR="00A41C4A" w:rsidRDefault="00A41C4A"/>
    <w:p w14:paraId="6C49F1CA" w14:textId="77777777" w:rsidR="00A41C4A" w:rsidRDefault="00A41C4A"/>
    <w:p w14:paraId="6BCDCF96" w14:textId="77777777" w:rsidR="00A41C4A" w:rsidRDefault="00A41C4A"/>
    <w:p w14:paraId="51A19B69" w14:textId="77777777" w:rsidR="00A41C4A" w:rsidRDefault="00A41C4A"/>
    <w:p w14:paraId="3FD3F6F7" w14:textId="77777777" w:rsidR="00A41C4A" w:rsidRDefault="00A41C4A"/>
    <w:p w14:paraId="41B64A2E" w14:textId="77777777" w:rsidR="00A41C4A" w:rsidRDefault="00A41C4A"/>
    <w:p w14:paraId="0948A87F" w14:textId="77777777" w:rsidR="00A41C4A" w:rsidRDefault="00A41C4A"/>
    <w:p w14:paraId="4374C530" w14:textId="77777777" w:rsidR="00A41C4A" w:rsidRDefault="00A41C4A"/>
    <w:p w14:paraId="71BD8CFD" w14:textId="77777777" w:rsidR="00A41C4A" w:rsidRDefault="00A41C4A"/>
    <w:p w14:paraId="0FD6BBDA" w14:textId="77777777" w:rsidR="00A41C4A" w:rsidRDefault="00A41C4A"/>
    <w:p w14:paraId="3BF14A13" w14:textId="77777777" w:rsidR="00A41C4A" w:rsidRDefault="00A41C4A"/>
    <w:p w14:paraId="32B3975D" w14:textId="77777777" w:rsidR="00A41C4A" w:rsidRDefault="00A41C4A"/>
    <w:p w14:paraId="2EC2AA2C" w14:textId="77777777" w:rsidR="00A41C4A" w:rsidRDefault="00A41C4A"/>
    <w:p w14:paraId="7D071639" w14:textId="77777777" w:rsidR="00A41C4A" w:rsidRDefault="00A41C4A"/>
    <w:p w14:paraId="13EC8A69" w14:textId="77777777" w:rsidR="00A41C4A" w:rsidRDefault="00A41C4A"/>
    <w:p w14:paraId="7486A1CD" w14:textId="77777777" w:rsidR="00A41C4A" w:rsidRDefault="00A41C4A"/>
    <w:p w14:paraId="6BFA367F" w14:textId="77777777" w:rsidR="00A41C4A" w:rsidRDefault="00A41C4A"/>
    <w:p w14:paraId="79099E3E" w14:textId="77777777" w:rsidR="00A41C4A" w:rsidRDefault="00A41C4A"/>
    <w:p w14:paraId="0108B753" w14:textId="77777777" w:rsidR="00A41C4A" w:rsidRDefault="00A41C4A"/>
    <w:p w14:paraId="466D95F0" w14:textId="77777777" w:rsidR="00A41C4A" w:rsidRDefault="00A41C4A"/>
    <w:p w14:paraId="751DE729" w14:textId="77777777" w:rsidR="00A41C4A" w:rsidRDefault="00A41C4A"/>
    <w:p w14:paraId="173A066F" w14:textId="77777777" w:rsidR="00A41C4A" w:rsidRDefault="00A41C4A"/>
    <w:p w14:paraId="28159197" w14:textId="77777777" w:rsidR="00A41C4A" w:rsidRDefault="00A41C4A"/>
    <w:p w14:paraId="5E7F0959" w14:textId="77777777" w:rsidR="00A41C4A" w:rsidRDefault="00A41C4A"/>
    <w:p w14:paraId="4A967DB6" w14:textId="77777777" w:rsidR="00A41C4A" w:rsidRDefault="00A41C4A"/>
    <w:p w14:paraId="0A619BEB" w14:textId="77777777" w:rsidR="00A41C4A" w:rsidRDefault="00A41C4A"/>
    <w:p w14:paraId="5DA72FF4" w14:textId="77777777" w:rsidR="00A41C4A" w:rsidRDefault="00A41C4A"/>
    <w:p w14:paraId="71E79C92" w14:textId="77777777" w:rsidR="00A41C4A" w:rsidRDefault="00A41C4A"/>
    <w:p w14:paraId="5D6E93AF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6248A25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D4AB05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3B1C923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367E3A54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23907099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73C6D61" w14:textId="77777777" w:rsidR="00A41C4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(PKKPR/KKKPR di permukaan tanah)</w:t>
      </w:r>
    </w:p>
    <w:tbl>
      <w:tblPr>
        <w:tblStyle w:val="a2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A41C4A" w14:paraId="180D866D" w14:textId="77777777">
        <w:tc>
          <w:tcPr>
            <w:tcW w:w="675" w:type="dxa"/>
            <w:vAlign w:val="center"/>
          </w:tcPr>
          <w:p w14:paraId="643D0D3C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15319F53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2BB9F58A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A41C4A" w14:paraId="47C0B670" w14:textId="77777777">
        <w:tc>
          <w:tcPr>
            <w:tcW w:w="675" w:type="dxa"/>
            <w:vAlign w:val="center"/>
          </w:tcPr>
          <w:p w14:paraId="59EACE86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001DD19" w14:textId="7AA07311" w:rsidR="00A41C4A" w:rsidRDefault="009049E1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9049E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val="id-ID"/>
              </w:rPr>
              <w:t>${x}</w:t>
            </w:r>
          </w:p>
        </w:tc>
        <w:tc>
          <w:tcPr>
            <w:tcW w:w="4394" w:type="dxa"/>
            <w:vAlign w:val="center"/>
          </w:tcPr>
          <w:p w14:paraId="028BC993" w14:textId="17298056" w:rsidR="00A41C4A" w:rsidRDefault="009049E1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${y}</w:t>
            </w:r>
          </w:p>
        </w:tc>
      </w:tr>
      <w:tr w:rsidR="00A41C4A" w14:paraId="41CB7854" w14:textId="77777777">
        <w:tc>
          <w:tcPr>
            <w:tcW w:w="675" w:type="dxa"/>
            <w:vAlign w:val="center"/>
          </w:tcPr>
          <w:p w14:paraId="4723BCB5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10B4A5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692EC1BE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408B9DD2" w14:textId="77777777">
        <w:tc>
          <w:tcPr>
            <w:tcW w:w="675" w:type="dxa"/>
            <w:vAlign w:val="center"/>
          </w:tcPr>
          <w:p w14:paraId="35D41458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41D480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26179D5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5D3505A4" w14:textId="77777777">
        <w:tc>
          <w:tcPr>
            <w:tcW w:w="675" w:type="dxa"/>
            <w:vAlign w:val="center"/>
          </w:tcPr>
          <w:p w14:paraId="47325908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18E5647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C90E1D8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68E713D6" w14:textId="77777777">
        <w:tc>
          <w:tcPr>
            <w:tcW w:w="675" w:type="dxa"/>
            <w:vAlign w:val="center"/>
          </w:tcPr>
          <w:p w14:paraId="56264D40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166E86F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93B743D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1EF60FF6" w14:textId="77777777">
        <w:tc>
          <w:tcPr>
            <w:tcW w:w="675" w:type="dxa"/>
            <w:vAlign w:val="center"/>
          </w:tcPr>
          <w:p w14:paraId="03F0E41E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B6C118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BE9AF48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41817EA3" w14:textId="77777777">
        <w:tc>
          <w:tcPr>
            <w:tcW w:w="675" w:type="dxa"/>
            <w:vAlign w:val="center"/>
          </w:tcPr>
          <w:p w14:paraId="60CF09B0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1B37D0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DD14CF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04660461" w14:textId="77777777">
        <w:tc>
          <w:tcPr>
            <w:tcW w:w="675" w:type="dxa"/>
            <w:vAlign w:val="center"/>
          </w:tcPr>
          <w:p w14:paraId="1FE40FD4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B3FFEF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12570D2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75F08FB5" w14:textId="77777777">
        <w:tc>
          <w:tcPr>
            <w:tcW w:w="675" w:type="dxa"/>
            <w:vAlign w:val="center"/>
          </w:tcPr>
          <w:p w14:paraId="58C2B9C7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15DFE81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4DF97454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5B59E11D" w14:textId="77777777">
        <w:tc>
          <w:tcPr>
            <w:tcW w:w="675" w:type="dxa"/>
            <w:vAlign w:val="center"/>
          </w:tcPr>
          <w:p w14:paraId="28C600C0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F17921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64CCCCE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221DED0E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11BEB8E" w14:textId="77777777" w:rsidR="00A41C4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(PKKPR/KKKPR untuk ruang di bawah tanah atau di atas tanah)</w:t>
      </w:r>
    </w:p>
    <w:tbl>
      <w:tblPr>
        <w:tblStyle w:val="a3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A41C4A" w14:paraId="1A47CA90" w14:textId="77777777">
        <w:tc>
          <w:tcPr>
            <w:tcW w:w="675" w:type="dxa"/>
            <w:vAlign w:val="center"/>
          </w:tcPr>
          <w:p w14:paraId="57288CA3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49A83257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54A00760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A41C4A" w14:paraId="6C88F41F" w14:textId="77777777">
        <w:tc>
          <w:tcPr>
            <w:tcW w:w="675" w:type="dxa"/>
            <w:vAlign w:val="center"/>
          </w:tcPr>
          <w:p w14:paraId="4F32C43D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84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99F2E67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AC401E2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3B1AE2D5" w14:textId="77777777">
        <w:tc>
          <w:tcPr>
            <w:tcW w:w="675" w:type="dxa"/>
            <w:vAlign w:val="center"/>
          </w:tcPr>
          <w:p w14:paraId="5D0A2BDE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A41BEFC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748B37E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25106CD2" w14:textId="77777777">
        <w:tc>
          <w:tcPr>
            <w:tcW w:w="675" w:type="dxa"/>
            <w:vAlign w:val="center"/>
          </w:tcPr>
          <w:p w14:paraId="117CDB2D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DF0FFF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199D1C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17633987" w14:textId="77777777">
        <w:tc>
          <w:tcPr>
            <w:tcW w:w="675" w:type="dxa"/>
            <w:vAlign w:val="center"/>
          </w:tcPr>
          <w:p w14:paraId="022B855E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AA808C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B661C93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7D2FE3DE" w14:textId="77777777">
        <w:tc>
          <w:tcPr>
            <w:tcW w:w="675" w:type="dxa"/>
            <w:vAlign w:val="center"/>
          </w:tcPr>
          <w:p w14:paraId="54A2A8EA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F36EDAC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948E96D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1FD9D63F" w14:textId="77777777">
        <w:tc>
          <w:tcPr>
            <w:tcW w:w="675" w:type="dxa"/>
            <w:vAlign w:val="center"/>
          </w:tcPr>
          <w:p w14:paraId="3145C3CB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C751E3B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415B552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50334D4B" w14:textId="77777777">
        <w:tc>
          <w:tcPr>
            <w:tcW w:w="675" w:type="dxa"/>
            <w:vAlign w:val="center"/>
          </w:tcPr>
          <w:p w14:paraId="02FCDEFF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A038147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38353D1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772A52C6" w14:textId="77777777">
        <w:tc>
          <w:tcPr>
            <w:tcW w:w="675" w:type="dxa"/>
            <w:vAlign w:val="center"/>
          </w:tcPr>
          <w:p w14:paraId="5B292450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4630AB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6A01AA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30ACB4BF" w14:textId="77777777">
        <w:tc>
          <w:tcPr>
            <w:tcW w:w="675" w:type="dxa"/>
            <w:vAlign w:val="center"/>
          </w:tcPr>
          <w:p w14:paraId="2DB67070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B0451ED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FC7D7B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21161666" w14:textId="77777777">
        <w:tc>
          <w:tcPr>
            <w:tcW w:w="675" w:type="dxa"/>
            <w:vAlign w:val="center"/>
          </w:tcPr>
          <w:p w14:paraId="6C9ECEB0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36C24D5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6CDD2A1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67660B76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 w:rsidR="00A41C4A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A261673-A0F7-4B7B-9D1D-EF54CA5C7360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5DE4C477-04C6-4371-BB7F-D347B82C132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BC4D4A2-07A2-4B7B-80D2-8C451017CFA2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2A6A7B3C-C454-4DBC-A378-26E6B63326C6}"/>
    <w:embedBold r:id="rId5" w:fontKey="{831F751F-C8FA-41FC-8CAC-C136A9ABC49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7F977F7-21F1-4107-B2B2-F7BD1FE823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6C56715-492C-4B57-8C11-9F53C87348C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4BF"/>
    <w:multiLevelType w:val="multilevel"/>
    <w:tmpl w:val="3E78D2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EB7E45"/>
    <w:multiLevelType w:val="multilevel"/>
    <w:tmpl w:val="F2869A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E1D40"/>
    <w:multiLevelType w:val="multilevel"/>
    <w:tmpl w:val="B8DC569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8B0BEB"/>
    <w:multiLevelType w:val="multilevel"/>
    <w:tmpl w:val="AC14F9C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5" w15:restartNumberingAfterBreak="0">
    <w:nsid w:val="4A2A6F7C"/>
    <w:multiLevelType w:val="multilevel"/>
    <w:tmpl w:val="647081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71D1D"/>
    <w:multiLevelType w:val="multilevel"/>
    <w:tmpl w:val="25DE16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385BCF"/>
    <w:multiLevelType w:val="multilevel"/>
    <w:tmpl w:val="BC2A42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E529EF"/>
    <w:multiLevelType w:val="multilevel"/>
    <w:tmpl w:val="E7787B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5766F2"/>
    <w:multiLevelType w:val="multilevel"/>
    <w:tmpl w:val="4B92A50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F861B9"/>
    <w:multiLevelType w:val="multilevel"/>
    <w:tmpl w:val="A2622C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21234387">
    <w:abstractNumId w:val="2"/>
  </w:num>
  <w:num w:numId="2" w16cid:durableId="1673871306">
    <w:abstractNumId w:val="1"/>
  </w:num>
  <w:num w:numId="3" w16cid:durableId="479080633">
    <w:abstractNumId w:val="6"/>
  </w:num>
  <w:num w:numId="4" w16cid:durableId="505101124">
    <w:abstractNumId w:val="11"/>
  </w:num>
  <w:num w:numId="5" w16cid:durableId="1127162154">
    <w:abstractNumId w:val="4"/>
  </w:num>
  <w:num w:numId="6" w16cid:durableId="956906464">
    <w:abstractNumId w:val="8"/>
  </w:num>
  <w:num w:numId="7" w16cid:durableId="1032848146">
    <w:abstractNumId w:val="0"/>
  </w:num>
  <w:num w:numId="8" w16cid:durableId="315960051">
    <w:abstractNumId w:val="10"/>
  </w:num>
  <w:num w:numId="9" w16cid:durableId="1959793296">
    <w:abstractNumId w:val="9"/>
  </w:num>
  <w:num w:numId="10" w16cid:durableId="808745794">
    <w:abstractNumId w:val="7"/>
  </w:num>
  <w:num w:numId="11" w16cid:durableId="1623228335">
    <w:abstractNumId w:val="3"/>
  </w:num>
  <w:num w:numId="12" w16cid:durableId="16846237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C4A"/>
    <w:rsid w:val="00121613"/>
    <w:rsid w:val="00212E63"/>
    <w:rsid w:val="003848EE"/>
    <w:rsid w:val="003E4264"/>
    <w:rsid w:val="00462D09"/>
    <w:rsid w:val="0058295A"/>
    <w:rsid w:val="007A55D9"/>
    <w:rsid w:val="007C64CA"/>
    <w:rsid w:val="009049E1"/>
    <w:rsid w:val="00985B7C"/>
    <w:rsid w:val="00A41C4A"/>
    <w:rsid w:val="00A61B2C"/>
    <w:rsid w:val="00AA47B2"/>
    <w:rsid w:val="00AC2F45"/>
    <w:rsid w:val="00B220FD"/>
    <w:rsid w:val="00C02A3C"/>
    <w:rsid w:val="00D77C94"/>
    <w:rsid w:val="00EC5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0A26F"/>
  <w15:docId w15:val="{DE85F544-52F9-4A6B-820D-A390B851B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8</Pages>
  <Words>1426</Words>
  <Characters>8131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13</cp:revision>
  <dcterms:created xsi:type="dcterms:W3CDTF">2025-12-08T06:35:00Z</dcterms:created>
  <dcterms:modified xsi:type="dcterms:W3CDTF">2025-12-31T01:02:00Z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