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BA297" w14:textId="458E5DD8" w:rsidR="00EA3F4B" w:rsidRPr="00E86B50" w:rsidRDefault="00DB73CE" w:rsidP="00AE0424">
      <w:pPr>
        <w:pStyle w:val="Title"/>
        <w:rPr>
          <w:lang w:val="en-US"/>
        </w:rPr>
      </w:pPr>
      <w:r>
        <w:rPr>
          <w:noProof/>
          <w:lang w:val="en-US"/>
        </w:rPr>
        <w:drawing>
          <wp:anchor distT="0" distB="0" distL="114300" distR="114300" simplePos="0" relativeHeight="251662336" behindDoc="0" locked="0" layoutInCell="1" allowOverlap="1" wp14:anchorId="0C9934D9" wp14:editId="652ABF7B">
            <wp:simplePos x="0" y="0"/>
            <wp:positionH relativeFrom="column">
              <wp:posOffset>-57481</wp:posOffset>
            </wp:positionH>
            <wp:positionV relativeFrom="paragraph">
              <wp:posOffset>-25400</wp:posOffset>
            </wp:positionV>
            <wp:extent cx="5858540" cy="814764"/>
            <wp:effectExtent l="0" t="0" r="8890" b="4445"/>
            <wp:wrapNone/>
            <wp:docPr id="1045882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b="90164"/>
                    <a:stretch/>
                  </pic:blipFill>
                  <pic:spPr bwMode="auto">
                    <a:xfrm>
                      <a:off x="0" y="0"/>
                      <a:ext cx="5858540" cy="8147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6B50" w:rsidRPr="00E86B50">
        <w:rPr>
          <w:lang w:val="en-US"/>
        </w:rPr>
        <w:t xml:space="preserve">Development of Computational </w:t>
      </w:r>
      <w:r w:rsidR="007902B0">
        <w:rPr>
          <w:lang w:val="en-US"/>
        </w:rPr>
        <w:t>Medical Imaging</w:t>
      </w:r>
      <w:r w:rsidR="00E86B50" w:rsidRPr="00E86B50">
        <w:rPr>
          <w:lang w:val="en-US"/>
        </w:rPr>
        <w:t xml:space="preserve"> Using</w:t>
      </w:r>
      <w:r w:rsidR="00B131ED">
        <w:rPr>
          <w:lang w:val="en-US"/>
        </w:rPr>
        <w:t xml:space="preserve"> </w:t>
      </w:r>
      <w:r w:rsidR="00B131ED" w:rsidRPr="00B131ED">
        <w:rPr>
          <w:lang w:val="en-US"/>
        </w:rPr>
        <w:t xml:space="preserve">Convolutional Neural Network </w:t>
      </w:r>
      <w:r w:rsidR="009D05FD">
        <w:rPr>
          <w:lang w:val="en-US"/>
        </w:rPr>
        <w:t>Improved by</w:t>
      </w:r>
      <w:r w:rsidR="00E86B50" w:rsidRPr="00E86B50">
        <w:rPr>
          <w:lang w:val="en-US"/>
        </w:rPr>
        <w:t xml:space="preserve"> Time-varying </w:t>
      </w:r>
      <w:r w:rsidR="00D72B74" w:rsidRPr="00D72B74">
        <w:rPr>
          <w:lang w:val="en-US"/>
        </w:rPr>
        <w:t>Particle Swarm Optimization</w:t>
      </w:r>
      <w:r w:rsidR="00E86B50" w:rsidRPr="00E86B50">
        <w:rPr>
          <w:lang w:val="en-US"/>
        </w:rPr>
        <w:t xml:space="preserve"> and </w:t>
      </w:r>
      <w:r w:rsidR="00D72B74" w:rsidRPr="00D72B74">
        <w:rPr>
          <w:lang w:val="en-US"/>
        </w:rPr>
        <w:t>Extreme Learning Machine</w:t>
      </w:r>
    </w:p>
    <w:p w14:paraId="6C19646D" w14:textId="72021F41" w:rsidR="00DF64C7" w:rsidRPr="003D2A20" w:rsidRDefault="00870287" w:rsidP="00D45FC4">
      <w:pPr>
        <w:spacing w:after="113"/>
        <w:ind w:left="1418"/>
        <w:rPr>
          <w:rFonts w:ascii="Times" w:hAnsi="Times"/>
          <w:b/>
          <w:color w:val="000000" w:themeColor="text1"/>
          <w:szCs w:val="22"/>
          <w:lang w:val="en-US"/>
        </w:rPr>
      </w:pPr>
      <w:r>
        <w:rPr>
          <w:noProof/>
          <w:lang w:val="en-US"/>
        </w:rPr>
        <w:drawing>
          <wp:anchor distT="0" distB="0" distL="114300" distR="114300" simplePos="0" relativeHeight="251661312" behindDoc="0" locked="0" layoutInCell="1" allowOverlap="1" wp14:anchorId="29ED2323" wp14:editId="5676077C">
            <wp:simplePos x="0" y="0"/>
            <wp:positionH relativeFrom="column">
              <wp:posOffset>120279</wp:posOffset>
            </wp:positionH>
            <wp:positionV relativeFrom="paragraph">
              <wp:posOffset>163830</wp:posOffset>
            </wp:positionV>
            <wp:extent cx="534390" cy="534390"/>
            <wp:effectExtent l="0" t="0" r="0" b="0"/>
            <wp:wrapNone/>
            <wp:docPr id="18619872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87220" name="Picture 18619872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390" cy="534390"/>
                    </a:xfrm>
                    <a:prstGeom prst="rect">
                      <a:avLst/>
                    </a:prstGeom>
                  </pic:spPr>
                </pic:pic>
              </a:graphicData>
            </a:graphic>
            <wp14:sizeRelH relativeFrom="margin">
              <wp14:pctWidth>0</wp14:pctWidth>
            </wp14:sizeRelH>
            <wp14:sizeRelV relativeFrom="margin">
              <wp14:pctHeight>0</wp14:pctHeight>
            </wp14:sizeRelV>
          </wp:anchor>
        </w:drawing>
      </w:r>
      <w:r w:rsidR="0094234F">
        <w:rPr>
          <w:rFonts w:ascii="Times" w:hAnsi="Times"/>
          <w:b/>
          <w:noProof/>
          <w:color w:val="000000" w:themeColor="text1"/>
          <w:szCs w:val="22"/>
          <w:lang w:val="id-ID"/>
        </w:rPr>
        <mc:AlternateContent>
          <mc:Choice Requires="wps">
            <w:drawing>
              <wp:anchor distT="0" distB="0" distL="114300" distR="114300" simplePos="0" relativeHeight="251659264" behindDoc="0" locked="0" layoutInCell="1" allowOverlap="1" wp14:anchorId="5BDBE819" wp14:editId="4521D014">
                <wp:simplePos x="0" y="0"/>
                <wp:positionH relativeFrom="column">
                  <wp:posOffset>-20149</wp:posOffset>
                </wp:positionH>
                <wp:positionV relativeFrom="paragraph">
                  <wp:posOffset>43644</wp:posOffset>
                </wp:positionV>
                <wp:extent cx="831215" cy="4073857"/>
                <wp:effectExtent l="0" t="0" r="26035" b="22225"/>
                <wp:wrapNone/>
                <wp:docPr id="1059518555" name="Rectangle 5"/>
                <wp:cNvGraphicFramePr/>
                <a:graphic xmlns:a="http://schemas.openxmlformats.org/drawingml/2006/main">
                  <a:graphicData uri="http://schemas.microsoft.com/office/word/2010/wordprocessingShape">
                    <wps:wsp>
                      <wps:cNvSpPr/>
                      <wps:spPr>
                        <a:xfrm>
                          <a:off x="0" y="0"/>
                          <a:ext cx="831215" cy="4073857"/>
                        </a:xfrm>
                        <a:prstGeom prst="rect">
                          <a:avLst/>
                        </a:prstGeom>
                        <a:solidFill>
                          <a:schemeClr val="bg1">
                            <a:lumMod val="9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A42B6" id="Rectangle 5" o:spid="_x0000_s1026" style="position:absolute;margin-left:-1.6pt;margin-top:3.45pt;width:65.45pt;height:3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" fillcolor="#f2f2f2 [3052]" strokecolor="white [3212]" strokeweight="2pt"/>
            </w:pict>
          </mc:Fallback>
        </mc:AlternateContent>
      </w:r>
      <w:r w:rsidR="00DF64C7" w:rsidRPr="00DF64C7">
        <w:rPr>
          <w:rFonts w:ascii="Times" w:hAnsi="Times"/>
          <w:b/>
          <w:color w:val="000000" w:themeColor="text1"/>
          <w:szCs w:val="22"/>
          <w:lang w:val="id-ID"/>
        </w:rPr>
        <w:t>I Cholissodin</w:t>
      </w:r>
      <w:r w:rsidR="00B00313" w:rsidRPr="007B4388">
        <w:rPr>
          <w:rFonts w:ascii="Times" w:hAnsi="Times"/>
          <w:color w:val="000000" w:themeColor="text1"/>
          <w:szCs w:val="22"/>
          <w:vertAlign w:val="superscript"/>
          <w:lang w:val="en-US"/>
        </w:rPr>
        <w:t>1</w:t>
      </w:r>
      <w:r w:rsidR="007B4388" w:rsidRPr="007B4388">
        <w:rPr>
          <w:rFonts w:ascii="Times" w:hAnsi="Times"/>
          <w:color w:val="000000" w:themeColor="text1"/>
          <w:szCs w:val="22"/>
          <w:vertAlign w:val="superscript"/>
          <w:lang w:val="id-ID"/>
        </w:rPr>
        <w:t>,</w:t>
      </w:r>
      <w:r w:rsidR="00AE0424" w:rsidRPr="007B4388">
        <w:rPr>
          <w:rFonts w:ascii="Times" w:hAnsi="Times"/>
          <w:color w:val="000000" w:themeColor="text1"/>
          <w:szCs w:val="22"/>
          <w:vertAlign w:val="superscript"/>
        </w:rPr>
        <w:t>*</w:t>
      </w:r>
      <w:r w:rsidR="00DF64C7" w:rsidRPr="00DF64C7">
        <w:rPr>
          <w:rFonts w:ascii="Times" w:hAnsi="Times"/>
          <w:b/>
          <w:color w:val="000000" w:themeColor="text1"/>
          <w:szCs w:val="22"/>
          <w:lang w:val="id-ID"/>
        </w:rPr>
        <w:t xml:space="preserve">, </w:t>
      </w:r>
      <w:r w:rsidR="0013337E">
        <w:rPr>
          <w:rFonts w:ascii="Times" w:hAnsi="Times"/>
          <w:b/>
          <w:color w:val="000000" w:themeColor="text1"/>
          <w:szCs w:val="22"/>
          <w:lang w:val="en-US"/>
        </w:rPr>
        <w:t>S</w:t>
      </w:r>
      <w:r w:rsidR="00DF64C7" w:rsidRPr="00DF64C7">
        <w:rPr>
          <w:rFonts w:ascii="Times" w:hAnsi="Times"/>
          <w:b/>
          <w:color w:val="000000" w:themeColor="text1"/>
          <w:szCs w:val="22"/>
          <w:lang w:val="id-ID"/>
        </w:rPr>
        <w:t xml:space="preserve"> </w:t>
      </w:r>
      <w:r w:rsidR="0013337E" w:rsidRPr="0013337E">
        <w:rPr>
          <w:rFonts w:ascii="Times" w:hAnsi="Times"/>
          <w:b/>
          <w:color w:val="000000" w:themeColor="text1"/>
          <w:szCs w:val="22"/>
          <w:lang w:val="id-ID"/>
        </w:rPr>
        <w:t>Sutrisno</w:t>
      </w:r>
      <w:r w:rsidR="003D2A20" w:rsidRPr="007B4388">
        <w:rPr>
          <w:rFonts w:ascii="Times" w:hAnsi="Times"/>
          <w:color w:val="000000" w:themeColor="text1"/>
          <w:szCs w:val="22"/>
          <w:vertAlign w:val="superscript"/>
          <w:lang w:val="en-US"/>
        </w:rPr>
        <w:t>1</w:t>
      </w:r>
      <w:r w:rsidR="00DF64C7" w:rsidRPr="00DF64C7">
        <w:rPr>
          <w:rFonts w:ascii="Times" w:hAnsi="Times"/>
          <w:b/>
          <w:color w:val="000000" w:themeColor="text1"/>
          <w:szCs w:val="22"/>
          <w:lang w:val="id-ID"/>
        </w:rPr>
        <w:t xml:space="preserve">, </w:t>
      </w:r>
      <w:r w:rsidR="0013337E">
        <w:rPr>
          <w:rFonts w:ascii="Times" w:hAnsi="Times"/>
          <w:b/>
          <w:color w:val="000000" w:themeColor="text1"/>
          <w:szCs w:val="22"/>
          <w:lang w:val="en-US"/>
        </w:rPr>
        <w:t xml:space="preserve">A </w:t>
      </w:r>
      <w:proofErr w:type="spellStart"/>
      <w:r w:rsidR="0013337E">
        <w:rPr>
          <w:rFonts w:ascii="Times" w:hAnsi="Times"/>
          <w:b/>
          <w:color w:val="000000" w:themeColor="text1"/>
          <w:szCs w:val="22"/>
          <w:lang w:val="en-US"/>
        </w:rPr>
        <w:t>A</w:t>
      </w:r>
      <w:proofErr w:type="spellEnd"/>
      <w:r w:rsidR="00D45FC4">
        <w:rPr>
          <w:rFonts w:ascii="Times" w:hAnsi="Times"/>
          <w:b/>
          <w:color w:val="000000" w:themeColor="text1"/>
          <w:szCs w:val="22"/>
        </w:rPr>
        <w:t xml:space="preserve"> </w:t>
      </w:r>
      <w:proofErr w:type="spellStart"/>
      <w:r w:rsidR="0013337E" w:rsidRPr="0013337E">
        <w:rPr>
          <w:rFonts w:ascii="Times" w:hAnsi="Times"/>
          <w:b/>
          <w:color w:val="000000" w:themeColor="text1"/>
          <w:szCs w:val="22"/>
        </w:rPr>
        <w:t>Soebroto</w:t>
      </w:r>
      <w:proofErr w:type="spellEnd"/>
      <w:r w:rsidR="003D2A20" w:rsidRPr="007B4388">
        <w:rPr>
          <w:rFonts w:ascii="Times" w:hAnsi="Times"/>
          <w:color w:val="000000" w:themeColor="text1"/>
          <w:szCs w:val="22"/>
          <w:vertAlign w:val="superscript"/>
          <w:lang w:val="en-US"/>
        </w:rPr>
        <w:t>1</w:t>
      </w:r>
      <w:r w:rsidR="00A91386">
        <w:rPr>
          <w:rFonts w:ascii="Times" w:hAnsi="Times"/>
          <w:b/>
          <w:color w:val="000000" w:themeColor="text1"/>
          <w:szCs w:val="22"/>
          <w:lang w:val="en-US"/>
        </w:rPr>
        <w:t xml:space="preserve">, H D </w:t>
      </w:r>
      <w:r w:rsidR="00A91386" w:rsidRPr="00A91386">
        <w:rPr>
          <w:rFonts w:ascii="Times" w:hAnsi="Times"/>
          <w:b/>
          <w:color w:val="000000" w:themeColor="text1"/>
          <w:szCs w:val="22"/>
          <w:lang w:val="en-US"/>
        </w:rPr>
        <w:t>Novita</w:t>
      </w:r>
      <w:r w:rsidR="00A91386">
        <w:rPr>
          <w:rFonts w:ascii="Times" w:hAnsi="Times"/>
          <w:color w:val="000000" w:themeColor="text1"/>
          <w:szCs w:val="22"/>
          <w:vertAlign w:val="superscript"/>
          <w:lang w:val="en-US"/>
        </w:rPr>
        <w:t>2</w:t>
      </w:r>
      <w:r w:rsidR="00D81DA7">
        <w:rPr>
          <w:rFonts w:ascii="Times" w:hAnsi="Times"/>
          <w:b/>
          <w:color w:val="000000" w:themeColor="text1"/>
          <w:szCs w:val="22"/>
          <w:lang w:val="en-US"/>
        </w:rPr>
        <w:t>,</w:t>
      </w:r>
      <w:r w:rsidR="00DF64C7" w:rsidRPr="00DF64C7">
        <w:rPr>
          <w:rFonts w:ascii="Times" w:hAnsi="Times"/>
          <w:b/>
          <w:color w:val="000000" w:themeColor="text1"/>
          <w:szCs w:val="22"/>
          <w:lang w:val="id-ID"/>
        </w:rPr>
        <w:t xml:space="preserve"> S </w:t>
      </w:r>
      <w:r w:rsidR="00A91386" w:rsidRPr="00A91386">
        <w:rPr>
          <w:rFonts w:ascii="Times" w:hAnsi="Times"/>
          <w:b/>
          <w:color w:val="000000" w:themeColor="text1"/>
          <w:szCs w:val="22"/>
          <w:lang w:val="id-ID"/>
        </w:rPr>
        <w:t>Murlistyarini</w:t>
      </w:r>
      <w:r w:rsidR="00A91386">
        <w:rPr>
          <w:rFonts w:ascii="Times" w:hAnsi="Times"/>
          <w:color w:val="000000" w:themeColor="text1"/>
          <w:szCs w:val="22"/>
          <w:vertAlign w:val="superscript"/>
          <w:lang w:val="en-US"/>
        </w:rPr>
        <w:t>2</w:t>
      </w:r>
      <w:r w:rsidR="00D81DA7">
        <w:rPr>
          <w:rFonts w:ascii="Times" w:hAnsi="Times"/>
          <w:b/>
          <w:color w:val="000000" w:themeColor="text1"/>
          <w:szCs w:val="22"/>
          <w:lang w:val="en-US"/>
        </w:rPr>
        <w:t>,</w:t>
      </w:r>
      <w:r w:rsidR="00D81DA7" w:rsidRPr="00DF64C7">
        <w:rPr>
          <w:rFonts w:ascii="Times" w:hAnsi="Times"/>
          <w:b/>
          <w:color w:val="000000" w:themeColor="text1"/>
          <w:szCs w:val="22"/>
          <w:lang w:val="id-ID"/>
        </w:rPr>
        <w:t xml:space="preserve"> </w:t>
      </w:r>
      <w:r w:rsidR="00D81DA7" w:rsidRPr="00D81DA7">
        <w:rPr>
          <w:rFonts w:ascii="Times" w:hAnsi="Times"/>
          <w:b/>
          <w:color w:val="000000" w:themeColor="text1"/>
          <w:szCs w:val="22"/>
          <w:lang w:val="id-ID"/>
        </w:rPr>
        <w:t>G A Suwito</w:t>
      </w:r>
      <w:r w:rsidR="00481483">
        <w:rPr>
          <w:rFonts w:ascii="Times" w:hAnsi="Times"/>
          <w:color w:val="000000" w:themeColor="text1"/>
          <w:szCs w:val="22"/>
          <w:vertAlign w:val="superscript"/>
          <w:lang w:val="en-US"/>
        </w:rPr>
        <w:t>1</w:t>
      </w:r>
      <w:r w:rsidR="00D81DA7" w:rsidRPr="00D81DA7">
        <w:rPr>
          <w:rFonts w:ascii="Times" w:hAnsi="Times"/>
          <w:b/>
          <w:color w:val="000000" w:themeColor="text1"/>
          <w:szCs w:val="22"/>
          <w:lang w:val="id-ID"/>
        </w:rPr>
        <w:t xml:space="preserve"> </w:t>
      </w:r>
      <w:r w:rsidR="00D81DA7">
        <w:rPr>
          <w:rFonts w:ascii="Times" w:hAnsi="Times"/>
          <w:b/>
          <w:color w:val="000000" w:themeColor="text1"/>
          <w:szCs w:val="22"/>
          <w:lang w:val="id-ID"/>
        </w:rPr>
        <w:t>and</w:t>
      </w:r>
      <w:r w:rsidR="00D81DA7" w:rsidRPr="00DF64C7">
        <w:rPr>
          <w:rFonts w:ascii="Times" w:hAnsi="Times"/>
          <w:b/>
          <w:color w:val="000000" w:themeColor="text1"/>
          <w:szCs w:val="22"/>
          <w:lang w:val="id-ID"/>
        </w:rPr>
        <w:t xml:space="preserve"> </w:t>
      </w:r>
      <w:r w:rsidR="00D81DA7">
        <w:rPr>
          <w:rFonts w:ascii="Times" w:hAnsi="Times"/>
          <w:b/>
          <w:color w:val="000000" w:themeColor="text1"/>
          <w:szCs w:val="22"/>
          <w:lang w:val="en-US"/>
        </w:rPr>
        <w:t>N</w:t>
      </w:r>
      <w:r w:rsidR="00D81DA7" w:rsidRPr="00DF64C7">
        <w:rPr>
          <w:rFonts w:ascii="Times" w:hAnsi="Times"/>
          <w:b/>
          <w:color w:val="000000" w:themeColor="text1"/>
          <w:szCs w:val="22"/>
          <w:lang w:val="id-ID"/>
        </w:rPr>
        <w:t xml:space="preserve"> </w:t>
      </w:r>
      <w:r w:rsidR="00D81DA7">
        <w:rPr>
          <w:rFonts w:ascii="Times" w:hAnsi="Times"/>
          <w:b/>
          <w:color w:val="000000" w:themeColor="text1"/>
          <w:szCs w:val="22"/>
          <w:lang w:val="en-US"/>
        </w:rPr>
        <w:t>Hidayat</w:t>
      </w:r>
      <w:r w:rsidR="00481483">
        <w:rPr>
          <w:rFonts w:ascii="Times" w:hAnsi="Times"/>
          <w:color w:val="000000" w:themeColor="text1"/>
          <w:szCs w:val="22"/>
          <w:vertAlign w:val="superscript"/>
          <w:lang w:val="en-US"/>
        </w:rPr>
        <w:t>1</w:t>
      </w:r>
    </w:p>
    <w:p w14:paraId="7E995BAA" w14:textId="5C24273C" w:rsidR="00266116" w:rsidRPr="00AE0424" w:rsidRDefault="003D2A20" w:rsidP="00266116">
      <w:pPr>
        <w:pStyle w:val="Addresses"/>
      </w:pPr>
      <w:r w:rsidRPr="003D2A20">
        <w:rPr>
          <w:vertAlign w:val="superscript"/>
          <w:lang w:val="en-US"/>
        </w:rPr>
        <w:t>1</w:t>
      </w:r>
      <w:r w:rsidR="00DF64C7" w:rsidRPr="00DF64C7">
        <w:rPr>
          <w:lang w:val="id-ID"/>
        </w:rPr>
        <w:t xml:space="preserve">Faculty of Computer Science, Brawijaya </w:t>
      </w:r>
      <w:r w:rsidR="00AE0424">
        <w:rPr>
          <w:lang w:val="id-ID"/>
        </w:rPr>
        <w:t>University</w:t>
      </w:r>
      <w:r w:rsidR="00AE0424">
        <w:t xml:space="preserve"> Jl. Veteran</w:t>
      </w:r>
      <w:r w:rsidR="00AE0424" w:rsidRPr="00AE0424">
        <w:t xml:space="preserve"> Malang, Jawa Timur 65145</w:t>
      </w:r>
      <w:r w:rsidR="00DF64C7" w:rsidRPr="00DF64C7">
        <w:rPr>
          <w:lang w:val="id-ID"/>
        </w:rPr>
        <w:t>, Indonesia</w:t>
      </w:r>
      <w:r w:rsidR="00AE0424">
        <w:t>.</w:t>
      </w:r>
      <w:r w:rsidR="00266116">
        <w:br/>
      </w:r>
      <w:r w:rsidR="0013337E">
        <w:rPr>
          <w:vertAlign w:val="superscript"/>
          <w:lang w:val="en-US"/>
        </w:rPr>
        <w:t>2</w:t>
      </w:r>
      <w:r w:rsidR="0013337E" w:rsidRPr="0013337E">
        <w:rPr>
          <w:lang w:val="id-ID"/>
        </w:rPr>
        <w:t>Faculty of Medicine</w:t>
      </w:r>
      <w:r w:rsidR="00266116" w:rsidRPr="00DF64C7">
        <w:rPr>
          <w:lang w:val="id-ID"/>
        </w:rPr>
        <w:t xml:space="preserve">, Brawijaya </w:t>
      </w:r>
      <w:r w:rsidR="00266116">
        <w:rPr>
          <w:lang w:val="id-ID"/>
        </w:rPr>
        <w:t>University</w:t>
      </w:r>
      <w:r w:rsidR="00266116">
        <w:t xml:space="preserve"> Jl. Veteran</w:t>
      </w:r>
      <w:r w:rsidR="00266116" w:rsidRPr="00AE0424">
        <w:t xml:space="preserve"> Malang, Jawa Timur 65145</w:t>
      </w:r>
      <w:r w:rsidR="00266116" w:rsidRPr="00DF64C7">
        <w:rPr>
          <w:lang w:val="id-ID"/>
        </w:rPr>
        <w:t>, Indonesia</w:t>
      </w:r>
      <w:r w:rsidR="00266116">
        <w:t>.</w:t>
      </w:r>
    </w:p>
    <w:p w14:paraId="09D053AD" w14:textId="260B8811" w:rsidR="00DF64C7" w:rsidRPr="009E398B" w:rsidRDefault="009E398B" w:rsidP="00DF64C7">
      <w:pPr>
        <w:spacing w:after="240"/>
        <w:ind w:left="1418"/>
        <w:rPr>
          <w:rFonts w:ascii="Times" w:hAnsi="Times"/>
          <w:i/>
          <w:noProof/>
          <w:color w:val="000000" w:themeColor="text1"/>
          <w:szCs w:val="22"/>
        </w:rPr>
      </w:pPr>
      <w:r w:rsidRPr="00355CE6">
        <w:rPr>
          <w:rFonts w:ascii="Times" w:hAnsi="Times"/>
          <w:noProof/>
          <w:color w:val="000000" w:themeColor="text1"/>
          <w:szCs w:val="22"/>
          <w:vertAlign w:val="superscript"/>
          <w:lang w:val="en-US"/>
        </w:rPr>
        <w:t>*</w:t>
      </w:r>
      <w:r w:rsidR="00BC0134" w:rsidRPr="00BC0134">
        <w:rPr>
          <w:rFonts w:ascii="Times" w:hAnsi="Times"/>
          <w:noProof/>
          <w:color w:val="000000" w:themeColor="text1"/>
          <w:szCs w:val="22"/>
          <w:lang w:val="id-ID"/>
        </w:rPr>
        <w:t>E-mail:</w:t>
      </w:r>
      <w:r w:rsidR="00BC0134" w:rsidRPr="00E161AA">
        <w:rPr>
          <w:rFonts w:ascii="Times" w:hAnsi="Times"/>
          <w:i/>
          <w:noProof/>
          <w:color w:val="000000" w:themeColor="text1"/>
          <w:szCs w:val="22"/>
          <w:lang w:val="id-ID"/>
        </w:rPr>
        <w:t xml:space="preserve"> </w:t>
      </w:r>
      <w:r w:rsidR="00DF64C7" w:rsidRPr="009E398B">
        <w:rPr>
          <w:rFonts w:ascii="Times" w:hAnsi="Times"/>
          <w:i/>
          <w:noProof/>
          <w:color w:val="000000" w:themeColor="text1"/>
          <w:szCs w:val="22"/>
          <w:lang w:val="id-ID"/>
        </w:rPr>
        <w:t>imamcs@ub.ac.id</w:t>
      </w:r>
      <w:r w:rsidR="00AE0424" w:rsidRPr="009E398B">
        <w:rPr>
          <w:rFonts w:ascii="Times" w:hAnsi="Times"/>
          <w:i/>
          <w:noProof/>
          <w:color w:val="000000" w:themeColor="text1"/>
          <w:szCs w:val="22"/>
        </w:rPr>
        <w:t xml:space="preserve"> </w:t>
      </w:r>
    </w:p>
    <w:p w14:paraId="6557C245" w14:textId="44D8083A" w:rsidR="00CB41F6" w:rsidRPr="00C22C6C" w:rsidRDefault="000C51BD" w:rsidP="00AE0424">
      <w:pPr>
        <w:pStyle w:val="Abstract"/>
        <w:spacing w:after="567"/>
        <w:rPr>
          <w:rFonts w:ascii="Times New Roman" w:hAnsi="Times New Roman"/>
        </w:rPr>
      </w:pPr>
      <w:r>
        <w:rPr>
          <w:noProof/>
          <w:vertAlign w:val="superscript"/>
          <w:lang w:val="en-US"/>
        </w:rPr>
        <mc:AlternateContent>
          <mc:Choice Requires="wps">
            <w:drawing>
              <wp:anchor distT="0" distB="0" distL="114300" distR="114300" simplePos="0" relativeHeight="251660288" behindDoc="0" locked="0" layoutInCell="1" allowOverlap="1" wp14:anchorId="2AB19594" wp14:editId="7C72B5E9">
                <wp:simplePos x="0" y="0"/>
                <wp:positionH relativeFrom="column">
                  <wp:posOffset>-22225</wp:posOffset>
                </wp:positionH>
                <wp:positionV relativeFrom="paragraph">
                  <wp:posOffset>1164590</wp:posOffset>
                </wp:positionV>
                <wp:extent cx="830580" cy="1288407"/>
                <wp:effectExtent l="0" t="0" r="26670" b="26670"/>
                <wp:wrapNone/>
                <wp:docPr id="1767167179" name="Rectangle 6"/>
                <wp:cNvGraphicFramePr/>
                <a:graphic xmlns:a="http://schemas.openxmlformats.org/drawingml/2006/main">
                  <a:graphicData uri="http://schemas.microsoft.com/office/word/2010/wordprocessingShape">
                    <wps:wsp>
                      <wps:cNvSpPr/>
                      <wps:spPr>
                        <a:xfrm>
                          <a:off x="0" y="0"/>
                          <a:ext cx="830580" cy="1288407"/>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69EA41" w14:textId="784F5FC0" w:rsidR="000C51BD" w:rsidRPr="000C51BD" w:rsidRDefault="00E746D4" w:rsidP="000C51BD">
                            <w:pPr>
                              <w:rPr>
                                <w:color w:val="000000" w:themeColor="text1"/>
                                <w:sz w:val="14"/>
                                <w:szCs w:val="12"/>
                              </w:rPr>
                            </w:pPr>
                            <w:r w:rsidRPr="000C51BD">
                              <w:rPr>
                                <w:color w:val="000000" w:themeColor="text1"/>
                                <w:sz w:val="18"/>
                                <w:szCs w:val="16"/>
                              </w:rPr>
                              <w:t>Keyword</w:t>
                            </w:r>
                            <w:r w:rsidR="000C51BD">
                              <w:rPr>
                                <w:color w:val="000000" w:themeColor="text1"/>
                                <w:sz w:val="18"/>
                                <w:szCs w:val="16"/>
                              </w:rPr>
                              <w:t>s</w:t>
                            </w:r>
                            <w:r w:rsidRPr="000C51BD">
                              <w:rPr>
                                <w:color w:val="000000" w:themeColor="text1"/>
                                <w:sz w:val="18"/>
                                <w:szCs w:val="16"/>
                              </w:rPr>
                              <w:t>:</w:t>
                            </w:r>
                          </w:p>
                          <w:p w14:paraId="504CA79D" w14:textId="4C263A63" w:rsidR="000C51BD" w:rsidRPr="000C51BD" w:rsidRDefault="000C51BD" w:rsidP="000C51BD">
                            <w:pPr>
                              <w:rPr>
                                <w:color w:val="000000" w:themeColor="text1"/>
                                <w:sz w:val="14"/>
                                <w:szCs w:val="12"/>
                              </w:rPr>
                            </w:pPr>
                            <w:r w:rsidRPr="000C51BD">
                              <w:rPr>
                                <w:color w:val="000000" w:themeColor="text1"/>
                                <w:sz w:val="14"/>
                                <w:szCs w:val="12"/>
                              </w:rPr>
                              <w:t>medical imaging</w:t>
                            </w:r>
                            <w:r w:rsidRPr="000C51BD">
                              <w:rPr>
                                <w:color w:val="000000" w:themeColor="text1"/>
                                <w:sz w:val="14"/>
                                <w:szCs w:val="12"/>
                              </w:rPr>
                              <w:t xml:space="preserve">, </w:t>
                            </w:r>
                          </w:p>
                          <w:p w14:paraId="27C7105F" w14:textId="719ACE2A" w:rsidR="000C51BD" w:rsidRPr="000C51BD" w:rsidRDefault="000C51BD" w:rsidP="000C51BD">
                            <w:pPr>
                              <w:rPr>
                                <w:color w:val="000000" w:themeColor="text1"/>
                                <w:sz w:val="14"/>
                                <w:szCs w:val="12"/>
                              </w:rPr>
                            </w:pPr>
                            <w:r w:rsidRPr="000C51BD">
                              <w:rPr>
                                <w:color w:val="000000" w:themeColor="text1"/>
                                <w:sz w:val="14"/>
                                <w:szCs w:val="12"/>
                              </w:rPr>
                              <w:t>convolutional neural network</w:t>
                            </w:r>
                            <w:r w:rsidRPr="000C51BD">
                              <w:rPr>
                                <w:color w:val="000000" w:themeColor="text1"/>
                                <w:sz w:val="14"/>
                                <w:szCs w:val="12"/>
                              </w:rPr>
                              <w:t xml:space="preserve">, </w:t>
                            </w:r>
                          </w:p>
                          <w:p w14:paraId="1ACBDA4A" w14:textId="509AAEB6" w:rsidR="000C51BD" w:rsidRPr="000C51BD" w:rsidRDefault="000C51BD" w:rsidP="000C51BD">
                            <w:pPr>
                              <w:rPr>
                                <w:color w:val="000000" w:themeColor="text1"/>
                                <w:sz w:val="14"/>
                                <w:szCs w:val="12"/>
                              </w:rPr>
                            </w:pPr>
                            <w:r w:rsidRPr="000C51BD">
                              <w:rPr>
                                <w:color w:val="000000" w:themeColor="text1"/>
                                <w:sz w:val="14"/>
                                <w:szCs w:val="12"/>
                              </w:rPr>
                              <w:t>improve deep learning</w:t>
                            </w:r>
                            <w:r w:rsidRPr="000C51BD">
                              <w:rPr>
                                <w:color w:val="000000" w:themeColor="text1"/>
                                <w:sz w:val="14"/>
                                <w:szCs w:val="12"/>
                              </w:rPr>
                              <w:t xml:space="preserve">, </w:t>
                            </w:r>
                          </w:p>
                          <w:p w14:paraId="19821131" w14:textId="3BD44357" w:rsidR="000C51BD" w:rsidRPr="000C51BD" w:rsidRDefault="000C51BD" w:rsidP="000C51BD">
                            <w:pPr>
                              <w:rPr>
                                <w:color w:val="000000" w:themeColor="text1"/>
                                <w:sz w:val="14"/>
                                <w:szCs w:val="12"/>
                              </w:rPr>
                            </w:pPr>
                            <w:r w:rsidRPr="000C51BD">
                              <w:rPr>
                                <w:color w:val="000000" w:themeColor="text1"/>
                                <w:sz w:val="14"/>
                                <w:szCs w:val="12"/>
                              </w:rPr>
                              <w:t>particle swarm optimization</w:t>
                            </w:r>
                            <w:r w:rsidRPr="000C51BD">
                              <w:rPr>
                                <w:color w:val="000000" w:themeColor="text1"/>
                                <w:sz w:val="14"/>
                                <w:szCs w:val="12"/>
                              </w:rPr>
                              <w:t xml:space="preserve">, </w:t>
                            </w:r>
                          </w:p>
                          <w:p w14:paraId="632B8801" w14:textId="2DDA4324" w:rsidR="00E746D4" w:rsidRDefault="000C51BD" w:rsidP="000C51BD">
                            <w:pPr>
                              <w:rPr>
                                <w:color w:val="000000" w:themeColor="text1"/>
                              </w:rPr>
                            </w:pPr>
                            <w:r w:rsidRPr="000C51BD">
                              <w:rPr>
                                <w:color w:val="000000" w:themeColor="text1"/>
                                <w:sz w:val="14"/>
                                <w:szCs w:val="12"/>
                              </w:rPr>
                              <w:t>extreme learning machine</w:t>
                            </w:r>
                            <w:r w:rsidR="00E746D4">
                              <w:rPr>
                                <w:color w:val="000000" w:themeColor="text1"/>
                              </w:rPr>
                              <w:br/>
                            </w:r>
                          </w:p>
                          <w:p w14:paraId="53835A50" w14:textId="77777777" w:rsidR="00E746D4" w:rsidRPr="00E746D4" w:rsidRDefault="00E746D4" w:rsidP="00E746D4">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B19594" id="Rectangle 6" o:spid="_x0000_s1026" style="position:absolute;left:0;text-align:left;margin-left:-1.75pt;margin-top:91.7pt;width:65.4pt;height:10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" filled="f" strokecolor="white [3212]" strokeweight="2pt">
                <v:textbox>
                  <w:txbxContent>
                    <w:p w14:paraId="4E69EA41" w14:textId="784F5FC0" w:rsidR="000C51BD" w:rsidRPr="000C51BD" w:rsidRDefault="00E746D4" w:rsidP="000C51BD">
                      <w:pPr>
                        <w:rPr>
                          <w:color w:val="000000" w:themeColor="text1"/>
                          <w:sz w:val="14"/>
                          <w:szCs w:val="12"/>
                        </w:rPr>
                      </w:pPr>
                      <w:r w:rsidRPr="000C51BD">
                        <w:rPr>
                          <w:color w:val="000000" w:themeColor="text1"/>
                          <w:sz w:val="18"/>
                          <w:szCs w:val="16"/>
                        </w:rPr>
                        <w:t>Keyword</w:t>
                      </w:r>
                      <w:r w:rsidR="000C51BD">
                        <w:rPr>
                          <w:color w:val="000000" w:themeColor="text1"/>
                          <w:sz w:val="18"/>
                          <w:szCs w:val="16"/>
                        </w:rPr>
                        <w:t>s</w:t>
                      </w:r>
                      <w:r w:rsidRPr="000C51BD">
                        <w:rPr>
                          <w:color w:val="000000" w:themeColor="text1"/>
                          <w:sz w:val="18"/>
                          <w:szCs w:val="16"/>
                        </w:rPr>
                        <w:t>:</w:t>
                      </w:r>
                    </w:p>
                    <w:p w14:paraId="504CA79D" w14:textId="4C263A63" w:rsidR="000C51BD" w:rsidRPr="000C51BD" w:rsidRDefault="000C51BD" w:rsidP="000C51BD">
                      <w:pPr>
                        <w:rPr>
                          <w:color w:val="000000" w:themeColor="text1"/>
                          <w:sz w:val="14"/>
                          <w:szCs w:val="12"/>
                        </w:rPr>
                      </w:pPr>
                      <w:r w:rsidRPr="000C51BD">
                        <w:rPr>
                          <w:color w:val="000000" w:themeColor="text1"/>
                          <w:sz w:val="14"/>
                          <w:szCs w:val="12"/>
                        </w:rPr>
                        <w:t>medical imaging</w:t>
                      </w:r>
                      <w:r w:rsidRPr="000C51BD">
                        <w:rPr>
                          <w:color w:val="000000" w:themeColor="text1"/>
                          <w:sz w:val="14"/>
                          <w:szCs w:val="12"/>
                        </w:rPr>
                        <w:t xml:space="preserve">, </w:t>
                      </w:r>
                    </w:p>
                    <w:p w14:paraId="27C7105F" w14:textId="719ACE2A" w:rsidR="000C51BD" w:rsidRPr="000C51BD" w:rsidRDefault="000C51BD" w:rsidP="000C51BD">
                      <w:pPr>
                        <w:rPr>
                          <w:color w:val="000000" w:themeColor="text1"/>
                          <w:sz w:val="14"/>
                          <w:szCs w:val="12"/>
                        </w:rPr>
                      </w:pPr>
                      <w:r w:rsidRPr="000C51BD">
                        <w:rPr>
                          <w:color w:val="000000" w:themeColor="text1"/>
                          <w:sz w:val="14"/>
                          <w:szCs w:val="12"/>
                        </w:rPr>
                        <w:t>convolutional neural network</w:t>
                      </w:r>
                      <w:r w:rsidRPr="000C51BD">
                        <w:rPr>
                          <w:color w:val="000000" w:themeColor="text1"/>
                          <w:sz w:val="14"/>
                          <w:szCs w:val="12"/>
                        </w:rPr>
                        <w:t xml:space="preserve">, </w:t>
                      </w:r>
                    </w:p>
                    <w:p w14:paraId="1ACBDA4A" w14:textId="509AAEB6" w:rsidR="000C51BD" w:rsidRPr="000C51BD" w:rsidRDefault="000C51BD" w:rsidP="000C51BD">
                      <w:pPr>
                        <w:rPr>
                          <w:color w:val="000000" w:themeColor="text1"/>
                          <w:sz w:val="14"/>
                          <w:szCs w:val="12"/>
                        </w:rPr>
                      </w:pPr>
                      <w:r w:rsidRPr="000C51BD">
                        <w:rPr>
                          <w:color w:val="000000" w:themeColor="text1"/>
                          <w:sz w:val="14"/>
                          <w:szCs w:val="12"/>
                        </w:rPr>
                        <w:t>improve deep learning</w:t>
                      </w:r>
                      <w:r w:rsidRPr="000C51BD">
                        <w:rPr>
                          <w:color w:val="000000" w:themeColor="text1"/>
                          <w:sz w:val="14"/>
                          <w:szCs w:val="12"/>
                        </w:rPr>
                        <w:t xml:space="preserve">, </w:t>
                      </w:r>
                    </w:p>
                    <w:p w14:paraId="19821131" w14:textId="3BD44357" w:rsidR="000C51BD" w:rsidRPr="000C51BD" w:rsidRDefault="000C51BD" w:rsidP="000C51BD">
                      <w:pPr>
                        <w:rPr>
                          <w:color w:val="000000" w:themeColor="text1"/>
                          <w:sz w:val="14"/>
                          <w:szCs w:val="12"/>
                        </w:rPr>
                      </w:pPr>
                      <w:r w:rsidRPr="000C51BD">
                        <w:rPr>
                          <w:color w:val="000000" w:themeColor="text1"/>
                          <w:sz w:val="14"/>
                          <w:szCs w:val="12"/>
                        </w:rPr>
                        <w:t>particle swarm optimization</w:t>
                      </w:r>
                      <w:r w:rsidRPr="000C51BD">
                        <w:rPr>
                          <w:color w:val="000000" w:themeColor="text1"/>
                          <w:sz w:val="14"/>
                          <w:szCs w:val="12"/>
                        </w:rPr>
                        <w:t xml:space="preserve">, </w:t>
                      </w:r>
                    </w:p>
                    <w:p w14:paraId="632B8801" w14:textId="2DDA4324" w:rsidR="00E746D4" w:rsidRDefault="000C51BD" w:rsidP="000C51BD">
                      <w:pPr>
                        <w:rPr>
                          <w:color w:val="000000" w:themeColor="text1"/>
                        </w:rPr>
                      </w:pPr>
                      <w:r w:rsidRPr="000C51BD">
                        <w:rPr>
                          <w:color w:val="000000" w:themeColor="text1"/>
                          <w:sz w:val="14"/>
                          <w:szCs w:val="12"/>
                        </w:rPr>
                        <w:t>extreme learning machine</w:t>
                      </w:r>
                      <w:r w:rsidR="00E746D4">
                        <w:rPr>
                          <w:color w:val="000000" w:themeColor="text1"/>
                        </w:rPr>
                        <w:br/>
                      </w:r>
                    </w:p>
                    <w:p w14:paraId="53835A50" w14:textId="77777777" w:rsidR="00E746D4" w:rsidRPr="00E746D4" w:rsidRDefault="00E746D4" w:rsidP="00E746D4">
                      <w:pPr>
                        <w:rPr>
                          <w:color w:val="000000" w:themeColor="text1"/>
                        </w:rPr>
                      </w:pPr>
                    </w:p>
                  </w:txbxContent>
                </v:textbox>
              </v:rect>
            </w:pict>
          </mc:Fallback>
        </mc:AlternateContent>
      </w:r>
      <w:r w:rsidR="00EA3F4B" w:rsidRPr="00C22C6C">
        <w:rPr>
          <w:rFonts w:ascii="Times New Roman" w:hAnsi="Times New Roman"/>
          <w:b/>
        </w:rPr>
        <w:t xml:space="preserve">Abstract. </w:t>
      </w:r>
      <w:r w:rsidR="00CB41F6" w:rsidRPr="00CB41F6">
        <w:rPr>
          <w:rFonts w:ascii="Times New Roman" w:hAnsi="Times New Roman"/>
        </w:rPr>
        <w:t xml:space="preserve">Eyes and skin require highly intensive care. The obstacle that is often encountered by a person in maintaining the health of these two organs, however, is the lack of understanding regarding how to know and identify the health conditions of those two. This definitely becomes such a problematic issue for someone that it requires an easy, fast and precise handling. Another obstacle that is frequently faced is the difficulty in distinguishing the characteristics of eye and skin diseases that are visually very similar. Therefore, to overcome this problem, we need the right technology to identify and facilitate a patient or the public so that the diseases are more quickly handled to get the healing solutions. The main step in identifying the disease is to read the image data and then do the preliminary processing to clarify and improve the quality of the image as the input data using filtering methods. </w:t>
      </w:r>
      <w:r w:rsidR="00A76D31">
        <w:rPr>
          <w:rFonts w:ascii="Times New Roman" w:hAnsi="Times New Roman"/>
        </w:rPr>
        <w:t xml:space="preserve">Convolutional Neural Network (CNN) is </w:t>
      </w:r>
      <w:r w:rsidR="00236C84">
        <w:rPr>
          <w:rFonts w:ascii="Times New Roman" w:hAnsi="Times New Roman"/>
        </w:rPr>
        <w:t xml:space="preserve">a </w:t>
      </w:r>
      <w:r w:rsidR="00A76D31">
        <w:rPr>
          <w:rFonts w:ascii="Times New Roman" w:hAnsi="Times New Roman"/>
        </w:rPr>
        <w:t xml:space="preserve">part of </w:t>
      </w:r>
      <w:r w:rsidR="00CB41F6" w:rsidRPr="00CB41F6">
        <w:rPr>
          <w:rFonts w:ascii="Times New Roman" w:hAnsi="Times New Roman"/>
        </w:rPr>
        <w:t>Deep Learning (DL) method was selected as the data learning that is carried out by applying certain methods to the training image data in accordance with the research that has been performed. In this study, the detection system was made using Improve DL with Time-varying inertia weight (TVIW) and Time-varying acceleration coefficients (TVAC) Particle Swarm Optimization</w:t>
      </w:r>
      <w:r w:rsidR="003A34AA">
        <w:rPr>
          <w:rFonts w:ascii="Times New Roman" w:hAnsi="Times New Roman"/>
        </w:rPr>
        <w:t xml:space="preserve"> (PSO)</w:t>
      </w:r>
      <w:r w:rsidR="00CB41F6" w:rsidRPr="00CB41F6">
        <w:rPr>
          <w:rFonts w:ascii="Times New Roman" w:hAnsi="Times New Roman"/>
        </w:rPr>
        <w:t xml:space="preserve"> </w:t>
      </w:r>
      <w:r w:rsidR="00993EAF">
        <w:rPr>
          <w:rFonts w:ascii="Times New Roman" w:hAnsi="Times New Roman"/>
        </w:rPr>
        <w:t xml:space="preserve">and </w:t>
      </w:r>
      <w:r w:rsidR="00993EAF" w:rsidRPr="00993EAF">
        <w:rPr>
          <w:rFonts w:ascii="Times New Roman" w:hAnsi="Times New Roman"/>
        </w:rPr>
        <w:t>Extreme Learning Machine</w:t>
      </w:r>
      <w:r w:rsidR="00993EAF">
        <w:rPr>
          <w:rFonts w:ascii="Times New Roman" w:hAnsi="Times New Roman"/>
        </w:rPr>
        <w:t xml:space="preserve"> (ELM) </w:t>
      </w:r>
      <w:r w:rsidR="00CB41F6" w:rsidRPr="00CB41F6">
        <w:rPr>
          <w:rFonts w:ascii="Times New Roman" w:hAnsi="Times New Roman"/>
        </w:rPr>
        <w:t>that resulted in the accuracy of 83.1683%. This result is considered to be optimal enough and can be used by medical teams in hospitals or clinics as a consideration.</w:t>
      </w:r>
    </w:p>
    <w:p w14:paraId="2146BD82" w14:textId="77777777" w:rsidR="00A202AF" w:rsidRPr="00F67BEF" w:rsidRDefault="00A202AF" w:rsidP="00A202AF">
      <w:pPr>
        <w:pStyle w:val="Section"/>
      </w:pPr>
      <w:r w:rsidRPr="005B6D07">
        <w:t>Introduction</w:t>
      </w:r>
    </w:p>
    <w:p w14:paraId="40C6934C" w14:textId="5B024227" w:rsidR="00745EB4" w:rsidRPr="00745EB4" w:rsidRDefault="00745EB4" w:rsidP="00745EB4">
      <w:pPr>
        <w:pStyle w:val="BodyChar"/>
        <w:rPr>
          <w:rFonts w:ascii="Times New Roman" w:hAnsi="Times New Roman"/>
          <w:lang w:val="id-ID"/>
        </w:rPr>
      </w:pPr>
      <w:r w:rsidRPr="00745EB4">
        <w:rPr>
          <w:rFonts w:ascii="Times New Roman" w:hAnsi="Times New Roman"/>
          <w:lang w:val="id-ID"/>
        </w:rPr>
        <w:t xml:space="preserve">Vision is an invaluable gift given by God. Eyes have a very important function in life. At present, there are variety of eye disorders. In 1993-1996, 1.5% of Indonesia’s population experienced blindness that was caused by cataracts (52%), glaucoma (13.4%), refractive abnormalities (9.5%), retinal disorders (8.5%), corneal abnormalities (8.4%), and other eye diseases </w:t>
      </w:r>
      <w:r w:rsidR="00A04CD2">
        <w:rPr>
          <w:rFonts w:ascii="Times New Roman" w:hAnsi="Times New Roman"/>
          <w:lang w:val="id-ID"/>
        </w:rPr>
        <w:fldChar w:fldCharType="begin"/>
      </w:r>
      <w:r w:rsidR="00A04CD2">
        <w:rPr>
          <w:rFonts w:ascii="Times New Roman" w:hAnsi="Times New Roman"/>
          <w:lang w:val="id-ID"/>
        </w:rPr>
        <w:instrText xml:space="preserve"> ADDIN ZOTERO_ITEM CSL_CITATION {"citationID":"K9cXvhSq","properties":{"formattedCitation":"[1]","plainCitation":"[1]","noteIndex":0},"citationItems":[{"id":387,"uris":["http://zotero.org/users/local/CIniJ8AF/items/YNHD4JMM"],"itemData":{"id":387,"type":"webpage","title":"Gangguan Penglihatan Masih Menjadi Masalah Kesehatan","URL":"https://www.kemkes.go.id/article/view/845/gangguan-penglihatan-masih-menjadi-masalah-kesehatan.html","author":[{"family":"Kemenkes","given":"Puskom"}],"accessed":{"date-parts":[["2022",11,25]]},"issued":{"date-parts":[["2010",3,11]]}}}],"schema":"https://github.com/citation-style-language/schema/raw/master/csl-citation.json"} </w:instrText>
      </w:r>
      <w:r w:rsidR="00A04CD2">
        <w:rPr>
          <w:rFonts w:ascii="Times New Roman" w:hAnsi="Times New Roman"/>
          <w:lang w:val="id-ID"/>
        </w:rPr>
        <w:fldChar w:fldCharType="separate"/>
      </w:r>
      <w:r w:rsidR="00A04CD2" w:rsidRPr="00A04CD2">
        <w:rPr>
          <w:rFonts w:ascii="Times New Roman" w:hAnsi="Times New Roman"/>
        </w:rPr>
        <w:t>[1]</w:t>
      </w:r>
      <w:r w:rsidR="00A04CD2">
        <w:rPr>
          <w:rFonts w:ascii="Times New Roman" w:hAnsi="Times New Roman"/>
          <w:lang w:val="id-ID"/>
        </w:rPr>
        <w:fldChar w:fldCharType="end"/>
      </w:r>
      <w:r w:rsidRPr="00745EB4">
        <w:rPr>
          <w:rFonts w:ascii="Times New Roman" w:hAnsi="Times New Roman"/>
          <w:lang w:val="id-ID"/>
        </w:rPr>
        <w:t xml:space="preserve">. Cataract is a disease that many people suffer because it cannot be prevented but can be treated through rehabilitation. The main cause of blindness in Indonesia is also cataracts. In a study by Supriyanti (2010), cataract screening has been performed by utilizing a mirrorless digital camera and smartphones using extraction methods based on color channel and texture analysis that produce software and hardware. The screening was tested in </w:t>
      </w:r>
      <w:r w:rsidRPr="00745EB4">
        <w:rPr>
          <w:rFonts w:ascii="Times New Roman" w:hAnsi="Times New Roman"/>
          <w:lang w:val="id-ID"/>
        </w:rPr>
        <w:lastRenderedPageBreak/>
        <w:t>environments at indoor, semi-outdoor, and outdoor conditions, with SVM as the classification method to identify serious and non-serious types of cataracts, in areas with finite health equipment facilities. Afterwards, the results of the classification is evaluated by using ROC Curve value</w:t>
      </w:r>
      <w:r w:rsidR="00DF0790">
        <w:rPr>
          <w:rFonts w:ascii="Times New Roman" w:hAnsi="Times New Roman"/>
          <w:lang w:val="en-US"/>
        </w:rPr>
        <w:t xml:space="preserve"> </w:t>
      </w:r>
      <w:r w:rsidR="00DF0790">
        <w:rPr>
          <w:rFonts w:ascii="Times New Roman" w:hAnsi="Times New Roman"/>
          <w:lang w:val="en-US"/>
        </w:rPr>
        <w:fldChar w:fldCharType="begin"/>
      </w:r>
      <w:r w:rsidR="00DF0790">
        <w:rPr>
          <w:rFonts w:ascii="Times New Roman" w:hAnsi="Times New Roman"/>
          <w:lang w:val="en-US"/>
        </w:rPr>
        <w:instrText xml:space="preserve"> ADDIN ZOTERO_ITEM CSL_CITATION {"citationID":"ys5YlJpL","properties":{"formattedCitation":"[2]","plainCitation":"[2]","noteIndex":0},"citationItems":[{"id":389,"uris":["http://zotero.org/users/local/CIniJ8AF/items/7TNMB4GA"],"itemData":{"id":389,"type":"article-journal","abstract":"</w:instrText>
      </w:r>
      <w:r w:rsidR="00DF0790">
        <w:rPr>
          <w:rFonts w:ascii="MS Mincho" w:eastAsia="MS Mincho" w:hAnsi="MS Mincho" w:cs="MS Mincho" w:hint="eastAsia"/>
          <w:lang w:val="en-US"/>
        </w:rPr>
        <w:instrText>博士</w:instrText>
      </w:r>
      <w:r w:rsidR="00DF0790">
        <w:rPr>
          <w:rFonts w:ascii="Times New Roman" w:hAnsi="Times New Roman"/>
          <w:lang w:val="en-US"/>
        </w:rPr>
        <w:instrText>(Doctor)","DOI":"10.34413/dr.00898","journalAbbreviation":"</w:instrText>
      </w:r>
      <w:r w:rsidR="00DF0790">
        <w:rPr>
          <w:rFonts w:ascii="MS Mincho" w:eastAsia="MS Mincho" w:hAnsi="MS Mincho" w:cs="MS Mincho" w:hint="eastAsia"/>
          <w:lang w:val="en-US"/>
        </w:rPr>
        <w:instrText>発展途上国のための白内障スクリーニング技術</w:instrText>
      </w:r>
      <w:r w:rsidR="00DF0790">
        <w:rPr>
          <w:rFonts w:ascii="Times New Roman" w:hAnsi="Times New Roman"/>
          <w:lang w:val="en-US"/>
        </w:rPr>
        <w:instrText xml:space="preserve">","language":"en","note":"Accepted: 2010-06-18T08:29:37Z\npublisher: </w:instrText>
      </w:r>
      <w:r w:rsidR="00DF0790">
        <w:rPr>
          <w:rFonts w:ascii="MS Mincho" w:eastAsia="MS Mincho" w:hAnsi="MS Mincho" w:cs="MS Mincho" w:hint="eastAsia"/>
          <w:lang w:val="en-US"/>
        </w:rPr>
        <w:instrText>奈良先端科学技術大学院大学</w:instrText>
      </w:r>
      <w:r w:rsidR="00DF0790">
        <w:rPr>
          <w:rFonts w:ascii="Times New Roman" w:hAnsi="Times New Roman"/>
          <w:lang w:val="en-US"/>
        </w:rPr>
        <w:instrText xml:space="preserve">","source":"library.naist.jp","title":"Cataract Screening Techniques under Limited Health Facilities","URL":"https://library.naist.jp/dspace/handle/10061/5529","author":[{"family":"Supriyanti","given":"Retno"}],"accessed":{"date-parts":[["2022",11,25]]},"issued":{"date-parts":[["2010",3,24]]}}}],"schema":"https://github.com/citation-style-language/schema/raw/master/csl-citation.json"} </w:instrText>
      </w:r>
      <w:r w:rsidR="00DF0790">
        <w:rPr>
          <w:rFonts w:ascii="Times New Roman" w:hAnsi="Times New Roman"/>
          <w:lang w:val="en-US"/>
        </w:rPr>
        <w:fldChar w:fldCharType="separate"/>
      </w:r>
      <w:r w:rsidR="00DF0790" w:rsidRPr="00DF0790">
        <w:rPr>
          <w:rFonts w:ascii="Times New Roman" w:hAnsi="Times New Roman"/>
        </w:rPr>
        <w:t>[2]</w:t>
      </w:r>
      <w:r w:rsidR="00DF0790">
        <w:rPr>
          <w:rFonts w:ascii="Times New Roman" w:hAnsi="Times New Roman"/>
          <w:lang w:val="en-US"/>
        </w:rPr>
        <w:fldChar w:fldCharType="end"/>
      </w:r>
      <w:r w:rsidR="003775EC">
        <w:rPr>
          <w:rFonts w:ascii="Times New Roman" w:hAnsi="Times New Roman"/>
          <w:lang w:val="en-US"/>
        </w:rPr>
        <w:t xml:space="preserve"> </w:t>
      </w:r>
      <w:r w:rsidR="003775EC">
        <w:rPr>
          <w:rFonts w:ascii="Times New Roman" w:hAnsi="Times New Roman"/>
          <w:lang w:val="en-US"/>
        </w:rPr>
        <w:fldChar w:fldCharType="begin"/>
      </w:r>
      <w:r w:rsidR="003775EC">
        <w:rPr>
          <w:rFonts w:ascii="Times New Roman" w:hAnsi="Times New Roman"/>
          <w:lang w:val="en-US"/>
        </w:rPr>
        <w:instrText xml:space="preserve"> ADDIN ZOTERO_ITEM CSL_CITATION {"citationID":"YRdNXasL","properties":{"formattedCitation":"[3]","plainCitation":"[3]","noteIndex":0},"citationItems":[{"id":391,"uris":["http://zotero.org/users/local/CIniJ8AF/items/CCGA5CPK"],"itemData":{"id":391,"type":"paper-conference","abstract":"The cataract is the leading cause of blindness and affecting nearly 22 million Americans aged 40 and older. Cataract screening is a process usually carries out by an ophthalmologist using specialise equipment. The hurdles that we are facing today to screen for cataract include the availability of medical practitioner and proper equipment, especially in the rural area. Other problems include the cost and time involved to do eye examination from the medical practitioner. In this proposal, we aim to research on an alternate cataract screening solution that is readily available without any external attachments and can be used by the general public with flash enabled smartphone without any external attachments and can be used by the general public with flash enabled smartphone.","container-title":"2015 IEEE Conference on e-Learning, e-Management and e-Services (IC3e)","DOI":"10.1109/IC3e.2015.7403496","event-title":"2015 IEEE Conference on e-Learning, e-Management and e-Services (IC3e)","page":"110-115","source":"IEEE Xplore","title":"Mobile cataract screening app using a smartphone","author":[{"family":"Ik","given":"Zu Quan"},{"family":"Lau","given":"Sian Lun"},{"family":"Chan","given":"Jan Bond"}],"issued":{"date-parts":[["2015",8]]}}}],"schema":"https://github.com/citation-style-language/schema/raw/master/csl-citation.json"} </w:instrText>
      </w:r>
      <w:r w:rsidR="003775EC">
        <w:rPr>
          <w:rFonts w:ascii="Times New Roman" w:hAnsi="Times New Roman"/>
          <w:lang w:val="en-US"/>
        </w:rPr>
        <w:fldChar w:fldCharType="separate"/>
      </w:r>
      <w:r w:rsidR="003775EC" w:rsidRPr="003775EC">
        <w:rPr>
          <w:rFonts w:ascii="Times New Roman" w:hAnsi="Times New Roman"/>
        </w:rPr>
        <w:t>[3]</w:t>
      </w:r>
      <w:r w:rsidR="003775EC">
        <w:rPr>
          <w:rFonts w:ascii="Times New Roman" w:hAnsi="Times New Roman"/>
          <w:lang w:val="en-US"/>
        </w:rPr>
        <w:fldChar w:fldCharType="end"/>
      </w:r>
      <w:r w:rsidRPr="00745EB4">
        <w:rPr>
          <w:rFonts w:ascii="Times New Roman" w:hAnsi="Times New Roman"/>
          <w:lang w:val="id-ID"/>
        </w:rPr>
        <w:t>. One of the factors that cause cataracts is age</w:t>
      </w:r>
      <w:r w:rsidR="0089438E">
        <w:rPr>
          <w:rFonts w:ascii="Times New Roman" w:hAnsi="Times New Roman"/>
          <w:lang w:val="en-US"/>
        </w:rPr>
        <w:t xml:space="preserve"> </w:t>
      </w:r>
      <w:r w:rsidR="0089438E">
        <w:rPr>
          <w:rFonts w:ascii="Times New Roman" w:hAnsi="Times New Roman"/>
          <w:lang w:val="en-US"/>
        </w:rPr>
        <w:fldChar w:fldCharType="begin"/>
      </w:r>
      <w:r w:rsidR="0089438E">
        <w:rPr>
          <w:rFonts w:ascii="Times New Roman" w:hAnsi="Times New Roman"/>
          <w:lang w:val="en-US"/>
        </w:rPr>
        <w:instrText xml:space="preserve"> ADDIN ZOTERO_ITEM CSL_CITATION {"citationID":"L3DK8qtk","properties":{"formattedCitation":"[4]","plainCitation":"[4]","noteIndex":0},"citationItems":[{"id":393,"uris":["http://zotero.org/users/local/CIniJ8AF/items/BJI2Q365"],"itemData":{"id":393,"type":"webpage","container-title":"Direktorat P2PTM","language":"id","title":"Jumlah Penderita Katarak di Indonesia Tinggi, Menkes Ingatkan Perilaku Hidup Sehat","URL":"https://p2ptm.kemkes.go.id/kegiatan-p2ptm/pusat-/jumlah-penderita-katarak-di-indonesia-tinggi-menkes-ingatkan-perilaku-hidup-sehat","author":[{"family":"Kemenkes","given":"P2PTM"}],"accessed":{"date-parts":[["2022",11,25]]},"issued":{"date-parts":[["2018",11,5]]}}}],"schema":"https://github.com/citation-style-language/schema/raw/master/csl-citation.json"} </w:instrText>
      </w:r>
      <w:r w:rsidR="0089438E">
        <w:rPr>
          <w:rFonts w:ascii="Times New Roman" w:hAnsi="Times New Roman"/>
          <w:lang w:val="en-US"/>
        </w:rPr>
        <w:fldChar w:fldCharType="separate"/>
      </w:r>
      <w:r w:rsidR="0089438E" w:rsidRPr="0089438E">
        <w:rPr>
          <w:rFonts w:ascii="Times New Roman" w:hAnsi="Times New Roman"/>
        </w:rPr>
        <w:t>[4]</w:t>
      </w:r>
      <w:r w:rsidR="0089438E">
        <w:rPr>
          <w:rFonts w:ascii="Times New Roman" w:hAnsi="Times New Roman"/>
          <w:lang w:val="en-US"/>
        </w:rPr>
        <w:fldChar w:fldCharType="end"/>
      </w:r>
      <w:r w:rsidRPr="00745EB4">
        <w:rPr>
          <w:rFonts w:ascii="Times New Roman" w:hAnsi="Times New Roman"/>
          <w:lang w:val="id-ID"/>
        </w:rPr>
        <w:t>. In addition to age, it can also be caused by proteins that clot in the eye lens so that the lens, which is originally clear, is slowly turning to a yellowish brown color</w:t>
      </w:r>
      <w:r w:rsidR="00407CCB">
        <w:rPr>
          <w:rFonts w:ascii="Times New Roman" w:hAnsi="Times New Roman"/>
          <w:lang w:val="en-US"/>
        </w:rPr>
        <w:t xml:space="preserve"> </w:t>
      </w:r>
      <w:r w:rsidR="00407CCB">
        <w:rPr>
          <w:rFonts w:ascii="Times New Roman" w:hAnsi="Times New Roman"/>
          <w:lang w:val="en-US"/>
        </w:rPr>
        <w:fldChar w:fldCharType="begin"/>
      </w:r>
      <w:r w:rsidR="004E6904">
        <w:rPr>
          <w:rFonts w:ascii="Times New Roman" w:hAnsi="Times New Roman"/>
          <w:lang w:val="en-US"/>
        </w:rPr>
        <w:instrText xml:space="preserve"> ADDIN ZOTERO_ITEM CSL_CITATION {"citationID":"qXAGjdcH","properties":{"formattedCitation":"[5]","plainCitation":"[5]","noteIndex":0},"citationItems":[{"id":395,"uris":["http://zotero.org/users/local/CIniJ8AF/items/FI7DZS6H"],"itemData":{"id":395,"type":"webpage","abstract":"Katarak adalah gangguan mata yang menyebabkan penderitanya mengalami penglihatan yang seperti terhalang kabut. Ini umumnya terjadi karena proses penuaan.","container-title":"Hello Sehat","language":"id-ID","title":"Katarak","title-short":"Katarak","URL":"https://hellosehat.com/mata/katarak/mata-katarak/","author":[{"family":"Nurin","given":"Fajarina"}],"accessed":{"date-parts":[["2022",11,25]]},"issued":{"date-parts":[["2021",7,26]]}}}],"schema":"https://github.com/citation-style-language/schema/raw/master/csl-citation.json"} </w:instrText>
      </w:r>
      <w:r w:rsidR="00407CCB">
        <w:rPr>
          <w:rFonts w:ascii="Times New Roman" w:hAnsi="Times New Roman"/>
          <w:lang w:val="en-US"/>
        </w:rPr>
        <w:fldChar w:fldCharType="separate"/>
      </w:r>
      <w:r w:rsidR="00407CCB" w:rsidRPr="00407CCB">
        <w:rPr>
          <w:rFonts w:ascii="Times New Roman" w:hAnsi="Times New Roman"/>
        </w:rPr>
        <w:t>[5]</w:t>
      </w:r>
      <w:r w:rsidR="00407CCB">
        <w:rPr>
          <w:rFonts w:ascii="Times New Roman" w:hAnsi="Times New Roman"/>
          <w:lang w:val="en-US"/>
        </w:rPr>
        <w:fldChar w:fldCharType="end"/>
      </w:r>
      <w:r w:rsidRPr="00745EB4">
        <w:rPr>
          <w:rFonts w:ascii="Times New Roman" w:hAnsi="Times New Roman"/>
          <w:lang w:val="id-ID"/>
        </w:rPr>
        <w:t xml:space="preserve">. Moreover, the other factors for cataract are having too frequent exposure to sunlight, suffering certain diseases, consuming alcohol, having unhealthy diet, and smoking </w:t>
      </w:r>
      <w:r w:rsidR="004E6904">
        <w:rPr>
          <w:rFonts w:ascii="Times New Roman" w:hAnsi="Times New Roman"/>
          <w:lang w:val="id-ID"/>
        </w:rPr>
        <w:fldChar w:fldCharType="begin"/>
      </w:r>
      <w:r w:rsidR="004E6904">
        <w:rPr>
          <w:rFonts w:ascii="Times New Roman" w:hAnsi="Times New Roman"/>
          <w:lang w:val="id-ID"/>
        </w:rPr>
        <w:instrText xml:space="preserve"> ADDIN ZOTERO_ITEM CSL_CITATION {"citationID":"35Bh6lL7","properties":{"formattedCitation":"[6]","plainCitation":"[6]","noteIndex":0},"citationItems":[{"id":397,"uris":["http://zotero.org/users/local/CIniJ8AF/items/DELWI2NN"],"itemData":{"id":397,"type":"webpage","title":"Katarak Pada Lansia","URL":"https://www.alodokter.com/katarak-pada-manula","author":[{"family":"Nareza","given":"Meva"}],"accessed":{"date-parts":[["2022",11,25]]},"issued":{"date-parts":[["2021",9,8]]}}}],"schema":"https://github.com/citation-style-language/schema/raw/master/csl-citation.json"} </w:instrText>
      </w:r>
      <w:r w:rsidR="004E6904">
        <w:rPr>
          <w:rFonts w:ascii="Times New Roman" w:hAnsi="Times New Roman"/>
          <w:lang w:val="id-ID"/>
        </w:rPr>
        <w:fldChar w:fldCharType="separate"/>
      </w:r>
      <w:r w:rsidR="004E6904" w:rsidRPr="004E6904">
        <w:rPr>
          <w:rFonts w:ascii="Times New Roman" w:hAnsi="Times New Roman"/>
        </w:rPr>
        <w:t>[6]</w:t>
      </w:r>
      <w:r w:rsidR="004E6904">
        <w:rPr>
          <w:rFonts w:ascii="Times New Roman" w:hAnsi="Times New Roman"/>
          <w:lang w:val="id-ID"/>
        </w:rPr>
        <w:fldChar w:fldCharType="end"/>
      </w:r>
      <w:r w:rsidRPr="00745EB4">
        <w:rPr>
          <w:rFonts w:ascii="Times New Roman" w:hAnsi="Times New Roman"/>
          <w:lang w:val="id-ID"/>
        </w:rPr>
        <w:t xml:space="preserve">. To date, there are around 1 million blind people due to cataracts resulting from the Rapid Assessment of Avoidable Blindness (RAAB) method with an average blindness rate of 3% for residents over the age of 50 years in Indonesia </w:t>
      </w:r>
      <w:r w:rsidR="00A00E83">
        <w:rPr>
          <w:rFonts w:ascii="Times New Roman" w:hAnsi="Times New Roman"/>
          <w:lang w:val="id-ID"/>
        </w:rPr>
        <w:fldChar w:fldCharType="begin"/>
      </w:r>
      <w:r w:rsidR="00A00E83">
        <w:rPr>
          <w:rFonts w:ascii="Times New Roman" w:hAnsi="Times New Roman"/>
          <w:lang w:val="id-ID"/>
        </w:rPr>
        <w:instrText xml:space="preserve"> ADDIN ZOTERO_ITEM CSL_CITATION {"citationID":"rfZkSgAm","properties":{"formattedCitation":"[4]","plainCitation":"[4]","noteIndex":0},"citationItems":[{"id":393,"uris":["http://zotero.org/users/local/CIniJ8AF/items/BJI2Q365"],"itemData":{"id":393,"type":"webpage","container-title":"Direktorat P2PTM","language":"id","title":"Jumlah Penderita Katarak di Indonesia Tinggi, Menkes Ingatkan Perilaku Hidup Sehat","URL":"https://p2ptm.kemkes.go.id/kegiatan-p2ptm/pusat-/jumlah-penderita-katarak-di-indonesia-tinggi-menkes-ingatkan-perilaku-hidup-sehat","author":[{"family":"Kemenkes","given":"P2PTM"}],"accessed":{"date-parts":[["2022",11,25]]},"issued":{"date-parts":[["2018",11,5]]}}}],"schema":"https://github.com/citation-style-language/schema/raw/master/csl-citation.json"} </w:instrText>
      </w:r>
      <w:r w:rsidR="00A00E83">
        <w:rPr>
          <w:rFonts w:ascii="Times New Roman" w:hAnsi="Times New Roman"/>
          <w:lang w:val="id-ID"/>
        </w:rPr>
        <w:fldChar w:fldCharType="separate"/>
      </w:r>
      <w:r w:rsidR="00A00E83" w:rsidRPr="00A00E83">
        <w:rPr>
          <w:rFonts w:ascii="Times New Roman" w:hAnsi="Times New Roman"/>
        </w:rPr>
        <w:t>[4]</w:t>
      </w:r>
      <w:r w:rsidR="00A00E83">
        <w:rPr>
          <w:rFonts w:ascii="Times New Roman" w:hAnsi="Times New Roman"/>
          <w:lang w:val="id-ID"/>
        </w:rPr>
        <w:fldChar w:fldCharType="end"/>
      </w:r>
      <w:r w:rsidRPr="00745EB4">
        <w:rPr>
          <w:rFonts w:ascii="Times New Roman" w:hAnsi="Times New Roman"/>
          <w:lang w:val="id-ID"/>
        </w:rPr>
        <w:t>.</w:t>
      </w:r>
    </w:p>
    <w:p w14:paraId="1D0D8F9F" w14:textId="32BD2BD2" w:rsidR="00745EB4" w:rsidRPr="00745EB4" w:rsidRDefault="00745EB4" w:rsidP="00745EB4">
      <w:pPr>
        <w:pStyle w:val="BodyChar"/>
        <w:ind w:firstLine="284"/>
        <w:rPr>
          <w:rFonts w:ascii="Times New Roman" w:hAnsi="Times New Roman"/>
          <w:lang w:val="id-ID"/>
        </w:rPr>
      </w:pPr>
      <w:r w:rsidRPr="00745EB4">
        <w:rPr>
          <w:rFonts w:ascii="Times New Roman" w:hAnsi="Times New Roman"/>
          <w:lang w:val="id-ID"/>
        </w:rPr>
        <w:t>Skin is a layer on the surface of the body the main function of which is as the protector from a variety of external irritation and stimuli. Skin of body organs will reflect one’s health and beauty. Therefore, it is very essential to maintain and care for skin health, especially the facial skin to avoid premature aging</w:t>
      </w:r>
      <w:r w:rsidR="000432A2">
        <w:rPr>
          <w:rFonts w:ascii="Times New Roman" w:hAnsi="Times New Roman"/>
          <w:lang w:val="en-US"/>
        </w:rPr>
        <w:t xml:space="preserve"> </w:t>
      </w:r>
      <w:r w:rsidR="000432A2">
        <w:rPr>
          <w:rFonts w:ascii="Times New Roman" w:hAnsi="Times New Roman"/>
          <w:lang w:val="en-US"/>
        </w:rPr>
        <w:fldChar w:fldCharType="begin"/>
      </w:r>
      <w:r w:rsidR="000432A2">
        <w:rPr>
          <w:rFonts w:ascii="Times New Roman" w:hAnsi="Times New Roman"/>
          <w:lang w:val="en-US"/>
        </w:rPr>
        <w:instrText xml:space="preserve"> ADDIN ZOTERO_ITEM CSL_CITATION {"citationID":"5CSN0gPd","properties":{"formattedCitation":"[7]","plainCitation":"[7]","noteIndex":0},"citationItems":[{"id":399,"uris":["http://zotero.org/users/local/CIniJ8AF/items/8FH3X7FS"],"itemData":{"id":399,"type":"article-journal","abstract":"Abstrak: Sebagian besar konsumen baik dewasa maupun remaja mengeluhkan beberapa permasalahan kulit wajah yang dialami dan mengharapkan pemulihan untuk mendapatkan kulit wajah yang sesuai dengan harapan mereka. Salah satu perawatan wajah yang dipilih konsumen untuk perawatan adalah perawatan wajah dengan metode mikrodermabrasi.Salah satu inovasi perawatan kulit wajah yang perlu dikaji lebih dalam dan memerlukan adanya suatu ketertarikan atau minat yang mendorong seseorang untuk melakukan perawatan kulit wajah dengan menggunakan metode mikrodermabrasi. Dalam hal ini minat berarti kecenderungan dan kegairahan yang tinggi atau keinginan yang besar terhadap sesuatu. Tujuan penelitian ini adalah untuk mengetahui minat konsumen dalam melakukan perawatan kulit dengan metode mikrodermabrasi di Viota Skin Care Kota Malang. Penelitian ini termasuk jenis penelitian deskriptif. Metode deskriptif adalah suatu metode yang meneliti status sekelompok manusia, suatu objek, suatu kondisi, suatu system pemikiran, ataupun suatu kelas peristiwa pada masa sekarang. Objek penelitian adalah perawatan kulit wajah dengan metode Mikrodermbrasi dan minat konsumen yang melakukan proses peremajaan kulit dengan metode Mikrodermbrasi di Viota Skin Care sebanyak 50 responden. Hasil penelitian menunjukkan konsumen dengan usia 31 tahun ke atas,  konsumen yang bertempat tinggal dirumah sendiri dan konsumen yang berprofesi wanita karir cenderung melakukan perawatan kulit wajah dengan metode mikrodermabrasi apabila ditinjau dari karakteristik konsumen. Apabila ditinjau dari faktor budaya, konsumen cenderung melakukan perawatan wajah dengan  metode mikrodermabrasi untuk mencegah penuaan dini. Ditinjau dari faktor sosial, konsumen cenderung melakukan perawatan mikrodermabrasi karena ajakan/rekomendasi dari teman. Ditinjau dari faktor pribadi konsumen memilih melakukan perawatan mikrodermabrasi karena harga perawatan di Viota skin care terjangkau. Sedangkan apabila ditinjau dari faktor psikologi memilih perawatan di Viota skin care karena reputasi Viota Skin Care baik.  Dapat ditarik simpulan bahwa reputasi Viota skin care baik.\nKata Kunci : Kata kunci : Minat Konsumen, perawatan wajah, mikrodermabrasi.\n \n \nAbstract: This study aims to: 1) Determine the successful syntax of direct teaching in the competence of troubled face-skin care using electric tool, 2) Analyze the students’ activities, 3) Analyze the students’ competence. This study was a classroom action research using 2 cycles. The subject of the study was the XI grade students of Beauty Skin Care in SMK Negeri 2 Ponorogo consisted of 24 students. The data were collected through observation and test. The result of the study showed that: the successful syntax of direct teaching in the first cycle collected average of 3.2, while in the second cycle collected average of 3.4 which was categorized as good. Students’ activities included six aspects which have average until 87.5% in the first cycle, while in the second cycle, the average of all activities reached up to 96.6% which categorized as very good. Students’ competence as an individual in the first cycle with 18 students collected score ≥ 75, meanwhile 6 students collected score ≤ 75, classically, it can be included that 75% of students was passed the standard, however in the second cycle individually all of the students collected score ≥ 75, classically it can be included that 100% of students was succeed.       Based on the result of the study, there was an increasing from the first cycle to the second cycle in the syntax process of direct teaching from the average of 3.2 to 3.4 which categorized as good, the average of students’ activities increased from 87.5% to 96.6% which categorized as very good, classically students competence was raised from 75% to 100%.\nKey Words: Consumer interest, face treatment, microdermabrasion","language":"en-US","source":"ejournal.unesa.ac.id","title":"Minat Konsumen terhadap Perawatan Kulit Wajah dengan Metode Mikrodermabrasi di Viota Skin Care Kota Malang","URL":"https://ejournal.unesa.ac.id","author":[{"family":"Andriana","given":"Riska"}],"accessed":{"date-parts":[["2022",11,25]]},"issued":{"date-parts":[["2014",1,28]]}}}],"schema":"https://github.com/citation-style-language/schema/raw/master/csl-citation.json"} </w:instrText>
      </w:r>
      <w:r w:rsidR="000432A2">
        <w:rPr>
          <w:rFonts w:ascii="Times New Roman" w:hAnsi="Times New Roman"/>
          <w:lang w:val="en-US"/>
        </w:rPr>
        <w:fldChar w:fldCharType="separate"/>
      </w:r>
      <w:r w:rsidR="000432A2" w:rsidRPr="000432A2">
        <w:rPr>
          <w:rFonts w:ascii="Times New Roman" w:hAnsi="Times New Roman"/>
        </w:rPr>
        <w:t>[7]</w:t>
      </w:r>
      <w:r w:rsidR="000432A2">
        <w:rPr>
          <w:rFonts w:ascii="Times New Roman" w:hAnsi="Times New Roman"/>
          <w:lang w:val="en-US"/>
        </w:rPr>
        <w:fldChar w:fldCharType="end"/>
      </w:r>
      <w:r w:rsidRPr="00745EB4">
        <w:rPr>
          <w:rFonts w:ascii="Times New Roman" w:hAnsi="Times New Roman"/>
          <w:lang w:val="id-ID"/>
        </w:rPr>
        <w:t xml:space="preserve">. Skin aging is triggered by various factors, such as lifestyle, diet, heredity, and other personal habits. As an example, smoking can produce free radicals </w:t>
      </w:r>
      <w:r w:rsidR="0074514C">
        <w:rPr>
          <w:rFonts w:ascii="Times New Roman" w:hAnsi="Times New Roman"/>
          <w:lang w:val="id-ID"/>
        </w:rPr>
        <w:fldChar w:fldCharType="begin"/>
      </w:r>
      <w:r w:rsidR="0074514C">
        <w:rPr>
          <w:rFonts w:ascii="Times New Roman" w:hAnsi="Times New Roman"/>
          <w:lang w:val="id-ID"/>
        </w:rPr>
        <w:instrText xml:space="preserve"> ADDIN ZOTERO_ITEM CSL_CITATION {"citationID":"4n6RXcsN","properties":{"formattedCitation":"[8]","plainCitation":"[8]","noteIndex":0},"citationItems":[{"id":401,"uris":["http://zotero.org/users/local/CIniJ8AF/items/GUR69EG5"],"itemData":{"id":401,"type":"webpage","abstract":"Penuaan kulit (skin aging) atau umum dikenal penuaan dini merupakan proses alami manusia. Apakah ini bisa dicegah? Cari tahu di sini!","container-title":"Hello Sehat","language":"id-ID","title":"Penuaan Kulit (Skin Aging)","title-short":"Penuaan Kulit (Skin Aging)","URL":"https://hellosehat.com/penyakit-kulit/kulit-lainnya/penuaan-kulit/","author":[{"family":"Widyawinata","given":"Rena"}],"accessed":{"date-parts":[["2022",11,25]]},"issued":{"date-parts":[["2021",8,5]]}}}],"schema":"https://github.com/citation-style-language/schema/raw/master/csl-citation.json"} </w:instrText>
      </w:r>
      <w:r w:rsidR="0074514C">
        <w:rPr>
          <w:rFonts w:ascii="Times New Roman" w:hAnsi="Times New Roman"/>
          <w:lang w:val="id-ID"/>
        </w:rPr>
        <w:fldChar w:fldCharType="separate"/>
      </w:r>
      <w:r w:rsidR="0074514C" w:rsidRPr="0074514C">
        <w:rPr>
          <w:rFonts w:ascii="Times New Roman" w:hAnsi="Times New Roman"/>
        </w:rPr>
        <w:t>[8]</w:t>
      </w:r>
      <w:r w:rsidR="0074514C">
        <w:rPr>
          <w:rFonts w:ascii="Times New Roman" w:hAnsi="Times New Roman"/>
          <w:lang w:val="id-ID"/>
        </w:rPr>
        <w:fldChar w:fldCharType="end"/>
      </w:r>
      <w:r w:rsidRPr="00745EB4">
        <w:rPr>
          <w:rFonts w:ascii="Times New Roman" w:hAnsi="Times New Roman"/>
          <w:lang w:val="id-ID"/>
        </w:rPr>
        <w:t xml:space="preserve">. In 2016 data, by determining the prevalence of the aging process in adolescents aged between 18-21 years, it was found that they experienced premature aging by 57.35% </w:t>
      </w:r>
      <w:r w:rsidR="00C37A24">
        <w:rPr>
          <w:rFonts w:ascii="Times New Roman" w:hAnsi="Times New Roman"/>
          <w:lang w:val="id-ID"/>
        </w:rPr>
        <w:fldChar w:fldCharType="begin"/>
      </w:r>
      <w:r w:rsidR="00C37A24">
        <w:rPr>
          <w:rFonts w:ascii="Times New Roman" w:hAnsi="Times New Roman"/>
          <w:lang w:val="id-ID"/>
        </w:rPr>
        <w:instrText xml:space="preserve"> ADDIN ZOTERO_ITEM CSL_CITATION {"citationID":"9aZ6mHm3","properties":{"formattedCitation":"[9]","plainCitation":"[9]","noteIndex":0},"citationItems":[{"id":403,"uris":["http://zotero.org/users/local/CIniJ8AF/items/GW32UEYX"],"itemData":{"id":403,"type":"article-journal","issue":"1","page":"21-25","title":"Pengaruh Faktor-Faktor Risiko Penuaan Dini di Kulit Pada Remaja Wanita Usia 18-21 Tahun","volume":"10","author":[{"family":"Dewiastuti","given":"Marlina"},{"family":"Hasanah","given":"Irma Fathul"}],"issued":{"date-parts":[["2016",5,8]]}}}],"schema":"https://github.com/citation-style-language/schema/raw/master/csl-citation.json"} </w:instrText>
      </w:r>
      <w:r w:rsidR="00C37A24">
        <w:rPr>
          <w:rFonts w:ascii="Times New Roman" w:hAnsi="Times New Roman"/>
          <w:lang w:val="id-ID"/>
        </w:rPr>
        <w:fldChar w:fldCharType="separate"/>
      </w:r>
      <w:r w:rsidR="00C37A24" w:rsidRPr="00C37A24">
        <w:rPr>
          <w:rFonts w:ascii="Times New Roman" w:hAnsi="Times New Roman"/>
        </w:rPr>
        <w:t>[9]</w:t>
      </w:r>
      <w:r w:rsidR="00C37A24">
        <w:rPr>
          <w:rFonts w:ascii="Times New Roman" w:hAnsi="Times New Roman"/>
          <w:lang w:val="id-ID"/>
        </w:rPr>
        <w:fldChar w:fldCharType="end"/>
      </w:r>
      <w:r w:rsidRPr="00745EB4">
        <w:rPr>
          <w:rFonts w:ascii="Times New Roman" w:hAnsi="Times New Roman"/>
          <w:lang w:val="id-ID"/>
        </w:rPr>
        <w:t xml:space="preserve">. In 2010, Zhang, et al. mentioned that the role of skin was to protect and deter external irritation and regulate water levels in the body so that it does not lack and excess the required amount. This role is carried out by the Stratum Corneum (SC) layer that contains dead cells (corneocytes) which are embedded in the lipid matrix. Water content in the SC plays an important role in regulating skin health. Thus, many dermatologist are interested to measure the water content in SC. Basically, the technique for measuring the water content in SC is based on measuring electricity-based parameters, for example using a Corneometer to assess epidermis hydration, which is already used widely. However, the technique only measures the water content indirectly. As a result, this measurement can be influenced by parameters that are not related to water content such as ions available in the product which can cause electrical potential or other factors </w:t>
      </w:r>
      <w:r w:rsidR="00A03EDB">
        <w:rPr>
          <w:rFonts w:ascii="Times New Roman" w:hAnsi="Times New Roman"/>
          <w:lang w:val="id-ID"/>
        </w:rPr>
        <w:fldChar w:fldCharType="begin"/>
      </w:r>
      <w:r w:rsidR="00A03EDB">
        <w:rPr>
          <w:rFonts w:ascii="Times New Roman" w:hAnsi="Times New Roman"/>
          <w:lang w:val="id-ID"/>
        </w:rPr>
        <w:instrText xml:space="preserve"> ADDIN ZOTERO_ITEM CSL_CITATION {"citationID":"hSbWY28A","properties":{"formattedCitation":"[10]","plainCitation":"[10]","noteIndex":0},"citationItems":[{"id":405,"uris":["http://zotero.org/users/local/CIniJ8AF/items/SMGFLCTC"],"itemData":{"id":405,"type":"article-journal","abstract":"The stratum corneum provides a vital physical barrier that protects against external insults and excessive internal water loss. Water activity is thought as a key factor to maintain proper skin barrier integrity via regulating enzyme activities and lipid phase behavior. Consequently, maintenance of an optimal hydration level in SC becomes an important clinical and cosmetic concern. The objective methods to assess SC hydration are based on either electrical or optical measurements. Electrical techniques used in the current study include high frequency conductance (Skicon), impedance (Nova DPM) and DC I-V curve (Skinsensor). Confocal Raman Microscopy was utilized to document water profile versus depth, and this technique is based on inelastic scattering of monochromatic light from different chemical species of skin. Water patches were applied on the 14 subjects' forearm for 20 minutes and 1.5 hrs. Skin hydration levels for individuals were documented by utilizing the mentioned above instruments in vivo. Results show that patterns of water profiles upon the hydration are significantly different among the individuals and these differences may be related to skin barrier function integrity. The intrinsic water content and water absorption upon the hydration were summed corresponding to different depths (3 μm and 15 μm) from the data obtained by confocal Raman microscopy. These results were correlated to the readings from electrical approaches. Superficial (3 μm) but not deeper layer (15 μm) water contents correlated well with the readings from SkinSensor. Neither depth measurements correlate well with the Skicon. There is strong correlation between the data acquired with Skicon and SkinSensor.","DOI":"10.1117/12.848215","note":"event-title: Photonic Therapeutics and Diagnostics VI\nADS Bibcode: 2010SPIE.7548E..0MZ","page":"75480M","source":"NASA ADS","title":"In vivo comparative documentation of skin hydration by confocal Raman microscopy, SkinSensor, Skicon, and NovaMeter","volume":"7548","author":[{"family":"Zhang","given":"Guojin"},{"family":"Papillon","given":"Aline"},{"family":"Ruvolo","given":"Eduardo","suffix":"Jr."},{"family":"Bargo","given":"Paulo R."},{"family":"Kollias","given":"Nikiforos"}],"issued":{"date-parts":[["2010",2,1]]}}}],"schema":"https://github.com/citation-style-language/schema/raw/master/csl-citation.json"} </w:instrText>
      </w:r>
      <w:r w:rsidR="00A03EDB">
        <w:rPr>
          <w:rFonts w:ascii="Times New Roman" w:hAnsi="Times New Roman"/>
          <w:lang w:val="id-ID"/>
        </w:rPr>
        <w:fldChar w:fldCharType="separate"/>
      </w:r>
      <w:r w:rsidR="00A03EDB" w:rsidRPr="00A03EDB">
        <w:rPr>
          <w:rFonts w:ascii="Times New Roman" w:hAnsi="Times New Roman"/>
        </w:rPr>
        <w:t>[10]</w:t>
      </w:r>
      <w:r w:rsidR="00A03EDB">
        <w:rPr>
          <w:rFonts w:ascii="Times New Roman" w:hAnsi="Times New Roman"/>
          <w:lang w:val="id-ID"/>
        </w:rPr>
        <w:fldChar w:fldCharType="end"/>
      </w:r>
      <w:r w:rsidRPr="00745EB4">
        <w:rPr>
          <w:rFonts w:ascii="Times New Roman" w:hAnsi="Times New Roman"/>
          <w:lang w:val="id-ID"/>
        </w:rPr>
        <w:t>.</w:t>
      </w:r>
    </w:p>
    <w:p w14:paraId="420DCD5C" w14:textId="36D4907A" w:rsidR="00745EB4" w:rsidRPr="00C22C6C" w:rsidRDefault="00745EB4" w:rsidP="00745EB4">
      <w:pPr>
        <w:pStyle w:val="BodyChar"/>
        <w:ind w:firstLine="284"/>
        <w:rPr>
          <w:rFonts w:ascii="Times New Roman" w:hAnsi="Times New Roman"/>
          <w:lang w:val="id-ID"/>
        </w:rPr>
      </w:pPr>
      <w:r w:rsidRPr="00745EB4">
        <w:rPr>
          <w:rFonts w:ascii="Times New Roman" w:hAnsi="Times New Roman"/>
          <w:lang w:val="id-ID"/>
        </w:rPr>
        <w:t>Hitherto, several methods in the classification of eyes and skin that are often used are Support Vector Machine</w:t>
      </w:r>
      <w:r w:rsidR="004C0D03">
        <w:rPr>
          <w:rFonts w:ascii="Times New Roman" w:hAnsi="Times New Roman"/>
          <w:lang w:val="en-US"/>
        </w:rPr>
        <w:t xml:space="preserve"> </w:t>
      </w:r>
      <w:r w:rsidR="004C0D03">
        <w:rPr>
          <w:rFonts w:ascii="Times New Roman" w:hAnsi="Times New Roman"/>
          <w:lang w:val="en-US"/>
        </w:rPr>
        <w:fldChar w:fldCharType="begin"/>
      </w:r>
      <w:r w:rsidR="004C0D03">
        <w:rPr>
          <w:rFonts w:ascii="Times New Roman" w:hAnsi="Times New Roman"/>
          <w:lang w:val="en-US"/>
        </w:rPr>
        <w:instrText xml:space="preserve"> ADDIN ZOTERO_ITEM CSL_CITATION {"citationID":"BYYsKDip","properties":{"formattedCitation":"[11]","plainCitation":"[11]","noteIndex":0},"citationItems":[{"id":406,"uris":["http://zotero.org/users/local/CIniJ8AF/items/VHILBRZH"],"itemData":{"id":406,"type":"paper-conference","abstract":"The development of computer-aided solutions able to suggest the right facial makeup is a recent trend in image analysis applications, from which both amateurs and professionals could benefit significantly. The global harmony of a person is highly valuable when choosing makeup colors to make a person looking lovely. The global harmony is evaluated taking into account the color of the hair, skin and eyes, and among these features, the eyes seem to be one of the most salient features that capture an individual attention. This paper proposes a simple yet effective eye color classification scheme, compliant to the categories associated to the cosmetic software, which are often different than the classification systems used in medicine or biometrics. The color descriptors are histograms of the iris color distribution in the HSV color space, classified by multi-class Support Vector Machines, and the high accuracies achieved recommend it for digital cosmetic assistant solutions.","container-title":"2012 Federated Conference on Computer Science and Information Systems (FedCSIS)","event-title":"2012 Federated Conference on Computer Science and Information Systems (FedCSIS)","page":"55-62","source":"IEEE Xplore","title":"Eye color classification for makeup improvement","author":[{"family":"Florea","given":"Camelia"},{"family":"Moldovan","given":"Mihaela"},{"family":"Gordan","given":"Mihaela"},{"family":"Vlaicu","given":"Aurel"},{"family":"Orghidan","given":"Radu"}],"issued":{"date-parts":[["2012",9]]}}}],"schema":"https://github.com/citation-style-language/schema/raw/master/csl-citation.json"} </w:instrText>
      </w:r>
      <w:r w:rsidR="004C0D03">
        <w:rPr>
          <w:rFonts w:ascii="Times New Roman" w:hAnsi="Times New Roman"/>
          <w:lang w:val="en-US"/>
        </w:rPr>
        <w:fldChar w:fldCharType="separate"/>
      </w:r>
      <w:r w:rsidR="004C0D03" w:rsidRPr="004C0D03">
        <w:rPr>
          <w:rFonts w:ascii="Times New Roman" w:hAnsi="Times New Roman"/>
        </w:rPr>
        <w:t>[11]</w:t>
      </w:r>
      <w:r w:rsidR="004C0D03">
        <w:rPr>
          <w:rFonts w:ascii="Times New Roman" w:hAnsi="Times New Roman"/>
          <w:lang w:val="en-US"/>
        </w:rPr>
        <w:fldChar w:fldCharType="end"/>
      </w:r>
      <w:r w:rsidRPr="00745EB4">
        <w:rPr>
          <w:rFonts w:ascii="Times New Roman" w:hAnsi="Times New Roman"/>
          <w:lang w:val="id-ID"/>
        </w:rPr>
        <w:t xml:space="preserve">, Learning Vector Quantization (LVQ) </w:t>
      </w:r>
      <w:r w:rsidR="00B92474">
        <w:rPr>
          <w:rFonts w:ascii="Times New Roman" w:hAnsi="Times New Roman"/>
          <w:lang w:val="id-ID"/>
        </w:rPr>
        <w:fldChar w:fldCharType="begin"/>
      </w:r>
      <w:r w:rsidR="00B92474">
        <w:rPr>
          <w:rFonts w:ascii="Times New Roman" w:hAnsi="Times New Roman"/>
          <w:lang w:val="id-ID"/>
        </w:rPr>
        <w:instrText xml:space="preserve"> ADDIN ZOTERO_ITEM CSL_CITATION {"citationID":"IZyZPuia","properties":{"formattedCitation":"[12]","plainCitation":"[12]","noteIndex":0},"citationItems":[{"id":408,"uris":["http://zotero.org/users/local/CIniJ8AF/items/AJ36IU6W"],"itemData":{"id":408,"type":"article-journal","abstract":"Katarak merupakan salah satu jenis kerusakan mata yang menyebabkan lensa mata berselaput, rabun yang bervariasi sesuai tingkatannya hingga menjadi kebutaan. Penyakit katarak ini menggerogoti mata secara perlahan, sedikit demi sedikit tanpa rasa sakit yang dialami pasien tetapi jika penanganannya terlambat maka mengakibatkan kebutaan permanen. Ketepatan penentuan jenis dan letak katarak secara dini sangat penting untuk mencegah dampak keparahan katarak yang lebih parah. Prosedur utama diagnosis katarak (Gold Standart Prosedur) dilakukan menggunakan Computed Tomography ( CT ) scan dan Magnetic Resonance Imaging (MRI). Alternatif diagnosis dapat dilakukan melalui pemeriksaan fisik, pemeriksaan laboratorium, riwayat penyakit, serta informasi lain yang terkait. Tujuan penulisan ini menyajikan hasil kajian mengenai implementasi metode Learning Vector Quantization (LVQ) untuk memudahkan klasifikasi penentuan jenis penyakit katarak serta tingkat keparahannya. Hasil penelitian menunjukkan bahwa penggunaan metode LVQ memberikan tingkat akurasi penentuan sebesar (99%) serta durasi waktu pelatihan (training) sampel sebesar (0,06 detik).Kata Kunci: Katarak, Klasifikasi, Learning Vector Quantization","container-title":"Network Engineering Research Operation","DOI":"10.21107/nero.v2i3.63","ISSN":"2615-6539","issue":"3","language":"en-US","license":"Copyright (c) 2016 Rudi Hariyanto, Achmad Basuki, Rini Nur Hasanah","note":"number: 3","page":"177-182","source":"nero.trunojoyo.ac.id","title":"Klasifikasi Penyakit Mata Katarak Berdasarkan Kalainan Patologis Dengan Menggunakan Algoritme Learning Vector Quantization","volume":"2","author":[{"family":"Hariyanto","given":"Rudi"},{"family":"Basuki","given":"Achmad"},{"family":"Hasanah","given":"Rini Nur"}],"issued":{"date-parts":[["2016",11,30]]}}}],"schema":"https://github.com/citation-style-language/schema/raw/master/csl-citation.json"} </w:instrText>
      </w:r>
      <w:r w:rsidR="00B92474">
        <w:rPr>
          <w:rFonts w:ascii="Times New Roman" w:hAnsi="Times New Roman"/>
          <w:lang w:val="id-ID"/>
        </w:rPr>
        <w:fldChar w:fldCharType="separate"/>
      </w:r>
      <w:r w:rsidR="00B92474" w:rsidRPr="00B92474">
        <w:rPr>
          <w:rFonts w:ascii="Times New Roman" w:hAnsi="Times New Roman"/>
        </w:rPr>
        <w:t>[12]</w:t>
      </w:r>
      <w:r w:rsidR="00B92474">
        <w:rPr>
          <w:rFonts w:ascii="Times New Roman" w:hAnsi="Times New Roman"/>
          <w:lang w:val="id-ID"/>
        </w:rPr>
        <w:fldChar w:fldCharType="end"/>
      </w:r>
      <w:r w:rsidRPr="00745EB4">
        <w:rPr>
          <w:rFonts w:ascii="Times New Roman" w:hAnsi="Times New Roman"/>
          <w:lang w:val="id-ID"/>
        </w:rPr>
        <w:t xml:space="preserve">, Adaptive Single Gaussian (ASG) </w:t>
      </w:r>
      <w:r w:rsidR="009512BB">
        <w:rPr>
          <w:rFonts w:ascii="Times New Roman" w:hAnsi="Times New Roman"/>
          <w:lang w:val="id-ID"/>
        </w:rPr>
        <w:fldChar w:fldCharType="begin"/>
      </w:r>
      <w:r w:rsidR="009512BB">
        <w:rPr>
          <w:rFonts w:ascii="Times New Roman" w:hAnsi="Times New Roman"/>
          <w:lang w:val="id-ID"/>
        </w:rPr>
        <w:instrText xml:space="preserve"> ADDIN ZOTERO_ITEM CSL_CITATION {"citationID":"eoVPebPo","properties":{"formattedCitation":"[13]","plainCitation":"[13]","noteIndex":0},"citationItems":[{"id":410,"uris":["http://zotero.org/users/local/CIniJ8AF/items/QBYALJVT"],"itemData":{"id":410,"type":"article-journal","abstract":"In this paper, we propose a skin classification method exploiting faces and bodies automatically detected in the image, to adaptively initialize individual ad hoc skin classifiers. Each classifier is initialized by a face and body couple or by a single face, if no reliable body is detected. Thus, the proposed method builds an ad hoc skin classifier for each person in the image, resulting in a classifier less dependent from changes in skin color due to tan levels, races, genders, and illumination conditions. The experimental results on a heterogeneous data set of labeled images show that our proposal outperforms the state-of-the-art methods, and that this improvement is statistically significant.","container-title":"IEEE Transactions on Image Processing","DOI":"10.1109/TIP.2015.2467209","ISSN":"1941-0042","issue":"12","note":"event-title: IEEE Transactions on Image Processing","page":"4756-4765","source":"IEEE Xplore","title":"Adaptive Skin Classification Using Face and Body Detection","volume":"24","author":[{"family":"Bianco","given":"Simone"},{"family":"Gasparini","given":"Francesca"},{"family":"Schettini","given":"Raimondo"}],"issued":{"date-parts":[["2015",12]]}}}],"schema":"https://github.com/citation-style-language/schema/raw/master/csl-citation.json"} </w:instrText>
      </w:r>
      <w:r w:rsidR="009512BB">
        <w:rPr>
          <w:rFonts w:ascii="Times New Roman" w:hAnsi="Times New Roman"/>
          <w:lang w:val="id-ID"/>
        </w:rPr>
        <w:fldChar w:fldCharType="separate"/>
      </w:r>
      <w:r w:rsidR="009512BB" w:rsidRPr="009512BB">
        <w:rPr>
          <w:rFonts w:ascii="Times New Roman" w:hAnsi="Times New Roman"/>
        </w:rPr>
        <w:t>[13]</w:t>
      </w:r>
      <w:r w:rsidR="009512BB">
        <w:rPr>
          <w:rFonts w:ascii="Times New Roman" w:hAnsi="Times New Roman"/>
          <w:lang w:val="id-ID"/>
        </w:rPr>
        <w:fldChar w:fldCharType="end"/>
      </w:r>
      <w:r w:rsidRPr="00745EB4">
        <w:rPr>
          <w:rFonts w:ascii="Times New Roman" w:hAnsi="Times New Roman"/>
          <w:lang w:val="id-ID"/>
        </w:rPr>
        <w:t>, and Fuzzy C-Means</w:t>
      </w:r>
      <w:r w:rsidR="00367E36">
        <w:rPr>
          <w:rFonts w:ascii="Times New Roman" w:hAnsi="Times New Roman"/>
          <w:lang w:val="en-US"/>
        </w:rPr>
        <w:t xml:space="preserve"> </w:t>
      </w:r>
      <w:r w:rsidR="00367E36">
        <w:rPr>
          <w:rFonts w:ascii="Times New Roman" w:hAnsi="Times New Roman"/>
          <w:lang w:val="en-US"/>
        </w:rPr>
        <w:fldChar w:fldCharType="begin"/>
      </w:r>
      <w:r w:rsidR="00367E36">
        <w:rPr>
          <w:rFonts w:ascii="Times New Roman" w:hAnsi="Times New Roman"/>
          <w:lang w:val="en-US"/>
        </w:rPr>
        <w:instrText xml:space="preserve"> ADDIN ZOTERO_ITEM CSL_CITATION {"citationID":"80YxMLy9","properties":{"formattedCitation":"[14]","plainCitation":"[14]","noteIndex":0},"citationItems":[{"id":412,"uris":["http://zotero.org/users/local/CIniJ8AF/items/CJLTCKT9"],"itemData":{"id":412,"type":"paper-conference","abstract":"This paper describes a facial-skin condition classification system based on cosmeticians' suggestions to let the users realize their facial-skin conditions. Two kinds of features are extracted from the captured skin image. The contrast, inverse difference moment, deviation information in the gray-value histogram, and the entropy of the co-occurrence matrix information are calculated as the firs kind of features. Four parameters in Wavelet domain are used as the second kind of features. A 2-stage fuzzy c-means process is used to classify these 2 kinds of features into 3 groups: the oily skin, neutral skin, and the dry skin. In the two experiments, the classified results are compared with the cosmeticians' results, and the average correct rate is 93%.","container-title":"Fourth International Conference on Fuzzy Systems and Knowledge Discovery (FSKD 2007)","DOI":"10.1109/FSKD.2007.22","event-title":"Fourth International Conference on Fuzzy Systems and Knowledge Discovery (FSKD 2007)","page":"127-131","source":"IEEE Xplore","title":"A Facial-Skin Condition Classification System Using Texture and Fuzzy C-Means Technologies","volume":"4","author":[{"family":"Lee","given":"Jiann-der"},{"family":"Chen","given":"Yu-chi"},{"family":"Liu","given":"Li-chang"},{"family":"Huang","given":"Chung-hsien"}],"issued":{"date-parts":[["2007",8]]}}}],"schema":"https://github.com/citation-style-language/schema/raw/master/csl-citation.json"} </w:instrText>
      </w:r>
      <w:r w:rsidR="00367E36">
        <w:rPr>
          <w:rFonts w:ascii="Times New Roman" w:hAnsi="Times New Roman"/>
          <w:lang w:val="en-US"/>
        </w:rPr>
        <w:fldChar w:fldCharType="separate"/>
      </w:r>
      <w:r w:rsidR="00367E36" w:rsidRPr="00367E36">
        <w:rPr>
          <w:rFonts w:ascii="Times New Roman" w:hAnsi="Times New Roman"/>
        </w:rPr>
        <w:t>[14]</w:t>
      </w:r>
      <w:r w:rsidR="00367E36">
        <w:rPr>
          <w:rFonts w:ascii="Times New Roman" w:hAnsi="Times New Roman"/>
          <w:lang w:val="en-US"/>
        </w:rPr>
        <w:fldChar w:fldCharType="end"/>
      </w:r>
      <w:r w:rsidRPr="00745EB4">
        <w:rPr>
          <w:rFonts w:ascii="Times New Roman" w:hAnsi="Times New Roman"/>
          <w:lang w:val="id-ID"/>
        </w:rPr>
        <w:t xml:space="preserve">. In order to improve the accuracy of the classification results, there is another popular employed method, i.e. Deep Learning (DL), which is contained in Neural Network (NN). Nonetheless, DL is often not fast enough in determining the results of classification because there is repetitive learning in DL; hence, it is necessary to use techniques that are able to accelerate the speed in the classification to be more optimal. Extreme Learning Machine (ELM) algorithm has the effectiveness in solving classification problems with high accuracy values when compared to Support Vector Machine (SVM) algorithm </w:t>
      </w:r>
      <w:r w:rsidR="00EF7814">
        <w:rPr>
          <w:rFonts w:ascii="Times New Roman" w:hAnsi="Times New Roman"/>
          <w:lang w:val="id-ID"/>
        </w:rPr>
        <w:fldChar w:fldCharType="begin"/>
      </w:r>
      <w:r w:rsidR="00EF7814">
        <w:rPr>
          <w:rFonts w:ascii="Times New Roman" w:hAnsi="Times New Roman"/>
          <w:lang w:val="id-ID"/>
        </w:rPr>
        <w:instrText xml:space="preserve"> ADDIN ZOTERO_ITEM CSL_CITATION {"citationID":"C06F1jmd","properties":{"formattedCitation":"[15]","plainCitation":"[15]","noteIndex":0},"citationItems":[{"id":414,"uris":["http://zotero.org/users/local/CIniJ8AF/items/V3W58L3R"],"itemData":{"id":414,"type":"article-journal","abstract":"Deep learning with a convolutional neural network (CNN) has been proved to be very effective in feature extraction and representation of images. For image classification problems, this work aim at finding which classifier is more competitive based on high-level deep features of images. In this report, we have discussed the nearest neighbor, support vector machines and extreme learning machines for image classification under deep convolutional activation feature representation. Specifically, we adopt the benchmark object recognition dataset from multiple sources with domain bias for evaluating different classifiers. The deep features of the object dataset are obtained by a well-trained CNN with five convolutional layers and three fully-connected layers on the challenging ImageNet. Experiments demonstrate that the ELMs outperform SVMs in cross-domain recognition tasks. In particular, state-of-the-art results are obtained by kernel ELM which outperforms SVMs with about 4% of the average accuracy. The features and codes are available in http://www.escience.cn/people/lei/index.html","DOI":"10.48550/arXiv.1506.02509","language":"en","source":"arxiv.org","title":"SVM and ELM: Who Wins? Object Recognition with Deep Convolutional Features from ImageNet","title-short":"SVM and ELM","URL":"https://arxiv.org/abs/1506.02509v1","author":[{"family":"Zhang","given":"Lei"},{"family":"Zhang","given":"David"}],"accessed":{"date-parts":[["2022",11,25]]},"issued":{"date-parts":[["2015",6,8]]}}}],"schema":"https://github.com/citation-style-language/schema/raw/master/csl-citation.json"} </w:instrText>
      </w:r>
      <w:r w:rsidR="00EF7814">
        <w:rPr>
          <w:rFonts w:ascii="Times New Roman" w:hAnsi="Times New Roman"/>
          <w:lang w:val="id-ID"/>
        </w:rPr>
        <w:fldChar w:fldCharType="separate"/>
      </w:r>
      <w:r w:rsidR="00EF7814" w:rsidRPr="00EF7814">
        <w:rPr>
          <w:rFonts w:ascii="Times New Roman" w:hAnsi="Times New Roman"/>
        </w:rPr>
        <w:t>[15]</w:t>
      </w:r>
      <w:r w:rsidR="00EF7814">
        <w:rPr>
          <w:rFonts w:ascii="Times New Roman" w:hAnsi="Times New Roman"/>
          <w:lang w:val="id-ID"/>
        </w:rPr>
        <w:fldChar w:fldCharType="end"/>
      </w:r>
      <w:r w:rsidRPr="00745EB4">
        <w:rPr>
          <w:rFonts w:ascii="Times New Roman" w:hAnsi="Times New Roman"/>
          <w:lang w:val="id-ID"/>
        </w:rPr>
        <w:t>. Consequently, this research proposes the use of Improve Deep Learning method by utilizing Extreme Learning Machine (ELM) in the hope that the detection of eye and skin health can be more accurate and faster by adding Particle Swarm Optimization (PSO) algorithms to optimize some parameters of Deep Learning algorithm.</w:t>
      </w:r>
    </w:p>
    <w:p w14:paraId="7702E7DB" w14:textId="77777777" w:rsidR="00EA3F4B" w:rsidRPr="00C22C6C" w:rsidRDefault="004B1B9B" w:rsidP="00A202AF">
      <w:pPr>
        <w:pStyle w:val="Section"/>
      </w:pPr>
      <w:r w:rsidRPr="00A202AF">
        <w:t>Methods</w:t>
      </w:r>
      <w:r w:rsidR="00413A23" w:rsidRPr="00C22C6C">
        <w:rPr>
          <w:lang w:val="id-ID"/>
        </w:rPr>
        <w:t xml:space="preserve"> </w:t>
      </w:r>
    </w:p>
    <w:p w14:paraId="4585B9EA" w14:textId="3203E496" w:rsidR="00785DFB" w:rsidRPr="00745EB4" w:rsidRDefault="00745EB4" w:rsidP="00745EB4">
      <w:pPr>
        <w:pStyle w:val="Subsection"/>
        <w:rPr>
          <w:i/>
        </w:rPr>
      </w:pPr>
      <w:r w:rsidRPr="00745EB4">
        <w:rPr>
          <w:i/>
        </w:rPr>
        <w:t xml:space="preserve">Human Eyes </w:t>
      </w:r>
      <w:r>
        <w:rPr>
          <w:i/>
        </w:rPr>
        <w:t>a</w:t>
      </w:r>
      <w:r w:rsidRPr="00745EB4">
        <w:rPr>
          <w:i/>
        </w:rPr>
        <w:t>nd Skin</w:t>
      </w:r>
    </w:p>
    <w:p w14:paraId="0375D369" w14:textId="14FF03A5" w:rsidR="00745EB4" w:rsidRPr="00745EB4" w:rsidRDefault="00745EB4" w:rsidP="00745EB4">
      <w:pPr>
        <w:pStyle w:val="BodyChar"/>
        <w:spacing w:after="100" w:afterAutospacing="1"/>
        <w:rPr>
          <w:lang w:val="id-ID"/>
        </w:rPr>
      </w:pPr>
      <w:r w:rsidRPr="00745EB4">
        <w:rPr>
          <w:lang w:val="id-ID"/>
        </w:rPr>
        <w:t xml:space="preserve">Eyes are one of the sensory organs of the human which serve to see and consist of muscles, sclera, choroid, retina, yellow spot, blind spot, optic nerves, vitreous humor, lens, aqueous humor, pupil, iris and cornea. A person’s vision is very much determined by the refraction of light in the eye. If there is an abnormal refraction of light in the eye, then the object that we see is less clear (farsightedness) due to the imprecise point of light on the retina </w:t>
      </w:r>
      <w:r w:rsidR="008974EB">
        <w:rPr>
          <w:lang w:val="id-ID"/>
        </w:rPr>
        <w:fldChar w:fldCharType="begin"/>
      </w:r>
      <w:r w:rsidR="008974EB">
        <w:rPr>
          <w:lang w:val="id-ID"/>
        </w:rPr>
        <w:instrText xml:space="preserve"> ADDIN ZOTERO_ITEM CSL_CITATION {"citationID":"yL3QSb8w","properties":{"formattedCitation":"[16]","plainCitation":"[16]","noteIndex":0},"citationItems":[{"id":417,"uris":["http://zotero.org/users/local/CIniJ8AF/items/KH4I5IFC"],"itemData":{"id":417,"type":"webpage","title":"Efek Penyimpangan Refraksi Cahaya Dalam Mata Terhadap Rabun Dekat Atau Jauh","URL":"https://garuda.kemdikbud.go.id/documents/detail/1794315","author":[{"family":"Saminan","given":"Saminan"}],"accessed":{"date-parts":[["2022",11,25]]},"issued":{"date-parts":[["2013",8,28]]}}}],"schema":"https://github.com/citation-style-language/schema/raw/master/csl-citation.json"} </w:instrText>
      </w:r>
      <w:r w:rsidR="008974EB">
        <w:rPr>
          <w:lang w:val="id-ID"/>
        </w:rPr>
        <w:fldChar w:fldCharType="separate"/>
      </w:r>
      <w:r w:rsidR="008974EB" w:rsidRPr="008974EB">
        <w:rPr>
          <w:rFonts w:cs="Times"/>
        </w:rPr>
        <w:t>[16]</w:t>
      </w:r>
      <w:r w:rsidR="008974EB">
        <w:rPr>
          <w:lang w:val="id-ID"/>
        </w:rPr>
        <w:fldChar w:fldCharType="end"/>
      </w:r>
      <w:r w:rsidRPr="00745EB4">
        <w:rPr>
          <w:lang w:val="id-ID"/>
        </w:rPr>
        <w:t xml:space="preserve">. In 1993-1996, 1.5% of the population in Indonesia experienced blindness that was caused by cataracts (52%), glaucoma (13.4%), refractive abnormalities (9.5%), retinal disorders (8.5%), cornea disorders (8.4%) and other eye diseases </w:t>
      </w:r>
      <w:r w:rsidR="003F3FC2">
        <w:rPr>
          <w:lang w:val="id-ID"/>
        </w:rPr>
        <w:fldChar w:fldCharType="begin"/>
      </w:r>
      <w:r w:rsidR="003F3FC2">
        <w:rPr>
          <w:lang w:val="id-ID"/>
        </w:rPr>
        <w:instrText xml:space="preserve"> ADDIN ZOTERO_ITEM CSL_CITATION {"citationID":"dphnmKNW","properties":{"formattedCitation":"[1]","plainCitation":"[1]","noteIndex":0},"citationItems":[{"id":387,"uris":["http://zotero.org/users/local/CIniJ8AF/items/YNHD4JMM"],"itemData":{"id":387,"type":"webpage","title":"Gangguan Penglihatan Masih Menjadi Masalah Kesehatan","URL":"https://www.kemkes.go.id/article/view/845/gangguan-penglihatan-masih-menjadi-masalah-kesehatan.html","author":[{"family":"Kemenkes","given":"Puskom"}],"accessed":{"date-parts":[["2022",11,25]]},"issued":{"date-parts":[["2010",3,11]]}}}],"schema":"https://github.com/citation-style-language/schema/raw/master/csl-citation.json"} </w:instrText>
      </w:r>
      <w:r w:rsidR="003F3FC2">
        <w:rPr>
          <w:lang w:val="id-ID"/>
        </w:rPr>
        <w:fldChar w:fldCharType="separate"/>
      </w:r>
      <w:r w:rsidR="003F3FC2" w:rsidRPr="003F3FC2">
        <w:rPr>
          <w:rFonts w:cs="Times"/>
        </w:rPr>
        <w:t>[1]</w:t>
      </w:r>
      <w:r w:rsidR="003F3FC2">
        <w:rPr>
          <w:lang w:val="id-ID"/>
        </w:rPr>
        <w:fldChar w:fldCharType="end"/>
      </w:r>
      <w:r w:rsidRPr="00745EB4">
        <w:rPr>
          <w:lang w:val="id-ID"/>
        </w:rPr>
        <w:t xml:space="preserve">. In 2014-2019, through Global Action Plan (GAP), in Indonesia, according to the latest survey of blindness called Rapid Assessment of Avoidable Blindness (RAAB), which is a standard data collection of blindness and visual impairment set by WHO, the survey of which is based on the population of people with blindness, visual </w:t>
      </w:r>
      <w:r w:rsidRPr="00745EB4">
        <w:rPr>
          <w:lang w:val="id-ID"/>
        </w:rPr>
        <w:lastRenderedPageBreak/>
        <w:t>impairment, and eye care services for people aged 50 years and over, the results revealed a blindness prevalence of 3%, and the highest cause of blindness is cataract.</w:t>
      </w:r>
    </w:p>
    <w:p w14:paraId="5A3C14F8" w14:textId="07A05FA7" w:rsidR="00745EB4" w:rsidRPr="00745EB4" w:rsidRDefault="00745EB4" w:rsidP="00745EB4">
      <w:pPr>
        <w:pStyle w:val="BodyChar"/>
        <w:spacing w:after="100" w:afterAutospacing="1"/>
        <w:rPr>
          <w:lang w:val="id-ID"/>
        </w:rPr>
      </w:pPr>
      <w:r w:rsidRPr="00745EB4">
        <w:rPr>
          <w:lang w:val="id-ID"/>
        </w:rPr>
        <w:t>The skin is a layer on the surface of the body the main function of which is as the protector from a variety of external irritations and stimuli. The skin of the entire body of an adult, accounting for about 15% of total body weight, consists of three layers: epidermis, dermis, and subcutaneous tissue. The thickness of each skin layer varies greatly, usually depending on the location of the anatomy of the human body</w:t>
      </w:r>
      <w:r w:rsidR="005E749F">
        <w:rPr>
          <w:lang w:val="en-US"/>
        </w:rPr>
        <w:t xml:space="preserve"> </w:t>
      </w:r>
      <w:r w:rsidR="005E749F">
        <w:rPr>
          <w:lang w:val="en-US"/>
        </w:rPr>
        <w:fldChar w:fldCharType="begin"/>
      </w:r>
      <w:r w:rsidR="005E749F">
        <w:rPr>
          <w:lang w:val="en-US"/>
        </w:rPr>
        <w:instrText xml:space="preserve"> ADDIN ZOTERO_ITEM CSL_CITATION {"citationID":"Mmw8cvUu","properties":{"formattedCitation":"[17]","plainCitation":"[17]","noteIndex":0},"citationItems":[{"id":419,"uris":["http://zotero.org/users/local/CIniJ8AF/items/HGKMMDFY"],"itemData":{"id":419,"type":"article-journal","abstract":"An abstract is unavailable.","container-title":"Journal of the Dermatology Nurses' Association","DOI":"10.1097/JDN.0b013e3182274a98","ISSN":"1945-760X","issue":"4","language":"en-US","page":"203–213","source":"journals.lww.com","title":"Anatomy and Physiology of the Skin","volume":"3","author":[{"family":"Kolarsick","given":"Paul A. J."},{"family":"Kolarsick","given":"Maria Ann"},{"family":"Goodwin","given":"Carolyn"}],"issued":{"date-parts":[["2011",8]]}}}],"schema":"https://github.com/citation-style-language/schema/raw/master/csl-citation.json"} </w:instrText>
      </w:r>
      <w:r w:rsidR="005E749F">
        <w:rPr>
          <w:lang w:val="en-US"/>
        </w:rPr>
        <w:fldChar w:fldCharType="separate"/>
      </w:r>
      <w:r w:rsidR="005E749F" w:rsidRPr="005E749F">
        <w:rPr>
          <w:rFonts w:cs="Times"/>
        </w:rPr>
        <w:t>[17]</w:t>
      </w:r>
      <w:r w:rsidR="005E749F">
        <w:rPr>
          <w:lang w:val="en-US"/>
        </w:rPr>
        <w:fldChar w:fldCharType="end"/>
      </w:r>
      <w:r w:rsidRPr="00745EB4">
        <w:rPr>
          <w:lang w:val="id-ID"/>
        </w:rPr>
        <w:t xml:space="preserve">. The skin of human organs becomes the reflection of one’s health and beauty. Therefore, it is very essential to maintain and care for skin health, especially the facial skin to avoid premature aging </w:t>
      </w:r>
      <w:r w:rsidR="00940197">
        <w:rPr>
          <w:lang w:val="id-ID"/>
        </w:rPr>
        <w:fldChar w:fldCharType="begin"/>
      </w:r>
      <w:r w:rsidR="00940197">
        <w:rPr>
          <w:lang w:val="id-ID"/>
        </w:rPr>
        <w:instrText xml:space="preserve"> ADDIN ZOTERO_ITEM CSL_CITATION {"citationID":"amqwCX92","properties":{"formattedCitation":"[7]","plainCitation":"[7]","noteIndex":0},"citationItems":[{"id":399,"uris":["http://zotero.org/users/local/CIniJ8AF/items/8FH3X7FS"],"itemData":{"id":399,"type":"article-journal","abstract":"Abstrak: Sebagian besar konsumen baik dewasa maupun remaja mengeluhkan beberapa permasalahan kulit wajah yang dialami dan mengharapkan pemulihan untuk mendapatkan kulit wajah yang sesuai dengan harapan mereka. Salah satu perawatan wajah yang dipilih konsumen untuk perawatan adalah perawatan wajah dengan metode mikrodermabrasi.Salah satu inovasi perawatan kulit wajah yang perlu dikaji lebih dalam dan memerlukan adanya suatu ketertarikan atau minat yang mendorong seseorang untuk melakukan perawatan kulit wajah dengan menggunakan metode mikrodermabrasi. Dalam hal ini minat berarti kecenderungan dan kegairahan yang tinggi atau keinginan yang besar terhadap sesuatu. Tujuan penelitian ini adalah untuk mengetahui minat konsumen dalam melakukan perawatan kulit dengan metode mikrodermabrasi di Viota Skin Care Kota Malang. Penelitian ini termasuk jenis penelitian deskriptif. Metode deskriptif adalah suatu metode yang meneliti status sekelompok manusia, suatu objek, suatu kondisi, suatu system pemikiran, ataupun suatu kelas peristiwa pada masa sekarang. Objek penelitian adalah perawatan kulit wajah dengan metode Mikrodermbrasi dan minat konsumen yang melakukan proses peremajaan kulit dengan metode Mikrodermbrasi di Viota Skin Care sebanyak 50 responden. Hasil penelitian menunjukkan konsumen dengan usia 31 tahun ke atas,  konsumen yang bertempat tinggal dirumah sendiri dan konsumen yang berprofesi wanita karir cenderung melakukan perawatan kulit wajah dengan metode mikrodermabrasi apabila ditinjau dari karakteristik konsumen. Apabila ditinjau dari faktor budaya, konsumen cenderung melakukan perawatan wajah dengan  metode mikrodermabrasi untuk mencegah penuaan dini. Ditinjau dari faktor sosial, konsumen cenderung melakukan perawatan mikrodermabrasi karena ajakan/rekomendasi dari teman. Ditinjau dari faktor pribadi konsumen memilih melakukan perawatan mikrodermabrasi karena harga perawatan di Viota skin care terjangkau. Sedangkan apabila ditinjau dari faktor psikologi memilih perawatan di Viota skin care karena reputasi Viota Skin Care baik.  Dapat ditarik simpulan bahwa reputasi Viota skin care baik.\nKata Kunci : Kata kunci : Minat Konsumen, perawatan wajah, mikrodermabrasi.\n \n \nAbstract: This study aims to: 1) Determine the successful syntax of direct teaching in the competence of troubled face-skin care using electric tool, 2) Analyze the students’ activities, 3) Analyze the students’ competence. This study was a classroom action research using 2 cycles. The subject of the study was the XI grade students of Beauty Skin Care in SMK Negeri 2 Ponorogo consisted of 24 students. The data were collected through observation and test. The result of the study showed that: the successful syntax of direct teaching in the first cycle collected average of 3.2, while in the second cycle collected average of 3.4 which was categorized as good. Students’ activities included six aspects which have average until 87.5% in the first cycle, while in the second cycle, the average of all activities reached up to 96.6% which categorized as very good. Students’ competence as an individual in the first cycle with 18 students collected score ≥ 75, meanwhile 6 students collected score ≤ 75, classically, it can be included that 75% of students was passed the standard, however in the second cycle individually all of the students collected score ≥ 75, classically it can be included that 100% of students was succeed.       Based on the result of the study, there was an increasing from the first cycle to the second cycle in the syntax process of direct teaching from the average of 3.2 to 3.4 which categorized as good, the average of students’ activities increased from 87.5% to 96.6% which categorized as very good, classically students competence was raised from 75% to 100%.\nKey Words: Consumer interest, face treatment, microdermabrasion","language":"en-US","source":"ejournal.unesa.ac.id","title":"Minat Konsumen terhadap Perawatan Kulit Wajah dengan Metode Mikrodermabrasi di Viota Skin Care Kota Malang","URL":"https://ejournal.unesa.ac.id","author":[{"family":"Andriana","given":"Riska"}],"accessed":{"date-parts":[["2022",11,25]]},"issued":{"date-parts":[["2014",1,28]]}}}],"schema":"https://github.com/citation-style-language/schema/raw/master/csl-citation.json"} </w:instrText>
      </w:r>
      <w:r w:rsidR="00940197">
        <w:rPr>
          <w:lang w:val="id-ID"/>
        </w:rPr>
        <w:fldChar w:fldCharType="separate"/>
      </w:r>
      <w:r w:rsidR="00940197" w:rsidRPr="00940197">
        <w:rPr>
          <w:rFonts w:cs="Times"/>
        </w:rPr>
        <w:t>[7]</w:t>
      </w:r>
      <w:r w:rsidR="00940197">
        <w:rPr>
          <w:lang w:val="id-ID"/>
        </w:rPr>
        <w:fldChar w:fldCharType="end"/>
      </w:r>
      <w:r w:rsidRPr="00745EB4">
        <w:rPr>
          <w:lang w:val="id-ID"/>
        </w:rPr>
        <w:t xml:space="preserve">. Human skin is divided into two layers, i.e. the epidermis layer that is composed of epithelial tissue originating from the ectoderm and the dermis layer that comes in the form of connective tissue originating from the mesoderm </w:t>
      </w:r>
      <w:r w:rsidR="001563E4">
        <w:rPr>
          <w:lang w:val="id-ID"/>
        </w:rPr>
        <w:fldChar w:fldCharType="begin"/>
      </w:r>
      <w:r w:rsidR="001563E4">
        <w:rPr>
          <w:lang w:val="id-ID"/>
        </w:rPr>
        <w:instrText xml:space="preserve"> ADDIN ZOTERO_ITEM CSL_CITATION {"citationID":"h1k8VgRj","properties":{"formattedCitation":"[18]","plainCitation":"[18]","noteIndex":0},"citationItems":[{"id":423,"uris":["http://zotero.org/users/local/CIniJ8AF/items/T9LWB7VZ"],"itemData":{"id":423,"type":"article-journal","abstract":"”Tidak ada mantel ajaib yang dapat dibandingkan dengan kulit dalam berbagai perannya berupa kedap air, penghangat, tabir surya, pelindung, pendingin, sensitif terhadap rasa raba, suhu, dan nyeri, tahan dipakai dan dapat memperbaiki diri sendiri.” Prof. R.D. Lockhart Ahli anatomi terkenal berkebangsaan Skotlandia (Author of Anatomy of the Human Body)   Kulit beserta turunannya, meliputi rambut, kuku, kelenjar sebasea, kelenjar keringat, dan kelenjar mamma disebut juga integumen. Fungsi spesifik kulit terutama tergantung sifat epidermis. Epitel pada epidermis ini merupakan pembungkus utuh seluruh permukaan tubuh dan ada kekhususan setempat bagi terbentuknya turunan kulit, yaitu rambut, kuku, dan kelenjar-kelenjar.","container-title":"Jurnal Biomedik:JBM","DOI":"10.35790/jbm.5.3.2013.4344","ISSN":"2597-999X","issue":"3","language":"en","license":"Copyright (c)","note":"number: 3","source":"ejournal.unsrat.ac.id","title":"Histofisiologi kulit","URL":"https://ejournal.unsrat.ac.id/index.php/biomedik/article/view/4344","volume":"5","author":[{"family":"Kalangi","given":"Sonny J. R."}],"accessed":{"date-parts":[["2022",11,25]]},"issued":{"date-parts":[["2013"]]}}}],"schema":"https://github.com/citation-style-language/schema/raw/master/csl-citation.json"} </w:instrText>
      </w:r>
      <w:r w:rsidR="001563E4">
        <w:rPr>
          <w:lang w:val="id-ID"/>
        </w:rPr>
        <w:fldChar w:fldCharType="separate"/>
      </w:r>
      <w:r w:rsidR="001563E4" w:rsidRPr="001563E4">
        <w:rPr>
          <w:rFonts w:cs="Times"/>
        </w:rPr>
        <w:t>[18]</w:t>
      </w:r>
      <w:r w:rsidR="001563E4">
        <w:rPr>
          <w:lang w:val="id-ID"/>
        </w:rPr>
        <w:fldChar w:fldCharType="end"/>
      </w:r>
      <w:r w:rsidRPr="00745EB4">
        <w:rPr>
          <w:lang w:val="id-ID"/>
        </w:rPr>
        <w:t xml:space="preserve">. The balance of skin hydration (moisture) and sebum (skin surface lipids) is considered a major factor in skin health. This balance makes the skin have a radiant, smooth texture and affects the aging condition of the skin. The device used for the measurement of these factors is called Corneometer CM820, Nova DPM 9003 that has to be in contact with the skin. The measurement result is usually affected by the amount of electrolytes, contact area, applied pressure and sensitiveness to external temperatures and humidity </w:t>
      </w:r>
      <w:r w:rsidR="00110755">
        <w:rPr>
          <w:lang w:val="id-ID"/>
        </w:rPr>
        <w:fldChar w:fldCharType="begin"/>
      </w:r>
      <w:r w:rsidR="00110755">
        <w:rPr>
          <w:lang w:val="id-ID"/>
        </w:rPr>
        <w:instrText xml:space="preserve"> ADDIN ZOTERO_ITEM CSL_CITATION {"citationID":"RytLBs1p","properties":{"formattedCitation":"[19]","plainCitation":"[19]","noteIndex":0},"citationItems":[{"id":425,"uris":["http://zotero.org/users/local/CIniJ8AF/items/EN4WIMST"],"itemData":{"id":425,"type":"article-journal","abstract":"We report a method on quantitative and simultaneous non-contact in-vivo hydration and sebum measurements of the skin using an infrared optical spectroscopic set-up. The method utilizes differential detection with three wavelengths 1720, 1750, and 1770 nm, corresponding to the lipid vibrational bands that lay “in between” the prominent water absorption bands. We have used an emulsifier containing hydro- and lipophilic components to mix water and sebum in various volume fractions which was applied to the skin to mimic different oily-dry skin conditions. We also measured the skin sebum and hydration values on the forehead under natural conditions and its variations to external stimuli. Good agreement was found between our experimental results and reference values measured using conventional biophysical methods such as Corneometer and Sebumeter.","container-title":"Biomedical Optics Express","DOI":"10.1364/BOE.7.002311","ISSN":"2156-7085","issue":"6","journalAbbreviation":"Biomed Opt Express","note":"PMID: 27375946\nPMCID: PMC4918584","page":"2311-2320","source":"PubMed Central","title":"Quantitative and simultaneous non-invasive measurement of skin hydration and sebum levels","volume":"7","author":[{"family":"Ezerskaia","given":"Anna"},{"family":"Pereira","given":"S. F."},{"family":"Urbach","given":"H. Paul"},{"family":"Verhagen","given":"Rieko"},{"family":"Varghese","given":"Babu"}],"issued":{"date-parts":[["2016",5,20]]}}}],"schema":"https://github.com/citation-style-language/schema/raw/master/csl-citation.json"} </w:instrText>
      </w:r>
      <w:r w:rsidR="00110755">
        <w:rPr>
          <w:lang w:val="id-ID"/>
        </w:rPr>
        <w:fldChar w:fldCharType="separate"/>
      </w:r>
      <w:r w:rsidR="00110755" w:rsidRPr="00110755">
        <w:rPr>
          <w:rFonts w:cs="Times"/>
        </w:rPr>
        <w:t>[19]</w:t>
      </w:r>
      <w:r w:rsidR="00110755">
        <w:rPr>
          <w:lang w:val="id-ID"/>
        </w:rPr>
        <w:fldChar w:fldCharType="end"/>
      </w:r>
      <w:r w:rsidRPr="00745EB4">
        <w:rPr>
          <w:lang w:val="id-ID"/>
        </w:rPr>
        <w:t>.</w:t>
      </w:r>
    </w:p>
    <w:p w14:paraId="79E72511" w14:textId="2EC99905" w:rsidR="00745EB4" w:rsidRDefault="00745EB4" w:rsidP="00FE3BD6">
      <w:pPr>
        <w:pStyle w:val="BodyChar"/>
        <w:ind w:firstLine="284"/>
        <w:rPr>
          <w:lang w:val="id-ID"/>
        </w:rPr>
      </w:pPr>
      <w:r w:rsidRPr="00745EB4">
        <w:rPr>
          <w:lang w:val="id-ID"/>
        </w:rPr>
        <w:t xml:space="preserve">The condition of epidermal barrier of the skin is influenced by the amount of sebum, epidermal hydration, </w:t>
      </w:r>
      <w:r w:rsidRPr="00FE3BD6">
        <w:rPr>
          <w:rFonts w:ascii="Times New Roman" w:hAnsi="Times New Roman"/>
          <w:lang w:val="id-ID"/>
        </w:rPr>
        <w:t>transepidermal</w:t>
      </w:r>
      <w:r w:rsidRPr="00745EB4">
        <w:rPr>
          <w:lang w:val="id-ID"/>
        </w:rPr>
        <w:t xml:space="preserve"> water loss, and pH gradient between the surface of the skin and the inside of the body. Other influencing factors are for example age, sex, race, skin anatomy area, sweat intensity, skin temperature and ambient temperature, humidity, year season, rhythm of daily activities, hormonal balance, and others. The surface of the cornified layer of the skin is covered by a lipid film as an epidermal barrier. This lipid film comes from two sources, which are sebum that is secreted by the sebaceous glands, which are the largest part of the lipid mantle, and epidermal lipids. The thickness of the mantle lipids ranges from 0.5 </w:t>
      </w:r>
      <w:r w:rsidRPr="00745EB4">
        <w:rPr>
          <w:rFonts w:hint="eastAsia"/>
          <w:lang w:val="id-ID"/>
        </w:rPr>
        <w:t>μ</w:t>
      </w:r>
      <w:r w:rsidRPr="00745EB4">
        <w:rPr>
          <w:lang w:val="id-ID"/>
        </w:rPr>
        <w:t xml:space="preserve">m to 5 </w:t>
      </w:r>
      <w:r w:rsidRPr="00745EB4">
        <w:rPr>
          <w:rFonts w:hint="eastAsia"/>
          <w:lang w:val="id-ID"/>
        </w:rPr>
        <w:t>μ</w:t>
      </w:r>
      <w:r w:rsidRPr="00745EB4">
        <w:rPr>
          <w:lang w:val="id-ID"/>
        </w:rPr>
        <w:t>m, depending on the number of sebaceous glands. The surface of healthy skin is characterized by the amount of acidic pH oscillating between 4.0 and 6.0. The hydration value of the epidermis varies greatly and depends on the location of the anatomy of the body. The highest value can be found on the facial skin of articular fossae, the lower value is in the forearm, while the lowest is in the shins. This largely depends on the thickness of the epidermal layer and the location of the sebaceous glands and sweat. Meanwhile, the skin humidity can also vary, depending on vicinity humidity, for example from ambient temperature and the environment</w:t>
      </w:r>
      <w:r w:rsidR="00D7125F">
        <w:rPr>
          <w:lang w:val="en-US"/>
        </w:rPr>
        <w:t xml:space="preserve"> </w:t>
      </w:r>
      <w:r w:rsidR="00D7125F">
        <w:rPr>
          <w:lang w:val="en-US"/>
        </w:rPr>
        <w:fldChar w:fldCharType="begin"/>
      </w:r>
      <w:r w:rsidR="00D7125F">
        <w:rPr>
          <w:lang w:val="en-US"/>
        </w:rPr>
        <w:instrText xml:space="preserve"> ADDIN ZOTERO_ITEM CSL_CITATION {"citationID":"WJKjucPF","properties":{"formattedCitation":"[20]","plainCitation":"[20]","noteIndex":0},"citationItems":[{"id":428,"uris":["http://zotero.org/users/local/CIniJ8AF/items/G9ID3L9C"],"itemData":{"id":428,"type":"article-journal","abstract":"The complex structure of human skin and its physicochemical properties turn it into an efficient outermost defence line against exogenous factors, and help maintain homeostasis of the human body. This role is played by the epidermal barrier with its major part - stratum corneum. The condition of the epidermal barrier depends on individual and environmental factors. The most important biophysical parameters characterizing the status of this barrier are the skin pH, epidermal hydration, transepidermal water loss and sebum excretion. The knowledge of biophysical skin processes may be useful for the implementation of prophylactic actions whose aim is to restore the barrier function.","container-title":"Postepy Dermatologii I Alergologii","DOI":"10.5114/pdia.2015.48037","ISSN":"1642-395X","issue":"1","journalAbbreviation":"Postepy Dermatol Alergol","language":"eng","note":"PMID: 26985171\nPMCID: PMC4793052","page":"1-5","source":"PubMed","title":"Structural and biophysical characteristics of human skin in maintaining proper epidermal barrier function","volume":"33","author":[{"family":"Boer","given":"Magdalena"},{"family":"Duchnik","given":"Ewa"},{"family":"Maleszka","given":"Romuald"},{"family":"Marchlewicz","given":"Mariola"}],"issued":{"date-parts":[["2016",2]]}}}],"schema":"https://github.com/citation-style-language/schema/raw/master/csl-citation.json"} </w:instrText>
      </w:r>
      <w:r w:rsidR="00D7125F">
        <w:rPr>
          <w:lang w:val="en-US"/>
        </w:rPr>
        <w:fldChar w:fldCharType="separate"/>
      </w:r>
      <w:r w:rsidR="00D7125F" w:rsidRPr="00D7125F">
        <w:rPr>
          <w:rFonts w:cs="Times"/>
        </w:rPr>
        <w:t>[20]</w:t>
      </w:r>
      <w:r w:rsidR="00D7125F">
        <w:rPr>
          <w:lang w:val="en-US"/>
        </w:rPr>
        <w:fldChar w:fldCharType="end"/>
      </w:r>
      <w:r w:rsidRPr="00745EB4">
        <w:rPr>
          <w:lang w:val="id-ID"/>
        </w:rPr>
        <w:t>. The anatomical image of the human eye can be observed in Figure 2.1a and the anatomy of the human skin is in Figure 2.1b.</w:t>
      </w:r>
    </w:p>
    <w:tbl>
      <w:tblPr>
        <w:tblW w:w="0" w:type="auto"/>
        <w:jc w:val="center"/>
        <w:tblLook w:val="01E0" w:firstRow="1" w:lastRow="1" w:firstColumn="1" w:lastColumn="1" w:noHBand="0" w:noVBand="0"/>
      </w:tblPr>
      <w:tblGrid>
        <w:gridCol w:w="3853"/>
        <w:gridCol w:w="243"/>
        <w:gridCol w:w="4965"/>
      </w:tblGrid>
      <w:tr w:rsidR="00745EB4" w:rsidRPr="00C22C6C" w14:paraId="42A59707" w14:textId="77777777" w:rsidTr="00745EB4">
        <w:trPr>
          <w:jc w:val="center"/>
        </w:trPr>
        <w:tc>
          <w:tcPr>
            <w:tcW w:w="3853" w:type="dxa"/>
            <w:shd w:val="clear" w:color="auto" w:fill="auto"/>
          </w:tcPr>
          <w:p w14:paraId="315FF20F" w14:textId="77777777" w:rsidR="00745EB4" w:rsidRDefault="00745EB4" w:rsidP="00922A6F">
            <w:pPr>
              <w:pStyle w:val="BodyChar"/>
              <w:jc w:val="center"/>
              <w:rPr>
                <w:rFonts w:ascii="Times New Roman" w:hAnsi="Times New Roman"/>
              </w:rPr>
            </w:pPr>
          </w:p>
          <w:p w14:paraId="4F5ED79F" w14:textId="0ECEDF7A" w:rsidR="00745EB4" w:rsidRPr="00C22C6C" w:rsidRDefault="00745EB4" w:rsidP="00922A6F">
            <w:pPr>
              <w:pStyle w:val="BodyChar"/>
              <w:jc w:val="center"/>
              <w:rPr>
                <w:rFonts w:ascii="Times New Roman" w:hAnsi="Times New Roman"/>
              </w:rPr>
            </w:pPr>
            <w:r>
              <w:rPr>
                <w:noProof/>
              </w:rPr>
              <w:drawing>
                <wp:inline distT="0" distB="0" distL="0" distR="0" wp14:anchorId="2A17005E" wp14:editId="72C3BFC9">
                  <wp:extent cx="2251451"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95" t="23600" r="59002" b="22024"/>
                          <a:stretch/>
                        </pic:blipFill>
                        <pic:spPr bwMode="auto">
                          <a:xfrm>
                            <a:off x="0" y="0"/>
                            <a:ext cx="2253128" cy="1563264"/>
                          </a:xfrm>
                          <a:prstGeom prst="rect">
                            <a:avLst/>
                          </a:prstGeom>
                          <a:ln>
                            <a:noFill/>
                          </a:ln>
                          <a:extLst>
                            <a:ext uri="{53640926-AAD7-44D8-BBD7-CCE9431645EC}">
                              <a14:shadowObscured xmlns:a14="http://schemas.microsoft.com/office/drawing/2010/main"/>
                            </a:ext>
                          </a:extLst>
                        </pic:spPr>
                      </pic:pic>
                    </a:graphicData>
                  </a:graphic>
                </wp:inline>
              </w:drawing>
            </w:r>
          </w:p>
        </w:tc>
        <w:tc>
          <w:tcPr>
            <w:tcW w:w="243" w:type="dxa"/>
            <w:shd w:val="clear" w:color="auto" w:fill="auto"/>
          </w:tcPr>
          <w:p w14:paraId="0482D2B8" w14:textId="77777777" w:rsidR="00745EB4" w:rsidRPr="00C22C6C" w:rsidRDefault="00745EB4" w:rsidP="00922A6F">
            <w:pPr>
              <w:pStyle w:val="BodyChar"/>
              <w:jc w:val="center"/>
              <w:rPr>
                <w:rFonts w:ascii="Times New Roman" w:hAnsi="Times New Roman"/>
              </w:rPr>
            </w:pPr>
          </w:p>
        </w:tc>
        <w:tc>
          <w:tcPr>
            <w:tcW w:w="4965" w:type="dxa"/>
            <w:shd w:val="clear" w:color="auto" w:fill="auto"/>
          </w:tcPr>
          <w:p w14:paraId="29DA9C29" w14:textId="4008334A" w:rsidR="00745EB4" w:rsidRPr="00C22C6C" w:rsidRDefault="00745EB4" w:rsidP="00922A6F">
            <w:pPr>
              <w:pStyle w:val="BodyChar"/>
              <w:jc w:val="center"/>
              <w:rPr>
                <w:rFonts w:ascii="Times New Roman" w:hAnsi="Times New Roman"/>
              </w:rPr>
            </w:pPr>
            <w:r>
              <w:rPr>
                <w:noProof/>
              </w:rPr>
              <w:drawing>
                <wp:inline distT="0" distB="0" distL="0" distR="0" wp14:anchorId="15A468F7" wp14:editId="7D167892">
                  <wp:extent cx="3015615"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0989" t="11799" r="6640" b="15283"/>
                          <a:stretch/>
                        </pic:blipFill>
                        <pic:spPr bwMode="auto">
                          <a:xfrm>
                            <a:off x="0" y="0"/>
                            <a:ext cx="3016603" cy="1886568"/>
                          </a:xfrm>
                          <a:prstGeom prst="rect">
                            <a:avLst/>
                          </a:prstGeom>
                          <a:ln>
                            <a:noFill/>
                          </a:ln>
                          <a:extLst>
                            <a:ext uri="{53640926-AAD7-44D8-BBD7-CCE9431645EC}">
                              <a14:shadowObscured xmlns:a14="http://schemas.microsoft.com/office/drawing/2010/main"/>
                            </a:ext>
                          </a:extLst>
                        </pic:spPr>
                      </pic:pic>
                    </a:graphicData>
                  </a:graphic>
                </wp:inline>
              </w:drawing>
            </w:r>
          </w:p>
        </w:tc>
      </w:tr>
      <w:tr w:rsidR="00745EB4" w:rsidRPr="00C22C6C" w14:paraId="37891423" w14:textId="77777777" w:rsidTr="00745EB4">
        <w:trPr>
          <w:jc w:val="center"/>
        </w:trPr>
        <w:tc>
          <w:tcPr>
            <w:tcW w:w="3853" w:type="dxa"/>
            <w:shd w:val="clear" w:color="auto" w:fill="auto"/>
          </w:tcPr>
          <w:p w14:paraId="659FC1FB" w14:textId="0D712FD8" w:rsidR="00745EB4" w:rsidRPr="00C22C6C" w:rsidRDefault="00745EB4" w:rsidP="00922A6F">
            <w:pPr>
              <w:pStyle w:val="BodyChar"/>
              <w:spacing w:before="120"/>
              <w:jc w:val="center"/>
              <w:rPr>
                <w:rFonts w:ascii="Times New Roman" w:hAnsi="Times New Roman"/>
                <w:b/>
                <w:lang w:val="id-ID"/>
              </w:rPr>
            </w:pPr>
            <w:r w:rsidRPr="00C22C6C">
              <w:rPr>
                <w:rFonts w:ascii="Times New Roman" w:hAnsi="Times New Roman"/>
                <w:b/>
              </w:rPr>
              <w:t xml:space="preserve"> </w:t>
            </w:r>
            <w:r>
              <w:rPr>
                <w:rFonts w:ascii="Times New Roman" w:hAnsi="Times New Roman"/>
              </w:rPr>
              <w:t>(a)</w:t>
            </w:r>
          </w:p>
        </w:tc>
        <w:tc>
          <w:tcPr>
            <w:tcW w:w="243" w:type="dxa"/>
            <w:shd w:val="clear" w:color="auto" w:fill="auto"/>
          </w:tcPr>
          <w:p w14:paraId="3CE19D3D" w14:textId="77777777" w:rsidR="00745EB4" w:rsidRPr="00C22C6C" w:rsidRDefault="00745EB4" w:rsidP="00922A6F">
            <w:pPr>
              <w:pStyle w:val="BodyChar"/>
              <w:spacing w:before="120"/>
              <w:rPr>
                <w:rFonts w:ascii="Times New Roman" w:hAnsi="Times New Roman"/>
              </w:rPr>
            </w:pPr>
          </w:p>
        </w:tc>
        <w:tc>
          <w:tcPr>
            <w:tcW w:w="4965" w:type="dxa"/>
            <w:shd w:val="clear" w:color="auto" w:fill="auto"/>
          </w:tcPr>
          <w:p w14:paraId="365A0BF2" w14:textId="266D4FEB" w:rsidR="00745EB4" w:rsidRPr="00C22C6C" w:rsidRDefault="00745EB4" w:rsidP="00922A6F">
            <w:pPr>
              <w:pStyle w:val="BodyChar"/>
              <w:spacing w:before="120"/>
              <w:jc w:val="center"/>
              <w:rPr>
                <w:rFonts w:ascii="Times New Roman" w:hAnsi="Times New Roman"/>
                <w:lang w:val="id-ID"/>
              </w:rPr>
            </w:pPr>
            <w:r>
              <w:rPr>
                <w:rFonts w:ascii="Times New Roman" w:hAnsi="Times New Roman"/>
              </w:rPr>
              <w:t>(b)</w:t>
            </w:r>
          </w:p>
        </w:tc>
      </w:tr>
      <w:tr w:rsidR="00745EB4" w:rsidRPr="00C22C6C" w14:paraId="5EDFB571" w14:textId="77777777" w:rsidTr="00745EB4">
        <w:trPr>
          <w:jc w:val="center"/>
        </w:trPr>
        <w:tc>
          <w:tcPr>
            <w:tcW w:w="9061" w:type="dxa"/>
            <w:gridSpan w:val="3"/>
            <w:shd w:val="clear" w:color="auto" w:fill="auto"/>
          </w:tcPr>
          <w:p w14:paraId="2C9157BD" w14:textId="3D6F807C" w:rsidR="00745EB4" w:rsidRPr="00C22C6C" w:rsidRDefault="00745EB4" w:rsidP="00922A6F">
            <w:pPr>
              <w:pStyle w:val="BodyChar"/>
              <w:spacing w:before="120"/>
              <w:jc w:val="center"/>
              <w:rPr>
                <w:rFonts w:ascii="Times New Roman" w:hAnsi="Times New Roman"/>
                <w:b/>
              </w:rPr>
            </w:pPr>
            <w:r w:rsidRPr="00C22C6C">
              <w:rPr>
                <w:rFonts w:ascii="Times New Roman" w:hAnsi="Times New Roman"/>
                <w:b/>
              </w:rPr>
              <w:t xml:space="preserve">Figure </w:t>
            </w:r>
            <w:r>
              <w:rPr>
                <w:rFonts w:ascii="Times New Roman" w:hAnsi="Times New Roman"/>
                <w:b/>
                <w:lang w:val="en-US"/>
              </w:rPr>
              <w:t>1</w:t>
            </w:r>
            <w:r w:rsidRPr="00C22C6C">
              <w:rPr>
                <w:rFonts w:ascii="Times New Roman" w:hAnsi="Times New Roman"/>
                <w:b/>
              </w:rPr>
              <w:t xml:space="preserve">. </w:t>
            </w:r>
            <w:r w:rsidRPr="00745EB4">
              <w:rPr>
                <w:rFonts w:ascii="Times New Roman" w:hAnsi="Times New Roman"/>
              </w:rPr>
              <w:t>Anatomy of the Human Eye and Skin</w:t>
            </w:r>
          </w:p>
        </w:tc>
      </w:tr>
    </w:tbl>
    <w:p w14:paraId="06280E5F" w14:textId="77777777" w:rsidR="00C22C6C" w:rsidRDefault="00C22C6C" w:rsidP="00C22C6C">
      <w:pPr>
        <w:pStyle w:val="BodyChar"/>
        <w:rPr>
          <w:lang w:val="id-ID"/>
        </w:rPr>
      </w:pPr>
    </w:p>
    <w:p w14:paraId="4BA93ED1" w14:textId="0B3C51DA" w:rsidR="004B1B9B" w:rsidRPr="00FE7F1C" w:rsidRDefault="00FE7F1C" w:rsidP="00FE7F1C">
      <w:pPr>
        <w:pStyle w:val="Subsection"/>
        <w:rPr>
          <w:i/>
        </w:rPr>
      </w:pPr>
      <w:r w:rsidRPr="00FE7F1C">
        <w:rPr>
          <w:i/>
        </w:rPr>
        <w:lastRenderedPageBreak/>
        <w:t xml:space="preserve">Improve CNN </w:t>
      </w:r>
      <w:r w:rsidR="0079474E">
        <w:rPr>
          <w:i/>
        </w:rPr>
        <w:t>f</w:t>
      </w:r>
      <w:r w:rsidRPr="00FE7F1C">
        <w:rPr>
          <w:i/>
        </w:rPr>
        <w:t>or Classification</w:t>
      </w:r>
    </w:p>
    <w:p w14:paraId="7646F9DB" w14:textId="47528036" w:rsidR="0079474E" w:rsidRDefault="0079474E" w:rsidP="0079474E">
      <w:pPr>
        <w:pStyle w:val="BodyChar"/>
        <w:rPr>
          <w:rFonts w:ascii="Times New Roman" w:hAnsi="Times New Roman"/>
          <w:lang w:val="id-ID"/>
        </w:rPr>
      </w:pPr>
      <w:r w:rsidRPr="0079474E">
        <w:rPr>
          <w:rFonts w:ascii="Times New Roman" w:hAnsi="Times New Roman"/>
          <w:lang w:val="id-ID"/>
        </w:rPr>
        <w:t xml:space="preserve">CNN of Deep Learning algorithm with PSO can be utilized to predict rainfall in Malang regency at our previous research (Deep Learning for Prediction), the work of which used feature extraction and data transformation into image form. The amount of convolution and pooling layer depends on the complexity of the case. Convolution layer consists of several groups of features and pooling layer consists of a reduction or summary of several groups of features </w:t>
      </w:r>
      <w:r w:rsidR="009E7575">
        <w:rPr>
          <w:rFonts w:ascii="Times New Roman" w:hAnsi="Times New Roman"/>
          <w:lang w:val="en-US"/>
        </w:rPr>
        <w:fldChar w:fldCharType="begin"/>
      </w:r>
      <w:r w:rsidR="00C01309">
        <w:rPr>
          <w:rFonts w:ascii="Times New Roman" w:hAnsi="Times New Roman"/>
          <w:lang w:val="en-US"/>
        </w:rPr>
        <w:instrText xml:space="preserve"> ADDIN ZOTERO_ITEM CSL_CITATION {"citationID":"q3nwe9XZ","properties":{"formattedCitation":"[21]\\uc0\\u8211{}[26]","plainCitation":"[21]–[26]","noteIndex":0},"citationItems":[{"id":25,"uris":["http://zotero.org/users/local/CIniJ8AF/items/BNQALB6X"],"itemData":{"id":25,"type":"article-journal","abstract":"Abstrak  Susu merupakan salah satu sumber protein hewani yang mengandung semua zat yang dibutuhkan tubuh. Ternak penghasil susu utama di Indonesia yaitu sapi perah, namun produksi susunya belum dapat mencukupi kebutuhan masyarakat. Alternatifnya adalah kambing peranakan etawa (PE). Tingginya kualitas kandungan gizi susu sangat dipengaruhi oleh beberapa faktor salah satunya, yaitu faktor pakan. Bagian peternakan kambing PE di UPT Pembibitan Ternak dan Hijauan Makanan Ternak Singosari-Malang masih menghadapi permasalahan, yaitu rendahnya kemampuan dalam memberikan komposisi pakan terhadap kambing PE. Kekurangan tersebut berpengaruh terhadap kualitas susu yang dihasilkan. Diperlukan pengetahuan rekayasa kandungan gizi susu untuk menentukan komposisi pakan dalam menghasilkan susu premium dengan kandungan gizi optimal. Penulis menggunakan metode  Extreme Learning Machine  (ELM)dan  Particle Swarm Optimization  (PSO)  untuk membuat pemodelan pakan kambing dalam mengoptimasi kandungan gizi susu kambing. Dalam analisa pengujian konvergensi menggunakan metode ELM-PSO yang dilakukan dengan kasus untuk berat badan kambing 32 kg, serta jenis pakan yang digunakan yaitu rumput Odot 70% dan rumput Raja 30% menghasilkan sistem mencapai kestabilan dalam konvergensi pada iterasi ke-20 dengan  fitness  terbaik yaitu 16.2712.   Kata Kunci:   Susu Kambing, Optimasi, Artificial Neural Network (ANN), Particle Swarm Optimization (PSO), Genetic Algorithm (GA), Kandungan   N  utrisi   P  akan.        Abstract   Milk is one of the animal protein sources which it contains all of the substances needed by human body. The main milk producer cattle in Indonesia is dairy cow, however its milk production has not fulfilled the society needs. The alternative is the goat, the Etawa crossbreed (PE). The high quality of milk nutrients content is greatly influenced by some factors one of them, is the food factor. The PE goat livestock division of the UPT Cattle Breeding and the Cattle Food Greenery in Singosari-Malang still faces the problem, it is the low ability in giving the food composition for PE goat. This flaw affects the quality of the produced milk. It needs the artificial science of the milk nutrients contains in order to determine the food composition to produce premium milk with the optimum nutrients contain. The writer uses the method of the   Extreme Learning Machine (ELM)   and the Particle Swarm Optimization (PSO) to make the modeling of goat food in optimizing the content of goat milk nutrients. In the analysis of the convergence that is done with the case of 32 kg goat weight, also the food type used is the 70 % Odot grass and 30% Raja grass that system     get   a stability on the 20 th  iteration with a fitness value is 16.2712.    Keywords:   Goat Milk, Optimization,   Extreme Learning Machine (ELM)  , Particle Swarm Optimization (PSO),   T  he   F  ood   N  utrients   C  ontain.","container-title":"Jurnal Teknologi Informasi dan Ilmu Komputer","DOI":"10.25126/jtiik.201741223","ISSN":"2528-6579","issue":"1","language":"id","license":"##submission.copyrightStatement##","note":"number: 1","page":"31-36","source":"jtiik.ub.ac.id","title":"Optimasi Kandungan Gizi Susu Kambing Peranakan Etawa (PE) Menggunakan ELM-PSO Di UPT Pembibitan Ternak Dan Hijauan Makanan Ternak Singosari-Malang","volume":"4","author":[{"family":"Cholissodin","given":"Imam"},{"family":"Sutrisno","given":"Sutrisno"},{"family":"Soebroto","given":"Arief Andy"},{"family":"Hanum","given":"Latifah"},{"family":"Caesar","given":"Canny Amerilyse"}],"issued":{"date-parts":[["2017",2,14]]}}},{"id":431,"uris":["http://zotero.org/users/local/CIniJ8AF/items/22RM6736"],"itemData":{"id":431,"type":"article-journal","abstract":"Prediction of rainfall is needed by every farmer to determine the planting period or for an institution, eg agriculture ministry in the form of plant calendars. BMKG is one of the national agency in Indonesia that doing research in the field of meteorology, climatology, and geophysics in Indonesia using several methods in predicting rainfall. However, the accuracy of predicted results from BMKG methods is still less than optimal, causing the accuracy of the planting calendar to only reach 50% for the entire territory of Indonesia. The reason is because of the dynamics of atmospheric patterns (such as sea-level temperatures and tropical cyclones) in Indonesia are uncertain and there are weaknesses in each method used by BMKG. Another popular method used for rainfall prediction is the Deep Learning (DL) and Extreme Learning Machine (ELM) included in the Neural Network (NN). ELM has a simpler structure, and non-linear approach capability and better convergence speed from Back Propagation (BP). Unfortunately, Deep Learning method is very complex, if not using the process of simplification, and can be said more complex than the BP. In this study, the prediction system was made using ELM-based Simplified Deep Learning to determine the exact regression equation model according to the number of layers in the hidden node. It is expected that the results of this study will be able to form optimal prediction model.Keywords: prediction, rainfall, ELM, simplified deep learning","container-title":"Journal of Information Technology and Computer Science","DOI":"10.25126/jitecs.20183258","ISSN":"2540-9824","issue":"2","language":"en","license":"Copyright (c) 2018 Journal of Information Technology and Computer Science","note":"number: 2","page":"120-131","source":"jitecs.ub.ac.id","title":"Prediction of Rainfall using Simplified Deep Learning based Extreme Learning Machines","volume":"3","author":[{"family":"Cholissodin","given":"Imam"},{"family":"Sutrisno","given":"Sutrisno"}],"issued":{"date-parts":[["2018",11,5]]}}},{"id":71,"uris":["http://zotero.org/users/local/CIniJ8AF/items/LDZSA2LI"],"itemData":{"id":71,"type":"article-journal","abstract":"Document audit system is a means of evaluating documents on the results of delivering information, administrative documentary evidence in the form of texts or others. Currently, these activities become easier with the presence of computer technology, smartphones, and the internet. One of the examples is the documents created by various government institutions whether local, city and central government. The instance is online-published documents that are shaded by certain government institutions. Before the documents are published or used as an archive or authentic evidence for reporting or auditing activities, the documents must go through the editing stage to correct if there are errors and deficiencies such as spelling errors or incomplete information. In the editing process, however, a person may not be able to escape from making mistakes that result in the existence of writing errors after the editing process before the submission. Word spelling mistakes can change the meaning of the conveyed knowledge and cause misunderstanding of information to the readers, especially for assessors or the audit team. Based on the problem, the researcher intends to assist the work of the audit preparation team in document analysis by proposing a system capable of detecting word spelling errors using the Dictionary Lookup method from Information Retrieval (IR) and Natural Language Processing (NLP) science combined with Stream Deep Learning algorithms. Dictionary Lookup method is considered effective in determining the spelling of words that are true or false based on Lexical Resource. In addition, String Matching method that has been developed can correct word-writing errors correctly and quickly.Keywords: spelling mistake detection, dictionary lookup, audit of government institution documents, stream deep learning","container-title":"Journal of Information Technology and Computer Science","DOI":"10.25126/jitecs.20194173","ISSN":"2540-9824","issue":"1","journalAbbreviation":"JITeCS","language":"en","license":"Copyright (c) 2019 Journal of Information Technology and Computer Science","note":"number: 1","page":"33-41","source":"jitecs.ub.ac.id","title":"Audit System Development for Government Institution Documents Using Stream Deep Learning to Support Smart Governance","volume":"4","author":[{"family":"Cholissodin","given":"Imam"},{"family":"Soebroto","given":"Arief Andy"},{"family":"Sutrisno","given":"Sutrisno"}],"issued":{"date-parts":[["2019",6,27]]}}},{"id":68,"uris":["http://zotero.org/users/local/CIniJ8AF/items/46KEJXE4"],"itemData":{"id":68,"type":"article-journal","abstract":"Flood is one type of natural disaster that can’t be predicted, one of the main causes of flooding is the continuous rain (natural events). In terms of meteorology, the cause of flood is come from high rainfall and the high tide of the sea, resulting in increased the water level. Rainfall and water level analysis in each period, still not able to solve the existing problems. Therefore in this study, the proposed integration method of Parallel Time Variant PSO (PTVPSO) and Local-Global Support Vector Regression (SVR) is used to forecast water level. Implementation in this study combine SVR as regression method for forecast the water level, Local-Global concept take the role for the minimization for the computing time, while PTVPSO used in the SVR to obtain maximum performance and higher accurate result by optimize the parameters of SVR. Hopefully this system will be able to solve the existing problems for flood early warning system due to erratic weather.","container-title":"TELKOMNIKA (Telecommunication Computing Electronics and Control)","DOI":"10.12928/telkomnika.v16i3.6772","ISSN":"2302-9293","issue":"3","language":"en","license":"Copyright (c) 2020 Universitas Ahmad Dahlan","note":"number: 3","page":"1193-1200","source":"telkomnika.uad.ac.id","title":"Integration Method of Local-global SVR and Parallel Time Variant PSO in Water Level Forecasting for Flood Early Warning System","volume":"16","author":[{"family":"Soebroto","given":"Arief Andy"},{"family":"Cholissodin","given":"Imam"},{"family":"Frestantiya","given":"Maria Tenika"},{"family":"Arief","given":"Ziya El"}],"issued":{"date-parts":[["2018",6,1]]}}},{"id":435,"uris":["http://zotero.org/users/local/CIniJ8AF/items/22RK33RF"],"itemData":{"id":435,"type":"paper-conference","abstract":"It is clear that the learning speed of feedforward neural networks is in general far slower than required and it has been a major bottleneck in their applications for past decades. Two key reasons behind may be: 1) the slow gradient-based learning algorithms are extensively used to train neural networks, and 2) all the parameters of the networks are tuned iteratively by using such learning algorithms. Unlike these traditional implementations, this paper proposes a new learning algorithm called extreme learning machine (ELM) for single-hidden layer feedforward neural networks (SLFNs) which randomly chooses the input weights and analytically determines the output weights of SLFNs. In theory, this algorithm tends to provide the best generalization performance at extremely fast learning speed. The experimental results based on real-world benchmarking function approximation and classification problems including large complex applications show that the new algorithm can produce best generalization performance in some cases and can learn much faster than traditional popular learning algorithms for feedforward neural networks.","container-title":"2004 IEEE International Joint Conference on Neural Networks (IEEE Cat. No.04CH37541)","DOI":"10.1109/IJCNN.2004.1380068","event-title":"2004 IEEE International Joint Conference on Neural Networks (IEEE Cat. No.04CH37541)","note":"ISSN: 1098-7576","page":"985-990 vol.2","source":"IEEE Xplore","title":"Extreme learning machine: a new learning scheme of feedforward neural networks","title-short":"Extreme learning machine","volume":"2","author":[{"family":"Huang","given":"Guang-Bin"},{"family":"Zhu","given":"Qin-Yu"},{"family":"Siew","given":"Chee-Kheong"}],"issued":{"date-parts":[["2004",7]]}}},{"id":437,"uris":["http://zotero.org/users/local/CIniJ8AF/items/JCRH2C4T"],"itemData":{"id":437,"type":"book","abstract":"Alhamdulillahhi robbil alamin, puji syukur kehadirat Allah SWT atas segala rahmat dan karunia-Nya dengan terselesaikannya penulisan buku ini dengan judul “Swarm Intelligence”. Buku ini merupakan uraian dari pemahaman konsep tingkat lanjut dalam sistem cerdas dan penerapannya, dengan mengedepankan keterampilan dalam pembuatan dan hasil implementasi dengan berbagai kombinasi algoritma berbasis sistem cerdas. Mata kuliah Swarm Intelligence adalah disiplin keilmuan dari sistem cerdas yang berhubungan dengan sistem alami dan buatan, yang terdiri dari banyak individu yang mengkoordinasikan menggunakan konsep kontrol desentralisasi (kecerdasan sosial dalam berkelompok) dan self-organisasi (kecerdasan personal). Secara khusus, Swarm Intelligence berfokus pada perilaku kolektif yang dihasilkan dari interaksi lokal dari individu dengan satu sama lain dan dengan lingkungan mereka. Swarm Intelligence mempelajari perilaku di alam dari sekawanan koloni burung, semut, lebah, dan lainnya dalam penyelesaian kasus pada berbagai bidang. Hal yang paling utama dalam Swarm Intelligence adalah bagaimana membuat representasi individu sebagai solusi yang sesuai dengan kasus yang diselesaikan. Penulis mengucapkan terimakasih yang sebesar-besarnya kepada beberapa pihak terkait yang telah membantu dalam penyelesaian buku ini: 1. Para penulis artikel tentang Swarm Intelligence (SI) di forum, web, blog dan buku yang menjadi referensi buku ini untuk memberikan masukan yang sangat berharga sekali untuk perbaikan dan penyelesaian buku ini. 2. Mbak Efi Riyandani, yang telah banyak membantu penulisan buku ini. Semoga kontribusinya menjadi ilmu yang barokah dan bermanfaat. Amiin. :) Tidak ada gading yang tak retak, begitulah ungkapan yang tepat terkait dengan buku ini. Maka penulis memohon kritik dan saran untuk perbaikan dan penyempurnaan buku ini. Selamat membaca buku ini dan semoga bermanfaat. Malang, 8 Juni 2016 Penulis","source":"ResearchGate","title":"Buku Ajar Swarm Intelligence","author":[{"family":"Cholissodin","given":"Imam"},{"family":"Riyandani","given":"Efi"}],"issued":{"date-parts":[["2016",6,8]]}}}],"schema":"https://github.com/citation-style-language/schema/raw/master/csl-citation.json"} </w:instrText>
      </w:r>
      <w:r w:rsidR="009E7575">
        <w:rPr>
          <w:rFonts w:ascii="Times New Roman" w:hAnsi="Times New Roman"/>
          <w:lang w:val="en-US"/>
        </w:rPr>
        <w:fldChar w:fldCharType="separate"/>
      </w:r>
      <w:r w:rsidR="00C01309" w:rsidRPr="00C01309">
        <w:rPr>
          <w:rFonts w:ascii="Times New Roman" w:hAnsi="Times New Roman"/>
          <w:szCs w:val="24"/>
        </w:rPr>
        <w:t>[21]–[26]</w:t>
      </w:r>
      <w:r w:rsidR="009E7575">
        <w:rPr>
          <w:rFonts w:ascii="Times New Roman" w:hAnsi="Times New Roman"/>
          <w:lang w:val="en-US"/>
        </w:rPr>
        <w:fldChar w:fldCharType="end"/>
      </w:r>
      <w:r w:rsidRPr="0079474E">
        <w:rPr>
          <w:rFonts w:ascii="Times New Roman" w:hAnsi="Times New Roman"/>
          <w:lang w:val="id-ID"/>
        </w:rPr>
        <w:t>. Here are the detailed steps of Deep Learning with PSO:</w:t>
      </w:r>
    </w:p>
    <w:p w14:paraId="60A675D3" w14:textId="46E3C29E" w:rsidR="0079474E" w:rsidRDefault="0079474E" w:rsidP="0079474E">
      <w:pPr>
        <w:pStyle w:val="BodyChar"/>
        <w:numPr>
          <w:ilvl w:val="0"/>
          <w:numId w:val="32"/>
        </w:numPr>
        <w:tabs>
          <w:tab w:val="clear" w:pos="567"/>
        </w:tabs>
        <w:rPr>
          <w:rFonts w:ascii="Times New Roman" w:hAnsi="Times New Roman"/>
        </w:rPr>
      </w:pPr>
      <w:r>
        <w:rPr>
          <w:rFonts w:ascii="Times New Roman" w:hAnsi="Times New Roman"/>
        </w:rPr>
        <w:t xml:space="preserve">Prepare </w:t>
      </w:r>
      <w:r w:rsidRPr="0079474E">
        <w:rPr>
          <w:rFonts w:ascii="Times New Roman" w:hAnsi="Times New Roman"/>
        </w:rPr>
        <w:t>map</w:t>
      </w:r>
      <w:r>
        <w:rPr>
          <w:rFonts w:ascii="Times New Roman" w:hAnsi="Times New Roman"/>
        </w:rPr>
        <w:t xml:space="preserve"> / architecture</w:t>
      </w:r>
      <w:r w:rsidRPr="0079474E">
        <w:rPr>
          <w:rFonts w:ascii="Times New Roman" w:hAnsi="Times New Roman"/>
        </w:rPr>
        <w:t xml:space="preserve"> DL-ELM with PSO</w:t>
      </w:r>
      <w:r>
        <w:rPr>
          <w:rFonts w:ascii="Times New Roman" w:hAnsi="Times New Roman"/>
        </w:rPr>
        <w:t>, or using VGG, Inception and others.</w:t>
      </w:r>
    </w:p>
    <w:p w14:paraId="1713995A" w14:textId="33E12DCA" w:rsidR="0079474E" w:rsidRPr="0079474E" w:rsidRDefault="0079474E" w:rsidP="0079474E">
      <w:pPr>
        <w:pStyle w:val="BodyChar"/>
        <w:numPr>
          <w:ilvl w:val="0"/>
          <w:numId w:val="32"/>
        </w:numPr>
        <w:tabs>
          <w:tab w:val="clear" w:pos="567"/>
        </w:tabs>
        <w:rPr>
          <w:rFonts w:ascii="Times New Roman" w:hAnsi="Times New Roman"/>
        </w:rPr>
      </w:pPr>
      <w:r w:rsidRPr="0079474E">
        <w:rPr>
          <w:rFonts w:ascii="Times New Roman" w:hAnsi="Times New Roman"/>
        </w:rPr>
        <w:t>Set Parameter value.</w:t>
      </w:r>
    </w:p>
    <w:p w14:paraId="743E5128" w14:textId="77777777" w:rsidR="0079474E" w:rsidRDefault="0079474E" w:rsidP="0079474E">
      <w:pPr>
        <w:pStyle w:val="ListParagraph"/>
        <w:numPr>
          <w:ilvl w:val="0"/>
          <w:numId w:val="32"/>
        </w:numPr>
        <w:rPr>
          <w:rFonts w:ascii="Times New Roman" w:hAnsi="Times New Roman"/>
          <w:color w:val="000000"/>
          <w:szCs w:val="22"/>
        </w:rPr>
      </w:pPr>
      <w:r w:rsidRPr="0079474E">
        <w:rPr>
          <w:rFonts w:ascii="Times New Roman" w:hAnsi="Times New Roman"/>
          <w:color w:val="000000"/>
          <w:szCs w:val="22"/>
        </w:rPr>
        <w:t>Deep PSO Process</w:t>
      </w:r>
    </w:p>
    <w:p w14:paraId="02E6E099" w14:textId="0071C306" w:rsidR="0079474E" w:rsidRDefault="0079474E" w:rsidP="0079474E">
      <w:pPr>
        <w:pStyle w:val="ListParagraph"/>
        <w:rPr>
          <w:rFonts w:ascii="Times New Roman" w:hAnsi="Times New Roman"/>
          <w:color w:val="000000"/>
          <w:szCs w:val="22"/>
        </w:rPr>
      </w:pPr>
      <w:r w:rsidRPr="0079474E">
        <w:rPr>
          <w:rFonts w:ascii="Times New Roman" w:hAnsi="Times New Roman"/>
          <w:color w:val="000000"/>
          <w:szCs w:val="22"/>
        </w:rPr>
        <w:t>The representation of 4 dimensional clusters on each PSO particle in Hybrid PSO-DLNN (Deep PSO) can be seen in Table 1.</w:t>
      </w:r>
    </w:p>
    <w:p w14:paraId="27536CC3" w14:textId="77777777" w:rsidR="0079474E" w:rsidRDefault="0079474E" w:rsidP="0079474E">
      <w:pPr>
        <w:pStyle w:val="ListParagraph"/>
        <w:rPr>
          <w:rFonts w:ascii="Times New Roman" w:hAnsi="Times New Roman"/>
          <w:color w:val="000000"/>
          <w:szCs w:val="22"/>
        </w:rPr>
      </w:pPr>
    </w:p>
    <w:p w14:paraId="0F3EABE0" w14:textId="56A4843C" w:rsidR="0079474E" w:rsidRPr="006121ED" w:rsidRDefault="0079474E" w:rsidP="0079474E">
      <w:pPr>
        <w:jc w:val="center"/>
        <w:rPr>
          <w:rFonts w:ascii="Times New Roman" w:hAnsi="Times New Roman"/>
          <w:sz w:val="20"/>
        </w:rPr>
      </w:pPr>
      <w:r w:rsidRPr="00CE57CF">
        <w:rPr>
          <w:rFonts w:ascii="Times New Roman" w:hAnsi="Times New Roman"/>
          <w:b/>
          <w:color w:val="000000"/>
          <w:szCs w:val="22"/>
        </w:rPr>
        <w:t xml:space="preserve">Table </w:t>
      </w:r>
      <w:r>
        <w:rPr>
          <w:rFonts w:ascii="Times New Roman" w:hAnsi="Times New Roman"/>
          <w:b/>
          <w:color w:val="000000"/>
          <w:szCs w:val="22"/>
          <w:lang w:val="id-ID"/>
        </w:rPr>
        <w:t>1</w:t>
      </w:r>
      <w:r w:rsidRPr="00CE57CF">
        <w:rPr>
          <w:rFonts w:ascii="Times New Roman" w:hAnsi="Times New Roman"/>
          <w:b/>
          <w:color w:val="000000"/>
          <w:szCs w:val="22"/>
        </w:rPr>
        <w:t>.</w:t>
      </w:r>
      <w:r w:rsidRPr="00CE57CF">
        <w:rPr>
          <w:rFonts w:ascii="Times New Roman" w:hAnsi="Times New Roman"/>
          <w:color w:val="000000"/>
          <w:szCs w:val="22"/>
        </w:rPr>
        <w:t xml:space="preserve"> </w:t>
      </w:r>
      <w:r w:rsidRPr="0079474E">
        <w:rPr>
          <w:rFonts w:ascii="Times New Roman" w:hAnsi="Times New Roman"/>
          <w:bCs/>
        </w:rPr>
        <w:t>Representation of PSO Particles for Deep Learning</w:t>
      </w:r>
    </w:p>
    <w:tbl>
      <w:tblPr>
        <w:tblpPr w:leftFromText="180" w:rightFromText="180" w:bottomFromText="160" w:vertAnchor="text" w:horzAnchor="margin" w:tblpXSpec="center" w:tblpY="193"/>
        <w:tblW w:w="4911" w:type="dxa"/>
        <w:tblBorders>
          <w:top w:val="single" w:sz="8" w:space="0" w:color="000000"/>
          <w:bottom w:val="single" w:sz="8" w:space="0" w:color="000000"/>
        </w:tblBorders>
        <w:tblCellMar>
          <w:left w:w="0" w:type="dxa"/>
          <w:right w:w="0" w:type="dxa"/>
        </w:tblCellMar>
        <w:tblLook w:val="0420" w:firstRow="1" w:lastRow="0" w:firstColumn="0" w:lastColumn="0" w:noHBand="0" w:noVBand="1"/>
      </w:tblPr>
      <w:tblGrid>
        <w:gridCol w:w="567"/>
        <w:gridCol w:w="567"/>
        <w:gridCol w:w="1276"/>
        <w:gridCol w:w="1276"/>
        <w:gridCol w:w="1225"/>
      </w:tblGrid>
      <w:tr w:rsidR="0079474E" w:rsidRPr="006121ED" w14:paraId="45340944" w14:textId="77777777" w:rsidTr="0079474E">
        <w:trPr>
          <w:trHeight w:val="232"/>
        </w:trPr>
        <w:tc>
          <w:tcPr>
            <w:tcW w:w="567" w:type="dxa"/>
            <w:hideMark/>
          </w:tcPr>
          <w:p w14:paraId="4332B82D" w14:textId="77777777" w:rsidR="0079474E" w:rsidRPr="006121ED" w:rsidRDefault="0079474E" w:rsidP="00922A6F">
            <w:pPr>
              <w:contextualSpacing/>
              <w:jc w:val="center"/>
              <w:rPr>
                <w:rFonts w:ascii="Times New Roman" w:hAnsi="Times New Roman"/>
                <w:i/>
                <w:iCs/>
                <w:sz w:val="20"/>
              </w:rPr>
            </w:pPr>
            <w:r w:rsidRPr="006121ED">
              <w:rPr>
                <w:rFonts w:ascii="Times New Roman" w:hAnsi="Times New Roman"/>
                <w:i/>
                <w:iCs/>
                <w:sz w:val="20"/>
              </w:rPr>
              <w:t>x</w:t>
            </w:r>
            <w:r w:rsidRPr="006121ED">
              <w:rPr>
                <w:rFonts w:ascii="Times New Roman" w:hAnsi="Times New Roman"/>
                <w:i/>
                <w:iCs/>
                <w:sz w:val="20"/>
                <w:vertAlign w:val="subscript"/>
              </w:rPr>
              <w:t>i</w:t>
            </w:r>
            <w:r w:rsidRPr="006121ED">
              <w:rPr>
                <w:rFonts w:ascii="Times New Roman" w:hAnsi="Times New Roman"/>
                <w:i/>
                <w:iCs/>
                <w:sz w:val="20"/>
              </w:rPr>
              <w:t xml:space="preserve">(t) </w:t>
            </w:r>
          </w:p>
        </w:tc>
        <w:tc>
          <w:tcPr>
            <w:tcW w:w="567" w:type="dxa"/>
            <w:tcMar>
              <w:top w:w="72" w:type="dxa"/>
              <w:left w:w="144" w:type="dxa"/>
              <w:bottom w:w="72" w:type="dxa"/>
              <w:right w:w="144" w:type="dxa"/>
            </w:tcMar>
            <w:vAlign w:val="center"/>
            <w:hideMark/>
          </w:tcPr>
          <w:p w14:paraId="0BD071B0" w14:textId="77777777" w:rsidR="0079474E" w:rsidRPr="006121ED" w:rsidRDefault="0079474E" w:rsidP="00922A6F">
            <w:pPr>
              <w:contextualSpacing/>
              <w:jc w:val="center"/>
              <w:rPr>
                <w:rFonts w:ascii="Times New Roman" w:hAnsi="Times New Roman"/>
                <w:sz w:val="20"/>
              </w:rPr>
            </w:pPr>
            <w:r w:rsidRPr="006121ED">
              <w:rPr>
                <w:rFonts w:ascii="Times New Roman" w:hAnsi="Times New Roman"/>
                <w:i/>
                <w:iCs/>
                <w:sz w:val="20"/>
              </w:rPr>
              <w:t>k</w:t>
            </w:r>
          </w:p>
        </w:tc>
        <w:tc>
          <w:tcPr>
            <w:tcW w:w="1276" w:type="dxa"/>
            <w:tcMar>
              <w:top w:w="72" w:type="dxa"/>
              <w:left w:w="144" w:type="dxa"/>
              <w:bottom w:w="72" w:type="dxa"/>
              <w:right w:w="144" w:type="dxa"/>
            </w:tcMar>
            <w:vAlign w:val="center"/>
            <w:hideMark/>
          </w:tcPr>
          <w:p w14:paraId="56A63086" w14:textId="77777777" w:rsidR="0079474E" w:rsidRPr="006121ED" w:rsidRDefault="0079474E" w:rsidP="00922A6F">
            <w:pPr>
              <w:contextualSpacing/>
              <w:jc w:val="center"/>
              <w:rPr>
                <w:rFonts w:ascii="Times New Roman" w:hAnsi="Times New Roman"/>
                <w:sz w:val="20"/>
              </w:rPr>
            </w:pPr>
            <w:r w:rsidRPr="006121ED">
              <w:rPr>
                <w:rFonts w:ascii="Times New Roman" w:hAnsi="Times New Roman"/>
                <w:i/>
                <w:iCs/>
                <w:sz w:val="20"/>
              </w:rPr>
              <w:t>FC1_Wjk</w:t>
            </w:r>
          </w:p>
        </w:tc>
        <w:tc>
          <w:tcPr>
            <w:tcW w:w="1276" w:type="dxa"/>
            <w:tcMar>
              <w:top w:w="72" w:type="dxa"/>
              <w:left w:w="144" w:type="dxa"/>
              <w:bottom w:w="72" w:type="dxa"/>
              <w:right w:w="144" w:type="dxa"/>
            </w:tcMar>
            <w:vAlign w:val="center"/>
            <w:hideMark/>
          </w:tcPr>
          <w:p w14:paraId="40A05860" w14:textId="77777777" w:rsidR="0079474E" w:rsidRPr="006121ED" w:rsidRDefault="0079474E" w:rsidP="00922A6F">
            <w:pPr>
              <w:contextualSpacing/>
              <w:jc w:val="center"/>
              <w:rPr>
                <w:rFonts w:ascii="Times New Roman" w:hAnsi="Times New Roman"/>
                <w:sz w:val="20"/>
              </w:rPr>
            </w:pPr>
            <w:r w:rsidRPr="006121ED">
              <w:rPr>
                <w:rFonts w:ascii="Times New Roman" w:hAnsi="Times New Roman"/>
                <w:i/>
                <w:iCs/>
                <w:sz w:val="20"/>
              </w:rPr>
              <w:t>FC2_Wjk</w:t>
            </w:r>
          </w:p>
        </w:tc>
        <w:tc>
          <w:tcPr>
            <w:tcW w:w="1225" w:type="dxa"/>
            <w:tcMar>
              <w:top w:w="72" w:type="dxa"/>
              <w:left w:w="144" w:type="dxa"/>
              <w:bottom w:w="72" w:type="dxa"/>
              <w:right w:w="144" w:type="dxa"/>
            </w:tcMar>
            <w:vAlign w:val="center"/>
            <w:hideMark/>
          </w:tcPr>
          <w:p w14:paraId="626B3097" w14:textId="77777777" w:rsidR="0079474E" w:rsidRPr="006121ED" w:rsidRDefault="0079474E" w:rsidP="00922A6F">
            <w:pPr>
              <w:contextualSpacing/>
              <w:jc w:val="center"/>
              <w:rPr>
                <w:rFonts w:ascii="Times New Roman" w:hAnsi="Times New Roman"/>
                <w:sz w:val="20"/>
              </w:rPr>
            </w:pPr>
            <w:r w:rsidRPr="006121ED">
              <w:rPr>
                <w:rFonts w:ascii="Times New Roman" w:hAnsi="Times New Roman"/>
                <w:i/>
                <w:iCs/>
                <w:sz w:val="20"/>
              </w:rPr>
              <w:t>FC3_Wjk</w:t>
            </w:r>
          </w:p>
        </w:tc>
      </w:tr>
    </w:tbl>
    <w:p w14:paraId="78544B91" w14:textId="77777777" w:rsidR="0079474E" w:rsidRPr="006121ED" w:rsidRDefault="0079474E" w:rsidP="0079474E">
      <w:pPr>
        <w:widowControl w:val="0"/>
        <w:tabs>
          <w:tab w:val="left" w:pos="666"/>
        </w:tabs>
        <w:ind w:left="665"/>
        <w:contextualSpacing/>
        <w:jc w:val="both"/>
        <w:rPr>
          <w:rFonts w:ascii="Times New Roman" w:eastAsia="MS Mincho" w:hAnsi="Times New Roman"/>
          <w:color w:val="000000" w:themeColor="text1"/>
          <w:spacing w:val="-1"/>
          <w:sz w:val="18"/>
        </w:rPr>
      </w:pPr>
    </w:p>
    <w:p w14:paraId="54E40005" w14:textId="77777777" w:rsidR="0079474E" w:rsidRPr="006121ED" w:rsidRDefault="0079474E" w:rsidP="0079474E">
      <w:pPr>
        <w:widowControl w:val="0"/>
        <w:tabs>
          <w:tab w:val="left" w:pos="666"/>
        </w:tabs>
        <w:ind w:left="665"/>
        <w:contextualSpacing/>
        <w:jc w:val="both"/>
        <w:rPr>
          <w:rFonts w:ascii="Times New Roman" w:eastAsia="MS Mincho" w:hAnsi="Times New Roman"/>
          <w:color w:val="000000" w:themeColor="text1"/>
          <w:spacing w:val="-1"/>
          <w:sz w:val="20"/>
        </w:rPr>
      </w:pPr>
    </w:p>
    <w:p w14:paraId="55E999C2" w14:textId="77777777" w:rsidR="0079474E" w:rsidRDefault="0079474E" w:rsidP="0079474E">
      <w:pPr>
        <w:pStyle w:val="ListParagraph"/>
        <w:rPr>
          <w:rFonts w:ascii="Times New Roman" w:hAnsi="Times New Roman"/>
          <w:color w:val="000000"/>
          <w:szCs w:val="22"/>
        </w:rPr>
      </w:pPr>
    </w:p>
    <w:p w14:paraId="797AD1A9" w14:textId="77777777" w:rsidR="0079474E" w:rsidRPr="0079474E" w:rsidRDefault="0079474E" w:rsidP="0079474E">
      <w:pPr>
        <w:pStyle w:val="ListParagraph"/>
        <w:rPr>
          <w:rFonts w:ascii="Times New Roman" w:hAnsi="Times New Roman"/>
          <w:color w:val="000000"/>
          <w:szCs w:val="22"/>
        </w:rPr>
      </w:pPr>
    </w:p>
    <w:p w14:paraId="42BEAF06" w14:textId="3C573BFF" w:rsidR="0079474E" w:rsidRPr="0079474E" w:rsidRDefault="0079474E" w:rsidP="0079474E">
      <w:pPr>
        <w:pStyle w:val="BodyChar"/>
        <w:ind w:left="720"/>
        <w:rPr>
          <w:rFonts w:ascii="Times New Roman" w:hAnsi="Times New Roman"/>
        </w:rPr>
      </w:pPr>
      <w:r>
        <w:rPr>
          <w:rFonts w:ascii="Times New Roman" w:hAnsi="Times New Roman"/>
        </w:rPr>
        <w:t xml:space="preserve">In this step include </w:t>
      </w:r>
      <w:r w:rsidRPr="0079474E">
        <w:rPr>
          <w:rFonts w:ascii="Times New Roman" w:hAnsi="Times New Roman"/>
        </w:rPr>
        <w:t>Training Process of CNN-ELM</w:t>
      </w:r>
      <w:r>
        <w:rPr>
          <w:rFonts w:ascii="Times New Roman" w:hAnsi="Times New Roman"/>
        </w:rPr>
        <w:t xml:space="preserve"> and </w:t>
      </w:r>
      <w:r w:rsidRPr="0079474E">
        <w:rPr>
          <w:rFonts w:ascii="Times New Roman" w:hAnsi="Times New Roman"/>
        </w:rPr>
        <w:t>Testing Process of</w:t>
      </w:r>
      <w:r>
        <w:rPr>
          <w:rFonts w:ascii="Times New Roman" w:hAnsi="Times New Roman"/>
        </w:rPr>
        <w:t xml:space="preserve"> </w:t>
      </w:r>
      <w:r w:rsidRPr="0079474E">
        <w:rPr>
          <w:rFonts w:ascii="Times New Roman" w:hAnsi="Times New Roman"/>
        </w:rPr>
        <w:t>CNN-ELM</w:t>
      </w:r>
      <w:r>
        <w:rPr>
          <w:rFonts w:ascii="Times New Roman" w:hAnsi="Times New Roman"/>
        </w:rPr>
        <w:t xml:space="preserve">, </w:t>
      </w:r>
      <w:r w:rsidRPr="0079474E">
        <w:rPr>
          <w:rFonts w:ascii="Times New Roman" w:hAnsi="Times New Roman"/>
        </w:rPr>
        <w:t xml:space="preserve">where, </w:t>
      </w:r>
      <w:r w:rsidRPr="0079474E">
        <w:rPr>
          <w:rFonts w:ascii="Times New Roman" w:hAnsi="Times New Roman"/>
          <w:i/>
          <w:iCs/>
        </w:rPr>
        <w:t>k</w:t>
      </w:r>
      <w:r w:rsidRPr="0079474E">
        <w:rPr>
          <w:rFonts w:ascii="Times New Roman" w:hAnsi="Times New Roman"/>
        </w:rPr>
        <w:t xml:space="preserve"> consists of 1 dimension = [</w:t>
      </w:r>
      <w:proofErr w:type="spellStart"/>
      <w:r w:rsidRPr="0079474E">
        <w:rPr>
          <w:rFonts w:ascii="Times New Roman" w:hAnsi="Times New Roman"/>
          <w:i/>
          <w:iCs/>
        </w:rPr>
        <w:t>Kmin</w:t>
      </w:r>
      <w:proofErr w:type="spellEnd"/>
      <w:r w:rsidRPr="0079474E">
        <w:rPr>
          <w:rFonts w:ascii="Times New Roman" w:hAnsi="Times New Roman"/>
        </w:rPr>
        <w:t>=</w:t>
      </w:r>
      <w:proofErr w:type="gramStart"/>
      <w:r w:rsidRPr="0079474E">
        <w:rPr>
          <w:rFonts w:ascii="Times New Roman" w:hAnsi="Times New Roman"/>
        </w:rPr>
        <w:t>1;</w:t>
      </w:r>
      <w:r w:rsidRPr="0079474E">
        <w:rPr>
          <w:rFonts w:ascii="Times New Roman" w:hAnsi="Times New Roman"/>
          <w:i/>
          <w:iCs/>
        </w:rPr>
        <w:t>Kmax</w:t>
      </w:r>
      <w:proofErr w:type="gramEnd"/>
      <w:r w:rsidRPr="0079474E">
        <w:rPr>
          <w:rFonts w:ascii="Times New Roman" w:hAnsi="Times New Roman"/>
        </w:rPr>
        <w:t xml:space="preserve">=5]. When calculating DL, </w:t>
      </w:r>
    </w:p>
    <w:p w14:paraId="284D557E" w14:textId="77777777" w:rsidR="0079474E" w:rsidRPr="0079474E" w:rsidRDefault="0079474E" w:rsidP="0079474E">
      <w:pPr>
        <w:pStyle w:val="BodyChar"/>
        <w:ind w:left="720"/>
        <w:rPr>
          <w:rFonts w:ascii="Times New Roman" w:hAnsi="Times New Roman"/>
        </w:rPr>
      </w:pPr>
      <w:r w:rsidRPr="0079474E">
        <w:rPr>
          <w:rFonts w:ascii="Times New Roman" w:hAnsi="Times New Roman"/>
          <w:i/>
          <w:iCs/>
        </w:rPr>
        <w:t>k</w:t>
      </w:r>
      <w:r w:rsidRPr="0079474E">
        <w:rPr>
          <w:rFonts w:ascii="Times New Roman" w:hAnsi="Times New Roman"/>
        </w:rPr>
        <w:t xml:space="preserve"> will be converted to 2*</w:t>
      </w:r>
      <w:r w:rsidRPr="0079474E">
        <w:rPr>
          <w:rFonts w:ascii="Times New Roman" w:hAnsi="Times New Roman"/>
          <w:i/>
          <w:iCs/>
        </w:rPr>
        <w:t>k</w:t>
      </w:r>
      <w:r w:rsidRPr="0079474E">
        <w:rPr>
          <w:rFonts w:ascii="Times New Roman" w:hAnsi="Times New Roman"/>
        </w:rPr>
        <w:t xml:space="preserve"> + 1.</w:t>
      </w:r>
    </w:p>
    <w:p w14:paraId="39D59439" w14:textId="77777777" w:rsidR="0079474E" w:rsidRPr="0079474E" w:rsidRDefault="0079474E" w:rsidP="0079474E">
      <w:pPr>
        <w:pStyle w:val="BodyChar"/>
        <w:ind w:left="720"/>
        <w:rPr>
          <w:rFonts w:ascii="Times New Roman" w:hAnsi="Times New Roman"/>
        </w:rPr>
      </w:pPr>
      <w:r w:rsidRPr="0079474E">
        <w:rPr>
          <w:rFonts w:ascii="Times New Roman" w:hAnsi="Times New Roman"/>
        </w:rPr>
        <w:t>FC1_Wjk consists of 1 x (5 x 7) = [-0.5;0.5]</w:t>
      </w:r>
    </w:p>
    <w:p w14:paraId="51A41331" w14:textId="77777777" w:rsidR="0079474E" w:rsidRPr="0079474E" w:rsidRDefault="0079474E" w:rsidP="0079474E">
      <w:pPr>
        <w:pStyle w:val="BodyChar"/>
        <w:ind w:left="720"/>
        <w:rPr>
          <w:rFonts w:ascii="Times New Roman" w:hAnsi="Times New Roman"/>
        </w:rPr>
      </w:pPr>
      <w:r w:rsidRPr="0079474E">
        <w:rPr>
          <w:rFonts w:ascii="Times New Roman" w:hAnsi="Times New Roman"/>
        </w:rPr>
        <w:t>FC2_Wjk consists of 1 x (7 x 7) = [-0.5;0.5]</w:t>
      </w:r>
    </w:p>
    <w:p w14:paraId="26DD741B" w14:textId="1E811964" w:rsidR="0079474E" w:rsidRPr="0079474E" w:rsidRDefault="0079474E" w:rsidP="0079474E">
      <w:pPr>
        <w:pStyle w:val="BodyChar"/>
        <w:ind w:left="720"/>
        <w:rPr>
          <w:rFonts w:ascii="Times New Roman" w:hAnsi="Times New Roman"/>
        </w:rPr>
      </w:pPr>
      <w:r w:rsidRPr="0079474E">
        <w:rPr>
          <w:rFonts w:ascii="Times New Roman" w:hAnsi="Times New Roman"/>
        </w:rPr>
        <w:t>FC3_Wjk consists of 1 x (4 x 7) = [-0.5;0.5]</w:t>
      </w:r>
    </w:p>
    <w:p w14:paraId="1FB33DA7" w14:textId="77777777" w:rsidR="00093E0E" w:rsidRPr="00A202AF" w:rsidRDefault="00093E0E" w:rsidP="002C6254">
      <w:pPr>
        <w:pStyle w:val="Section"/>
      </w:pPr>
      <w:r w:rsidRPr="00A202AF">
        <w:t xml:space="preserve">Design </w:t>
      </w:r>
      <w:r w:rsidR="00110545" w:rsidRPr="00A202AF">
        <w:t>a</w:t>
      </w:r>
      <w:r w:rsidR="00A83B01" w:rsidRPr="00A202AF">
        <w:t>nd Implementation</w:t>
      </w:r>
    </w:p>
    <w:p w14:paraId="3A50FB92" w14:textId="674E3AD9" w:rsidR="00B16D47" w:rsidRPr="00C22C6C" w:rsidRDefault="006D5814" w:rsidP="00E161C3">
      <w:pPr>
        <w:pStyle w:val="BodyChar"/>
        <w:rPr>
          <w:rFonts w:ascii="Times New Roman" w:hAnsi="Times New Roman"/>
        </w:rPr>
      </w:pPr>
      <w:r w:rsidRPr="00E66DEA">
        <w:rPr>
          <w:rFonts w:ascii="Times New Roman" w:hAnsi="Times New Roman"/>
        </w:rPr>
        <w:t xml:space="preserve">In </w:t>
      </w:r>
      <w:r w:rsidR="002C59B5">
        <w:rPr>
          <w:rFonts w:ascii="Times New Roman" w:hAnsi="Times New Roman"/>
        </w:rPr>
        <w:t>our</w:t>
      </w:r>
      <w:r w:rsidRPr="00E66DEA">
        <w:rPr>
          <w:rFonts w:ascii="Times New Roman" w:hAnsi="Times New Roman"/>
        </w:rPr>
        <w:t xml:space="preserve"> research, the</w:t>
      </w:r>
      <w:r w:rsidR="00F070CE">
        <w:rPr>
          <w:rFonts w:ascii="Times New Roman" w:hAnsi="Times New Roman"/>
        </w:rPr>
        <w:t xml:space="preserve"> design and</w:t>
      </w:r>
      <w:r w:rsidRPr="00E66DEA">
        <w:rPr>
          <w:rFonts w:ascii="Times New Roman" w:hAnsi="Times New Roman"/>
        </w:rPr>
        <w:t xml:space="preserve"> implementation</w:t>
      </w:r>
      <w:r w:rsidR="002C59B5">
        <w:rPr>
          <w:rFonts w:ascii="Times New Roman" w:hAnsi="Times New Roman"/>
        </w:rPr>
        <w:t xml:space="preserve"> </w:t>
      </w:r>
      <w:proofErr w:type="gramStart"/>
      <w:r w:rsidRPr="00E66DEA">
        <w:rPr>
          <w:rFonts w:ascii="Times New Roman" w:hAnsi="Times New Roman"/>
        </w:rPr>
        <w:t>is</w:t>
      </w:r>
      <w:proofErr w:type="gramEnd"/>
      <w:r w:rsidRPr="00E66DEA">
        <w:rPr>
          <w:rFonts w:ascii="Times New Roman" w:hAnsi="Times New Roman"/>
        </w:rPr>
        <w:t xml:space="preserve"> </w:t>
      </w:r>
      <w:r w:rsidR="002C59B5">
        <w:rPr>
          <w:rFonts w:ascii="Times New Roman" w:hAnsi="Times New Roman"/>
        </w:rPr>
        <w:t>started by</w:t>
      </w:r>
      <w:r w:rsidR="002C59B5" w:rsidRPr="002C59B5">
        <w:rPr>
          <w:rFonts w:ascii="Times New Roman" w:hAnsi="Times New Roman"/>
        </w:rPr>
        <w:t xml:space="preserve"> initial steps to carry out the process of data collection are as follows:</w:t>
      </w:r>
    </w:p>
    <w:p w14:paraId="4E4F5CE9" w14:textId="38B8E984" w:rsidR="00386C52" w:rsidRPr="00386C52" w:rsidRDefault="002D5AE5" w:rsidP="00386C52">
      <w:pPr>
        <w:pStyle w:val="ListParagraph"/>
        <w:numPr>
          <w:ilvl w:val="0"/>
          <w:numId w:val="32"/>
        </w:numPr>
        <w:rPr>
          <w:rFonts w:ascii="Times New Roman" w:hAnsi="Times New Roman"/>
          <w:color w:val="000000"/>
          <w:szCs w:val="22"/>
        </w:rPr>
      </w:pPr>
      <w:r w:rsidRPr="00386C52">
        <w:rPr>
          <w:rFonts w:ascii="Times New Roman" w:hAnsi="Times New Roman"/>
          <w:color w:val="000000"/>
          <w:szCs w:val="22"/>
        </w:rPr>
        <w:t xml:space="preserve">Crawl the data from Google with the keyword “normal eyes as in Fig. </w:t>
      </w:r>
      <w:r w:rsidR="00A6277E">
        <w:rPr>
          <w:rFonts w:ascii="Times New Roman" w:hAnsi="Times New Roman"/>
          <w:color w:val="000000"/>
          <w:szCs w:val="22"/>
        </w:rPr>
        <w:t>2</w:t>
      </w:r>
      <w:r w:rsidRPr="00386C52">
        <w:rPr>
          <w:rFonts w:ascii="Times New Roman" w:hAnsi="Times New Roman"/>
          <w:color w:val="000000"/>
          <w:szCs w:val="22"/>
        </w:rPr>
        <w:t xml:space="preserve">, cataract eyes, healthy skin, dry skin” with the following command on </w:t>
      </w:r>
      <w:proofErr w:type="spellStart"/>
      <w:r w:rsidRPr="00386C52">
        <w:rPr>
          <w:rFonts w:ascii="Times New Roman" w:hAnsi="Times New Roman"/>
          <w:color w:val="000000"/>
          <w:szCs w:val="22"/>
        </w:rPr>
        <w:t>Jupyter</w:t>
      </w:r>
      <w:proofErr w:type="spellEnd"/>
      <w:r w:rsidRPr="00386C52">
        <w:rPr>
          <w:rFonts w:ascii="Times New Roman" w:hAnsi="Times New Roman"/>
          <w:color w:val="000000"/>
          <w:szCs w:val="22"/>
        </w:rPr>
        <w:t xml:space="preserve"> Notebook</w:t>
      </w:r>
      <w:r w:rsidR="00386C52" w:rsidRPr="00386C52">
        <w:rPr>
          <w:rFonts w:ascii="Times New Roman" w:hAnsi="Times New Roman"/>
          <w:color w:val="000000"/>
          <w:szCs w:val="22"/>
        </w:rPr>
        <w:t xml:space="preserve"> </w:t>
      </w:r>
      <w:r w:rsidR="00A6277E">
        <w:rPr>
          <w:rFonts w:ascii="Times New Roman" w:hAnsi="Times New Roman"/>
          <w:color w:val="000000"/>
          <w:szCs w:val="22"/>
        </w:rPr>
        <w:t>by</w:t>
      </w:r>
      <w:r w:rsidR="00386C52" w:rsidRPr="00386C52">
        <w:rPr>
          <w:rFonts w:ascii="Times New Roman" w:hAnsi="Times New Roman"/>
          <w:color w:val="000000"/>
          <w:szCs w:val="22"/>
        </w:rPr>
        <w:t xml:space="preserve"> command </w:t>
      </w:r>
      <w:r w:rsidR="00A6277E">
        <w:rPr>
          <w:rFonts w:ascii="Times New Roman" w:hAnsi="Times New Roman"/>
          <w:color w:val="000000"/>
          <w:szCs w:val="22"/>
        </w:rPr>
        <w:t>below</w:t>
      </w:r>
    </w:p>
    <w:p w14:paraId="0FE7DC7B" w14:textId="77777777" w:rsidR="00386C52" w:rsidRPr="00C22C6C" w:rsidRDefault="00386C52" w:rsidP="00386C52">
      <w:pPr>
        <w:pStyle w:val="BodyChar"/>
        <w:tabs>
          <w:tab w:val="clear" w:pos="567"/>
        </w:tabs>
        <w:ind w:left="720"/>
        <w:rPr>
          <w:rFonts w:ascii="Times New Roman" w:hAnsi="Times New Roman"/>
          <w:lang w:val="id-ID"/>
        </w:rPr>
      </w:pPr>
    </w:p>
    <w:tbl>
      <w:tblPr>
        <w:tblStyle w:val="TableGrid"/>
        <w:tblW w:w="0" w:type="auto"/>
        <w:tblInd w:w="99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8068"/>
      </w:tblGrid>
      <w:tr w:rsidR="00386C52" w:rsidRPr="00C22C6C" w14:paraId="22972342" w14:textId="77777777" w:rsidTr="00922A6F">
        <w:tc>
          <w:tcPr>
            <w:tcW w:w="9061" w:type="dxa"/>
          </w:tcPr>
          <w:p w14:paraId="4D021175" w14:textId="77777777" w:rsidR="00386C52" w:rsidRPr="00386C52" w:rsidRDefault="00386C52" w:rsidP="00922A6F">
            <w:pPr>
              <w:pStyle w:val="BodyChar"/>
              <w:rPr>
                <w:rFonts w:ascii="Times New Roman" w:hAnsi="Times New Roman"/>
                <w:lang w:val="id-ID"/>
              </w:rPr>
            </w:pPr>
            <w:r w:rsidRPr="00386C52">
              <w:rPr>
                <w:rFonts w:ascii="Times New Roman" w:hAnsi="Times New Roman"/>
                <w:lang w:val="id-ID"/>
              </w:rPr>
              <w:t xml:space="preserve">!googleimagesdownload --keywords " normal eyes" --limit 50 --chromedriver </w:t>
            </w:r>
          </w:p>
          <w:p w14:paraId="636486E0" w14:textId="77777777" w:rsidR="00386C52" w:rsidRPr="00355CE6" w:rsidRDefault="00386C52" w:rsidP="00922A6F">
            <w:pPr>
              <w:pStyle w:val="BodyChar"/>
              <w:tabs>
                <w:tab w:val="clear" w:pos="567"/>
              </w:tabs>
              <w:rPr>
                <w:rFonts w:ascii="Times New Roman" w:hAnsi="Times New Roman"/>
                <w:lang w:val="id-ID"/>
              </w:rPr>
            </w:pPr>
            <w:r w:rsidRPr="00386C52">
              <w:rPr>
                <w:rFonts w:ascii="Times New Roman" w:hAnsi="Times New Roman"/>
                <w:lang w:val="id-ID"/>
              </w:rPr>
              <w:t>C:\Users\Imamcs\Downloads\chromedriver_win32\chromedriver.exe</w:t>
            </w:r>
          </w:p>
        </w:tc>
      </w:tr>
    </w:tbl>
    <w:p w14:paraId="50407372" w14:textId="55AC2F82" w:rsidR="002D5AE5" w:rsidRDefault="002D5AE5" w:rsidP="00386C52">
      <w:pPr>
        <w:pStyle w:val="ListParagraph"/>
        <w:rPr>
          <w:rFonts w:ascii="Times New Roman" w:hAnsi="Times New Roman"/>
          <w:color w:val="000000"/>
          <w:szCs w:val="22"/>
        </w:rPr>
      </w:pPr>
    </w:p>
    <w:tbl>
      <w:tblPr>
        <w:tblW w:w="6511" w:type="dxa"/>
        <w:jc w:val="center"/>
        <w:tblLook w:val="01E0" w:firstRow="1" w:lastRow="1" w:firstColumn="1" w:lastColumn="1" w:noHBand="0" w:noVBand="0"/>
      </w:tblPr>
      <w:tblGrid>
        <w:gridCol w:w="2967"/>
        <w:gridCol w:w="284"/>
        <w:gridCol w:w="3260"/>
      </w:tblGrid>
      <w:tr w:rsidR="00A6277E" w:rsidRPr="00C22C6C" w14:paraId="5328522C" w14:textId="77777777" w:rsidTr="00A6277E">
        <w:trPr>
          <w:jc w:val="center"/>
        </w:trPr>
        <w:tc>
          <w:tcPr>
            <w:tcW w:w="2967" w:type="dxa"/>
            <w:shd w:val="clear" w:color="auto" w:fill="auto"/>
          </w:tcPr>
          <w:p w14:paraId="5F9AC099" w14:textId="7DDD04BC" w:rsidR="00A6277E" w:rsidRPr="00C22C6C" w:rsidRDefault="00A6277E" w:rsidP="00922A6F">
            <w:pPr>
              <w:pStyle w:val="BodyChar"/>
              <w:jc w:val="center"/>
              <w:rPr>
                <w:rFonts w:ascii="Times New Roman" w:hAnsi="Times New Roman"/>
              </w:rPr>
            </w:pPr>
            <w:r w:rsidRPr="00F23729">
              <w:rPr>
                <w:rFonts w:ascii="Times New Roman" w:hAnsi="Times New Roman"/>
                <w:i/>
                <w:noProof/>
                <w:color w:val="A6A6A6" w:themeColor="background1" w:themeShade="A6"/>
                <w:sz w:val="20"/>
                <w:szCs w:val="20"/>
              </w:rPr>
              <w:drawing>
                <wp:inline distT="0" distB="0" distL="0" distR="0" wp14:anchorId="230B93D7" wp14:editId="45E660E1">
                  <wp:extent cx="1079246" cy="627797"/>
                  <wp:effectExtent l="0" t="0" r="698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977" cy="641601"/>
                          </a:xfrm>
                          <a:prstGeom prst="rect">
                            <a:avLst/>
                          </a:prstGeom>
                          <a:noFill/>
                        </pic:spPr>
                      </pic:pic>
                    </a:graphicData>
                  </a:graphic>
                </wp:inline>
              </w:drawing>
            </w:r>
          </w:p>
        </w:tc>
        <w:tc>
          <w:tcPr>
            <w:tcW w:w="284" w:type="dxa"/>
            <w:shd w:val="clear" w:color="auto" w:fill="auto"/>
          </w:tcPr>
          <w:p w14:paraId="4EDB8E9D" w14:textId="77777777" w:rsidR="00A6277E" w:rsidRPr="00C22C6C" w:rsidRDefault="00A6277E" w:rsidP="00922A6F">
            <w:pPr>
              <w:pStyle w:val="BodyChar"/>
              <w:jc w:val="center"/>
              <w:rPr>
                <w:rFonts w:ascii="Times New Roman" w:hAnsi="Times New Roman"/>
              </w:rPr>
            </w:pPr>
          </w:p>
        </w:tc>
        <w:tc>
          <w:tcPr>
            <w:tcW w:w="3260" w:type="dxa"/>
            <w:shd w:val="clear" w:color="auto" w:fill="auto"/>
          </w:tcPr>
          <w:p w14:paraId="57FAFF7D" w14:textId="7C37826C" w:rsidR="00A6277E" w:rsidRPr="00C22C6C" w:rsidRDefault="00A6277E" w:rsidP="00922A6F">
            <w:pPr>
              <w:pStyle w:val="BodyChar"/>
              <w:jc w:val="center"/>
              <w:rPr>
                <w:rFonts w:ascii="Times New Roman" w:hAnsi="Times New Roman"/>
              </w:rPr>
            </w:pPr>
            <w:r w:rsidRPr="00F23729">
              <w:rPr>
                <w:rFonts w:ascii="Times New Roman" w:hAnsi="Times New Roman"/>
                <w:i/>
                <w:noProof/>
                <w:color w:val="A6A6A6" w:themeColor="background1" w:themeShade="A6"/>
                <w:sz w:val="20"/>
                <w:szCs w:val="20"/>
              </w:rPr>
              <w:drawing>
                <wp:inline distT="0" distB="0" distL="0" distR="0" wp14:anchorId="7893763F" wp14:editId="185A375D">
                  <wp:extent cx="1043359" cy="627380"/>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65580" cy="640742"/>
                          </a:xfrm>
                          <a:prstGeom prst="rect">
                            <a:avLst/>
                          </a:prstGeom>
                          <a:noFill/>
                        </pic:spPr>
                      </pic:pic>
                    </a:graphicData>
                  </a:graphic>
                </wp:inline>
              </w:drawing>
            </w:r>
          </w:p>
        </w:tc>
      </w:tr>
      <w:tr w:rsidR="00A6277E" w:rsidRPr="00C22C6C" w14:paraId="502F109F" w14:textId="77777777" w:rsidTr="00A6277E">
        <w:trPr>
          <w:jc w:val="center"/>
        </w:trPr>
        <w:tc>
          <w:tcPr>
            <w:tcW w:w="2967" w:type="dxa"/>
            <w:shd w:val="clear" w:color="auto" w:fill="auto"/>
          </w:tcPr>
          <w:p w14:paraId="4CE5542D" w14:textId="77777777" w:rsidR="00A6277E" w:rsidRPr="00C22C6C" w:rsidRDefault="00A6277E" w:rsidP="00922A6F">
            <w:pPr>
              <w:pStyle w:val="BodyChar"/>
              <w:spacing w:before="120"/>
              <w:jc w:val="center"/>
              <w:rPr>
                <w:rFonts w:ascii="Times New Roman" w:hAnsi="Times New Roman"/>
                <w:b/>
                <w:lang w:val="id-ID"/>
              </w:rPr>
            </w:pPr>
            <w:r w:rsidRPr="00C22C6C">
              <w:rPr>
                <w:rFonts w:ascii="Times New Roman" w:hAnsi="Times New Roman"/>
                <w:b/>
              </w:rPr>
              <w:t xml:space="preserve"> </w:t>
            </w:r>
            <w:r>
              <w:rPr>
                <w:rFonts w:ascii="Times New Roman" w:hAnsi="Times New Roman"/>
              </w:rPr>
              <w:t>(a)</w:t>
            </w:r>
          </w:p>
        </w:tc>
        <w:tc>
          <w:tcPr>
            <w:tcW w:w="284" w:type="dxa"/>
            <w:shd w:val="clear" w:color="auto" w:fill="auto"/>
          </w:tcPr>
          <w:p w14:paraId="14DB154C" w14:textId="77777777" w:rsidR="00A6277E" w:rsidRPr="00C22C6C" w:rsidRDefault="00A6277E" w:rsidP="00922A6F">
            <w:pPr>
              <w:pStyle w:val="BodyChar"/>
              <w:spacing w:before="120"/>
              <w:rPr>
                <w:rFonts w:ascii="Times New Roman" w:hAnsi="Times New Roman"/>
              </w:rPr>
            </w:pPr>
          </w:p>
        </w:tc>
        <w:tc>
          <w:tcPr>
            <w:tcW w:w="3260" w:type="dxa"/>
            <w:shd w:val="clear" w:color="auto" w:fill="auto"/>
          </w:tcPr>
          <w:p w14:paraId="33CCBB02" w14:textId="77777777" w:rsidR="00A6277E" w:rsidRPr="00C22C6C" w:rsidRDefault="00A6277E" w:rsidP="00922A6F">
            <w:pPr>
              <w:pStyle w:val="BodyChar"/>
              <w:spacing w:before="120"/>
              <w:jc w:val="center"/>
              <w:rPr>
                <w:rFonts w:ascii="Times New Roman" w:hAnsi="Times New Roman"/>
                <w:lang w:val="id-ID"/>
              </w:rPr>
            </w:pPr>
            <w:r>
              <w:rPr>
                <w:rFonts w:ascii="Times New Roman" w:hAnsi="Times New Roman"/>
              </w:rPr>
              <w:t>(b)</w:t>
            </w:r>
          </w:p>
        </w:tc>
      </w:tr>
      <w:tr w:rsidR="00A6277E" w:rsidRPr="00C22C6C" w14:paraId="0BC03BF1" w14:textId="77777777" w:rsidTr="00A6277E">
        <w:trPr>
          <w:jc w:val="center"/>
        </w:trPr>
        <w:tc>
          <w:tcPr>
            <w:tcW w:w="6511" w:type="dxa"/>
            <w:gridSpan w:val="3"/>
            <w:shd w:val="clear" w:color="auto" w:fill="auto"/>
          </w:tcPr>
          <w:p w14:paraId="389D75E2" w14:textId="1BA84733" w:rsidR="00A6277E" w:rsidRPr="00C22C6C" w:rsidRDefault="00A6277E" w:rsidP="00922A6F">
            <w:pPr>
              <w:pStyle w:val="BodyChar"/>
              <w:spacing w:before="120"/>
              <w:jc w:val="center"/>
              <w:rPr>
                <w:rFonts w:ascii="Times New Roman" w:hAnsi="Times New Roman"/>
                <w:b/>
              </w:rPr>
            </w:pPr>
            <w:r w:rsidRPr="00C22C6C">
              <w:rPr>
                <w:rFonts w:ascii="Times New Roman" w:hAnsi="Times New Roman"/>
                <w:b/>
              </w:rPr>
              <w:t xml:space="preserve">Figure </w:t>
            </w:r>
            <w:r>
              <w:rPr>
                <w:rFonts w:ascii="Times New Roman" w:hAnsi="Times New Roman"/>
                <w:b/>
                <w:lang w:val="en-US"/>
              </w:rPr>
              <w:t>2</w:t>
            </w:r>
            <w:r w:rsidRPr="00C22C6C">
              <w:rPr>
                <w:rFonts w:ascii="Times New Roman" w:hAnsi="Times New Roman"/>
                <w:b/>
              </w:rPr>
              <w:t xml:space="preserve">. </w:t>
            </w:r>
            <w:r w:rsidRPr="00A6277E">
              <w:rPr>
                <w:rFonts w:ascii="Times New Roman" w:hAnsi="Times New Roman"/>
              </w:rPr>
              <w:t>Crawling code and sample results (a. cataract, b. normal)</w:t>
            </w:r>
          </w:p>
        </w:tc>
      </w:tr>
    </w:tbl>
    <w:p w14:paraId="464B4160" w14:textId="0372375E" w:rsidR="0021127E" w:rsidRDefault="0021127E" w:rsidP="00A6277E">
      <w:pPr>
        <w:rPr>
          <w:rFonts w:ascii="Times New Roman" w:hAnsi="Times New Roman"/>
          <w:color w:val="000000"/>
          <w:szCs w:val="22"/>
        </w:rPr>
      </w:pPr>
    </w:p>
    <w:p w14:paraId="3575AEBC" w14:textId="1BD5671F" w:rsidR="00F65653" w:rsidRDefault="00F65653" w:rsidP="00F65653">
      <w:pPr>
        <w:pStyle w:val="ListParagraph"/>
        <w:numPr>
          <w:ilvl w:val="0"/>
          <w:numId w:val="32"/>
        </w:numPr>
        <w:rPr>
          <w:rFonts w:ascii="Times New Roman" w:hAnsi="Times New Roman"/>
          <w:color w:val="000000"/>
          <w:szCs w:val="22"/>
        </w:rPr>
      </w:pPr>
      <w:r w:rsidRPr="00F65653">
        <w:rPr>
          <w:rFonts w:ascii="Times New Roman" w:hAnsi="Times New Roman"/>
          <w:color w:val="000000"/>
          <w:szCs w:val="22"/>
        </w:rPr>
        <w:t xml:space="preserve">Crop </w:t>
      </w:r>
      <w:r>
        <w:rPr>
          <w:rFonts w:ascii="Times New Roman" w:hAnsi="Times New Roman"/>
          <w:color w:val="000000"/>
          <w:szCs w:val="22"/>
        </w:rPr>
        <w:t>the image</w:t>
      </w:r>
      <w:r w:rsidRPr="00F65653">
        <w:rPr>
          <w:rFonts w:ascii="Times New Roman" w:hAnsi="Times New Roman"/>
          <w:color w:val="000000"/>
          <w:szCs w:val="22"/>
        </w:rPr>
        <w:t xml:space="preserve"> as in Fig. </w:t>
      </w:r>
      <w:r>
        <w:rPr>
          <w:rFonts w:ascii="Times New Roman" w:hAnsi="Times New Roman"/>
          <w:color w:val="000000"/>
          <w:szCs w:val="22"/>
        </w:rPr>
        <w:t>3</w:t>
      </w:r>
    </w:p>
    <w:tbl>
      <w:tblPr>
        <w:tblW w:w="7759" w:type="dxa"/>
        <w:jc w:val="center"/>
        <w:tblLook w:val="01E0" w:firstRow="1" w:lastRow="1" w:firstColumn="1" w:lastColumn="1" w:noHBand="0" w:noVBand="0"/>
      </w:tblPr>
      <w:tblGrid>
        <w:gridCol w:w="1865"/>
        <w:gridCol w:w="253"/>
        <w:gridCol w:w="2001"/>
        <w:gridCol w:w="329"/>
        <w:gridCol w:w="1506"/>
        <w:gridCol w:w="329"/>
        <w:gridCol w:w="1476"/>
      </w:tblGrid>
      <w:tr w:rsidR="00F65653" w:rsidRPr="00C22C6C" w14:paraId="023BFDDC" w14:textId="07E5DBA3" w:rsidTr="00C124D6">
        <w:trPr>
          <w:jc w:val="center"/>
        </w:trPr>
        <w:tc>
          <w:tcPr>
            <w:tcW w:w="1865" w:type="dxa"/>
            <w:shd w:val="clear" w:color="auto" w:fill="auto"/>
          </w:tcPr>
          <w:p w14:paraId="0A2DAE6D" w14:textId="7278CBCE" w:rsidR="00F65653" w:rsidRPr="00C22C6C" w:rsidRDefault="00F65653" w:rsidP="00922A6F">
            <w:pPr>
              <w:pStyle w:val="BodyChar"/>
              <w:jc w:val="center"/>
              <w:rPr>
                <w:rFonts w:ascii="Times New Roman" w:hAnsi="Times New Roman"/>
              </w:rPr>
            </w:pPr>
            <w:r w:rsidRPr="00F23729">
              <w:rPr>
                <w:rFonts w:ascii="Times New Roman" w:hAnsi="Times New Roman"/>
                <w:noProof/>
                <w:sz w:val="20"/>
                <w:szCs w:val="20"/>
              </w:rPr>
              <w:drawing>
                <wp:inline distT="0" distB="0" distL="0" distR="0" wp14:anchorId="1F2F8983" wp14:editId="7E727391">
                  <wp:extent cx="668740" cy="62779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0263" cy="629226"/>
                          </a:xfrm>
                          <a:prstGeom prst="rect">
                            <a:avLst/>
                          </a:prstGeom>
                          <a:noFill/>
                        </pic:spPr>
                      </pic:pic>
                    </a:graphicData>
                  </a:graphic>
                </wp:inline>
              </w:drawing>
            </w:r>
          </w:p>
        </w:tc>
        <w:tc>
          <w:tcPr>
            <w:tcW w:w="253" w:type="dxa"/>
            <w:shd w:val="clear" w:color="auto" w:fill="auto"/>
          </w:tcPr>
          <w:p w14:paraId="158941C6" w14:textId="77777777" w:rsidR="00F65653" w:rsidRPr="00C22C6C" w:rsidRDefault="00F65653" w:rsidP="00922A6F">
            <w:pPr>
              <w:pStyle w:val="BodyChar"/>
              <w:jc w:val="center"/>
              <w:rPr>
                <w:rFonts w:ascii="Times New Roman" w:hAnsi="Times New Roman"/>
              </w:rPr>
            </w:pPr>
          </w:p>
        </w:tc>
        <w:tc>
          <w:tcPr>
            <w:tcW w:w="2001" w:type="dxa"/>
            <w:shd w:val="clear" w:color="auto" w:fill="auto"/>
          </w:tcPr>
          <w:p w14:paraId="4DAD08EB" w14:textId="713E7B17" w:rsidR="00F65653" w:rsidRPr="00C22C6C" w:rsidRDefault="00F65653" w:rsidP="00922A6F">
            <w:pPr>
              <w:pStyle w:val="BodyChar"/>
              <w:jc w:val="center"/>
              <w:rPr>
                <w:rFonts w:ascii="Times New Roman" w:hAnsi="Times New Roman"/>
              </w:rPr>
            </w:pPr>
            <w:r w:rsidRPr="00F23729">
              <w:rPr>
                <w:rFonts w:ascii="Times New Roman" w:hAnsi="Times New Roman"/>
                <w:noProof/>
                <w:sz w:val="20"/>
                <w:szCs w:val="20"/>
              </w:rPr>
              <w:drawing>
                <wp:inline distT="0" distB="0" distL="0" distR="0" wp14:anchorId="050523BC" wp14:editId="232D5C33">
                  <wp:extent cx="654660" cy="6273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633" cy="635021"/>
                          </a:xfrm>
                          <a:prstGeom prst="rect">
                            <a:avLst/>
                          </a:prstGeom>
                          <a:noFill/>
                        </pic:spPr>
                      </pic:pic>
                    </a:graphicData>
                  </a:graphic>
                </wp:inline>
              </w:drawing>
            </w:r>
          </w:p>
        </w:tc>
        <w:tc>
          <w:tcPr>
            <w:tcW w:w="329" w:type="dxa"/>
          </w:tcPr>
          <w:p w14:paraId="5726FAF2" w14:textId="77777777" w:rsidR="00F65653" w:rsidRPr="00F23729" w:rsidRDefault="00F65653" w:rsidP="00922A6F">
            <w:pPr>
              <w:pStyle w:val="BodyChar"/>
              <w:jc w:val="center"/>
              <w:rPr>
                <w:rFonts w:ascii="Times New Roman" w:hAnsi="Times New Roman"/>
                <w:i/>
                <w:noProof/>
                <w:color w:val="A6A6A6" w:themeColor="background1" w:themeShade="A6"/>
                <w:sz w:val="20"/>
                <w:szCs w:val="20"/>
              </w:rPr>
            </w:pPr>
          </w:p>
        </w:tc>
        <w:tc>
          <w:tcPr>
            <w:tcW w:w="1506" w:type="dxa"/>
          </w:tcPr>
          <w:p w14:paraId="619D3942" w14:textId="3A9C1F28" w:rsidR="00F65653" w:rsidRPr="00F23729" w:rsidRDefault="00C124D6" w:rsidP="00C124D6">
            <w:pPr>
              <w:pStyle w:val="BodyChar"/>
              <w:jc w:val="left"/>
              <w:rPr>
                <w:rFonts w:ascii="Times New Roman" w:hAnsi="Times New Roman"/>
                <w:i/>
                <w:noProof/>
                <w:color w:val="A6A6A6" w:themeColor="background1" w:themeShade="A6"/>
                <w:sz w:val="20"/>
                <w:szCs w:val="20"/>
              </w:rPr>
            </w:pPr>
            <w:r w:rsidRPr="00F23729">
              <w:rPr>
                <w:rFonts w:ascii="Times New Roman" w:hAnsi="Times New Roman"/>
                <w:noProof/>
                <w:sz w:val="20"/>
                <w:szCs w:val="20"/>
              </w:rPr>
              <w:drawing>
                <wp:inline distT="0" distB="0" distL="0" distR="0" wp14:anchorId="12640964" wp14:editId="22C8FC39">
                  <wp:extent cx="819150" cy="2921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9414" cy="292241"/>
                          </a:xfrm>
                          <a:prstGeom prst="rect">
                            <a:avLst/>
                          </a:prstGeom>
                          <a:noFill/>
                        </pic:spPr>
                      </pic:pic>
                    </a:graphicData>
                  </a:graphic>
                </wp:inline>
              </w:drawing>
            </w:r>
          </w:p>
        </w:tc>
        <w:tc>
          <w:tcPr>
            <w:tcW w:w="329" w:type="dxa"/>
          </w:tcPr>
          <w:p w14:paraId="67AA9282" w14:textId="77777777" w:rsidR="00F65653" w:rsidRPr="00F23729" w:rsidRDefault="00F65653" w:rsidP="00922A6F">
            <w:pPr>
              <w:pStyle w:val="BodyChar"/>
              <w:jc w:val="center"/>
              <w:rPr>
                <w:rFonts w:ascii="Times New Roman" w:hAnsi="Times New Roman"/>
                <w:i/>
                <w:noProof/>
                <w:color w:val="A6A6A6" w:themeColor="background1" w:themeShade="A6"/>
                <w:sz w:val="20"/>
                <w:szCs w:val="20"/>
              </w:rPr>
            </w:pPr>
          </w:p>
        </w:tc>
        <w:tc>
          <w:tcPr>
            <w:tcW w:w="1476" w:type="dxa"/>
          </w:tcPr>
          <w:p w14:paraId="1827B098" w14:textId="2407B3B2" w:rsidR="00F65653" w:rsidRPr="00F23729" w:rsidRDefault="00C124D6" w:rsidP="00922A6F">
            <w:pPr>
              <w:pStyle w:val="BodyChar"/>
              <w:jc w:val="center"/>
              <w:rPr>
                <w:rFonts w:ascii="Times New Roman" w:hAnsi="Times New Roman"/>
                <w:i/>
                <w:noProof/>
                <w:color w:val="A6A6A6" w:themeColor="background1" w:themeShade="A6"/>
                <w:sz w:val="20"/>
                <w:szCs w:val="20"/>
              </w:rPr>
            </w:pPr>
            <w:r w:rsidRPr="00F23729">
              <w:rPr>
                <w:rFonts w:ascii="Times New Roman" w:hAnsi="Times New Roman"/>
                <w:noProof/>
                <w:sz w:val="20"/>
                <w:szCs w:val="20"/>
              </w:rPr>
              <w:drawing>
                <wp:inline distT="0" distB="0" distL="0" distR="0" wp14:anchorId="568567F7" wp14:editId="56F24054">
                  <wp:extent cx="800100" cy="300251"/>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2676" cy="301218"/>
                          </a:xfrm>
                          <a:prstGeom prst="rect">
                            <a:avLst/>
                          </a:prstGeom>
                          <a:noFill/>
                        </pic:spPr>
                      </pic:pic>
                    </a:graphicData>
                  </a:graphic>
                </wp:inline>
              </w:drawing>
            </w:r>
          </w:p>
        </w:tc>
      </w:tr>
      <w:tr w:rsidR="00F65653" w:rsidRPr="00C22C6C" w14:paraId="04B61EF6" w14:textId="45AE696C" w:rsidTr="00C124D6">
        <w:trPr>
          <w:jc w:val="center"/>
        </w:trPr>
        <w:tc>
          <w:tcPr>
            <w:tcW w:w="1865" w:type="dxa"/>
            <w:shd w:val="clear" w:color="auto" w:fill="auto"/>
          </w:tcPr>
          <w:p w14:paraId="52869645" w14:textId="77777777" w:rsidR="00F65653" w:rsidRPr="00C22C6C" w:rsidRDefault="00F65653" w:rsidP="00922A6F">
            <w:pPr>
              <w:pStyle w:val="BodyChar"/>
              <w:spacing w:before="120"/>
              <w:jc w:val="center"/>
              <w:rPr>
                <w:rFonts w:ascii="Times New Roman" w:hAnsi="Times New Roman"/>
                <w:b/>
                <w:lang w:val="id-ID"/>
              </w:rPr>
            </w:pPr>
            <w:r w:rsidRPr="00C22C6C">
              <w:rPr>
                <w:rFonts w:ascii="Times New Roman" w:hAnsi="Times New Roman"/>
                <w:b/>
              </w:rPr>
              <w:t xml:space="preserve"> </w:t>
            </w:r>
            <w:r>
              <w:rPr>
                <w:rFonts w:ascii="Times New Roman" w:hAnsi="Times New Roman"/>
              </w:rPr>
              <w:t>(a)</w:t>
            </w:r>
          </w:p>
        </w:tc>
        <w:tc>
          <w:tcPr>
            <w:tcW w:w="253" w:type="dxa"/>
            <w:shd w:val="clear" w:color="auto" w:fill="auto"/>
          </w:tcPr>
          <w:p w14:paraId="103FBB80" w14:textId="77777777" w:rsidR="00F65653" w:rsidRPr="00C22C6C" w:rsidRDefault="00F65653" w:rsidP="00922A6F">
            <w:pPr>
              <w:pStyle w:val="BodyChar"/>
              <w:spacing w:before="120"/>
              <w:rPr>
                <w:rFonts w:ascii="Times New Roman" w:hAnsi="Times New Roman"/>
              </w:rPr>
            </w:pPr>
          </w:p>
        </w:tc>
        <w:tc>
          <w:tcPr>
            <w:tcW w:w="2001" w:type="dxa"/>
            <w:shd w:val="clear" w:color="auto" w:fill="auto"/>
          </w:tcPr>
          <w:p w14:paraId="7808CD3A" w14:textId="77777777" w:rsidR="00F65653" w:rsidRPr="00C22C6C" w:rsidRDefault="00F65653" w:rsidP="00922A6F">
            <w:pPr>
              <w:pStyle w:val="BodyChar"/>
              <w:spacing w:before="120"/>
              <w:jc w:val="center"/>
              <w:rPr>
                <w:rFonts w:ascii="Times New Roman" w:hAnsi="Times New Roman"/>
                <w:lang w:val="id-ID"/>
              </w:rPr>
            </w:pPr>
            <w:r>
              <w:rPr>
                <w:rFonts w:ascii="Times New Roman" w:hAnsi="Times New Roman"/>
              </w:rPr>
              <w:t>(b)</w:t>
            </w:r>
          </w:p>
        </w:tc>
        <w:tc>
          <w:tcPr>
            <w:tcW w:w="329" w:type="dxa"/>
          </w:tcPr>
          <w:p w14:paraId="02AEF771" w14:textId="77777777" w:rsidR="00F65653" w:rsidRDefault="00F65653" w:rsidP="00922A6F">
            <w:pPr>
              <w:pStyle w:val="BodyChar"/>
              <w:spacing w:before="120"/>
              <w:jc w:val="center"/>
              <w:rPr>
                <w:rFonts w:ascii="Times New Roman" w:hAnsi="Times New Roman"/>
              </w:rPr>
            </w:pPr>
          </w:p>
        </w:tc>
        <w:tc>
          <w:tcPr>
            <w:tcW w:w="1506" w:type="dxa"/>
          </w:tcPr>
          <w:p w14:paraId="06B4F7BA" w14:textId="492D17E6" w:rsidR="00F65653" w:rsidRDefault="00C124D6" w:rsidP="00922A6F">
            <w:pPr>
              <w:pStyle w:val="BodyChar"/>
              <w:spacing w:before="120"/>
              <w:jc w:val="center"/>
              <w:rPr>
                <w:rFonts w:ascii="Times New Roman" w:hAnsi="Times New Roman"/>
              </w:rPr>
            </w:pPr>
            <w:r>
              <w:rPr>
                <w:rFonts w:ascii="Times New Roman" w:hAnsi="Times New Roman"/>
              </w:rPr>
              <w:t>(c)</w:t>
            </w:r>
          </w:p>
        </w:tc>
        <w:tc>
          <w:tcPr>
            <w:tcW w:w="329" w:type="dxa"/>
          </w:tcPr>
          <w:p w14:paraId="67904773" w14:textId="77777777" w:rsidR="00F65653" w:rsidRDefault="00F65653" w:rsidP="00922A6F">
            <w:pPr>
              <w:pStyle w:val="BodyChar"/>
              <w:spacing w:before="120"/>
              <w:jc w:val="center"/>
              <w:rPr>
                <w:rFonts w:ascii="Times New Roman" w:hAnsi="Times New Roman"/>
              </w:rPr>
            </w:pPr>
          </w:p>
        </w:tc>
        <w:tc>
          <w:tcPr>
            <w:tcW w:w="1476" w:type="dxa"/>
          </w:tcPr>
          <w:p w14:paraId="4F0F2289" w14:textId="7115414D" w:rsidR="00F65653" w:rsidRDefault="00C124D6" w:rsidP="00922A6F">
            <w:pPr>
              <w:pStyle w:val="BodyChar"/>
              <w:spacing w:before="120"/>
              <w:jc w:val="center"/>
              <w:rPr>
                <w:rFonts w:ascii="Times New Roman" w:hAnsi="Times New Roman"/>
              </w:rPr>
            </w:pPr>
            <w:r>
              <w:rPr>
                <w:rFonts w:ascii="Times New Roman" w:hAnsi="Times New Roman"/>
              </w:rPr>
              <w:t>(d)</w:t>
            </w:r>
          </w:p>
        </w:tc>
      </w:tr>
      <w:tr w:rsidR="00C124D6" w:rsidRPr="00C22C6C" w14:paraId="62C2F658" w14:textId="12ACB47E" w:rsidTr="00C124D6">
        <w:trPr>
          <w:jc w:val="center"/>
        </w:trPr>
        <w:tc>
          <w:tcPr>
            <w:tcW w:w="7759" w:type="dxa"/>
            <w:gridSpan w:val="7"/>
            <w:shd w:val="clear" w:color="auto" w:fill="auto"/>
          </w:tcPr>
          <w:p w14:paraId="06950DA2" w14:textId="05AA82E8" w:rsidR="00C124D6" w:rsidRPr="00C22C6C" w:rsidRDefault="00C124D6" w:rsidP="00922A6F">
            <w:pPr>
              <w:pStyle w:val="BodyChar"/>
              <w:spacing w:before="120"/>
              <w:jc w:val="center"/>
              <w:rPr>
                <w:rFonts w:ascii="Times New Roman" w:hAnsi="Times New Roman"/>
                <w:b/>
              </w:rPr>
            </w:pPr>
            <w:r w:rsidRPr="00C22C6C">
              <w:rPr>
                <w:rFonts w:ascii="Times New Roman" w:hAnsi="Times New Roman"/>
                <w:b/>
              </w:rPr>
              <w:t xml:space="preserve">Figure </w:t>
            </w:r>
            <w:r>
              <w:rPr>
                <w:rFonts w:ascii="Times New Roman" w:hAnsi="Times New Roman"/>
                <w:b/>
                <w:lang w:val="en-US"/>
              </w:rPr>
              <w:t>3</w:t>
            </w:r>
            <w:r w:rsidRPr="00C22C6C">
              <w:rPr>
                <w:rFonts w:ascii="Times New Roman" w:hAnsi="Times New Roman"/>
                <w:b/>
              </w:rPr>
              <w:t xml:space="preserve">. </w:t>
            </w:r>
            <w:r w:rsidRPr="00A6277E">
              <w:rPr>
                <w:rFonts w:ascii="Times New Roman" w:hAnsi="Times New Roman"/>
              </w:rPr>
              <w:t xml:space="preserve">Crawling code and sample results </w:t>
            </w:r>
            <w:r>
              <w:rPr>
                <w:rFonts w:ascii="Times New Roman" w:hAnsi="Times New Roman"/>
              </w:rPr>
              <w:t xml:space="preserve">(c. dry skin, d. </w:t>
            </w:r>
            <w:r w:rsidRPr="00C124D6">
              <w:rPr>
                <w:rFonts w:ascii="Times New Roman" w:hAnsi="Times New Roman"/>
              </w:rPr>
              <w:t>healthy skin</w:t>
            </w:r>
            <w:r>
              <w:rPr>
                <w:rFonts w:ascii="Times New Roman" w:hAnsi="Times New Roman"/>
              </w:rPr>
              <w:t>)</w:t>
            </w:r>
          </w:p>
        </w:tc>
      </w:tr>
    </w:tbl>
    <w:p w14:paraId="64E1C370" w14:textId="77777777" w:rsidR="00F65653" w:rsidRPr="00F65653" w:rsidRDefault="00F65653" w:rsidP="00F65653">
      <w:pPr>
        <w:pStyle w:val="ListParagraph"/>
        <w:rPr>
          <w:rFonts w:ascii="Times New Roman" w:hAnsi="Times New Roman"/>
          <w:color w:val="000000"/>
          <w:szCs w:val="22"/>
        </w:rPr>
      </w:pPr>
    </w:p>
    <w:p w14:paraId="697CE345" w14:textId="07325B06" w:rsidR="007F6850" w:rsidRPr="00C22C6C" w:rsidRDefault="006D5814" w:rsidP="00C124D6">
      <w:pPr>
        <w:pStyle w:val="ListParagraph"/>
        <w:numPr>
          <w:ilvl w:val="0"/>
          <w:numId w:val="32"/>
        </w:numPr>
        <w:rPr>
          <w:rFonts w:ascii="Times New Roman" w:hAnsi="Times New Roman"/>
        </w:rPr>
      </w:pPr>
      <w:r w:rsidRPr="00C124D6">
        <w:rPr>
          <w:rFonts w:ascii="Times New Roman" w:hAnsi="Times New Roman"/>
          <w:color w:val="000000"/>
          <w:szCs w:val="22"/>
        </w:rPr>
        <w:lastRenderedPageBreak/>
        <w:t>Performing</w:t>
      </w:r>
      <w:r w:rsidRPr="00E66DEA">
        <w:rPr>
          <w:rFonts w:ascii="Times New Roman" w:hAnsi="Times New Roman"/>
          <w:bCs/>
        </w:rPr>
        <w:t xml:space="preserve"> </w:t>
      </w:r>
      <w:r w:rsidR="00C124D6">
        <w:rPr>
          <w:rFonts w:ascii="Times New Roman" w:hAnsi="Times New Roman"/>
          <w:bCs/>
        </w:rPr>
        <w:t xml:space="preserve">Pseudocode </w:t>
      </w:r>
      <w:r w:rsidR="00C124D6" w:rsidRPr="00C124D6">
        <w:rPr>
          <w:rFonts w:ascii="Times New Roman" w:hAnsi="Times New Roman"/>
          <w:bCs/>
        </w:rPr>
        <w:t>Deep PSO</w:t>
      </w:r>
      <w:r w:rsidR="00F54D13">
        <w:rPr>
          <w:rFonts w:ascii="Times New Roman" w:hAnsi="Times New Roman"/>
          <w:bCs/>
        </w:rPr>
        <w:t xml:space="preserve"> based on Fig. 4</w:t>
      </w:r>
    </w:p>
    <w:p w14:paraId="7727AA4D" w14:textId="77777777" w:rsidR="007F6850" w:rsidRPr="00C22C6C" w:rsidRDefault="007F6850" w:rsidP="007F6850">
      <w:pPr>
        <w:pStyle w:val="BodyChar"/>
        <w:tabs>
          <w:tab w:val="clear" w:pos="567"/>
        </w:tabs>
        <w:ind w:left="720"/>
        <w:rPr>
          <w:rFonts w:ascii="Times New Roman" w:hAnsi="Times New Roman"/>
          <w:lang w:val="id-ID"/>
        </w:rPr>
      </w:pPr>
    </w:p>
    <w:tbl>
      <w:tblPr>
        <w:tblStyle w:val="TableGrid"/>
        <w:tblW w:w="0" w:type="auto"/>
        <w:tblInd w:w="99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36"/>
        <w:gridCol w:w="7632"/>
      </w:tblGrid>
      <w:tr w:rsidR="002B0A06" w:rsidRPr="00C22C6C" w14:paraId="032B428C" w14:textId="77777777" w:rsidTr="00C124D6">
        <w:tc>
          <w:tcPr>
            <w:tcW w:w="436" w:type="dxa"/>
          </w:tcPr>
          <w:p w14:paraId="47BD3CD1"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1</w:t>
            </w:r>
          </w:p>
          <w:p w14:paraId="41D2E6AE"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2</w:t>
            </w:r>
          </w:p>
          <w:p w14:paraId="52E8895C"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3</w:t>
            </w:r>
          </w:p>
          <w:p w14:paraId="3DEA7AB2"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4</w:t>
            </w:r>
          </w:p>
          <w:p w14:paraId="6771C432"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5</w:t>
            </w:r>
          </w:p>
          <w:p w14:paraId="1280A196"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6</w:t>
            </w:r>
          </w:p>
          <w:p w14:paraId="6BC3AEC9"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7</w:t>
            </w:r>
          </w:p>
          <w:p w14:paraId="4D15572B"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8</w:t>
            </w:r>
          </w:p>
          <w:p w14:paraId="46BDFA17"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9</w:t>
            </w:r>
          </w:p>
          <w:p w14:paraId="01302CA9"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10</w:t>
            </w:r>
          </w:p>
          <w:p w14:paraId="302DFCE1"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11</w:t>
            </w:r>
          </w:p>
          <w:p w14:paraId="6F4B0107"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12</w:t>
            </w:r>
          </w:p>
          <w:p w14:paraId="2B736537"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13</w:t>
            </w:r>
          </w:p>
          <w:p w14:paraId="04FEAE00"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14</w:t>
            </w:r>
          </w:p>
          <w:p w14:paraId="3965E043" w14:textId="77777777" w:rsidR="002B0A06" w:rsidRPr="00355CE6"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15</w:t>
            </w:r>
          </w:p>
          <w:p w14:paraId="334EBF5F" w14:textId="77777777" w:rsidR="000433C4" w:rsidRDefault="002B0A06" w:rsidP="00E7078C">
            <w:pPr>
              <w:pStyle w:val="BodyChar"/>
              <w:tabs>
                <w:tab w:val="clear" w:pos="567"/>
              </w:tabs>
              <w:rPr>
                <w:rFonts w:ascii="Times New Roman" w:hAnsi="Times New Roman"/>
                <w:color w:val="auto"/>
                <w:lang w:val="id-ID"/>
              </w:rPr>
            </w:pPr>
            <w:r w:rsidRPr="00355CE6">
              <w:rPr>
                <w:rFonts w:ascii="Times New Roman" w:hAnsi="Times New Roman"/>
                <w:color w:val="auto"/>
                <w:lang w:val="id-ID"/>
              </w:rPr>
              <w:t>16</w:t>
            </w:r>
          </w:p>
          <w:p w14:paraId="75EDE7AA" w14:textId="77777777" w:rsidR="0093266B" w:rsidRDefault="0093266B" w:rsidP="00E7078C">
            <w:pPr>
              <w:pStyle w:val="BodyChar"/>
              <w:tabs>
                <w:tab w:val="clear" w:pos="567"/>
              </w:tabs>
              <w:rPr>
                <w:rFonts w:ascii="Times New Roman" w:hAnsi="Times New Roman"/>
                <w:color w:val="auto"/>
                <w:lang w:val="en-US"/>
              </w:rPr>
            </w:pPr>
            <w:r>
              <w:rPr>
                <w:rFonts w:ascii="Times New Roman" w:hAnsi="Times New Roman"/>
                <w:color w:val="auto"/>
                <w:lang w:val="en-US"/>
              </w:rPr>
              <w:t>17</w:t>
            </w:r>
          </w:p>
          <w:p w14:paraId="1D13BC6B" w14:textId="77777777" w:rsidR="0093266B" w:rsidRDefault="0093266B" w:rsidP="00E7078C">
            <w:pPr>
              <w:pStyle w:val="BodyChar"/>
              <w:tabs>
                <w:tab w:val="clear" w:pos="567"/>
              </w:tabs>
              <w:rPr>
                <w:rFonts w:ascii="Times New Roman" w:hAnsi="Times New Roman"/>
                <w:color w:val="auto"/>
                <w:lang w:val="en-US"/>
              </w:rPr>
            </w:pPr>
            <w:r>
              <w:rPr>
                <w:rFonts w:ascii="Times New Roman" w:hAnsi="Times New Roman"/>
                <w:color w:val="auto"/>
                <w:lang w:val="en-US"/>
              </w:rPr>
              <w:t>18</w:t>
            </w:r>
          </w:p>
          <w:p w14:paraId="1A72CF72" w14:textId="640A8100" w:rsidR="0093266B" w:rsidRPr="0093266B" w:rsidRDefault="0093266B" w:rsidP="00E7078C">
            <w:pPr>
              <w:pStyle w:val="BodyChar"/>
              <w:tabs>
                <w:tab w:val="clear" w:pos="567"/>
              </w:tabs>
              <w:rPr>
                <w:rFonts w:ascii="Times New Roman" w:hAnsi="Times New Roman"/>
                <w:color w:val="auto"/>
                <w:lang w:val="en-US"/>
              </w:rPr>
            </w:pPr>
            <w:r>
              <w:rPr>
                <w:rFonts w:ascii="Times New Roman" w:hAnsi="Times New Roman"/>
                <w:color w:val="auto"/>
                <w:lang w:val="en-US"/>
              </w:rPr>
              <w:t>19</w:t>
            </w:r>
          </w:p>
        </w:tc>
        <w:tc>
          <w:tcPr>
            <w:tcW w:w="7632" w:type="dxa"/>
          </w:tcPr>
          <w:p w14:paraId="23FC0E12" w14:textId="3CA3D33D" w:rsidR="00C124D6" w:rsidRDefault="00C124D6" w:rsidP="00C124D6">
            <w:pPr>
              <w:pStyle w:val="BodyChar"/>
              <w:rPr>
                <w:rFonts w:ascii="Times New Roman" w:hAnsi="Times New Roman"/>
                <w:b/>
                <w:bCs/>
                <w:color w:val="auto"/>
                <w:szCs w:val="32"/>
                <w:lang w:val="id-ID"/>
              </w:rPr>
            </w:pPr>
            <w:r w:rsidRPr="00C124D6">
              <w:rPr>
                <w:rFonts w:ascii="Times New Roman" w:hAnsi="Times New Roman"/>
                <w:b/>
                <w:bCs/>
                <w:color w:val="auto"/>
                <w:szCs w:val="32"/>
                <w:lang w:val="id-ID"/>
              </w:rPr>
              <w:t>begin</w:t>
            </w:r>
          </w:p>
          <w:p w14:paraId="73EBA2C0" w14:textId="77777777" w:rsidR="0093266B" w:rsidRPr="00C124D6" w:rsidRDefault="0093266B" w:rsidP="00C124D6">
            <w:pPr>
              <w:pStyle w:val="BodyChar"/>
              <w:rPr>
                <w:rFonts w:ascii="Times New Roman" w:hAnsi="Times New Roman"/>
                <w:b/>
                <w:bCs/>
                <w:color w:val="auto"/>
                <w:szCs w:val="32"/>
                <w:lang w:val="id-ID"/>
              </w:rPr>
            </w:pPr>
          </w:p>
          <w:p w14:paraId="17B49438" w14:textId="77777777" w:rsidR="00C124D6" w:rsidRPr="00C124D6" w:rsidRDefault="00C124D6" w:rsidP="00C124D6">
            <w:pPr>
              <w:pStyle w:val="BodyChar"/>
              <w:rPr>
                <w:rFonts w:ascii="Times New Roman" w:hAnsi="Times New Roman"/>
                <w:color w:val="auto"/>
                <w:szCs w:val="32"/>
                <w:lang w:val="id-ID"/>
              </w:rPr>
            </w:pPr>
            <w:r w:rsidRPr="00C124D6">
              <w:rPr>
                <w:rFonts w:ascii="Times New Roman" w:hAnsi="Times New Roman"/>
                <w:color w:val="auto"/>
                <w:szCs w:val="32"/>
                <w:lang w:val="id-ID"/>
              </w:rPr>
              <w:t xml:space="preserve">         t = 0 </w:t>
            </w:r>
          </w:p>
          <w:p w14:paraId="05A6ED5B" w14:textId="77777777" w:rsidR="00C124D6" w:rsidRPr="00C124D6" w:rsidRDefault="00C124D6" w:rsidP="00C124D6">
            <w:pPr>
              <w:pStyle w:val="BodyChar"/>
              <w:rPr>
                <w:rFonts w:ascii="Times New Roman" w:hAnsi="Times New Roman"/>
                <w:b/>
                <w:bCs/>
                <w:color w:val="auto"/>
                <w:szCs w:val="32"/>
                <w:lang w:val="id-ID"/>
              </w:rPr>
            </w:pPr>
            <w:r w:rsidRPr="00C124D6">
              <w:rPr>
                <w:rFonts w:ascii="Times New Roman" w:hAnsi="Times New Roman"/>
                <w:color w:val="auto"/>
                <w:szCs w:val="32"/>
                <w:lang w:val="id-ID"/>
              </w:rPr>
              <w:t xml:space="preserve">         </w:t>
            </w:r>
            <w:r w:rsidRPr="00C124D6">
              <w:rPr>
                <w:rFonts w:ascii="Times New Roman" w:hAnsi="Times New Roman"/>
                <w:b/>
                <w:bCs/>
                <w:color w:val="auto"/>
                <w:szCs w:val="32"/>
                <w:lang w:val="id-ID"/>
              </w:rPr>
              <w:t>initialization</w:t>
            </w:r>
          </w:p>
          <w:p w14:paraId="6FEC7AB2" w14:textId="3D17F044" w:rsidR="00C124D6" w:rsidRPr="00C124D6" w:rsidRDefault="00C124D6" w:rsidP="00C124D6">
            <w:pPr>
              <w:pStyle w:val="BodyChar"/>
              <w:rPr>
                <w:rFonts w:ascii="Times New Roman" w:hAnsi="Times New Roman"/>
                <w:color w:val="auto"/>
                <w:szCs w:val="32"/>
                <w:lang w:val="id-ID"/>
              </w:rPr>
            </w:pPr>
            <w:r w:rsidRPr="00C124D6">
              <w:rPr>
                <w:rFonts w:ascii="Times New Roman" w:hAnsi="Times New Roman"/>
                <w:color w:val="auto"/>
                <w:szCs w:val="32"/>
                <w:lang w:val="id-ID"/>
              </w:rPr>
              <w:t xml:space="preserve">                position (xij(t)) and count fitness each particle, velocity (vij(t)=0), </w:t>
            </w:r>
            <w:r w:rsidR="00772C72">
              <w:rPr>
                <w:rFonts w:ascii="Times New Roman" w:hAnsi="Times New Roman"/>
                <w:color w:val="auto"/>
                <w:szCs w:val="32"/>
                <w:lang w:val="id-ID"/>
              </w:rPr>
              <w:br/>
            </w:r>
            <w:r w:rsidR="00772C72">
              <w:rPr>
                <w:rFonts w:ascii="Times New Roman" w:hAnsi="Times New Roman"/>
                <w:color w:val="auto"/>
                <w:szCs w:val="32"/>
                <w:lang w:val="en-US"/>
              </w:rPr>
              <w:t xml:space="preserve">                </w:t>
            </w:r>
            <w:r w:rsidRPr="00C124D6">
              <w:rPr>
                <w:rFonts w:ascii="Times New Roman" w:hAnsi="Times New Roman"/>
                <w:color w:val="auto"/>
                <w:szCs w:val="32"/>
                <w:lang w:val="id-ID"/>
              </w:rPr>
              <w:t xml:space="preserve">Pbestij(t) = xij(t), </w:t>
            </w:r>
          </w:p>
          <w:p w14:paraId="5E2BF92C" w14:textId="05E410B1" w:rsidR="00C124D6" w:rsidRDefault="00C124D6" w:rsidP="00C124D6">
            <w:pPr>
              <w:pStyle w:val="BodyChar"/>
              <w:rPr>
                <w:rFonts w:ascii="Times New Roman" w:hAnsi="Times New Roman"/>
                <w:color w:val="auto"/>
                <w:szCs w:val="32"/>
                <w:lang w:val="id-ID"/>
              </w:rPr>
            </w:pPr>
            <w:r w:rsidRPr="00C124D6">
              <w:rPr>
                <w:rFonts w:ascii="Times New Roman" w:hAnsi="Times New Roman"/>
                <w:color w:val="auto"/>
                <w:szCs w:val="32"/>
                <w:lang w:val="id-ID"/>
              </w:rPr>
              <w:t xml:space="preserve">                and Gbestgj(t), where xij(t) is represent from Table 1.</w:t>
            </w:r>
          </w:p>
          <w:p w14:paraId="1961165E" w14:textId="77777777" w:rsidR="0093266B" w:rsidRPr="00C124D6" w:rsidRDefault="0093266B" w:rsidP="00C124D6">
            <w:pPr>
              <w:pStyle w:val="BodyChar"/>
              <w:rPr>
                <w:rFonts w:ascii="Times New Roman" w:hAnsi="Times New Roman"/>
                <w:color w:val="auto"/>
                <w:szCs w:val="32"/>
                <w:lang w:val="id-ID"/>
              </w:rPr>
            </w:pPr>
          </w:p>
          <w:p w14:paraId="2AF93B1D" w14:textId="77777777" w:rsidR="00772C72" w:rsidRDefault="00C124D6" w:rsidP="00C124D6">
            <w:pPr>
              <w:pStyle w:val="BodyChar"/>
              <w:rPr>
                <w:rFonts w:ascii="Times New Roman" w:hAnsi="Times New Roman"/>
                <w:color w:val="auto"/>
                <w:szCs w:val="32"/>
                <w:lang w:val="id-ID"/>
              </w:rPr>
            </w:pPr>
            <w:r w:rsidRPr="00C124D6">
              <w:rPr>
                <w:rFonts w:ascii="Times New Roman" w:hAnsi="Times New Roman"/>
                <w:color w:val="auto"/>
                <w:szCs w:val="32"/>
                <w:lang w:val="id-ID"/>
              </w:rPr>
              <w:t xml:space="preserve">         </w:t>
            </w:r>
            <w:r w:rsidRPr="00C124D6">
              <w:rPr>
                <w:rFonts w:ascii="Times New Roman" w:hAnsi="Times New Roman"/>
                <w:b/>
                <w:bCs/>
                <w:color w:val="auto"/>
                <w:szCs w:val="32"/>
                <w:lang w:val="id-ID"/>
              </w:rPr>
              <w:t xml:space="preserve"> </w:t>
            </w:r>
            <w:r w:rsidRPr="00772C72">
              <w:rPr>
                <w:rFonts w:ascii="Times New Roman" w:hAnsi="Times New Roman"/>
                <w:b/>
                <w:bCs/>
                <w:color w:val="auto"/>
                <w:szCs w:val="32"/>
                <w:lang w:val="id-ID"/>
              </w:rPr>
              <w:t xml:space="preserve">do </w:t>
            </w:r>
            <w:r w:rsidR="00772C72">
              <w:rPr>
                <w:rFonts w:ascii="Times New Roman" w:hAnsi="Times New Roman"/>
                <w:b/>
                <w:bCs/>
                <w:color w:val="auto"/>
                <w:szCs w:val="32"/>
                <w:lang w:val="id-ID"/>
              </w:rPr>
              <w:br/>
            </w:r>
            <w:r w:rsidR="00772C72">
              <w:rPr>
                <w:rFonts w:ascii="Times New Roman" w:hAnsi="Times New Roman"/>
                <w:color w:val="auto"/>
                <w:szCs w:val="32"/>
                <w:lang w:val="en-US"/>
              </w:rPr>
              <w:t xml:space="preserve">               </w:t>
            </w:r>
            <w:r w:rsidRPr="00C124D6">
              <w:rPr>
                <w:rFonts w:ascii="Times New Roman" w:hAnsi="Times New Roman"/>
                <w:color w:val="auto"/>
                <w:szCs w:val="32"/>
                <w:lang w:val="id-ID"/>
              </w:rPr>
              <w:t xml:space="preserve"> t = t + 1</w:t>
            </w:r>
          </w:p>
          <w:p w14:paraId="78BF406A" w14:textId="00957A23" w:rsidR="00C124D6" w:rsidRPr="00772C72" w:rsidRDefault="00772C72" w:rsidP="00C124D6">
            <w:pPr>
              <w:pStyle w:val="BodyChar"/>
              <w:rPr>
                <w:rFonts w:ascii="Times New Roman" w:hAnsi="Times New Roman"/>
                <w:b/>
                <w:bCs/>
                <w:color w:val="auto"/>
                <w:szCs w:val="32"/>
                <w:lang w:val="id-ID"/>
              </w:rPr>
            </w:pPr>
            <w:r>
              <w:rPr>
                <w:rFonts w:ascii="Times New Roman" w:hAnsi="Times New Roman"/>
                <w:color w:val="auto"/>
                <w:szCs w:val="32"/>
                <w:lang w:val="en-US"/>
              </w:rPr>
              <w:t xml:space="preserve">               </w:t>
            </w:r>
            <w:r w:rsidR="00C124D6" w:rsidRPr="00C124D6">
              <w:rPr>
                <w:rFonts w:ascii="Times New Roman" w:hAnsi="Times New Roman"/>
                <w:color w:val="auto"/>
                <w:szCs w:val="32"/>
                <w:lang w:val="id-ID"/>
              </w:rPr>
              <w:t xml:space="preserve"> update velocity (vij(t))</w:t>
            </w:r>
          </w:p>
          <w:p w14:paraId="5C17141A" w14:textId="1CC40536" w:rsidR="00C124D6" w:rsidRPr="00C124D6" w:rsidRDefault="00772C72" w:rsidP="00C124D6">
            <w:pPr>
              <w:pStyle w:val="BodyChar"/>
              <w:rPr>
                <w:rFonts w:ascii="Times New Roman" w:hAnsi="Times New Roman"/>
                <w:color w:val="auto"/>
                <w:szCs w:val="32"/>
                <w:lang w:val="id-ID"/>
              </w:rPr>
            </w:pPr>
            <w:r>
              <w:rPr>
                <w:rFonts w:ascii="Times New Roman" w:hAnsi="Times New Roman"/>
                <w:color w:val="auto"/>
                <w:szCs w:val="32"/>
                <w:lang w:val="en-US"/>
              </w:rPr>
              <w:t xml:space="preserve">         </w:t>
            </w:r>
            <w:r w:rsidR="00C124D6" w:rsidRPr="00C124D6">
              <w:rPr>
                <w:rFonts w:ascii="Times New Roman" w:hAnsi="Times New Roman"/>
                <w:color w:val="auto"/>
                <w:szCs w:val="32"/>
                <w:lang w:val="id-ID"/>
              </w:rPr>
              <w:t xml:space="preserve">       vij(t) = w.vij(t-1)+c1.r1.(Pbestij(t-1)- xij(t-1))+c2.r2.(Gbestgj(t-1)</w:t>
            </w:r>
            <w:r>
              <w:rPr>
                <w:rFonts w:ascii="Times New Roman" w:hAnsi="Times New Roman"/>
                <w:color w:val="auto"/>
                <w:szCs w:val="32"/>
                <w:lang w:val="en-US"/>
              </w:rPr>
              <w:t xml:space="preserve"> </w:t>
            </w:r>
            <w:r w:rsidR="00C124D6" w:rsidRPr="00C124D6">
              <w:rPr>
                <w:rFonts w:ascii="Times New Roman" w:hAnsi="Times New Roman"/>
                <w:color w:val="auto"/>
                <w:szCs w:val="32"/>
                <w:lang w:val="id-ID"/>
              </w:rPr>
              <w:t xml:space="preserve">- </w:t>
            </w:r>
            <w:r>
              <w:rPr>
                <w:rFonts w:ascii="Times New Roman" w:hAnsi="Times New Roman"/>
                <w:color w:val="auto"/>
                <w:szCs w:val="32"/>
                <w:lang w:val="id-ID"/>
              </w:rPr>
              <w:br/>
            </w:r>
            <w:r>
              <w:rPr>
                <w:rFonts w:ascii="Times New Roman" w:hAnsi="Times New Roman"/>
                <w:color w:val="auto"/>
                <w:szCs w:val="32"/>
                <w:lang w:val="en-US"/>
              </w:rPr>
              <w:t xml:space="preserve">                                  </w:t>
            </w:r>
            <w:r w:rsidR="00C124D6" w:rsidRPr="00C124D6">
              <w:rPr>
                <w:rFonts w:ascii="Times New Roman" w:hAnsi="Times New Roman"/>
                <w:color w:val="auto"/>
                <w:szCs w:val="32"/>
                <w:lang w:val="id-ID"/>
              </w:rPr>
              <w:t>xij(t-1))</w:t>
            </w:r>
          </w:p>
          <w:p w14:paraId="7C6B0215" w14:textId="4E48D9C2" w:rsidR="00C124D6" w:rsidRPr="00C124D6" w:rsidRDefault="00772C72" w:rsidP="00C124D6">
            <w:pPr>
              <w:pStyle w:val="BodyChar"/>
              <w:rPr>
                <w:rFonts w:ascii="Times New Roman" w:hAnsi="Times New Roman"/>
                <w:color w:val="auto"/>
                <w:szCs w:val="32"/>
                <w:lang w:val="id-ID"/>
              </w:rPr>
            </w:pPr>
            <w:r>
              <w:rPr>
                <w:rFonts w:ascii="Times New Roman" w:hAnsi="Times New Roman"/>
                <w:color w:val="auto"/>
                <w:szCs w:val="32"/>
                <w:lang w:val="en-US"/>
              </w:rPr>
              <w:t xml:space="preserve">            </w:t>
            </w:r>
            <w:r w:rsidR="00C124D6" w:rsidRPr="00C124D6">
              <w:rPr>
                <w:rFonts w:ascii="Times New Roman" w:hAnsi="Times New Roman"/>
                <w:color w:val="auto"/>
                <w:szCs w:val="32"/>
                <w:lang w:val="id-ID"/>
              </w:rPr>
              <w:t xml:space="preserve"> </w:t>
            </w:r>
            <w:r>
              <w:rPr>
                <w:rFonts w:ascii="Times New Roman" w:hAnsi="Times New Roman"/>
                <w:color w:val="auto"/>
                <w:szCs w:val="32"/>
                <w:lang w:val="en-US"/>
              </w:rPr>
              <w:t xml:space="preserve">  </w:t>
            </w:r>
            <w:r w:rsidR="00C124D6" w:rsidRPr="00C124D6">
              <w:rPr>
                <w:rFonts w:ascii="Times New Roman" w:hAnsi="Times New Roman"/>
                <w:color w:val="auto"/>
                <w:szCs w:val="32"/>
                <w:lang w:val="id-ID"/>
              </w:rPr>
              <w:t>update position (xij(t)) and then count fitness each particle</w:t>
            </w:r>
          </w:p>
          <w:p w14:paraId="303BDB43" w14:textId="498790A1" w:rsidR="00C124D6" w:rsidRPr="00C124D6" w:rsidRDefault="00772C72" w:rsidP="00C124D6">
            <w:pPr>
              <w:pStyle w:val="BodyChar"/>
              <w:rPr>
                <w:rFonts w:ascii="Times New Roman" w:hAnsi="Times New Roman"/>
                <w:color w:val="auto"/>
                <w:szCs w:val="32"/>
                <w:lang w:val="id-ID"/>
              </w:rPr>
            </w:pPr>
            <w:r>
              <w:rPr>
                <w:rFonts w:ascii="Times New Roman" w:hAnsi="Times New Roman"/>
                <w:color w:val="auto"/>
                <w:szCs w:val="32"/>
                <w:lang w:val="en-US"/>
              </w:rPr>
              <w:t xml:space="preserve">         </w:t>
            </w:r>
            <w:r w:rsidR="00C124D6" w:rsidRPr="00C124D6">
              <w:rPr>
                <w:rFonts w:ascii="Times New Roman" w:hAnsi="Times New Roman"/>
                <w:color w:val="auto"/>
                <w:szCs w:val="32"/>
                <w:lang w:val="id-ID"/>
              </w:rPr>
              <w:t xml:space="preserve">      xij(t) = xij(t-1)+ vij(t))</w:t>
            </w:r>
          </w:p>
          <w:p w14:paraId="03576818" w14:textId="5562C760" w:rsidR="00C124D6" w:rsidRPr="00C124D6" w:rsidRDefault="00772C72" w:rsidP="00C124D6">
            <w:pPr>
              <w:pStyle w:val="BodyChar"/>
              <w:rPr>
                <w:rFonts w:ascii="Times New Roman" w:hAnsi="Times New Roman"/>
                <w:color w:val="auto"/>
                <w:szCs w:val="32"/>
                <w:lang w:val="id-ID"/>
              </w:rPr>
            </w:pPr>
            <w:r>
              <w:rPr>
                <w:rFonts w:ascii="Times New Roman" w:hAnsi="Times New Roman"/>
                <w:color w:val="auto"/>
                <w:szCs w:val="32"/>
                <w:lang w:val="en-US"/>
              </w:rPr>
              <w:t xml:space="preserve">               </w:t>
            </w:r>
            <w:r w:rsidR="00C124D6" w:rsidRPr="00C124D6">
              <w:rPr>
                <w:rFonts w:ascii="Times New Roman" w:hAnsi="Times New Roman"/>
                <w:color w:val="auto"/>
                <w:szCs w:val="32"/>
                <w:lang w:val="id-ID"/>
              </w:rPr>
              <w:t>update Pbestij(t) and Gbestgj(t)</w:t>
            </w:r>
          </w:p>
          <w:p w14:paraId="4B411086" w14:textId="1174F468" w:rsidR="00C124D6" w:rsidRDefault="00C124D6" w:rsidP="00C124D6">
            <w:pPr>
              <w:pStyle w:val="BodyChar"/>
              <w:rPr>
                <w:rFonts w:ascii="Times New Roman" w:hAnsi="Times New Roman"/>
                <w:color w:val="auto"/>
                <w:szCs w:val="32"/>
                <w:lang w:val="id-ID"/>
              </w:rPr>
            </w:pPr>
            <w:r w:rsidRPr="00C124D6">
              <w:rPr>
                <w:rFonts w:ascii="Times New Roman" w:hAnsi="Times New Roman"/>
                <w:color w:val="auto"/>
                <w:szCs w:val="32"/>
                <w:lang w:val="id-ID"/>
              </w:rPr>
              <w:t xml:space="preserve">         </w:t>
            </w:r>
            <w:r w:rsidRPr="00C124D6">
              <w:rPr>
                <w:rFonts w:ascii="Times New Roman" w:hAnsi="Times New Roman"/>
                <w:b/>
                <w:bCs/>
                <w:color w:val="auto"/>
                <w:szCs w:val="32"/>
                <w:lang w:val="id-ID"/>
              </w:rPr>
              <w:t>while</w:t>
            </w:r>
            <w:r w:rsidRPr="00C124D6">
              <w:rPr>
                <w:rFonts w:ascii="Times New Roman" w:hAnsi="Times New Roman"/>
                <w:color w:val="auto"/>
                <w:szCs w:val="32"/>
                <w:lang w:val="id-ID"/>
              </w:rPr>
              <w:t xml:space="preserve"> (not a termination condition) </w:t>
            </w:r>
          </w:p>
          <w:p w14:paraId="4ED0F712" w14:textId="77777777" w:rsidR="0093266B" w:rsidRPr="00C124D6" w:rsidRDefault="0093266B" w:rsidP="00C124D6">
            <w:pPr>
              <w:pStyle w:val="BodyChar"/>
              <w:rPr>
                <w:rFonts w:ascii="Times New Roman" w:hAnsi="Times New Roman"/>
                <w:color w:val="auto"/>
                <w:szCs w:val="32"/>
                <w:lang w:val="id-ID"/>
              </w:rPr>
            </w:pPr>
          </w:p>
          <w:p w14:paraId="22CF3B86" w14:textId="1A23BA2D" w:rsidR="002B0A06" w:rsidRPr="00C124D6" w:rsidRDefault="00C124D6" w:rsidP="00C124D6">
            <w:pPr>
              <w:pStyle w:val="BodyChar"/>
              <w:tabs>
                <w:tab w:val="clear" w:pos="567"/>
              </w:tabs>
              <w:rPr>
                <w:rFonts w:ascii="Times New Roman" w:hAnsi="Times New Roman"/>
                <w:b/>
                <w:bCs/>
                <w:color w:val="auto"/>
                <w:sz w:val="16"/>
                <w:lang w:val="id-ID"/>
              </w:rPr>
            </w:pPr>
            <w:r w:rsidRPr="00C124D6">
              <w:rPr>
                <w:rFonts w:ascii="Times New Roman" w:hAnsi="Times New Roman"/>
                <w:b/>
                <w:bCs/>
                <w:color w:val="auto"/>
                <w:szCs w:val="32"/>
                <w:lang w:val="id-ID"/>
              </w:rPr>
              <w:t>end</w:t>
            </w:r>
          </w:p>
        </w:tc>
      </w:tr>
    </w:tbl>
    <w:p w14:paraId="45B5C134" w14:textId="39C29EDE" w:rsidR="00C124D6" w:rsidRDefault="00C124D6" w:rsidP="00C124D6">
      <w:pPr>
        <w:pStyle w:val="Section"/>
        <w:numPr>
          <w:ilvl w:val="0"/>
          <w:numId w:val="0"/>
        </w:numPr>
        <w:jc w:val="center"/>
      </w:pPr>
      <w:r w:rsidRPr="00C22C6C">
        <w:rPr>
          <w:rFonts w:ascii="Times New Roman" w:hAnsi="Times New Roman"/>
        </w:rPr>
        <w:t xml:space="preserve">Figure </w:t>
      </w:r>
      <w:r>
        <w:rPr>
          <w:rFonts w:ascii="Times New Roman" w:hAnsi="Times New Roman"/>
          <w:lang w:val="id-ID"/>
        </w:rPr>
        <w:t>4</w:t>
      </w:r>
      <w:r w:rsidRPr="00C22C6C">
        <w:rPr>
          <w:rFonts w:ascii="Times New Roman" w:hAnsi="Times New Roman"/>
        </w:rPr>
        <w:t xml:space="preserve">. </w:t>
      </w:r>
      <w:r w:rsidRPr="00C124D6">
        <w:rPr>
          <w:rFonts w:ascii="Times New Roman" w:hAnsi="Times New Roman"/>
          <w:b w:val="0"/>
          <w:bCs/>
        </w:rPr>
        <w:t>Pseudocode Deep PSO</w:t>
      </w:r>
    </w:p>
    <w:p w14:paraId="2DA4B78C" w14:textId="1A86F019" w:rsidR="00EA3F4B" w:rsidRPr="00A202AF" w:rsidRDefault="006E6ACA" w:rsidP="00A202AF">
      <w:pPr>
        <w:pStyle w:val="Section"/>
      </w:pPr>
      <w:r w:rsidRPr="00A202AF">
        <w:t>Results</w:t>
      </w:r>
      <w:r w:rsidR="00AE0424" w:rsidRPr="00A202AF">
        <w:t xml:space="preserve"> and Discussion</w:t>
      </w:r>
    </w:p>
    <w:p w14:paraId="5E6AD6D0" w14:textId="4D55E78B" w:rsidR="00376332" w:rsidRDefault="00376332" w:rsidP="00376332">
      <w:pPr>
        <w:pStyle w:val="BodyChar"/>
        <w:rPr>
          <w:rFonts w:ascii="Times New Roman" w:hAnsi="Times New Roman"/>
          <w:lang w:val="id-ID"/>
        </w:rPr>
      </w:pPr>
      <w:r w:rsidRPr="00376332">
        <w:rPr>
          <w:rFonts w:ascii="Times New Roman" w:hAnsi="Times New Roman"/>
          <w:lang w:val="id-ID"/>
        </w:rPr>
        <w:t xml:space="preserve">In testing the core engine, this research used convergence observations of accuracy values obtained in each experiment. The complete code of the BackEnd prototype implementation of “Detection of Eye and Skin Health by Improve Deep Learning based on Convolution Neural Network and Extreme Learning Machine” has been uploaded to github and can be downloaded at the link of </w:t>
      </w:r>
      <w:hyperlink r:id="rId18" w:history="1">
        <w:r w:rsidR="0094234F" w:rsidRPr="00BA4437">
          <w:rPr>
            <w:rStyle w:val="Hyperlink"/>
            <w:rFonts w:ascii="Times New Roman" w:hAnsi="Times New Roman"/>
            <w:lang w:val="id-ID"/>
          </w:rPr>
          <w:t>https://github.com/imamcs19/Improve-Deep-Learning-With-PSO-For-Classification</w:t>
        </w:r>
      </w:hyperlink>
      <w:r w:rsidR="0094234F">
        <w:rPr>
          <w:rFonts w:ascii="Times New Roman" w:hAnsi="Times New Roman"/>
          <w:lang w:val="en-US"/>
        </w:rPr>
        <w:t xml:space="preserve"> </w:t>
      </w:r>
      <w:r w:rsidRPr="00376332">
        <w:rPr>
          <w:rFonts w:ascii="Times New Roman" w:hAnsi="Times New Roman"/>
          <w:lang w:val="id-ID"/>
        </w:rPr>
        <w:t>that includes a dataset for the training and testing process which begins with the conversion of image data into a dataset with a certain resized dimension.</w:t>
      </w:r>
    </w:p>
    <w:p w14:paraId="5C5DC236" w14:textId="77777777" w:rsidR="00283107" w:rsidRDefault="00283107" w:rsidP="00376332">
      <w:pPr>
        <w:pStyle w:val="BodyChar"/>
        <w:rPr>
          <w:rFonts w:ascii="Times New Roman" w:hAnsi="Times New Roman"/>
          <w:lang w:val="id-ID"/>
        </w:rPr>
      </w:pPr>
    </w:p>
    <w:p w14:paraId="76C06DB7" w14:textId="6CA66793" w:rsidR="00286E00" w:rsidRDefault="00286E00" w:rsidP="00286E00">
      <w:pPr>
        <w:pStyle w:val="BodyChar"/>
        <w:ind w:firstLine="284"/>
        <w:rPr>
          <w:rFonts w:ascii="Times New Roman" w:hAnsi="Times New Roman"/>
          <w:lang w:val="id-ID"/>
        </w:rPr>
      </w:pPr>
      <w:r w:rsidRPr="00286E00">
        <w:rPr>
          <w:rFonts w:ascii="Times New Roman" w:hAnsi="Times New Roman"/>
          <w:lang w:val="id-ID"/>
        </w:rPr>
        <w:t xml:space="preserve">From the test results starting in Figure </w:t>
      </w:r>
      <w:r w:rsidR="000F3477">
        <w:rPr>
          <w:rFonts w:ascii="Times New Roman" w:hAnsi="Times New Roman"/>
          <w:lang w:val="en-US"/>
        </w:rPr>
        <w:t>5</w:t>
      </w:r>
      <w:r w:rsidRPr="00286E00">
        <w:rPr>
          <w:rFonts w:ascii="Times New Roman" w:hAnsi="Times New Roman"/>
          <w:lang w:val="id-ID"/>
        </w:rPr>
        <w:t xml:space="preserve">, which refers to the data </w:t>
      </w:r>
      <w:r>
        <w:rPr>
          <w:rFonts w:ascii="Times New Roman" w:hAnsi="Times New Roman"/>
          <w:lang w:val="en-US"/>
        </w:rPr>
        <w:t xml:space="preserve">crawling </w:t>
      </w:r>
      <w:r w:rsidRPr="00286E00">
        <w:rPr>
          <w:rFonts w:ascii="Times New Roman" w:hAnsi="Times New Roman"/>
          <w:lang w:val="id-ID"/>
        </w:rPr>
        <w:t>showed a significant increase in accuracy. The different test scenarios used in the real data utilized variations in resized values for the dimensions of the employed dataset, starting from [32 x 32] with the highest accuracy of 83.1683%. From the results of the real data testing, it can be concluded that the dimension of the input resized image has a significant effect on the results of accuracy, which shows the pattern that the greater the resized dimensions, the higher the accuracy value obtained even though the iteration used is still not large enough for the good training process. Nevertheless, the results of all tests have shown a convergence pattern of accuracy values from every different trial session. The training process produces parameter values that are optimized from the Deep Learning parameters by the Particle Swarm Optimization (PSO) algorithm that is stored on Gbest.mat on the crop. In a deeper elaboration, then each PSO particle contains four (4) types of optimized parameters that later can be used again during the testing process as the production of the core engine that leaves the testing process only; thus, the processing time is much faster when compared to the training process.</w:t>
      </w:r>
    </w:p>
    <w:p w14:paraId="69381B65" w14:textId="77777777" w:rsidR="00891126" w:rsidRPr="00C22C6C" w:rsidRDefault="00891126" w:rsidP="00426334">
      <w:pPr>
        <w:pStyle w:val="BodyChar"/>
        <w:rPr>
          <w:rFonts w:ascii="Times New Roman" w:hAnsi="Times New Roman"/>
        </w:rPr>
      </w:pPr>
    </w:p>
    <w:tbl>
      <w:tblPr>
        <w:tblW w:w="0" w:type="auto"/>
        <w:jc w:val="center"/>
        <w:tblLook w:val="01E0" w:firstRow="1" w:lastRow="1" w:firstColumn="1" w:lastColumn="1" w:noHBand="0" w:noVBand="0"/>
      </w:tblPr>
      <w:tblGrid>
        <w:gridCol w:w="4183"/>
        <w:gridCol w:w="334"/>
        <w:gridCol w:w="4513"/>
        <w:gridCol w:w="41"/>
      </w:tblGrid>
      <w:tr w:rsidR="00E34CC6" w:rsidRPr="00C22C6C" w14:paraId="4F3ED210" w14:textId="77777777" w:rsidTr="00E6594C">
        <w:trPr>
          <w:gridAfter w:val="1"/>
          <w:wAfter w:w="41" w:type="dxa"/>
          <w:jc w:val="center"/>
        </w:trPr>
        <w:tc>
          <w:tcPr>
            <w:tcW w:w="9030" w:type="dxa"/>
            <w:gridSpan w:val="3"/>
            <w:shd w:val="clear" w:color="auto" w:fill="auto"/>
          </w:tcPr>
          <w:p w14:paraId="287FF09F" w14:textId="7E17B710" w:rsidR="00E34CC6" w:rsidRPr="00C22C6C" w:rsidRDefault="00E34CC6" w:rsidP="00EA3FB8">
            <w:pPr>
              <w:pStyle w:val="BodyChar"/>
              <w:jc w:val="center"/>
              <w:rPr>
                <w:rFonts w:ascii="Times New Roman" w:hAnsi="Times New Roman"/>
              </w:rPr>
            </w:pPr>
          </w:p>
        </w:tc>
      </w:tr>
      <w:tr w:rsidR="00E34CC6" w:rsidRPr="00C22C6C" w14:paraId="7955899F" w14:textId="77777777" w:rsidTr="00E6594C">
        <w:trPr>
          <w:gridAfter w:val="1"/>
          <w:wAfter w:w="41" w:type="dxa"/>
          <w:jc w:val="center"/>
        </w:trPr>
        <w:tc>
          <w:tcPr>
            <w:tcW w:w="9030" w:type="dxa"/>
            <w:gridSpan w:val="3"/>
            <w:shd w:val="clear" w:color="auto" w:fill="auto"/>
          </w:tcPr>
          <w:p w14:paraId="380D8289" w14:textId="15E1FA6A" w:rsidR="00891126" w:rsidRPr="00311DCF" w:rsidRDefault="00891126" w:rsidP="00311DCF">
            <w:pPr>
              <w:pStyle w:val="FigureCaption"/>
              <w:spacing w:before="120" w:after="240"/>
              <w:rPr>
                <w:lang w:val="id-ID"/>
              </w:rPr>
            </w:pPr>
          </w:p>
        </w:tc>
      </w:tr>
      <w:tr w:rsidR="00E34CC6" w:rsidRPr="00C22C6C" w14:paraId="28170848" w14:textId="77777777" w:rsidTr="00E6594C">
        <w:trPr>
          <w:jc w:val="center"/>
        </w:trPr>
        <w:tc>
          <w:tcPr>
            <w:tcW w:w="4183" w:type="dxa"/>
            <w:shd w:val="clear" w:color="auto" w:fill="auto"/>
          </w:tcPr>
          <w:p w14:paraId="618DA061" w14:textId="1270C8E0" w:rsidR="00E34CC6" w:rsidRPr="00C22C6C" w:rsidRDefault="00E34CC6" w:rsidP="001C37B1">
            <w:pPr>
              <w:pStyle w:val="BodyChar"/>
              <w:jc w:val="center"/>
              <w:rPr>
                <w:rFonts w:ascii="Times New Roman" w:hAnsi="Times New Roman"/>
              </w:rPr>
            </w:pPr>
          </w:p>
        </w:tc>
        <w:tc>
          <w:tcPr>
            <w:tcW w:w="334" w:type="dxa"/>
            <w:shd w:val="clear" w:color="auto" w:fill="auto"/>
          </w:tcPr>
          <w:p w14:paraId="114EA0C1" w14:textId="77777777" w:rsidR="00E34CC6" w:rsidRPr="00C22C6C" w:rsidRDefault="00E34CC6" w:rsidP="001C37B1">
            <w:pPr>
              <w:pStyle w:val="BodyChar"/>
              <w:jc w:val="center"/>
              <w:rPr>
                <w:rFonts w:ascii="Times New Roman" w:hAnsi="Times New Roman"/>
              </w:rPr>
            </w:pPr>
          </w:p>
        </w:tc>
        <w:tc>
          <w:tcPr>
            <w:tcW w:w="4554" w:type="dxa"/>
            <w:gridSpan w:val="2"/>
            <w:shd w:val="clear" w:color="auto" w:fill="auto"/>
          </w:tcPr>
          <w:p w14:paraId="1079B4BA" w14:textId="4F8C56A2" w:rsidR="00E34CC6" w:rsidRPr="00C22C6C" w:rsidRDefault="00E34CC6" w:rsidP="001C37B1">
            <w:pPr>
              <w:pStyle w:val="BodyChar"/>
              <w:jc w:val="center"/>
              <w:rPr>
                <w:rFonts w:ascii="Times New Roman" w:hAnsi="Times New Roman"/>
              </w:rPr>
            </w:pPr>
          </w:p>
        </w:tc>
      </w:tr>
      <w:tr w:rsidR="00E34CC6" w:rsidRPr="00C22C6C" w14:paraId="147B525E" w14:textId="77777777" w:rsidTr="00E6594C">
        <w:trPr>
          <w:jc w:val="center"/>
        </w:trPr>
        <w:tc>
          <w:tcPr>
            <w:tcW w:w="4183" w:type="dxa"/>
            <w:shd w:val="clear" w:color="auto" w:fill="auto"/>
          </w:tcPr>
          <w:p w14:paraId="16A57B4A" w14:textId="1025781A" w:rsidR="00E34CC6" w:rsidRPr="00C22C6C" w:rsidRDefault="00E34CC6" w:rsidP="00311DCF">
            <w:pPr>
              <w:pStyle w:val="BodyChar"/>
              <w:spacing w:before="120"/>
              <w:jc w:val="center"/>
              <w:rPr>
                <w:rFonts w:ascii="Times New Roman" w:hAnsi="Times New Roman"/>
                <w:b/>
                <w:lang w:val="id-ID"/>
              </w:rPr>
            </w:pPr>
          </w:p>
        </w:tc>
        <w:tc>
          <w:tcPr>
            <w:tcW w:w="334" w:type="dxa"/>
            <w:shd w:val="clear" w:color="auto" w:fill="auto"/>
          </w:tcPr>
          <w:p w14:paraId="65778425" w14:textId="77777777" w:rsidR="00E34CC6" w:rsidRPr="00C22C6C" w:rsidRDefault="00E34CC6" w:rsidP="001C37B1">
            <w:pPr>
              <w:pStyle w:val="BodyChar"/>
              <w:spacing w:before="120"/>
              <w:rPr>
                <w:rFonts w:ascii="Times New Roman" w:hAnsi="Times New Roman"/>
              </w:rPr>
            </w:pPr>
          </w:p>
        </w:tc>
        <w:tc>
          <w:tcPr>
            <w:tcW w:w="4554" w:type="dxa"/>
            <w:gridSpan w:val="2"/>
            <w:shd w:val="clear" w:color="auto" w:fill="auto"/>
          </w:tcPr>
          <w:p w14:paraId="35157D79" w14:textId="0F74D53E" w:rsidR="00E34CC6" w:rsidRPr="00C22C6C" w:rsidRDefault="00E34CC6" w:rsidP="00311DCF">
            <w:pPr>
              <w:pStyle w:val="BodyChar"/>
              <w:spacing w:before="120"/>
              <w:jc w:val="center"/>
              <w:rPr>
                <w:rFonts w:ascii="Times New Roman" w:hAnsi="Times New Roman"/>
                <w:lang w:val="id-ID"/>
              </w:rPr>
            </w:pPr>
          </w:p>
        </w:tc>
      </w:tr>
      <w:tr w:rsidR="00430CF4" w:rsidRPr="00C22C6C" w14:paraId="3F0F6BCE" w14:textId="77777777" w:rsidTr="006704F3">
        <w:trPr>
          <w:trHeight w:val="1341"/>
          <w:jc w:val="center"/>
        </w:trPr>
        <w:tc>
          <w:tcPr>
            <w:tcW w:w="9071" w:type="dxa"/>
            <w:gridSpan w:val="4"/>
            <w:shd w:val="clear" w:color="auto" w:fill="auto"/>
          </w:tcPr>
          <w:tbl>
            <w:tblPr>
              <w:tblW w:w="0" w:type="auto"/>
              <w:jc w:val="center"/>
              <w:tblLook w:val="01E0" w:firstRow="1" w:lastRow="1" w:firstColumn="1" w:lastColumn="1" w:noHBand="0" w:noVBand="0"/>
            </w:tblPr>
            <w:tblGrid>
              <w:gridCol w:w="8824"/>
            </w:tblGrid>
            <w:tr w:rsidR="00E6594C" w:rsidRPr="00C22C6C" w14:paraId="232C6D17" w14:textId="77777777" w:rsidTr="003A34AA">
              <w:trPr>
                <w:trHeight w:val="1341"/>
                <w:jc w:val="center"/>
              </w:trPr>
              <w:tc>
                <w:tcPr>
                  <w:tcW w:w="8824" w:type="dxa"/>
                  <w:shd w:val="clear" w:color="auto" w:fill="auto"/>
                </w:tcPr>
                <w:p w14:paraId="7ACF6CE3" w14:textId="77777777" w:rsidR="00E6594C" w:rsidRPr="00C22C6C" w:rsidRDefault="00E6594C" w:rsidP="00E6594C">
                  <w:pPr>
                    <w:pStyle w:val="BodyChar"/>
                    <w:jc w:val="center"/>
                    <w:rPr>
                      <w:noProof/>
                      <w:lang w:val="id-ID" w:eastAsia="id-ID"/>
                    </w:rPr>
                  </w:pPr>
                </w:p>
                <w:p w14:paraId="0291410C" w14:textId="498CCFF7" w:rsidR="00E6594C" w:rsidRPr="00C22C6C" w:rsidRDefault="00286E00" w:rsidP="00E6594C">
                  <w:pPr>
                    <w:pStyle w:val="BodyChar"/>
                    <w:jc w:val="center"/>
                    <w:rPr>
                      <w:noProof/>
                      <w:lang w:val="id-ID" w:eastAsia="id-ID"/>
                    </w:rPr>
                  </w:pPr>
                  <w:r>
                    <w:rPr>
                      <w:noProof/>
                    </w:rPr>
                    <w:drawing>
                      <wp:inline distT="0" distB="0" distL="0" distR="0" wp14:anchorId="3A130A0D" wp14:editId="74C649BF">
                        <wp:extent cx="4891769" cy="3441032"/>
                        <wp:effectExtent l="0" t="0" r="444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609" t="12693" r="14564" b="3153"/>
                                <a:stretch/>
                              </pic:blipFill>
                              <pic:spPr bwMode="auto">
                                <a:xfrm>
                                  <a:off x="0" y="0"/>
                                  <a:ext cx="4929522" cy="3467589"/>
                                </a:xfrm>
                                <a:prstGeom prst="rect">
                                  <a:avLst/>
                                </a:prstGeom>
                                <a:ln>
                                  <a:noFill/>
                                </a:ln>
                                <a:extLst>
                                  <a:ext uri="{53640926-AAD7-44D8-BBD7-CCE9431645EC}">
                                    <a14:shadowObscured xmlns:a14="http://schemas.microsoft.com/office/drawing/2010/main"/>
                                  </a:ext>
                                </a:extLst>
                              </pic:spPr>
                            </pic:pic>
                          </a:graphicData>
                        </a:graphic>
                      </wp:inline>
                    </w:drawing>
                  </w:r>
                </w:p>
                <w:p w14:paraId="1C166BA5" w14:textId="77777777" w:rsidR="00E6594C" w:rsidRPr="00C22C6C" w:rsidRDefault="00E6594C" w:rsidP="00376332">
                  <w:pPr>
                    <w:pStyle w:val="BodyChar"/>
                    <w:rPr>
                      <w:rFonts w:ascii="Times New Roman" w:hAnsi="Times New Roman"/>
                    </w:rPr>
                  </w:pPr>
                </w:p>
              </w:tc>
            </w:tr>
            <w:tr w:rsidR="00E6594C" w:rsidRPr="00C22C6C" w14:paraId="12C8E438" w14:textId="77777777" w:rsidTr="003A34AA">
              <w:trPr>
                <w:trHeight w:val="371"/>
                <w:jc w:val="center"/>
              </w:trPr>
              <w:tc>
                <w:tcPr>
                  <w:tcW w:w="8824" w:type="dxa"/>
                  <w:shd w:val="clear" w:color="auto" w:fill="auto"/>
                </w:tcPr>
                <w:p w14:paraId="7A61BE27" w14:textId="1D56C925" w:rsidR="00E6594C" w:rsidRPr="00C22C6C" w:rsidRDefault="00E6594C" w:rsidP="00E6594C">
                  <w:pPr>
                    <w:pStyle w:val="BodyChar"/>
                    <w:jc w:val="center"/>
                    <w:rPr>
                      <w:rFonts w:ascii="Times New Roman" w:hAnsi="Times New Roman"/>
                      <w:lang w:val="id-ID"/>
                    </w:rPr>
                  </w:pPr>
                  <w:r w:rsidRPr="00C22C6C">
                    <w:rPr>
                      <w:rFonts w:ascii="Times New Roman" w:hAnsi="Times New Roman"/>
                      <w:b/>
                    </w:rPr>
                    <w:t xml:space="preserve">Figure </w:t>
                  </w:r>
                  <w:r w:rsidR="000F3477">
                    <w:rPr>
                      <w:rFonts w:ascii="Times New Roman" w:hAnsi="Times New Roman"/>
                      <w:b/>
                    </w:rPr>
                    <w:t>5</w:t>
                  </w:r>
                  <w:r w:rsidRPr="00C22C6C">
                    <w:rPr>
                      <w:rFonts w:ascii="Times New Roman" w:hAnsi="Times New Roman"/>
                      <w:b/>
                    </w:rPr>
                    <w:t xml:space="preserve">. </w:t>
                  </w:r>
                  <w:r w:rsidR="00286E00" w:rsidRPr="00286E00">
                    <w:rPr>
                      <w:rFonts w:ascii="Times New Roman" w:hAnsi="Times New Roman"/>
                    </w:rPr>
                    <w:t xml:space="preserve">Deep PSO </w:t>
                  </w:r>
                  <w:r w:rsidR="00DA36E8">
                    <w:rPr>
                      <w:rFonts w:ascii="Times New Roman" w:hAnsi="Times New Roman"/>
                    </w:rPr>
                    <w:t xml:space="preserve">- </w:t>
                  </w:r>
                  <w:r w:rsidR="00DA36E8" w:rsidRPr="00DA36E8">
                    <w:rPr>
                      <w:rFonts w:ascii="Times New Roman" w:hAnsi="Times New Roman"/>
                    </w:rPr>
                    <w:t>Convergence Test Results</w:t>
                  </w:r>
                </w:p>
              </w:tc>
            </w:tr>
          </w:tbl>
          <w:p w14:paraId="3FE7EA2C" w14:textId="77777777" w:rsidR="00DC7F16" w:rsidRPr="00C22C6C" w:rsidRDefault="00DC7F16" w:rsidP="00793C5E">
            <w:pPr>
              <w:pStyle w:val="BodyChar"/>
              <w:jc w:val="center"/>
              <w:rPr>
                <w:rFonts w:ascii="Times New Roman" w:hAnsi="Times New Roman"/>
              </w:rPr>
            </w:pPr>
          </w:p>
        </w:tc>
      </w:tr>
    </w:tbl>
    <w:p w14:paraId="029F17C9" w14:textId="77777777" w:rsidR="00EA3F4B" w:rsidRPr="00C22C6C" w:rsidRDefault="006E6ACA" w:rsidP="003D2A20">
      <w:pPr>
        <w:pStyle w:val="Section"/>
      </w:pPr>
      <w:r w:rsidRPr="00C22C6C">
        <w:t>Conclusion</w:t>
      </w:r>
    </w:p>
    <w:p w14:paraId="17CAD08A" w14:textId="7AAC4D92" w:rsidR="006704F3" w:rsidRPr="00C22C6C" w:rsidRDefault="006704F3" w:rsidP="004815D7">
      <w:pPr>
        <w:pStyle w:val="BodyChar"/>
        <w:rPr>
          <w:rFonts w:ascii="Times New Roman" w:hAnsi="Times New Roman"/>
          <w:lang w:val="id-ID"/>
        </w:rPr>
      </w:pPr>
      <w:r w:rsidRPr="006704F3">
        <w:rPr>
          <w:rFonts w:ascii="Times New Roman" w:hAnsi="Times New Roman"/>
          <w:lang w:val="id-ID"/>
        </w:rPr>
        <w:t>The implementation of the system has been successfully carried out by combining several components of the algorithm devices, starting from preprocessing, implementing improve deep learning based on Convolution Neural Network</w:t>
      </w:r>
      <w:r>
        <w:rPr>
          <w:rFonts w:ascii="Times New Roman" w:hAnsi="Times New Roman"/>
          <w:lang w:val="en-US"/>
        </w:rPr>
        <w:t xml:space="preserve"> (CNN)</w:t>
      </w:r>
      <w:r w:rsidRPr="006704F3">
        <w:rPr>
          <w:rFonts w:ascii="Times New Roman" w:hAnsi="Times New Roman"/>
          <w:lang w:val="id-ID"/>
        </w:rPr>
        <w:t xml:space="preserve"> and Extreme Learning Machine</w:t>
      </w:r>
      <w:r>
        <w:rPr>
          <w:rFonts w:ascii="Times New Roman" w:hAnsi="Times New Roman"/>
          <w:lang w:val="en-US"/>
        </w:rPr>
        <w:t xml:space="preserve"> (ELM)</w:t>
      </w:r>
      <w:r w:rsidRPr="006704F3">
        <w:rPr>
          <w:rFonts w:ascii="Times New Roman" w:hAnsi="Times New Roman"/>
          <w:lang w:val="id-ID"/>
        </w:rPr>
        <w:t xml:space="preserve"> with </w:t>
      </w:r>
      <w:r w:rsidR="003A34AA" w:rsidRPr="00CB41F6">
        <w:rPr>
          <w:rFonts w:ascii="Times New Roman" w:hAnsi="Times New Roman"/>
        </w:rPr>
        <w:t>Particle Swarm Optimization</w:t>
      </w:r>
      <w:r w:rsidR="003A34AA" w:rsidRPr="006704F3">
        <w:rPr>
          <w:rFonts w:ascii="Times New Roman" w:hAnsi="Times New Roman"/>
          <w:lang w:val="id-ID"/>
        </w:rPr>
        <w:t xml:space="preserve"> </w:t>
      </w:r>
      <w:r w:rsidR="003A34AA">
        <w:rPr>
          <w:rFonts w:ascii="Times New Roman" w:hAnsi="Times New Roman"/>
          <w:lang w:val="en-US"/>
        </w:rPr>
        <w:t>(</w:t>
      </w:r>
      <w:r w:rsidRPr="006704F3">
        <w:rPr>
          <w:rFonts w:ascii="Times New Roman" w:hAnsi="Times New Roman"/>
          <w:lang w:val="id-ID"/>
        </w:rPr>
        <w:t>PSO</w:t>
      </w:r>
      <w:r w:rsidR="003A34AA">
        <w:rPr>
          <w:rFonts w:ascii="Times New Roman" w:hAnsi="Times New Roman"/>
          <w:lang w:val="en-US"/>
        </w:rPr>
        <w:t>)</w:t>
      </w:r>
      <w:r w:rsidRPr="006704F3">
        <w:rPr>
          <w:rFonts w:ascii="Times New Roman" w:hAnsi="Times New Roman"/>
          <w:lang w:val="id-ID"/>
        </w:rPr>
        <w:t xml:space="preserve"> for classification, to calculating the accuracy of the test results. Based on the final result of the implementation process of Improve Deep Learning algorithm, the accuracy obtained was 83.1683 %. This result can be considered very good in terms of the performance of the training process of the testing process. This research only focuses on small data and uses crawling data from Google. Therefore, it is expected that further research can use more data directly from several hospitals or health clinics. In addition, the next research are also able to </w:t>
      </w:r>
      <w:r w:rsidR="007D0208">
        <w:rPr>
          <w:rFonts w:ascii="Times New Roman" w:hAnsi="Times New Roman"/>
          <w:lang w:val="en-US"/>
        </w:rPr>
        <w:t xml:space="preserve">collect and </w:t>
      </w:r>
      <w:r w:rsidRPr="006704F3">
        <w:rPr>
          <w:rFonts w:ascii="Times New Roman" w:hAnsi="Times New Roman"/>
          <w:lang w:val="id-ID"/>
        </w:rPr>
        <w:t xml:space="preserve">develop </w:t>
      </w:r>
      <w:r w:rsidR="0036220C">
        <w:rPr>
          <w:rFonts w:ascii="Times New Roman" w:hAnsi="Times New Roman"/>
          <w:lang w:val="en-US"/>
        </w:rPr>
        <w:t>many variant data like covid-19</w:t>
      </w:r>
      <w:r w:rsidR="00C773ED">
        <w:rPr>
          <w:rFonts w:ascii="Times New Roman" w:hAnsi="Times New Roman"/>
          <w:lang w:val="en-US"/>
        </w:rPr>
        <w:t xml:space="preserve"> dataset</w:t>
      </w:r>
      <w:r w:rsidR="00F15DAD">
        <w:rPr>
          <w:rFonts w:ascii="Times New Roman" w:hAnsi="Times New Roman"/>
          <w:lang w:val="en-US"/>
        </w:rPr>
        <w:t xml:space="preserve"> or others</w:t>
      </w:r>
      <w:r w:rsidR="0036220C">
        <w:rPr>
          <w:rFonts w:ascii="Times New Roman" w:hAnsi="Times New Roman"/>
          <w:lang w:val="en-US"/>
        </w:rPr>
        <w:t xml:space="preserve"> </w:t>
      </w:r>
      <w:r w:rsidR="007D0208">
        <w:rPr>
          <w:rFonts w:ascii="Times New Roman" w:hAnsi="Times New Roman"/>
          <w:lang w:val="en-US"/>
        </w:rPr>
        <w:t>also</w:t>
      </w:r>
      <w:r w:rsidR="0036220C">
        <w:rPr>
          <w:rFonts w:ascii="Times New Roman" w:hAnsi="Times New Roman"/>
          <w:lang w:val="en-US"/>
        </w:rPr>
        <w:t xml:space="preserve"> create </w:t>
      </w:r>
      <w:r w:rsidRPr="006704F3">
        <w:rPr>
          <w:rFonts w:ascii="Times New Roman" w:hAnsi="Times New Roman"/>
          <w:lang w:val="id-ID"/>
        </w:rPr>
        <w:t>smart devices to propose as an affordable industrial commodity to be tested by several health experts in clinics, hospitals, and other health institutions before it is mass-produced.</w:t>
      </w:r>
    </w:p>
    <w:p w14:paraId="11EF7110" w14:textId="300D8823" w:rsidR="00EA3F4B" w:rsidRDefault="00EA3F4B" w:rsidP="003D2A20">
      <w:pPr>
        <w:pStyle w:val="Section"/>
        <w:numPr>
          <w:ilvl w:val="0"/>
          <w:numId w:val="0"/>
        </w:numPr>
      </w:pPr>
      <w:r w:rsidRPr="00D45FC4">
        <w:t>References</w:t>
      </w:r>
    </w:p>
    <w:p w14:paraId="2B712F71" w14:textId="77777777" w:rsidR="00C01309" w:rsidRPr="00C01309" w:rsidRDefault="00972575" w:rsidP="000A591A">
      <w:pPr>
        <w:pStyle w:val="Bibliography"/>
        <w:jc w:val="both"/>
      </w:pPr>
      <w:r>
        <w:fldChar w:fldCharType="begin"/>
      </w:r>
      <w:r>
        <w:instrText xml:space="preserve"> ADDIN ZOTERO_BIBL {"uncited":[],"omitted":[],"custom":[]} CSL_BIBLIOGRAPHY </w:instrText>
      </w:r>
      <w:r>
        <w:fldChar w:fldCharType="separate"/>
      </w:r>
      <w:r w:rsidR="00C01309" w:rsidRPr="00C01309">
        <w:t>[1]</w:t>
      </w:r>
      <w:r w:rsidR="00C01309" w:rsidRPr="00C01309">
        <w:tab/>
        <w:t>P. Kemenkes, “Gangguan Penglihatan Masih Menjadi Masalah Kesehatan,” Mar. 11, 2010. https://www.kemkes.go.id/article/view/845/gangguan-penglihatan-masih-menjadi-masalah-kesehatan.html (accessed Nov. 25, 2022).</w:t>
      </w:r>
    </w:p>
    <w:p w14:paraId="3035C1BE" w14:textId="77777777" w:rsidR="00C01309" w:rsidRPr="00C01309" w:rsidRDefault="00C01309" w:rsidP="000A591A">
      <w:pPr>
        <w:pStyle w:val="Bibliography"/>
        <w:jc w:val="both"/>
      </w:pPr>
      <w:r w:rsidRPr="00C01309">
        <w:t>[2]</w:t>
      </w:r>
      <w:r w:rsidRPr="00C01309">
        <w:tab/>
        <w:t xml:space="preserve">R. Supriyanti, “Cataract Screening Techniques under Limited Health Facilities,” </w:t>
      </w:r>
      <w:r w:rsidRPr="00C01309">
        <w:rPr>
          <w:rFonts w:ascii="MS Gothic" w:eastAsia="MS Gothic" w:hAnsi="MS Gothic" w:cs="MS Gothic" w:hint="eastAsia"/>
        </w:rPr>
        <w:t>発展途上国のための白内障スクリーニング技術</w:t>
      </w:r>
      <w:r w:rsidRPr="00C01309">
        <w:t>, Mar. 2010, doi: 10.34413/dr.00898.</w:t>
      </w:r>
    </w:p>
    <w:p w14:paraId="19566424" w14:textId="77777777" w:rsidR="00C01309" w:rsidRPr="00C01309" w:rsidRDefault="00C01309" w:rsidP="000A591A">
      <w:pPr>
        <w:pStyle w:val="Bibliography"/>
        <w:jc w:val="both"/>
      </w:pPr>
      <w:r w:rsidRPr="00C01309">
        <w:lastRenderedPageBreak/>
        <w:t>[3]</w:t>
      </w:r>
      <w:r w:rsidRPr="00C01309">
        <w:tab/>
        <w:t xml:space="preserve">Z. Q. Ik, S. L. Lau, and J. B. Chan, “Mobile cataract screening app using a smartphone,” in </w:t>
      </w:r>
      <w:r w:rsidRPr="00C01309">
        <w:rPr>
          <w:i/>
          <w:iCs/>
        </w:rPr>
        <w:t>2015 IEEE Conference on e-Learning, e-Management and e-Services (IC3e)</w:t>
      </w:r>
      <w:r w:rsidRPr="00C01309">
        <w:t>, Aug. 2015, pp. 110–115. doi: 10.1109/IC3e.2015.7403496.</w:t>
      </w:r>
    </w:p>
    <w:p w14:paraId="224C6733" w14:textId="77777777" w:rsidR="00C01309" w:rsidRPr="00C01309" w:rsidRDefault="00C01309" w:rsidP="000A591A">
      <w:pPr>
        <w:pStyle w:val="Bibliography"/>
        <w:jc w:val="both"/>
      </w:pPr>
      <w:r w:rsidRPr="00C01309">
        <w:t>[4]</w:t>
      </w:r>
      <w:r w:rsidRPr="00C01309">
        <w:tab/>
        <w:t xml:space="preserve">P. Kemenkes, “Jumlah Penderita Katarak di Indonesia Tinggi, Menkes Ingatkan Perilaku Hidup Sehat,” </w:t>
      </w:r>
      <w:r w:rsidRPr="00C01309">
        <w:rPr>
          <w:i/>
          <w:iCs/>
        </w:rPr>
        <w:t>Direktorat P2PTM</w:t>
      </w:r>
      <w:r w:rsidRPr="00C01309">
        <w:t>, Nov. 05, 2018. https://p2ptm.kemkes.go.id/kegiatan-p2ptm/pusat-/jumlah-penderita-katarak-di-indonesia-tinggi-menkes-ingatkan-perilaku-hidup-sehat (accessed Nov. 25, 2022).</w:t>
      </w:r>
    </w:p>
    <w:p w14:paraId="681FCE81" w14:textId="77777777" w:rsidR="00C01309" w:rsidRPr="00C01309" w:rsidRDefault="00C01309" w:rsidP="000A591A">
      <w:pPr>
        <w:pStyle w:val="Bibliography"/>
        <w:jc w:val="both"/>
      </w:pPr>
      <w:r w:rsidRPr="00C01309">
        <w:t>[5]</w:t>
      </w:r>
      <w:r w:rsidRPr="00C01309">
        <w:tab/>
        <w:t xml:space="preserve">F. Nurin, “Katarak,” </w:t>
      </w:r>
      <w:r w:rsidRPr="00C01309">
        <w:rPr>
          <w:i/>
          <w:iCs/>
        </w:rPr>
        <w:t>Hello Sehat</w:t>
      </w:r>
      <w:r w:rsidRPr="00C01309">
        <w:t>, Jul. 26, 2021. https://hellosehat.com/mata/katarak/mata-katarak/ (accessed Nov. 25, 2022).</w:t>
      </w:r>
    </w:p>
    <w:p w14:paraId="27420B2F" w14:textId="77777777" w:rsidR="00C01309" w:rsidRPr="00C01309" w:rsidRDefault="00C01309" w:rsidP="000A591A">
      <w:pPr>
        <w:pStyle w:val="Bibliography"/>
        <w:jc w:val="both"/>
      </w:pPr>
      <w:r w:rsidRPr="00C01309">
        <w:t>[6]</w:t>
      </w:r>
      <w:r w:rsidRPr="00C01309">
        <w:tab/>
        <w:t>M. Nareza, “Katarak Pada Lansia,” Sep. 08, 2021. https://www.alodokter.com/katarak-pada-manula (accessed Nov. 25, 2022).</w:t>
      </w:r>
    </w:p>
    <w:p w14:paraId="2BB3E3D7" w14:textId="77777777" w:rsidR="00C01309" w:rsidRPr="00C01309" w:rsidRDefault="00C01309" w:rsidP="000A591A">
      <w:pPr>
        <w:pStyle w:val="Bibliography"/>
        <w:jc w:val="both"/>
      </w:pPr>
      <w:r w:rsidRPr="00C01309">
        <w:t>[7]</w:t>
      </w:r>
      <w:r w:rsidRPr="00C01309">
        <w:tab/>
        <w:t>R. Andriana, “Minat Konsumen terhadap Perawatan Kulit Wajah dengan Metode Mikrodermabrasi di Viota Skin Care Kota Malang,” Jan. 2014, Accessed: Nov. 25, 2022. [Online]. Available: https://ejournal.unesa.ac.id</w:t>
      </w:r>
    </w:p>
    <w:p w14:paraId="2F3879CF" w14:textId="77777777" w:rsidR="00C01309" w:rsidRPr="00C01309" w:rsidRDefault="00C01309" w:rsidP="000A591A">
      <w:pPr>
        <w:pStyle w:val="Bibliography"/>
        <w:jc w:val="both"/>
      </w:pPr>
      <w:r w:rsidRPr="00C01309">
        <w:t>[8]</w:t>
      </w:r>
      <w:r w:rsidRPr="00C01309">
        <w:tab/>
        <w:t xml:space="preserve">R. Widyawinata, “Penuaan Kulit (Skin Aging),” </w:t>
      </w:r>
      <w:r w:rsidRPr="00C01309">
        <w:rPr>
          <w:i/>
          <w:iCs/>
        </w:rPr>
        <w:t>Hello Sehat</w:t>
      </w:r>
      <w:r w:rsidRPr="00C01309">
        <w:t>, Aug. 05, 2021. https://hellosehat.com/penyakit-kulit/kulit-lainnya/penuaan-kulit/ (accessed Nov. 25, 2022).</w:t>
      </w:r>
    </w:p>
    <w:p w14:paraId="24A5D7B6" w14:textId="77777777" w:rsidR="00C01309" w:rsidRPr="00C01309" w:rsidRDefault="00C01309" w:rsidP="000A591A">
      <w:pPr>
        <w:pStyle w:val="Bibliography"/>
        <w:jc w:val="both"/>
      </w:pPr>
      <w:r w:rsidRPr="00C01309">
        <w:t>[9]</w:t>
      </w:r>
      <w:r w:rsidRPr="00C01309">
        <w:tab/>
        <w:t>M. Dewiastuti and I. F. Hasanah, “Pengaruh Faktor-Faktor Risiko Penuaan Dini di Kulit Pada Remaja Wanita Usia 18-21 Tahun,” vol. 10, no. 1, pp. 21–25, May 2016.</w:t>
      </w:r>
    </w:p>
    <w:p w14:paraId="09512EF9" w14:textId="77777777" w:rsidR="00C01309" w:rsidRPr="00C01309" w:rsidRDefault="00C01309" w:rsidP="000A591A">
      <w:pPr>
        <w:pStyle w:val="Bibliography"/>
        <w:jc w:val="both"/>
      </w:pPr>
      <w:r w:rsidRPr="00C01309">
        <w:t>[10]</w:t>
      </w:r>
      <w:r w:rsidRPr="00C01309">
        <w:tab/>
        <w:t>G. Zhang, A. Papillon, E. Ruvolo Jr., P. R. Bargo, and N. Kollias, “In vivo comparative documentation of skin hydration by confocal Raman microscopy, SkinSensor, Skicon, and NovaMeter,” vol. 7548, p. 75480M, Feb. 2010, doi: 10.1117/12.848215.</w:t>
      </w:r>
    </w:p>
    <w:p w14:paraId="0A83AF5F" w14:textId="77777777" w:rsidR="00C01309" w:rsidRPr="00C01309" w:rsidRDefault="00C01309" w:rsidP="000A591A">
      <w:pPr>
        <w:pStyle w:val="Bibliography"/>
        <w:jc w:val="both"/>
      </w:pPr>
      <w:r w:rsidRPr="00C01309">
        <w:t>[11]</w:t>
      </w:r>
      <w:r w:rsidRPr="00C01309">
        <w:tab/>
        <w:t xml:space="preserve">C. Florea, M. Moldovan, M. Gordan, A. Vlaicu, and R. Orghidan, “Eye color classification for makeup improvement,” in </w:t>
      </w:r>
      <w:r w:rsidRPr="00C01309">
        <w:rPr>
          <w:i/>
          <w:iCs/>
        </w:rPr>
        <w:t>2012 Federated Conference on Computer Science and Information Systems (FedCSIS)</w:t>
      </w:r>
      <w:r w:rsidRPr="00C01309">
        <w:t>, Sep. 2012, pp. 55–62.</w:t>
      </w:r>
    </w:p>
    <w:p w14:paraId="78EB89BA" w14:textId="77777777" w:rsidR="00C01309" w:rsidRPr="00C01309" w:rsidRDefault="00C01309" w:rsidP="000A591A">
      <w:pPr>
        <w:pStyle w:val="Bibliography"/>
        <w:jc w:val="both"/>
      </w:pPr>
      <w:r w:rsidRPr="00C01309">
        <w:t>[12]</w:t>
      </w:r>
      <w:r w:rsidRPr="00C01309">
        <w:tab/>
        <w:t xml:space="preserve">R. Hariyanto, A. Basuki, and R. N. Hasanah, “Klasifikasi Penyakit Mata Katarak Berdasarkan Kalainan Patologis Dengan Menggunakan Algoritme Learning Vector Quantization,” </w:t>
      </w:r>
      <w:r w:rsidRPr="00C01309">
        <w:rPr>
          <w:i/>
          <w:iCs/>
        </w:rPr>
        <w:t>Netw. Eng. Res. Oper.</w:t>
      </w:r>
      <w:r w:rsidRPr="00C01309">
        <w:t>, vol. 2, no. 3, Art. no. 3, Nov. 2016, doi: 10.21107/nero.v2i3.63.</w:t>
      </w:r>
    </w:p>
    <w:p w14:paraId="7F0FA9F0" w14:textId="77777777" w:rsidR="00C01309" w:rsidRPr="00C01309" w:rsidRDefault="00C01309" w:rsidP="000A591A">
      <w:pPr>
        <w:pStyle w:val="Bibliography"/>
        <w:jc w:val="both"/>
      </w:pPr>
      <w:r w:rsidRPr="00C01309">
        <w:t>[13]</w:t>
      </w:r>
      <w:r w:rsidRPr="00C01309">
        <w:tab/>
        <w:t xml:space="preserve">S. Bianco, F. Gasparini, and R. Schettini, “Adaptive Skin Classification Using Face and Body Detection,” </w:t>
      </w:r>
      <w:r w:rsidRPr="00C01309">
        <w:rPr>
          <w:i/>
          <w:iCs/>
        </w:rPr>
        <w:t>IEEE Trans. Image Process.</w:t>
      </w:r>
      <w:r w:rsidRPr="00C01309">
        <w:t>, vol. 24, no. 12, pp. 4756–4765, Dec. 2015, doi: 10.1109/TIP.2015.2467209.</w:t>
      </w:r>
    </w:p>
    <w:p w14:paraId="16F768AE" w14:textId="77777777" w:rsidR="00C01309" w:rsidRPr="00C01309" w:rsidRDefault="00C01309" w:rsidP="000A591A">
      <w:pPr>
        <w:pStyle w:val="Bibliography"/>
        <w:jc w:val="both"/>
      </w:pPr>
      <w:r w:rsidRPr="00C01309">
        <w:t>[14]</w:t>
      </w:r>
      <w:r w:rsidRPr="00C01309">
        <w:tab/>
        <w:t xml:space="preserve">J. Lee, Y. Chen, L. Liu, and C. Huang, “A Facial-Skin Condition Classification System Using Texture and Fuzzy C-Means Technologies,” in </w:t>
      </w:r>
      <w:r w:rsidRPr="00C01309">
        <w:rPr>
          <w:i/>
          <w:iCs/>
        </w:rPr>
        <w:t>Fourth International Conference on Fuzzy Systems and Knowledge Discovery (FSKD 2007)</w:t>
      </w:r>
      <w:r w:rsidRPr="00C01309">
        <w:t>, Aug. 2007, vol. 4, pp. 127–131. doi: 10.1109/FSKD.2007.22.</w:t>
      </w:r>
    </w:p>
    <w:p w14:paraId="2C77A4DE" w14:textId="77777777" w:rsidR="00C01309" w:rsidRPr="00C01309" w:rsidRDefault="00C01309" w:rsidP="000A591A">
      <w:pPr>
        <w:pStyle w:val="Bibliography"/>
        <w:jc w:val="both"/>
      </w:pPr>
      <w:r w:rsidRPr="00C01309">
        <w:t>[15]</w:t>
      </w:r>
      <w:r w:rsidRPr="00C01309">
        <w:tab/>
        <w:t>L. Zhang and D. Zhang, “SVM and ELM: Who Wins? Object Recognition with Deep Convolutional Features from ImageNet,” Jun. 2015, doi: 10.48550/arXiv.1506.02509.</w:t>
      </w:r>
    </w:p>
    <w:p w14:paraId="04FCA155" w14:textId="77777777" w:rsidR="00C01309" w:rsidRPr="00C01309" w:rsidRDefault="00C01309" w:rsidP="000A591A">
      <w:pPr>
        <w:pStyle w:val="Bibliography"/>
        <w:jc w:val="both"/>
      </w:pPr>
      <w:r w:rsidRPr="00C01309">
        <w:t>[16]</w:t>
      </w:r>
      <w:r w:rsidRPr="00C01309">
        <w:tab/>
        <w:t>S. Saminan, “Efek Penyimpangan Refraksi Cahaya Dalam Mata Terhadap Rabun Dekat Atau Jauh,” Aug. 28, 2013. https://garuda.kemdikbud.go.id/documents/detail/1794315 (accessed Nov. 25, 2022).</w:t>
      </w:r>
    </w:p>
    <w:p w14:paraId="6AC5F4B2" w14:textId="77777777" w:rsidR="00C01309" w:rsidRPr="00C01309" w:rsidRDefault="00C01309" w:rsidP="000A591A">
      <w:pPr>
        <w:pStyle w:val="Bibliography"/>
        <w:jc w:val="both"/>
      </w:pPr>
      <w:r w:rsidRPr="00C01309">
        <w:t>[17]</w:t>
      </w:r>
      <w:r w:rsidRPr="00C01309">
        <w:tab/>
        <w:t xml:space="preserve">P. A. J. Kolarsick, M. A. Kolarsick, and C. Goodwin, “Anatomy and Physiology of the Skin,” </w:t>
      </w:r>
      <w:r w:rsidRPr="00C01309">
        <w:rPr>
          <w:i/>
          <w:iCs/>
        </w:rPr>
        <w:t>J. Dermatol. Nurses Assoc.</w:t>
      </w:r>
      <w:r w:rsidRPr="00C01309">
        <w:t>, vol. 3, no. 4, pp. 203–213, Aug. 2011, doi: 10.1097/JDN.0b013e3182274a98.</w:t>
      </w:r>
    </w:p>
    <w:p w14:paraId="4749410E" w14:textId="77777777" w:rsidR="00C01309" w:rsidRPr="00C01309" w:rsidRDefault="00C01309" w:rsidP="000A591A">
      <w:pPr>
        <w:pStyle w:val="Bibliography"/>
        <w:jc w:val="both"/>
      </w:pPr>
      <w:r w:rsidRPr="00C01309">
        <w:t>[18]</w:t>
      </w:r>
      <w:r w:rsidRPr="00C01309">
        <w:tab/>
        <w:t xml:space="preserve">S. J. R. Kalangi, “Histofisiologi kulit,” </w:t>
      </w:r>
      <w:r w:rsidRPr="00C01309">
        <w:rPr>
          <w:i/>
          <w:iCs/>
        </w:rPr>
        <w:t>J. BiomedikJBM</w:t>
      </w:r>
      <w:r w:rsidRPr="00C01309">
        <w:t>, vol. 5, no. 3, Art. no. 3, 2013, doi: 10.35790/jbm.5.3.2013.4344.</w:t>
      </w:r>
    </w:p>
    <w:p w14:paraId="6051A19B" w14:textId="77777777" w:rsidR="00C01309" w:rsidRPr="00C01309" w:rsidRDefault="00C01309" w:rsidP="000A591A">
      <w:pPr>
        <w:pStyle w:val="Bibliography"/>
        <w:jc w:val="both"/>
      </w:pPr>
      <w:r w:rsidRPr="00C01309">
        <w:t>[19]</w:t>
      </w:r>
      <w:r w:rsidRPr="00C01309">
        <w:tab/>
        <w:t xml:space="preserve">A. Ezerskaia, S. F. Pereira, H. P. Urbach, R. Verhagen, and B. Varghese, “Quantitative and simultaneous non-invasive measurement of skin hydration and sebum levels,” </w:t>
      </w:r>
      <w:r w:rsidRPr="00C01309">
        <w:rPr>
          <w:i/>
          <w:iCs/>
        </w:rPr>
        <w:t>Biomed. Opt. Express</w:t>
      </w:r>
      <w:r w:rsidRPr="00C01309">
        <w:t>, vol. 7, no. 6, pp. 2311–2320, May 2016, doi: 10.1364/BOE.7.002311.</w:t>
      </w:r>
    </w:p>
    <w:p w14:paraId="36B1AA40" w14:textId="77777777" w:rsidR="00C01309" w:rsidRPr="00C01309" w:rsidRDefault="00C01309" w:rsidP="000A591A">
      <w:pPr>
        <w:pStyle w:val="Bibliography"/>
        <w:jc w:val="both"/>
      </w:pPr>
      <w:r w:rsidRPr="00C01309">
        <w:lastRenderedPageBreak/>
        <w:t>[20]</w:t>
      </w:r>
      <w:r w:rsidRPr="00C01309">
        <w:tab/>
        <w:t xml:space="preserve">M. Boer, E. Duchnik, R. Maleszka, and M. Marchlewicz, “Structural and biophysical characteristics of human skin in maintaining proper epidermal barrier function,” </w:t>
      </w:r>
      <w:r w:rsidRPr="00C01309">
        <w:rPr>
          <w:i/>
          <w:iCs/>
        </w:rPr>
        <w:t>Postepy Dermatol. Alergol.</w:t>
      </w:r>
      <w:r w:rsidRPr="00C01309">
        <w:t>, vol. 33, no. 1, pp. 1–5, Feb. 2016, doi: 10.5114/pdia.2015.48037.</w:t>
      </w:r>
    </w:p>
    <w:p w14:paraId="58DD2527" w14:textId="77777777" w:rsidR="00C01309" w:rsidRPr="00C01309" w:rsidRDefault="00C01309" w:rsidP="000A591A">
      <w:pPr>
        <w:pStyle w:val="Bibliography"/>
        <w:jc w:val="both"/>
      </w:pPr>
      <w:r w:rsidRPr="00C01309">
        <w:t>[21]</w:t>
      </w:r>
      <w:r w:rsidRPr="00C01309">
        <w:tab/>
        <w:t xml:space="preserve">I. Cholissodin, S. Sutrisno, A. A. Soebroto, L. Hanum, and C. A. Caesar, “Optimasi Kandungan Gizi Susu Kambing Peranakan Etawa (PE) Menggunakan ELM-PSO Di UPT Pembibitan Ternak Dan Hijauan Makanan Ternak Singosari-Malang,” </w:t>
      </w:r>
      <w:r w:rsidRPr="00C01309">
        <w:rPr>
          <w:i/>
          <w:iCs/>
        </w:rPr>
        <w:t>J. Teknol. Inf. Dan Ilmu Komput.</w:t>
      </w:r>
      <w:r w:rsidRPr="00C01309">
        <w:t>, vol. 4, no. 1, Art. no. 1, Feb. 2017, doi: 10.25126/jtiik.201741223.</w:t>
      </w:r>
    </w:p>
    <w:p w14:paraId="36E72315" w14:textId="77777777" w:rsidR="00C01309" w:rsidRPr="00C01309" w:rsidRDefault="00C01309" w:rsidP="000A591A">
      <w:pPr>
        <w:pStyle w:val="Bibliography"/>
        <w:jc w:val="both"/>
      </w:pPr>
      <w:r w:rsidRPr="00C01309">
        <w:t>[22]</w:t>
      </w:r>
      <w:r w:rsidRPr="00C01309">
        <w:tab/>
        <w:t xml:space="preserve">I. Cholissodin and S. Sutrisno, “Prediction of Rainfall using Simplified Deep Learning based Extreme Learning Machines,” </w:t>
      </w:r>
      <w:r w:rsidRPr="00C01309">
        <w:rPr>
          <w:i/>
          <w:iCs/>
        </w:rPr>
        <w:t>J. Inf. Technol. Comput. Sci.</w:t>
      </w:r>
      <w:r w:rsidRPr="00C01309">
        <w:t>, vol. 3, no. 2, Art. no. 2, Nov. 2018, doi: 10.25126/jitecs.20183258.</w:t>
      </w:r>
    </w:p>
    <w:p w14:paraId="5C39B545" w14:textId="77777777" w:rsidR="00C01309" w:rsidRPr="00C01309" w:rsidRDefault="00C01309" w:rsidP="000A591A">
      <w:pPr>
        <w:pStyle w:val="Bibliography"/>
        <w:jc w:val="both"/>
      </w:pPr>
      <w:r w:rsidRPr="00C01309">
        <w:t>[23]</w:t>
      </w:r>
      <w:r w:rsidRPr="00C01309">
        <w:tab/>
        <w:t xml:space="preserve">I. Cholissodin, A. A. Soebroto, and S. Sutrisno, “Audit System Development for Government Institution Documents Using Stream Deep Learning to Support Smart Governance,” </w:t>
      </w:r>
      <w:r w:rsidRPr="00C01309">
        <w:rPr>
          <w:i/>
          <w:iCs/>
        </w:rPr>
        <w:t>J. Inf. Technol. Comput. Sci.</w:t>
      </w:r>
      <w:r w:rsidRPr="00C01309">
        <w:t>, vol. 4, no. 1, Art. no. 1, Jun. 2019, doi: 10.25126/jitecs.20194173.</w:t>
      </w:r>
    </w:p>
    <w:p w14:paraId="2CEBED56" w14:textId="77777777" w:rsidR="00C01309" w:rsidRPr="00C01309" w:rsidRDefault="00C01309" w:rsidP="000A591A">
      <w:pPr>
        <w:pStyle w:val="Bibliography"/>
        <w:jc w:val="both"/>
      </w:pPr>
      <w:r w:rsidRPr="00C01309">
        <w:t>[24]</w:t>
      </w:r>
      <w:r w:rsidRPr="00C01309">
        <w:tab/>
        <w:t xml:space="preserve">A. A. Soebroto, I. Cholissodin, M. T. Frestantiya, and Z. E. Arief, “Integration Method of Local-global SVR and Parallel Time Variant PSO in Water Level Forecasting for Flood Early Warning System,” </w:t>
      </w:r>
      <w:r w:rsidRPr="00C01309">
        <w:rPr>
          <w:i/>
          <w:iCs/>
        </w:rPr>
        <w:t>TELKOMNIKA Telecommun. Comput. Electron. Control</w:t>
      </w:r>
      <w:r w:rsidRPr="00C01309">
        <w:t>, vol. 16, no. 3, Art. no. 3, Jun. 2018, doi: 10.12928/telkomnika.v16i3.6772.</w:t>
      </w:r>
    </w:p>
    <w:p w14:paraId="71FCCAD7" w14:textId="77777777" w:rsidR="00C01309" w:rsidRPr="00C01309" w:rsidRDefault="00C01309" w:rsidP="000A591A">
      <w:pPr>
        <w:pStyle w:val="Bibliography"/>
        <w:jc w:val="both"/>
      </w:pPr>
      <w:r w:rsidRPr="00C01309">
        <w:t>[25]</w:t>
      </w:r>
      <w:r w:rsidRPr="00C01309">
        <w:tab/>
        <w:t xml:space="preserve">G.-B. Huang, Q.-Y. Zhu, and C.-K. Siew, “Extreme learning machine: a new learning scheme of feedforward neural networks,” in </w:t>
      </w:r>
      <w:r w:rsidRPr="00C01309">
        <w:rPr>
          <w:i/>
          <w:iCs/>
        </w:rPr>
        <w:t>2004 IEEE International Joint Conference on Neural Networks (IEEE Cat. No.04CH37541)</w:t>
      </w:r>
      <w:r w:rsidRPr="00C01309">
        <w:t>, Jul. 2004, vol. 2, pp. 985–990 vol.2. doi: 10.1109/IJCNN.2004.1380068.</w:t>
      </w:r>
    </w:p>
    <w:p w14:paraId="09FE88B4" w14:textId="77777777" w:rsidR="00C01309" w:rsidRPr="00C01309" w:rsidRDefault="00C01309" w:rsidP="000A591A">
      <w:pPr>
        <w:pStyle w:val="Bibliography"/>
        <w:jc w:val="both"/>
      </w:pPr>
      <w:r w:rsidRPr="00C01309">
        <w:t>[26]</w:t>
      </w:r>
      <w:r w:rsidRPr="00C01309">
        <w:tab/>
        <w:t xml:space="preserve">I. Cholissodin and E. Riyandani, </w:t>
      </w:r>
      <w:r w:rsidRPr="00C01309">
        <w:rPr>
          <w:i/>
          <w:iCs/>
        </w:rPr>
        <w:t>Buku Ajar Swarm Intelligence</w:t>
      </w:r>
      <w:r w:rsidRPr="00C01309">
        <w:t>. 2016.</w:t>
      </w:r>
    </w:p>
    <w:p w14:paraId="122C6A01" w14:textId="17F5D399" w:rsidR="00972575" w:rsidRPr="00972575" w:rsidRDefault="00972575" w:rsidP="000A591A">
      <w:pPr>
        <w:jc w:val="both"/>
      </w:pPr>
      <w:r>
        <w:fldChar w:fldCharType="end"/>
      </w:r>
    </w:p>
    <w:sectPr w:rsidR="00972575" w:rsidRPr="00972575" w:rsidSect="00BB3F97">
      <w:headerReference w:type="default" r:id="rId20"/>
      <w:footerReference w:type="default" r:id="rId21"/>
      <w:footnotePr>
        <w:pos w:val="beneathText"/>
      </w:footnotePr>
      <w:endnotePr>
        <w:numFmt w:val="chicago"/>
        <w:numStart w:val="4"/>
      </w:endnotePr>
      <w:pgSz w:w="11907" w:h="16840" w:code="9"/>
      <w:pgMar w:top="2268" w:right="1418" w:bottom="1531" w:left="1418" w:header="0" w:footer="11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3B99F" w14:textId="77777777" w:rsidR="00F8259A" w:rsidRDefault="00F8259A">
      <w:r>
        <w:separator/>
      </w:r>
    </w:p>
  </w:endnote>
  <w:endnote w:type="continuationSeparator" w:id="0">
    <w:p w14:paraId="2307D1ED" w14:textId="77777777" w:rsidR="00F8259A" w:rsidRDefault="00F82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bon">
    <w:altName w:val="Calibri"/>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6EFA3" w14:textId="0C7B017A" w:rsidR="00BB3F97" w:rsidRDefault="00996C19">
    <w:pPr>
      <w:pStyle w:val="Footer"/>
    </w:pPr>
    <w:r>
      <w:rPr>
        <w:noProof/>
      </w:rPr>
      <mc:AlternateContent>
        <mc:Choice Requires="wps">
          <w:drawing>
            <wp:anchor distT="0" distB="0" distL="114300" distR="114300" simplePos="0" relativeHeight="251659264" behindDoc="0" locked="0" layoutInCell="1" allowOverlap="1" wp14:anchorId="758C9B8E" wp14:editId="59535BF2">
              <wp:simplePos x="0" y="0"/>
              <wp:positionH relativeFrom="column">
                <wp:posOffset>-20800</wp:posOffset>
              </wp:positionH>
              <wp:positionV relativeFrom="paragraph">
                <wp:posOffset>3750</wp:posOffset>
              </wp:positionV>
              <wp:extent cx="5819775" cy="603849"/>
              <wp:effectExtent l="0" t="0" r="0" b="0"/>
              <wp:wrapNone/>
              <wp:docPr id="330754083" name="Rectangle 2"/>
              <wp:cNvGraphicFramePr/>
              <a:graphic xmlns:a="http://schemas.openxmlformats.org/drawingml/2006/main">
                <a:graphicData uri="http://schemas.microsoft.com/office/word/2010/wordprocessingShape">
                  <wps:wsp>
                    <wps:cNvSpPr/>
                    <wps:spPr>
                      <a:xfrm>
                        <a:off x="0" y="0"/>
                        <a:ext cx="5819775" cy="603849"/>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F15A46" w14:textId="252784BC" w:rsidR="00BB3F97" w:rsidRPr="00996C19" w:rsidRDefault="00996C19" w:rsidP="00E746D4">
                          <w:pPr>
                            <w:jc w:val="both"/>
                            <w:rPr>
                              <w:i/>
                              <w:iCs/>
                              <w:color w:val="000000" w:themeColor="text1"/>
                              <w:sz w:val="16"/>
                              <w:szCs w:val="14"/>
                            </w:rPr>
                          </w:pPr>
                          <w:r w:rsidRPr="00996C19">
                            <w:rPr>
                              <w:i/>
                              <w:iCs/>
                              <w:color w:val="000000" w:themeColor="text1"/>
                              <w:sz w:val="16"/>
                              <w:szCs w:val="14"/>
                            </w:rPr>
                            <w:t xml:space="preserve">Proceedings </w:t>
                          </w:r>
                          <w:r w:rsidR="00BB3F97" w:rsidRPr="00996C19">
                            <w:rPr>
                              <w:i/>
                              <w:iCs/>
                              <w:color w:val="000000" w:themeColor="text1"/>
                              <w:sz w:val="16"/>
                              <w:szCs w:val="14"/>
                            </w:rPr>
                            <w:t xml:space="preserve">or Program Book of </w:t>
                          </w:r>
                          <w:r w:rsidR="00E746D4" w:rsidRPr="00E746D4">
                            <w:rPr>
                              <w:i/>
                              <w:iCs/>
                              <w:color w:val="000000" w:themeColor="text1"/>
                              <w:sz w:val="16"/>
                              <w:szCs w:val="14"/>
                            </w:rPr>
                            <w:t xml:space="preserve">BIC Series 6 2022: </w:t>
                          </w:r>
                          <w:proofErr w:type="spellStart"/>
                          <w:r w:rsidR="00E746D4" w:rsidRPr="00E746D4">
                            <w:rPr>
                              <w:i/>
                              <w:iCs/>
                              <w:color w:val="000000" w:themeColor="text1"/>
                              <w:sz w:val="16"/>
                              <w:szCs w:val="14"/>
                            </w:rPr>
                            <w:t>Brawijaya</w:t>
                          </w:r>
                          <w:proofErr w:type="spellEnd"/>
                          <w:r w:rsidR="00E746D4" w:rsidRPr="00E746D4">
                            <w:rPr>
                              <w:i/>
                              <w:iCs/>
                              <w:color w:val="000000" w:themeColor="text1"/>
                              <w:sz w:val="16"/>
                              <w:szCs w:val="14"/>
                            </w:rPr>
                            <w:t xml:space="preserve"> International Conference on Science &amp; Technology for Global Disaster &amp; Resilience</w:t>
                          </w:r>
                          <w:r w:rsidR="00BB3F97" w:rsidRPr="00996C19">
                            <w:rPr>
                              <w:i/>
                              <w:iCs/>
                              <w:color w:val="000000" w:themeColor="text1"/>
                              <w:sz w:val="16"/>
                              <w:szCs w:val="14"/>
                            </w:rPr>
                            <w:t>, 29th November 2022 - Themes of BIC: Green, Humane, and Divine Paradigm, Hybrid;</w:t>
                          </w:r>
                          <w:r w:rsidR="00BB3F97" w:rsidRPr="00996C19">
                            <w:rPr>
                              <w:i/>
                              <w:iCs/>
                              <w:color w:val="000000" w:themeColor="text1"/>
                              <w:sz w:val="16"/>
                              <w:szCs w:val="14"/>
                            </w:rPr>
                            <w:t xml:space="preserve"> </w:t>
                          </w:r>
                          <w:r w:rsidR="00BB3F97" w:rsidRPr="00996C19">
                            <w:rPr>
                              <w:i/>
                              <w:iCs/>
                              <w:color w:val="000000" w:themeColor="text1"/>
                              <w:sz w:val="16"/>
                              <w:szCs w:val="14"/>
                            </w:rPr>
                            <w:t xml:space="preserve">On site: </w:t>
                          </w:r>
                          <w:r w:rsidR="00E746D4" w:rsidRPr="00E746D4">
                            <w:rPr>
                              <w:i/>
                              <w:iCs/>
                              <w:color w:val="000000" w:themeColor="text1"/>
                              <w:sz w:val="16"/>
                              <w:szCs w:val="14"/>
                            </w:rPr>
                            <w:t xml:space="preserve">Auditorium </w:t>
                          </w:r>
                          <w:proofErr w:type="spellStart"/>
                          <w:r w:rsidR="00E746D4" w:rsidRPr="00E746D4">
                            <w:rPr>
                              <w:i/>
                              <w:iCs/>
                              <w:color w:val="000000" w:themeColor="text1"/>
                              <w:sz w:val="16"/>
                              <w:szCs w:val="14"/>
                            </w:rPr>
                            <w:t>Algoritma</w:t>
                          </w:r>
                          <w:proofErr w:type="spellEnd"/>
                          <w:r w:rsidR="00E746D4" w:rsidRPr="00E746D4">
                            <w:rPr>
                              <w:i/>
                              <w:iCs/>
                              <w:color w:val="000000" w:themeColor="text1"/>
                              <w:sz w:val="16"/>
                              <w:szCs w:val="14"/>
                            </w:rPr>
                            <w:t xml:space="preserve"> Building G, 2nd Floor, Faculty of Computer Science, Universitas </w:t>
                          </w:r>
                          <w:proofErr w:type="spellStart"/>
                          <w:r w:rsidR="00E746D4" w:rsidRPr="00E746D4">
                            <w:rPr>
                              <w:i/>
                              <w:iCs/>
                              <w:color w:val="000000" w:themeColor="text1"/>
                              <w:sz w:val="16"/>
                              <w:szCs w:val="14"/>
                            </w:rPr>
                            <w:t>Brawijaya</w:t>
                          </w:r>
                          <w:proofErr w:type="spellEnd"/>
                          <w:r w:rsidR="00E746D4">
                            <w:rPr>
                              <w:i/>
                              <w:iCs/>
                              <w:color w:val="000000" w:themeColor="text1"/>
                              <w:sz w:val="16"/>
                              <w:szCs w:val="14"/>
                            </w:rPr>
                            <w:t xml:space="preserve"> </w:t>
                          </w:r>
                          <w:r w:rsidR="00E746D4" w:rsidRPr="00E746D4">
                            <w:rPr>
                              <w:i/>
                              <w:iCs/>
                              <w:color w:val="000000" w:themeColor="text1"/>
                              <w:sz w:val="16"/>
                              <w:szCs w:val="14"/>
                            </w:rPr>
                            <w:t>Malang City, East Java, Indonesia</w:t>
                          </w:r>
                          <w:r w:rsidR="00BB3F97" w:rsidRPr="00996C19">
                            <w:rPr>
                              <w:i/>
                              <w:iCs/>
                              <w:color w:val="000000" w:themeColor="text1"/>
                              <w:sz w:val="16"/>
                              <w:szCs w:val="14"/>
                            </w:rPr>
                            <w:t>. Online: via Zoom Meeting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8C9B8E" id="Rectangle 2" o:spid="_x0000_s1027" style="position:absolute;margin-left:-1.65pt;margin-top:.3pt;width:458.25pt;height:47.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" filled="f" stroked="f" strokeweight="2pt">
              <v:textbox>
                <w:txbxContent>
                  <w:p w14:paraId="55F15A46" w14:textId="252784BC" w:rsidR="00BB3F97" w:rsidRPr="00996C19" w:rsidRDefault="00996C19" w:rsidP="00E746D4">
                    <w:pPr>
                      <w:jc w:val="both"/>
                      <w:rPr>
                        <w:i/>
                        <w:iCs/>
                        <w:color w:val="000000" w:themeColor="text1"/>
                        <w:sz w:val="16"/>
                        <w:szCs w:val="14"/>
                      </w:rPr>
                    </w:pPr>
                    <w:r w:rsidRPr="00996C19">
                      <w:rPr>
                        <w:i/>
                        <w:iCs/>
                        <w:color w:val="000000" w:themeColor="text1"/>
                        <w:sz w:val="16"/>
                        <w:szCs w:val="14"/>
                      </w:rPr>
                      <w:t xml:space="preserve">Proceedings </w:t>
                    </w:r>
                    <w:r w:rsidR="00BB3F97" w:rsidRPr="00996C19">
                      <w:rPr>
                        <w:i/>
                        <w:iCs/>
                        <w:color w:val="000000" w:themeColor="text1"/>
                        <w:sz w:val="16"/>
                        <w:szCs w:val="14"/>
                      </w:rPr>
                      <w:t xml:space="preserve">or Program Book of </w:t>
                    </w:r>
                    <w:r w:rsidR="00E746D4" w:rsidRPr="00E746D4">
                      <w:rPr>
                        <w:i/>
                        <w:iCs/>
                        <w:color w:val="000000" w:themeColor="text1"/>
                        <w:sz w:val="16"/>
                        <w:szCs w:val="14"/>
                      </w:rPr>
                      <w:t xml:space="preserve">BIC Series 6 2022: </w:t>
                    </w:r>
                    <w:proofErr w:type="spellStart"/>
                    <w:r w:rsidR="00E746D4" w:rsidRPr="00E746D4">
                      <w:rPr>
                        <w:i/>
                        <w:iCs/>
                        <w:color w:val="000000" w:themeColor="text1"/>
                        <w:sz w:val="16"/>
                        <w:szCs w:val="14"/>
                      </w:rPr>
                      <w:t>Brawijaya</w:t>
                    </w:r>
                    <w:proofErr w:type="spellEnd"/>
                    <w:r w:rsidR="00E746D4" w:rsidRPr="00E746D4">
                      <w:rPr>
                        <w:i/>
                        <w:iCs/>
                        <w:color w:val="000000" w:themeColor="text1"/>
                        <w:sz w:val="16"/>
                        <w:szCs w:val="14"/>
                      </w:rPr>
                      <w:t xml:space="preserve"> International Conference on Science &amp; Technology for Global Disaster &amp; Resilience</w:t>
                    </w:r>
                    <w:r w:rsidR="00BB3F97" w:rsidRPr="00996C19">
                      <w:rPr>
                        <w:i/>
                        <w:iCs/>
                        <w:color w:val="000000" w:themeColor="text1"/>
                        <w:sz w:val="16"/>
                        <w:szCs w:val="14"/>
                      </w:rPr>
                      <w:t>, 29th November 2022 - Themes of BIC: Green, Humane, and Divine Paradigm, Hybrid;</w:t>
                    </w:r>
                    <w:r w:rsidR="00BB3F97" w:rsidRPr="00996C19">
                      <w:rPr>
                        <w:i/>
                        <w:iCs/>
                        <w:color w:val="000000" w:themeColor="text1"/>
                        <w:sz w:val="16"/>
                        <w:szCs w:val="14"/>
                      </w:rPr>
                      <w:t xml:space="preserve"> </w:t>
                    </w:r>
                    <w:r w:rsidR="00BB3F97" w:rsidRPr="00996C19">
                      <w:rPr>
                        <w:i/>
                        <w:iCs/>
                        <w:color w:val="000000" w:themeColor="text1"/>
                        <w:sz w:val="16"/>
                        <w:szCs w:val="14"/>
                      </w:rPr>
                      <w:t xml:space="preserve">On site: </w:t>
                    </w:r>
                    <w:r w:rsidR="00E746D4" w:rsidRPr="00E746D4">
                      <w:rPr>
                        <w:i/>
                        <w:iCs/>
                        <w:color w:val="000000" w:themeColor="text1"/>
                        <w:sz w:val="16"/>
                        <w:szCs w:val="14"/>
                      </w:rPr>
                      <w:t xml:space="preserve">Auditorium </w:t>
                    </w:r>
                    <w:proofErr w:type="spellStart"/>
                    <w:r w:rsidR="00E746D4" w:rsidRPr="00E746D4">
                      <w:rPr>
                        <w:i/>
                        <w:iCs/>
                        <w:color w:val="000000" w:themeColor="text1"/>
                        <w:sz w:val="16"/>
                        <w:szCs w:val="14"/>
                      </w:rPr>
                      <w:t>Algoritma</w:t>
                    </w:r>
                    <w:proofErr w:type="spellEnd"/>
                    <w:r w:rsidR="00E746D4" w:rsidRPr="00E746D4">
                      <w:rPr>
                        <w:i/>
                        <w:iCs/>
                        <w:color w:val="000000" w:themeColor="text1"/>
                        <w:sz w:val="16"/>
                        <w:szCs w:val="14"/>
                      </w:rPr>
                      <w:t xml:space="preserve"> Building G, 2nd Floor, Faculty of Computer Science, Universitas </w:t>
                    </w:r>
                    <w:proofErr w:type="spellStart"/>
                    <w:r w:rsidR="00E746D4" w:rsidRPr="00E746D4">
                      <w:rPr>
                        <w:i/>
                        <w:iCs/>
                        <w:color w:val="000000" w:themeColor="text1"/>
                        <w:sz w:val="16"/>
                        <w:szCs w:val="14"/>
                      </w:rPr>
                      <w:t>Brawijaya</w:t>
                    </w:r>
                    <w:proofErr w:type="spellEnd"/>
                    <w:r w:rsidR="00E746D4">
                      <w:rPr>
                        <w:i/>
                        <w:iCs/>
                        <w:color w:val="000000" w:themeColor="text1"/>
                        <w:sz w:val="16"/>
                        <w:szCs w:val="14"/>
                      </w:rPr>
                      <w:t xml:space="preserve"> </w:t>
                    </w:r>
                    <w:r w:rsidR="00E746D4" w:rsidRPr="00E746D4">
                      <w:rPr>
                        <w:i/>
                        <w:iCs/>
                        <w:color w:val="000000" w:themeColor="text1"/>
                        <w:sz w:val="16"/>
                        <w:szCs w:val="14"/>
                      </w:rPr>
                      <w:t>Malang City, East Java, Indonesia</w:t>
                    </w:r>
                    <w:r w:rsidR="00BB3F97" w:rsidRPr="00996C19">
                      <w:rPr>
                        <w:i/>
                        <w:iCs/>
                        <w:color w:val="000000" w:themeColor="text1"/>
                        <w:sz w:val="16"/>
                        <w:szCs w:val="14"/>
                      </w:rPr>
                      <w:t>. Online: via Zoom Meeting</w:t>
                    </w:r>
                  </w:p>
                </w:txbxContent>
              </v:textbox>
            </v:rect>
          </w:pict>
        </mc:Fallback>
      </mc:AlternateContent>
    </w:r>
    <w:r w:rsidR="00BB3F97">
      <w:rPr>
        <w:noProof/>
      </w:rPr>
      <mc:AlternateContent>
        <mc:Choice Requires="wps">
          <w:drawing>
            <wp:anchor distT="0" distB="0" distL="114300" distR="114300" simplePos="0" relativeHeight="251660288" behindDoc="0" locked="0" layoutInCell="1" allowOverlap="1" wp14:anchorId="324A8CBF" wp14:editId="7CBBF6DC">
              <wp:simplePos x="0" y="0"/>
              <wp:positionH relativeFrom="column">
                <wp:posOffset>-24765</wp:posOffset>
              </wp:positionH>
              <wp:positionV relativeFrom="paragraph">
                <wp:posOffset>-59055</wp:posOffset>
              </wp:positionV>
              <wp:extent cx="5819775" cy="0"/>
              <wp:effectExtent l="0" t="0" r="0" b="0"/>
              <wp:wrapNone/>
              <wp:docPr id="1671328725" name="Straight Connector 3"/>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767CB"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95pt,-4.65pt" to="456.3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" strokecolor="black [304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4D0D2" w14:textId="77777777" w:rsidR="00F8259A" w:rsidRPr="00043761" w:rsidRDefault="00F8259A">
      <w:pPr>
        <w:pStyle w:val="Bulleted"/>
        <w:numPr>
          <w:ilvl w:val="0"/>
          <w:numId w:val="0"/>
        </w:numPr>
        <w:rPr>
          <w:rFonts w:ascii="Sabon" w:hAnsi="Sabon"/>
          <w:color w:val="auto"/>
          <w:szCs w:val="20"/>
        </w:rPr>
      </w:pPr>
      <w:r>
        <w:separator/>
      </w:r>
    </w:p>
  </w:footnote>
  <w:footnote w:type="continuationSeparator" w:id="0">
    <w:p w14:paraId="3FB2EC34" w14:textId="77777777" w:rsidR="00F8259A" w:rsidRDefault="00F825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D1BF6" w14:textId="77777777" w:rsidR="00F672AA" w:rsidRDefault="00F672AA">
    <w:pPr>
      <w:pStyle w:val="Header"/>
    </w:pPr>
  </w:p>
  <w:p w14:paraId="697672F3" w14:textId="77777777" w:rsidR="00F672AA" w:rsidRDefault="00F672AA">
    <w:pPr>
      <w:pStyle w:val="Header"/>
    </w:pPr>
  </w:p>
  <w:p w14:paraId="0024B22B" w14:textId="77777777" w:rsidR="00F672AA" w:rsidRDefault="00F672AA" w:rsidP="005D1195">
    <w:pPr>
      <w:pStyle w:val="Header"/>
      <w:jc w:val="both"/>
    </w:pPr>
  </w:p>
  <w:p w14:paraId="4869BE87" w14:textId="0366438B" w:rsidR="00F672AA" w:rsidRDefault="00886745" w:rsidP="00F47848">
    <w:pPr>
      <w:pStyle w:val="Header"/>
      <w:jc w:val="both"/>
    </w:pPr>
    <w:proofErr w:type="spellStart"/>
    <w:r w:rsidRPr="00886745">
      <w:rPr>
        <w:i/>
        <w:iCs/>
      </w:rPr>
      <w:t>Cholissodin</w:t>
    </w:r>
    <w:proofErr w:type="spellEnd"/>
    <w:r w:rsidRPr="00886745">
      <w:rPr>
        <w:i/>
        <w:iCs/>
      </w:rPr>
      <w:t xml:space="preserve">, I., Sutrisno, S., </w:t>
    </w:r>
    <w:proofErr w:type="spellStart"/>
    <w:r w:rsidRPr="00886745">
      <w:rPr>
        <w:i/>
        <w:iCs/>
      </w:rPr>
      <w:t>Soebroto</w:t>
    </w:r>
    <w:proofErr w:type="spellEnd"/>
    <w:r w:rsidRPr="00886745">
      <w:rPr>
        <w:i/>
        <w:iCs/>
      </w:rPr>
      <w:t xml:space="preserve">, A.A., Novita, H.D., </w:t>
    </w:r>
    <w:proofErr w:type="spellStart"/>
    <w:r w:rsidRPr="00886745">
      <w:rPr>
        <w:i/>
        <w:iCs/>
      </w:rPr>
      <w:t>Murlistyarini</w:t>
    </w:r>
    <w:proofErr w:type="spellEnd"/>
    <w:r w:rsidRPr="00886745">
      <w:rPr>
        <w:i/>
        <w:iCs/>
      </w:rPr>
      <w:t xml:space="preserve">, S., </w:t>
    </w:r>
    <w:proofErr w:type="spellStart"/>
    <w:r w:rsidRPr="00886745">
      <w:rPr>
        <w:i/>
        <w:iCs/>
      </w:rPr>
      <w:t>Suwito</w:t>
    </w:r>
    <w:proofErr w:type="spellEnd"/>
    <w:r w:rsidRPr="00886745">
      <w:rPr>
        <w:i/>
        <w:iCs/>
      </w:rPr>
      <w:t xml:space="preserve">, G.A. and Hidayat, N., 2022. Development of Computational Medical Imaging Using Convolutional Neural Network Improved by Time-varying Particle Swarm Optimization and Extreme Learning Machine. </w:t>
    </w:r>
    <w:r w:rsidR="00870287" w:rsidRPr="00870287">
      <w:rPr>
        <w:i/>
        <w:iCs/>
      </w:rPr>
      <w:t>Proceedings or Program Book</w:t>
    </w:r>
    <w:r w:rsidRPr="00886745">
      <w:rPr>
        <w:i/>
        <w:iCs/>
      </w:rPr>
      <w:t xml:space="preserve"> of the </w:t>
    </w:r>
    <w:proofErr w:type="spellStart"/>
    <w:r w:rsidRPr="00886745">
      <w:rPr>
        <w:i/>
        <w:iCs/>
      </w:rPr>
      <w:t>Brawijaya</w:t>
    </w:r>
    <w:proofErr w:type="spellEnd"/>
    <w:r w:rsidRPr="00886745">
      <w:rPr>
        <w:i/>
        <w:iCs/>
      </w:rPr>
      <w:t xml:space="preserve"> International Conference (BIC) on Science &amp; Technology for Global Disaster &amp; Resilience, </w:t>
    </w:r>
    <w:r w:rsidR="00870287">
      <w:rPr>
        <w:i/>
        <w:iCs/>
      </w:rPr>
      <w:t>s</w:t>
    </w:r>
    <w:r w:rsidR="00870287" w:rsidRPr="00870287">
      <w:rPr>
        <w:i/>
        <w:iCs/>
      </w:rPr>
      <w:t>eries 6</w:t>
    </w:r>
    <w:r w:rsidR="00870287">
      <w:rPr>
        <w:i/>
        <w:iCs/>
      </w:rPr>
      <w:t xml:space="preserve">, </w:t>
    </w:r>
    <w:r w:rsidRPr="00886745">
      <w:rPr>
        <w:i/>
        <w:iCs/>
      </w:rPr>
      <w:t xml:space="preserve">pp.5. </w:t>
    </w:r>
    <w:hyperlink r:id="rId1" w:history="1">
      <w:r w:rsidRPr="00BA4437">
        <w:rPr>
          <w:rStyle w:val="Hyperlink"/>
          <w:i/>
          <w:iCs/>
        </w:rPr>
        <w:t>https://bic-series.ub.ac.id/bic-stgdr/</w:t>
      </w:r>
    </w:hyperlink>
    <w:r>
      <w:rPr>
        <w:i/>
        <w:iCs/>
      </w:rPr>
      <w:t xml:space="preserve"> </w:t>
    </w:r>
  </w:p>
  <w:p w14:paraId="1BBF0B86" w14:textId="3BA939F1" w:rsidR="00F672AA" w:rsidRDefault="00996C19">
    <w:pPr>
      <w:pStyle w:val="Header"/>
    </w:pPr>
    <w:r>
      <w:rPr>
        <w:noProof/>
      </w:rPr>
      <mc:AlternateContent>
        <mc:Choice Requires="wps">
          <w:drawing>
            <wp:anchor distT="0" distB="0" distL="114300" distR="114300" simplePos="0" relativeHeight="251662336" behindDoc="0" locked="0" layoutInCell="1" allowOverlap="1" wp14:anchorId="6620B408" wp14:editId="27F96CC3">
              <wp:simplePos x="0" y="0"/>
              <wp:positionH relativeFrom="column">
                <wp:posOffset>-16510</wp:posOffset>
              </wp:positionH>
              <wp:positionV relativeFrom="paragraph">
                <wp:posOffset>107686</wp:posOffset>
              </wp:positionV>
              <wp:extent cx="5819775" cy="0"/>
              <wp:effectExtent l="0" t="0" r="0" b="0"/>
              <wp:wrapNone/>
              <wp:docPr id="572077059" name="Straight Connector 3"/>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52094A" id="Straight Connector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pt,8.5pt" to="456.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" strokecolor="black [304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4491C6A"/>
    <w:multiLevelType w:val="multilevel"/>
    <w:tmpl w:val="673A7A1C"/>
    <w:lvl w:ilvl="0">
      <w:start w:val="1"/>
      <w:numFmt w:val="decimal"/>
      <w:pStyle w:val="Section"/>
      <w:suff w:val="nothing"/>
      <w:lvlText w:val="%1.  "/>
      <w:lvlJc w:val="left"/>
      <w:pPr>
        <w:ind w:left="0" w:firstLine="0"/>
      </w:pPr>
      <w:rPr>
        <w:rFonts w:hint="default"/>
      </w:rPr>
    </w:lvl>
    <w:lvl w:ilvl="1">
      <w:start w:val="1"/>
      <w:numFmt w:val="decimal"/>
      <w:pStyle w:val="Subsection"/>
      <w:suff w:val="nothing"/>
      <w:lvlText w:val="%1.%2.  "/>
      <w:lvlJc w:val="left"/>
      <w:pPr>
        <w:ind w:left="0" w:firstLine="0"/>
      </w:pPr>
      <w:rPr>
        <w:rFonts w:hint="default"/>
      </w:rPr>
    </w:lvl>
    <w:lvl w:ilvl="2">
      <w:start w:val="1"/>
      <w:numFmt w:val="decimal"/>
      <w:pStyle w:val="Subsubsection"/>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67707DD"/>
    <w:multiLevelType w:val="hybridMultilevel"/>
    <w:tmpl w:val="A43E90B0"/>
    <w:lvl w:ilvl="0" w:tplc="0421001B">
      <w:start w:val="1"/>
      <w:numFmt w:val="lowerRoman"/>
      <w:lvlText w:val="%1."/>
      <w:lvlJc w:val="right"/>
      <w:pPr>
        <w:ind w:left="930" w:hanging="57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DCD7DFE"/>
    <w:multiLevelType w:val="multilevel"/>
    <w:tmpl w:val="0B36668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16"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7" w15:restartNumberingAfterBreak="0">
    <w:nsid w:val="2666623D"/>
    <w:multiLevelType w:val="hybridMultilevel"/>
    <w:tmpl w:val="094A97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2C016B51"/>
    <w:multiLevelType w:val="hybridMultilevel"/>
    <w:tmpl w:val="9A2AB0B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B266A80"/>
    <w:multiLevelType w:val="hybridMultilevel"/>
    <w:tmpl w:val="0C0EB488"/>
    <w:lvl w:ilvl="0" w:tplc="B9AA67C6">
      <w:start w:val="1"/>
      <w:numFmt w:val="lowerLetter"/>
      <w:lvlText w:val="%1."/>
      <w:lvlJc w:val="left"/>
      <w:pPr>
        <w:ind w:left="144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52EF550A"/>
    <w:multiLevelType w:val="hybridMultilevel"/>
    <w:tmpl w:val="63A65ED4"/>
    <w:lvl w:ilvl="0" w:tplc="D6CE24E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D9556E6"/>
    <w:multiLevelType w:val="hybridMultilevel"/>
    <w:tmpl w:val="8C54D8DC"/>
    <w:lvl w:ilvl="0" w:tplc="F7F88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20116B4"/>
    <w:multiLevelType w:val="hybridMultilevel"/>
    <w:tmpl w:val="80CA6030"/>
    <w:lvl w:ilvl="0" w:tplc="90D849F2">
      <w:start w:val="1"/>
      <w:numFmt w:val="decimal"/>
      <w:lvlText w:val="%1."/>
      <w:lvlJc w:val="left"/>
      <w:pPr>
        <w:ind w:left="720" w:hanging="360"/>
      </w:pPr>
      <w:rPr>
        <w:rFonts w:hint="default"/>
        <w:b w:val="0"/>
        <w:bCs/>
      </w:rPr>
    </w:lvl>
    <w:lvl w:ilvl="1" w:tplc="B9AA67C6">
      <w:start w:val="1"/>
      <w:numFmt w:val="lowerLetter"/>
      <w:lvlText w:val="%2."/>
      <w:lvlJc w:val="left"/>
      <w:pPr>
        <w:ind w:left="1440" w:hanging="360"/>
      </w:pPr>
      <w:rPr>
        <w:b/>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3FF09B4"/>
    <w:multiLevelType w:val="multilevel"/>
    <w:tmpl w:val="3B6AAE3A"/>
    <w:lvl w:ilvl="0">
      <w:start w:val="1"/>
      <w:numFmt w:val="decimal"/>
      <w:suff w:val="space"/>
      <w:lvlText w:val="%1."/>
      <w:lvlJc w:val="left"/>
      <w:pPr>
        <w:ind w:left="0" w:firstLine="0"/>
      </w:pPr>
      <w:rPr>
        <w:rFonts w:hint="default"/>
        <w:sz w:val="22"/>
      </w:rPr>
    </w:lvl>
    <w:lvl w:ilvl="1">
      <w:start w:val="1"/>
      <w:numFmt w:val="decimal"/>
      <w:pStyle w:val="subsection0"/>
      <w:suff w:val="space"/>
      <w:lvlText w:val="%1.%2."/>
      <w:lvlJc w:val="left"/>
      <w:pPr>
        <w:ind w:left="0" w:firstLine="0"/>
      </w:pPr>
      <w:rPr>
        <w:rFonts w:hint="default"/>
        <w:lang w:val="en-GB"/>
      </w:rPr>
    </w:lvl>
    <w:lvl w:ilvl="2">
      <w:start w:val="1"/>
      <w:numFmt w:val="decimal"/>
      <w:pStyle w:val="subsubsection0"/>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958756208">
    <w:abstractNumId w:val="9"/>
  </w:num>
  <w:num w:numId="2" w16cid:durableId="1589732336">
    <w:abstractNumId w:val="7"/>
  </w:num>
  <w:num w:numId="3" w16cid:durableId="1444106439">
    <w:abstractNumId w:val="6"/>
  </w:num>
  <w:num w:numId="4" w16cid:durableId="1282495864">
    <w:abstractNumId w:val="5"/>
  </w:num>
  <w:num w:numId="5" w16cid:durableId="2030637950">
    <w:abstractNumId w:val="4"/>
  </w:num>
  <w:num w:numId="6" w16cid:durableId="41097041">
    <w:abstractNumId w:val="8"/>
  </w:num>
  <w:num w:numId="7" w16cid:durableId="101457138">
    <w:abstractNumId w:val="3"/>
  </w:num>
  <w:num w:numId="8" w16cid:durableId="1651520352">
    <w:abstractNumId w:val="2"/>
  </w:num>
  <w:num w:numId="9" w16cid:durableId="352732583">
    <w:abstractNumId w:val="1"/>
  </w:num>
  <w:num w:numId="10" w16cid:durableId="452943257">
    <w:abstractNumId w:val="0"/>
  </w:num>
  <w:num w:numId="11" w16cid:durableId="1641184977">
    <w:abstractNumId w:val="18"/>
  </w:num>
  <w:num w:numId="12" w16cid:durableId="1564759484">
    <w:abstractNumId w:val="21"/>
  </w:num>
  <w:num w:numId="13" w16cid:durableId="1090391755">
    <w:abstractNumId w:val="16"/>
  </w:num>
  <w:num w:numId="14" w16cid:durableId="1371759680">
    <w:abstractNumId w:val="10"/>
  </w:num>
  <w:num w:numId="15" w16cid:durableId="828061149">
    <w:abstractNumId w:val="26"/>
  </w:num>
  <w:num w:numId="16" w16cid:durableId="67581092">
    <w:abstractNumId w:val="13"/>
  </w:num>
  <w:num w:numId="17" w16cid:durableId="1759256497">
    <w:abstractNumId w:val="12"/>
  </w:num>
  <w:num w:numId="18" w16cid:durableId="2017927058">
    <w:abstractNumId w:val="25"/>
  </w:num>
  <w:num w:numId="19" w16cid:durableId="608509654">
    <w:abstractNumId w:val="15"/>
  </w:num>
  <w:num w:numId="20" w16cid:durableId="495923083">
    <w:abstractNumId w:val="17"/>
  </w:num>
  <w:num w:numId="21" w16cid:durableId="1665091258">
    <w:abstractNumId w:val="14"/>
  </w:num>
  <w:num w:numId="22" w16cid:durableId="1276979943">
    <w:abstractNumId w:val="24"/>
  </w:num>
  <w:num w:numId="23" w16cid:durableId="875852417">
    <w:abstractNumId w:val="20"/>
  </w:num>
  <w:num w:numId="24" w16cid:durableId="1647009669">
    <w:abstractNumId w:val="22"/>
  </w:num>
  <w:num w:numId="25" w16cid:durableId="1818522928">
    <w:abstractNumId w:val="23"/>
  </w:num>
  <w:num w:numId="26" w16cid:durableId="1112748080">
    <w:abstractNumId w:val="11"/>
  </w:num>
  <w:num w:numId="27" w16cid:durableId="1275600667">
    <w:abstractNumId w:val="25"/>
  </w:num>
  <w:num w:numId="28" w16cid:durableId="714305959">
    <w:abstractNumId w:val="11"/>
  </w:num>
  <w:num w:numId="29" w16cid:durableId="412439005">
    <w:abstractNumId w:val="11"/>
  </w:num>
  <w:num w:numId="30" w16cid:durableId="1410494828">
    <w:abstractNumId w:val="11"/>
  </w:num>
  <w:num w:numId="31" w16cid:durableId="1268394066">
    <w:abstractNumId w:val="11"/>
  </w:num>
  <w:num w:numId="32" w16cid:durableId="1674448610">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ctiveWritingStyle w:appName="MSWord" w:lang="en-GB" w:vendorID="64" w:dllVersion="6" w:nlCheck="1" w:checkStyle="0"/>
  <w:activeWritingStyle w:appName="MSWord" w:lang="en-US" w:vendorID="64" w:dllVersion="6" w:nlCheck="1" w:checkStyle="0"/>
  <w:activeWritingStyle w:appName="MSWord" w:lang="en-AU" w:vendorID="64" w:dllVersion="6"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AzsjAzNDcyMTcwszBV0lEKTi0uzszPAykwMqkFABgSDWotAAAA"/>
  </w:docVars>
  <w:rsids>
    <w:rsidRoot w:val="00A02FAE"/>
    <w:rsid w:val="00003A50"/>
    <w:rsid w:val="000114F0"/>
    <w:rsid w:val="00011D20"/>
    <w:rsid w:val="000159A4"/>
    <w:rsid w:val="00026A40"/>
    <w:rsid w:val="000368B4"/>
    <w:rsid w:val="000432A2"/>
    <w:rsid w:val="000433C4"/>
    <w:rsid w:val="00045922"/>
    <w:rsid w:val="00047C3A"/>
    <w:rsid w:val="00051666"/>
    <w:rsid w:val="00051D88"/>
    <w:rsid w:val="00067F85"/>
    <w:rsid w:val="00071E1E"/>
    <w:rsid w:val="00072F56"/>
    <w:rsid w:val="00072FB0"/>
    <w:rsid w:val="00093E0E"/>
    <w:rsid w:val="00097208"/>
    <w:rsid w:val="000A02BD"/>
    <w:rsid w:val="000A1799"/>
    <w:rsid w:val="000A591A"/>
    <w:rsid w:val="000A59C6"/>
    <w:rsid w:val="000B738C"/>
    <w:rsid w:val="000C0598"/>
    <w:rsid w:val="000C0FA7"/>
    <w:rsid w:val="000C2E15"/>
    <w:rsid w:val="000C51BD"/>
    <w:rsid w:val="000C7AF5"/>
    <w:rsid w:val="000D09C6"/>
    <w:rsid w:val="000D641D"/>
    <w:rsid w:val="000E0AFF"/>
    <w:rsid w:val="000E31F4"/>
    <w:rsid w:val="000E5730"/>
    <w:rsid w:val="000F1103"/>
    <w:rsid w:val="000F3477"/>
    <w:rsid w:val="000F4D16"/>
    <w:rsid w:val="001045A8"/>
    <w:rsid w:val="0010735E"/>
    <w:rsid w:val="00110545"/>
    <w:rsid w:val="00110755"/>
    <w:rsid w:val="001218A7"/>
    <w:rsid w:val="0012746E"/>
    <w:rsid w:val="00127D68"/>
    <w:rsid w:val="0013337E"/>
    <w:rsid w:val="001334DE"/>
    <w:rsid w:val="0013509A"/>
    <w:rsid w:val="00137524"/>
    <w:rsid w:val="00145425"/>
    <w:rsid w:val="00150F92"/>
    <w:rsid w:val="0015222C"/>
    <w:rsid w:val="001563E4"/>
    <w:rsid w:val="0016250B"/>
    <w:rsid w:val="001653A2"/>
    <w:rsid w:val="00165E82"/>
    <w:rsid w:val="00167D4C"/>
    <w:rsid w:val="0017062B"/>
    <w:rsid w:val="00170EB3"/>
    <w:rsid w:val="00173D35"/>
    <w:rsid w:val="001839F8"/>
    <w:rsid w:val="00184160"/>
    <w:rsid w:val="001923FB"/>
    <w:rsid w:val="001932AD"/>
    <w:rsid w:val="001934EE"/>
    <w:rsid w:val="00196C36"/>
    <w:rsid w:val="001A363A"/>
    <w:rsid w:val="001A64E4"/>
    <w:rsid w:val="001A72AF"/>
    <w:rsid w:val="001B037F"/>
    <w:rsid w:val="001B05FA"/>
    <w:rsid w:val="001B0A0D"/>
    <w:rsid w:val="001B0D0D"/>
    <w:rsid w:val="001B44DD"/>
    <w:rsid w:val="001C1A75"/>
    <w:rsid w:val="001C53D3"/>
    <w:rsid w:val="001D3B85"/>
    <w:rsid w:val="001D496B"/>
    <w:rsid w:val="001D54FB"/>
    <w:rsid w:val="001D7849"/>
    <w:rsid w:val="001E28AC"/>
    <w:rsid w:val="001E3608"/>
    <w:rsid w:val="001F08B3"/>
    <w:rsid w:val="001F09C6"/>
    <w:rsid w:val="001F0F64"/>
    <w:rsid w:val="001F2F83"/>
    <w:rsid w:val="001F499B"/>
    <w:rsid w:val="001F5DEC"/>
    <w:rsid w:val="0020419C"/>
    <w:rsid w:val="00204F8A"/>
    <w:rsid w:val="00210C88"/>
    <w:rsid w:val="0021127E"/>
    <w:rsid w:val="002162A7"/>
    <w:rsid w:val="00222EE2"/>
    <w:rsid w:val="002318E4"/>
    <w:rsid w:val="00234B51"/>
    <w:rsid w:val="00235DFB"/>
    <w:rsid w:val="00236C84"/>
    <w:rsid w:val="002372C1"/>
    <w:rsid w:val="00240381"/>
    <w:rsid w:val="0024098E"/>
    <w:rsid w:val="00244C58"/>
    <w:rsid w:val="002539D3"/>
    <w:rsid w:val="00261A4D"/>
    <w:rsid w:val="00262718"/>
    <w:rsid w:val="00262D35"/>
    <w:rsid w:val="00264382"/>
    <w:rsid w:val="00266116"/>
    <w:rsid w:val="00267CBE"/>
    <w:rsid w:val="0027118E"/>
    <w:rsid w:val="00272385"/>
    <w:rsid w:val="00283107"/>
    <w:rsid w:val="00284B0B"/>
    <w:rsid w:val="00286E00"/>
    <w:rsid w:val="00290022"/>
    <w:rsid w:val="00290AFE"/>
    <w:rsid w:val="00290E83"/>
    <w:rsid w:val="00293151"/>
    <w:rsid w:val="00294B5C"/>
    <w:rsid w:val="002962AE"/>
    <w:rsid w:val="002A1B89"/>
    <w:rsid w:val="002A6124"/>
    <w:rsid w:val="002A7BF4"/>
    <w:rsid w:val="002B0A06"/>
    <w:rsid w:val="002B0E34"/>
    <w:rsid w:val="002B0FC3"/>
    <w:rsid w:val="002B4E92"/>
    <w:rsid w:val="002C1E60"/>
    <w:rsid w:val="002C2C82"/>
    <w:rsid w:val="002C541D"/>
    <w:rsid w:val="002C59B5"/>
    <w:rsid w:val="002C6254"/>
    <w:rsid w:val="002D007F"/>
    <w:rsid w:val="002D2F73"/>
    <w:rsid w:val="002D5AE5"/>
    <w:rsid w:val="002D79B1"/>
    <w:rsid w:val="002E11FA"/>
    <w:rsid w:val="002E2EA5"/>
    <w:rsid w:val="002E62FE"/>
    <w:rsid w:val="002E7A8C"/>
    <w:rsid w:val="002F099A"/>
    <w:rsid w:val="002F0FA1"/>
    <w:rsid w:val="002F153D"/>
    <w:rsid w:val="00310528"/>
    <w:rsid w:val="00311DCF"/>
    <w:rsid w:val="00313192"/>
    <w:rsid w:val="00314B5B"/>
    <w:rsid w:val="003157B1"/>
    <w:rsid w:val="003306E1"/>
    <w:rsid w:val="0033175A"/>
    <w:rsid w:val="00334A84"/>
    <w:rsid w:val="00335D64"/>
    <w:rsid w:val="003535F5"/>
    <w:rsid w:val="00355CE6"/>
    <w:rsid w:val="003608F8"/>
    <w:rsid w:val="0036220C"/>
    <w:rsid w:val="0036278C"/>
    <w:rsid w:val="00365E67"/>
    <w:rsid w:val="00367E36"/>
    <w:rsid w:val="00376332"/>
    <w:rsid w:val="003775EC"/>
    <w:rsid w:val="003823F8"/>
    <w:rsid w:val="00385C16"/>
    <w:rsid w:val="00386C52"/>
    <w:rsid w:val="00394118"/>
    <w:rsid w:val="00396325"/>
    <w:rsid w:val="003A0718"/>
    <w:rsid w:val="003A34AA"/>
    <w:rsid w:val="003B00D4"/>
    <w:rsid w:val="003B3677"/>
    <w:rsid w:val="003B6F11"/>
    <w:rsid w:val="003C0E54"/>
    <w:rsid w:val="003C72E5"/>
    <w:rsid w:val="003D2A20"/>
    <w:rsid w:val="003D2D40"/>
    <w:rsid w:val="003D3F7C"/>
    <w:rsid w:val="003D4191"/>
    <w:rsid w:val="003D6806"/>
    <w:rsid w:val="003E0A77"/>
    <w:rsid w:val="003E6A8E"/>
    <w:rsid w:val="003F0E70"/>
    <w:rsid w:val="003F3FC2"/>
    <w:rsid w:val="003F57CB"/>
    <w:rsid w:val="00407CCB"/>
    <w:rsid w:val="00410339"/>
    <w:rsid w:val="00410810"/>
    <w:rsid w:val="004118BB"/>
    <w:rsid w:val="004137FD"/>
    <w:rsid w:val="00413A11"/>
    <w:rsid w:val="00413A23"/>
    <w:rsid w:val="0041766E"/>
    <w:rsid w:val="00426150"/>
    <w:rsid w:val="00426334"/>
    <w:rsid w:val="00430CF4"/>
    <w:rsid w:val="00430F60"/>
    <w:rsid w:val="00432AC1"/>
    <w:rsid w:val="00432DCD"/>
    <w:rsid w:val="00433CB6"/>
    <w:rsid w:val="00435E29"/>
    <w:rsid w:val="00437796"/>
    <w:rsid w:val="00442D5E"/>
    <w:rsid w:val="00443FF2"/>
    <w:rsid w:val="00447E80"/>
    <w:rsid w:val="0045202A"/>
    <w:rsid w:val="004525A0"/>
    <w:rsid w:val="00460754"/>
    <w:rsid w:val="00460B39"/>
    <w:rsid w:val="00461246"/>
    <w:rsid w:val="0046627C"/>
    <w:rsid w:val="0047197B"/>
    <w:rsid w:val="0047231B"/>
    <w:rsid w:val="0047371B"/>
    <w:rsid w:val="00477785"/>
    <w:rsid w:val="00480A2E"/>
    <w:rsid w:val="00481483"/>
    <w:rsid w:val="004815D7"/>
    <w:rsid w:val="004924F5"/>
    <w:rsid w:val="004934B5"/>
    <w:rsid w:val="00496A05"/>
    <w:rsid w:val="004A4386"/>
    <w:rsid w:val="004A61AB"/>
    <w:rsid w:val="004A75D9"/>
    <w:rsid w:val="004B1B9B"/>
    <w:rsid w:val="004B6AD4"/>
    <w:rsid w:val="004C0030"/>
    <w:rsid w:val="004C0D03"/>
    <w:rsid w:val="004C183A"/>
    <w:rsid w:val="004C5D67"/>
    <w:rsid w:val="004C66E4"/>
    <w:rsid w:val="004D60F9"/>
    <w:rsid w:val="004D74E9"/>
    <w:rsid w:val="004E58E3"/>
    <w:rsid w:val="004E6904"/>
    <w:rsid w:val="004F1293"/>
    <w:rsid w:val="004F5569"/>
    <w:rsid w:val="004F623D"/>
    <w:rsid w:val="0050676C"/>
    <w:rsid w:val="00512AAB"/>
    <w:rsid w:val="00515641"/>
    <w:rsid w:val="0051566A"/>
    <w:rsid w:val="00520ADD"/>
    <w:rsid w:val="00520C0C"/>
    <w:rsid w:val="00521482"/>
    <w:rsid w:val="00521A70"/>
    <w:rsid w:val="0052345B"/>
    <w:rsid w:val="00526442"/>
    <w:rsid w:val="00526EAA"/>
    <w:rsid w:val="00534A06"/>
    <w:rsid w:val="00536D12"/>
    <w:rsid w:val="00541A78"/>
    <w:rsid w:val="00544EC3"/>
    <w:rsid w:val="00550DB9"/>
    <w:rsid w:val="00551478"/>
    <w:rsid w:val="0055193F"/>
    <w:rsid w:val="00552C35"/>
    <w:rsid w:val="00552C62"/>
    <w:rsid w:val="00553BCD"/>
    <w:rsid w:val="00553F8E"/>
    <w:rsid w:val="00557F04"/>
    <w:rsid w:val="0056163E"/>
    <w:rsid w:val="00564244"/>
    <w:rsid w:val="00572118"/>
    <w:rsid w:val="005835AC"/>
    <w:rsid w:val="0058694E"/>
    <w:rsid w:val="00593B19"/>
    <w:rsid w:val="00593E7B"/>
    <w:rsid w:val="005A19E0"/>
    <w:rsid w:val="005A7C0A"/>
    <w:rsid w:val="005A7FAC"/>
    <w:rsid w:val="005B293B"/>
    <w:rsid w:val="005B4BC6"/>
    <w:rsid w:val="005C03DA"/>
    <w:rsid w:val="005C21F3"/>
    <w:rsid w:val="005C24F9"/>
    <w:rsid w:val="005C7D1F"/>
    <w:rsid w:val="005D1195"/>
    <w:rsid w:val="005D2278"/>
    <w:rsid w:val="005D479E"/>
    <w:rsid w:val="005D5186"/>
    <w:rsid w:val="005D58B8"/>
    <w:rsid w:val="005E0685"/>
    <w:rsid w:val="005E5D35"/>
    <w:rsid w:val="005E613C"/>
    <w:rsid w:val="005E749F"/>
    <w:rsid w:val="005F03B4"/>
    <w:rsid w:val="005F347E"/>
    <w:rsid w:val="005F39FF"/>
    <w:rsid w:val="00602853"/>
    <w:rsid w:val="00602C16"/>
    <w:rsid w:val="00602DFD"/>
    <w:rsid w:val="00604036"/>
    <w:rsid w:val="006103B1"/>
    <w:rsid w:val="00620C9F"/>
    <w:rsid w:val="00624EE6"/>
    <w:rsid w:val="00625D0E"/>
    <w:rsid w:val="00637B6F"/>
    <w:rsid w:val="006417CE"/>
    <w:rsid w:val="0064261B"/>
    <w:rsid w:val="006436E0"/>
    <w:rsid w:val="00643BC6"/>
    <w:rsid w:val="00645292"/>
    <w:rsid w:val="00650469"/>
    <w:rsid w:val="00652CBE"/>
    <w:rsid w:val="00653C74"/>
    <w:rsid w:val="006600E8"/>
    <w:rsid w:val="00664F32"/>
    <w:rsid w:val="006704F3"/>
    <w:rsid w:val="00675110"/>
    <w:rsid w:val="006758A2"/>
    <w:rsid w:val="0068327C"/>
    <w:rsid w:val="0068482D"/>
    <w:rsid w:val="006863FB"/>
    <w:rsid w:val="00690898"/>
    <w:rsid w:val="0069456C"/>
    <w:rsid w:val="006A3A40"/>
    <w:rsid w:val="006A559F"/>
    <w:rsid w:val="006A7A79"/>
    <w:rsid w:val="006B06B3"/>
    <w:rsid w:val="006B4AC7"/>
    <w:rsid w:val="006C1E85"/>
    <w:rsid w:val="006C200B"/>
    <w:rsid w:val="006C36B1"/>
    <w:rsid w:val="006C3B56"/>
    <w:rsid w:val="006C71F7"/>
    <w:rsid w:val="006D1328"/>
    <w:rsid w:val="006D3C42"/>
    <w:rsid w:val="006D5814"/>
    <w:rsid w:val="006E1B27"/>
    <w:rsid w:val="006E490A"/>
    <w:rsid w:val="006E6ACA"/>
    <w:rsid w:val="006F1A28"/>
    <w:rsid w:val="006F4A4F"/>
    <w:rsid w:val="006F5EB2"/>
    <w:rsid w:val="00701B4B"/>
    <w:rsid w:val="00702078"/>
    <w:rsid w:val="007162A3"/>
    <w:rsid w:val="00721922"/>
    <w:rsid w:val="007223D4"/>
    <w:rsid w:val="007230C7"/>
    <w:rsid w:val="007250A1"/>
    <w:rsid w:val="00731899"/>
    <w:rsid w:val="00731E6C"/>
    <w:rsid w:val="007330B8"/>
    <w:rsid w:val="00734A97"/>
    <w:rsid w:val="00740F17"/>
    <w:rsid w:val="0074514C"/>
    <w:rsid w:val="00745EB4"/>
    <w:rsid w:val="00747E91"/>
    <w:rsid w:val="00752C4D"/>
    <w:rsid w:val="00754F03"/>
    <w:rsid w:val="00763F9B"/>
    <w:rsid w:val="00772C72"/>
    <w:rsid w:val="007776F9"/>
    <w:rsid w:val="007805EF"/>
    <w:rsid w:val="00785DFB"/>
    <w:rsid w:val="007902B0"/>
    <w:rsid w:val="0079043D"/>
    <w:rsid w:val="0079124C"/>
    <w:rsid w:val="00791EDC"/>
    <w:rsid w:val="0079474E"/>
    <w:rsid w:val="007952D2"/>
    <w:rsid w:val="0079672B"/>
    <w:rsid w:val="00797ED7"/>
    <w:rsid w:val="007A5ED1"/>
    <w:rsid w:val="007B0605"/>
    <w:rsid w:val="007B0C4E"/>
    <w:rsid w:val="007B226C"/>
    <w:rsid w:val="007B4388"/>
    <w:rsid w:val="007B69EE"/>
    <w:rsid w:val="007C7300"/>
    <w:rsid w:val="007D0208"/>
    <w:rsid w:val="007D1C69"/>
    <w:rsid w:val="007D65DA"/>
    <w:rsid w:val="007D7427"/>
    <w:rsid w:val="007E4638"/>
    <w:rsid w:val="007E6016"/>
    <w:rsid w:val="007F1496"/>
    <w:rsid w:val="007F6850"/>
    <w:rsid w:val="00800071"/>
    <w:rsid w:val="00800741"/>
    <w:rsid w:val="0080549D"/>
    <w:rsid w:val="00810BB8"/>
    <w:rsid w:val="00813416"/>
    <w:rsid w:val="00815F31"/>
    <w:rsid w:val="00820655"/>
    <w:rsid w:val="00825F24"/>
    <w:rsid w:val="0082709A"/>
    <w:rsid w:val="0083502B"/>
    <w:rsid w:val="00835628"/>
    <w:rsid w:val="00836E62"/>
    <w:rsid w:val="00846F0B"/>
    <w:rsid w:val="00850422"/>
    <w:rsid w:val="00850ADB"/>
    <w:rsid w:val="00854AA8"/>
    <w:rsid w:val="00855B6A"/>
    <w:rsid w:val="0085621A"/>
    <w:rsid w:val="0086096C"/>
    <w:rsid w:val="008618AB"/>
    <w:rsid w:val="00862FC0"/>
    <w:rsid w:val="00870287"/>
    <w:rsid w:val="008704A3"/>
    <w:rsid w:val="008713CE"/>
    <w:rsid w:val="00871FCB"/>
    <w:rsid w:val="00873FD1"/>
    <w:rsid w:val="00886745"/>
    <w:rsid w:val="00891126"/>
    <w:rsid w:val="00891AB3"/>
    <w:rsid w:val="00893835"/>
    <w:rsid w:val="0089438E"/>
    <w:rsid w:val="008974EB"/>
    <w:rsid w:val="008A235E"/>
    <w:rsid w:val="008A31DD"/>
    <w:rsid w:val="008A5B5D"/>
    <w:rsid w:val="008A5C60"/>
    <w:rsid w:val="008B1040"/>
    <w:rsid w:val="008B3157"/>
    <w:rsid w:val="008B31FD"/>
    <w:rsid w:val="008D2B1D"/>
    <w:rsid w:val="008D3D18"/>
    <w:rsid w:val="008D44E7"/>
    <w:rsid w:val="008E20F8"/>
    <w:rsid w:val="008E2446"/>
    <w:rsid w:val="008E6418"/>
    <w:rsid w:val="008F1A4B"/>
    <w:rsid w:val="00900CB7"/>
    <w:rsid w:val="00902FBD"/>
    <w:rsid w:val="00907106"/>
    <w:rsid w:val="00910803"/>
    <w:rsid w:val="00912C5A"/>
    <w:rsid w:val="00914CE6"/>
    <w:rsid w:val="0092053B"/>
    <w:rsid w:val="009311DE"/>
    <w:rsid w:val="00932173"/>
    <w:rsid w:val="0093266B"/>
    <w:rsid w:val="00933630"/>
    <w:rsid w:val="00935719"/>
    <w:rsid w:val="00936377"/>
    <w:rsid w:val="00940197"/>
    <w:rsid w:val="009404E0"/>
    <w:rsid w:val="009406AF"/>
    <w:rsid w:val="0094234F"/>
    <w:rsid w:val="00944218"/>
    <w:rsid w:val="009470AC"/>
    <w:rsid w:val="00950A36"/>
    <w:rsid w:val="00950B88"/>
    <w:rsid w:val="009512BB"/>
    <w:rsid w:val="00956D2F"/>
    <w:rsid w:val="00965B2F"/>
    <w:rsid w:val="00967CD5"/>
    <w:rsid w:val="00972575"/>
    <w:rsid w:val="00973235"/>
    <w:rsid w:val="0097586B"/>
    <w:rsid w:val="00984619"/>
    <w:rsid w:val="009863D8"/>
    <w:rsid w:val="00993584"/>
    <w:rsid w:val="009936BB"/>
    <w:rsid w:val="00993EAF"/>
    <w:rsid w:val="009951DD"/>
    <w:rsid w:val="00996C19"/>
    <w:rsid w:val="009A05EE"/>
    <w:rsid w:val="009A169E"/>
    <w:rsid w:val="009A7DE6"/>
    <w:rsid w:val="009B274D"/>
    <w:rsid w:val="009B5A56"/>
    <w:rsid w:val="009C18A5"/>
    <w:rsid w:val="009C4442"/>
    <w:rsid w:val="009C7EF1"/>
    <w:rsid w:val="009C7FB0"/>
    <w:rsid w:val="009D05FD"/>
    <w:rsid w:val="009D45E4"/>
    <w:rsid w:val="009D5751"/>
    <w:rsid w:val="009E0FEC"/>
    <w:rsid w:val="009E195D"/>
    <w:rsid w:val="009E2F62"/>
    <w:rsid w:val="009E398B"/>
    <w:rsid w:val="009E7575"/>
    <w:rsid w:val="009F244B"/>
    <w:rsid w:val="009F2DE6"/>
    <w:rsid w:val="009F5052"/>
    <w:rsid w:val="009F599F"/>
    <w:rsid w:val="00A00E83"/>
    <w:rsid w:val="00A024C7"/>
    <w:rsid w:val="00A02FAE"/>
    <w:rsid w:val="00A03EDB"/>
    <w:rsid w:val="00A04CD2"/>
    <w:rsid w:val="00A05FA1"/>
    <w:rsid w:val="00A05FD8"/>
    <w:rsid w:val="00A07CA4"/>
    <w:rsid w:val="00A136C9"/>
    <w:rsid w:val="00A202AF"/>
    <w:rsid w:val="00A25D15"/>
    <w:rsid w:val="00A31DB0"/>
    <w:rsid w:val="00A3419D"/>
    <w:rsid w:val="00A3672A"/>
    <w:rsid w:val="00A41023"/>
    <w:rsid w:val="00A42575"/>
    <w:rsid w:val="00A435E2"/>
    <w:rsid w:val="00A440D8"/>
    <w:rsid w:val="00A44271"/>
    <w:rsid w:val="00A44717"/>
    <w:rsid w:val="00A5071C"/>
    <w:rsid w:val="00A6277E"/>
    <w:rsid w:val="00A6440B"/>
    <w:rsid w:val="00A663B9"/>
    <w:rsid w:val="00A6664B"/>
    <w:rsid w:val="00A74646"/>
    <w:rsid w:val="00A75357"/>
    <w:rsid w:val="00A76D31"/>
    <w:rsid w:val="00A8094A"/>
    <w:rsid w:val="00A80EAC"/>
    <w:rsid w:val="00A81647"/>
    <w:rsid w:val="00A83707"/>
    <w:rsid w:val="00A83B01"/>
    <w:rsid w:val="00A91386"/>
    <w:rsid w:val="00A9435E"/>
    <w:rsid w:val="00AA0621"/>
    <w:rsid w:val="00AA4E46"/>
    <w:rsid w:val="00AA5A70"/>
    <w:rsid w:val="00AA73B4"/>
    <w:rsid w:val="00AA7869"/>
    <w:rsid w:val="00AB60E8"/>
    <w:rsid w:val="00AC6B93"/>
    <w:rsid w:val="00AD48B2"/>
    <w:rsid w:val="00AD69FF"/>
    <w:rsid w:val="00AE0424"/>
    <w:rsid w:val="00AF04F4"/>
    <w:rsid w:val="00AF32C4"/>
    <w:rsid w:val="00AF40B3"/>
    <w:rsid w:val="00B00313"/>
    <w:rsid w:val="00B01543"/>
    <w:rsid w:val="00B01882"/>
    <w:rsid w:val="00B03156"/>
    <w:rsid w:val="00B04204"/>
    <w:rsid w:val="00B0526F"/>
    <w:rsid w:val="00B131ED"/>
    <w:rsid w:val="00B13B66"/>
    <w:rsid w:val="00B14287"/>
    <w:rsid w:val="00B16D47"/>
    <w:rsid w:val="00B16E28"/>
    <w:rsid w:val="00B20C7E"/>
    <w:rsid w:val="00B24E93"/>
    <w:rsid w:val="00B2604C"/>
    <w:rsid w:val="00B26BD7"/>
    <w:rsid w:val="00B26C0B"/>
    <w:rsid w:val="00B30096"/>
    <w:rsid w:val="00B367E7"/>
    <w:rsid w:val="00B405B9"/>
    <w:rsid w:val="00B4517D"/>
    <w:rsid w:val="00B460FF"/>
    <w:rsid w:val="00B5263F"/>
    <w:rsid w:val="00B53C41"/>
    <w:rsid w:val="00B5523B"/>
    <w:rsid w:val="00B57927"/>
    <w:rsid w:val="00B611B6"/>
    <w:rsid w:val="00B703FD"/>
    <w:rsid w:val="00B71DCD"/>
    <w:rsid w:val="00B724BC"/>
    <w:rsid w:val="00B734FF"/>
    <w:rsid w:val="00B80775"/>
    <w:rsid w:val="00B80C0F"/>
    <w:rsid w:val="00B816C1"/>
    <w:rsid w:val="00B83537"/>
    <w:rsid w:val="00B87AB4"/>
    <w:rsid w:val="00B92474"/>
    <w:rsid w:val="00BA79A5"/>
    <w:rsid w:val="00BB3F97"/>
    <w:rsid w:val="00BB463E"/>
    <w:rsid w:val="00BB466A"/>
    <w:rsid w:val="00BB52CB"/>
    <w:rsid w:val="00BC0134"/>
    <w:rsid w:val="00BC1D18"/>
    <w:rsid w:val="00BC4246"/>
    <w:rsid w:val="00BD0CC7"/>
    <w:rsid w:val="00BD0F4C"/>
    <w:rsid w:val="00BD4D70"/>
    <w:rsid w:val="00BE2F66"/>
    <w:rsid w:val="00BE6AB8"/>
    <w:rsid w:val="00BE6F53"/>
    <w:rsid w:val="00BE71D1"/>
    <w:rsid w:val="00BF115D"/>
    <w:rsid w:val="00BF3057"/>
    <w:rsid w:val="00BF31A5"/>
    <w:rsid w:val="00BF34C8"/>
    <w:rsid w:val="00BF7694"/>
    <w:rsid w:val="00C01309"/>
    <w:rsid w:val="00C016D6"/>
    <w:rsid w:val="00C124D6"/>
    <w:rsid w:val="00C17AA8"/>
    <w:rsid w:val="00C17DC0"/>
    <w:rsid w:val="00C22C6C"/>
    <w:rsid w:val="00C26005"/>
    <w:rsid w:val="00C31D8B"/>
    <w:rsid w:val="00C3584B"/>
    <w:rsid w:val="00C35B06"/>
    <w:rsid w:val="00C37A24"/>
    <w:rsid w:val="00C42469"/>
    <w:rsid w:val="00C446B7"/>
    <w:rsid w:val="00C45353"/>
    <w:rsid w:val="00C50C89"/>
    <w:rsid w:val="00C568CD"/>
    <w:rsid w:val="00C56936"/>
    <w:rsid w:val="00C604FB"/>
    <w:rsid w:val="00C6415F"/>
    <w:rsid w:val="00C661AA"/>
    <w:rsid w:val="00C66FC7"/>
    <w:rsid w:val="00C67B4A"/>
    <w:rsid w:val="00C762DF"/>
    <w:rsid w:val="00C76D6F"/>
    <w:rsid w:val="00C7721F"/>
    <w:rsid w:val="00C773ED"/>
    <w:rsid w:val="00C80809"/>
    <w:rsid w:val="00C866E4"/>
    <w:rsid w:val="00C917EA"/>
    <w:rsid w:val="00C91AA1"/>
    <w:rsid w:val="00C92014"/>
    <w:rsid w:val="00C9351D"/>
    <w:rsid w:val="00C947BB"/>
    <w:rsid w:val="00CA621F"/>
    <w:rsid w:val="00CB41F6"/>
    <w:rsid w:val="00CB5AB2"/>
    <w:rsid w:val="00CC2E2D"/>
    <w:rsid w:val="00CD207D"/>
    <w:rsid w:val="00CD66FA"/>
    <w:rsid w:val="00CD7706"/>
    <w:rsid w:val="00CD7FC9"/>
    <w:rsid w:val="00CE3761"/>
    <w:rsid w:val="00CE57CF"/>
    <w:rsid w:val="00CE59C7"/>
    <w:rsid w:val="00CE704E"/>
    <w:rsid w:val="00CE76C9"/>
    <w:rsid w:val="00CF0348"/>
    <w:rsid w:val="00CF7924"/>
    <w:rsid w:val="00D00CF1"/>
    <w:rsid w:val="00D04467"/>
    <w:rsid w:val="00D105A5"/>
    <w:rsid w:val="00D10B3E"/>
    <w:rsid w:val="00D12470"/>
    <w:rsid w:val="00D21DD8"/>
    <w:rsid w:val="00D21E31"/>
    <w:rsid w:val="00D24831"/>
    <w:rsid w:val="00D26654"/>
    <w:rsid w:val="00D30CE7"/>
    <w:rsid w:val="00D375DD"/>
    <w:rsid w:val="00D40AD9"/>
    <w:rsid w:val="00D459C2"/>
    <w:rsid w:val="00D45FC4"/>
    <w:rsid w:val="00D461E2"/>
    <w:rsid w:val="00D47CC2"/>
    <w:rsid w:val="00D5288B"/>
    <w:rsid w:val="00D62A47"/>
    <w:rsid w:val="00D63423"/>
    <w:rsid w:val="00D65B50"/>
    <w:rsid w:val="00D66F03"/>
    <w:rsid w:val="00D7125F"/>
    <w:rsid w:val="00D713EE"/>
    <w:rsid w:val="00D72129"/>
    <w:rsid w:val="00D72B74"/>
    <w:rsid w:val="00D8172B"/>
    <w:rsid w:val="00D81DA7"/>
    <w:rsid w:val="00D873D9"/>
    <w:rsid w:val="00D920C7"/>
    <w:rsid w:val="00D93048"/>
    <w:rsid w:val="00D95DAC"/>
    <w:rsid w:val="00D96D12"/>
    <w:rsid w:val="00DA36E8"/>
    <w:rsid w:val="00DA4354"/>
    <w:rsid w:val="00DA5F0F"/>
    <w:rsid w:val="00DA76A4"/>
    <w:rsid w:val="00DA76C2"/>
    <w:rsid w:val="00DB6D3C"/>
    <w:rsid w:val="00DB73CE"/>
    <w:rsid w:val="00DB7403"/>
    <w:rsid w:val="00DC4AF6"/>
    <w:rsid w:val="00DC576C"/>
    <w:rsid w:val="00DC59A2"/>
    <w:rsid w:val="00DC7F16"/>
    <w:rsid w:val="00DD2599"/>
    <w:rsid w:val="00DD2B2D"/>
    <w:rsid w:val="00DD3213"/>
    <w:rsid w:val="00DD4FB9"/>
    <w:rsid w:val="00DD5BE6"/>
    <w:rsid w:val="00DD7122"/>
    <w:rsid w:val="00DE161D"/>
    <w:rsid w:val="00DE23EB"/>
    <w:rsid w:val="00DF0299"/>
    <w:rsid w:val="00DF0790"/>
    <w:rsid w:val="00DF2788"/>
    <w:rsid w:val="00DF64C7"/>
    <w:rsid w:val="00DF7C98"/>
    <w:rsid w:val="00E05571"/>
    <w:rsid w:val="00E06C5A"/>
    <w:rsid w:val="00E125AF"/>
    <w:rsid w:val="00E161AA"/>
    <w:rsid w:val="00E161C3"/>
    <w:rsid w:val="00E21700"/>
    <w:rsid w:val="00E34CC6"/>
    <w:rsid w:val="00E3634E"/>
    <w:rsid w:val="00E37493"/>
    <w:rsid w:val="00E5109C"/>
    <w:rsid w:val="00E533B5"/>
    <w:rsid w:val="00E55F3C"/>
    <w:rsid w:val="00E62153"/>
    <w:rsid w:val="00E62AEA"/>
    <w:rsid w:val="00E6594C"/>
    <w:rsid w:val="00E7078C"/>
    <w:rsid w:val="00E746D4"/>
    <w:rsid w:val="00E750C3"/>
    <w:rsid w:val="00E80F2C"/>
    <w:rsid w:val="00E859AB"/>
    <w:rsid w:val="00E86B50"/>
    <w:rsid w:val="00E87393"/>
    <w:rsid w:val="00E876B4"/>
    <w:rsid w:val="00E91261"/>
    <w:rsid w:val="00E95899"/>
    <w:rsid w:val="00E97B13"/>
    <w:rsid w:val="00EA0FA1"/>
    <w:rsid w:val="00EA3F4B"/>
    <w:rsid w:val="00EA3FB8"/>
    <w:rsid w:val="00EA4E09"/>
    <w:rsid w:val="00EB3062"/>
    <w:rsid w:val="00EC1243"/>
    <w:rsid w:val="00EC3CBA"/>
    <w:rsid w:val="00EC48C8"/>
    <w:rsid w:val="00EC7229"/>
    <w:rsid w:val="00ED1400"/>
    <w:rsid w:val="00EE17F6"/>
    <w:rsid w:val="00EE43B8"/>
    <w:rsid w:val="00EE4B7F"/>
    <w:rsid w:val="00EE74CC"/>
    <w:rsid w:val="00EF7814"/>
    <w:rsid w:val="00F03549"/>
    <w:rsid w:val="00F055EC"/>
    <w:rsid w:val="00F070CE"/>
    <w:rsid w:val="00F15DAD"/>
    <w:rsid w:val="00F22E63"/>
    <w:rsid w:val="00F22ED7"/>
    <w:rsid w:val="00F246F0"/>
    <w:rsid w:val="00F35284"/>
    <w:rsid w:val="00F4029B"/>
    <w:rsid w:val="00F42D50"/>
    <w:rsid w:val="00F46383"/>
    <w:rsid w:val="00F47848"/>
    <w:rsid w:val="00F52CDE"/>
    <w:rsid w:val="00F54D13"/>
    <w:rsid w:val="00F570BF"/>
    <w:rsid w:val="00F6129A"/>
    <w:rsid w:val="00F61330"/>
    <w:rsid w:val="00F61477"/>
    <w:rsid w:val="00F62ED2"/>
    <w:rsid w:val="00F65653"/>
    <w:rsid w:val="00F672AA"/>
    <w:rsid w:val="00F72BD0"/>
    <w:rsid w:val="00F76CCD"/>
    <w:rsid w:val="00F82333"/>
    <w:rsid w:val="00F8259A"/>
    <w:rsid w:val="00F9178D"/>
    <w:rsid w:val="00F939E2"/>
    <w:rsid w:val="00F93A39"/>
    <w:rsid w:val="00F945C7"/>
    <w:rsid w:val="00F95FD3"/>
    <w:rsid w:val="00F979E6"/>
    <w:rsid w:val="00FA0746"/>
    <w:rsid w:val="00FA52F0"/>
    <w:rsid w:val="00FB0FE9"/>
    <w:rsid w:val="00FB25C2"/>
    <w:rsid w:val="00FB3C49"/>
    <w:rsid w:val="00FB6BDB"/>
    <w:rsid w:val="00FC19D4"/>
    <w:rsid w:val="00FC3D14"/>
    <w:rsid w:val="00FC424E"/>
    <w:rsid w:val="00FC6108"/>
    <w:rsid w:val="00FD1339"/>
    <w:rsid w:val="00FD1E56"/>
    <w:rsid w:val="00FD3975"/>
    <w:rsid w:val="00FD3A3A"/>
    <w:rsid w:val="00FD7845"/>
    <w:rsid w:val="00FE041B"/>
    <w:rsid w:val="00FE19FF"/>
    <w:rsid w:val="00FE2543"/>
    <w:rsid w:val="00FE3BD6"/>
    <w:rsid w:val="00FE431C"/>
    <w:rsid w:val="00FE495C"/>
    <w:rsid w:val="00FE73E6"/>
    <w:rsid w:val="00FE7F1C"/>
    <w:rsid w:val="00FF392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86801B4"/>
  <w15:docId w15:val="{D8565DB9-F1A4-468D-B831-66C14F33E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abon" w:hAnsi="Sabon"/>
      <w:sz w:val="22"/>
      <w:lang w:eastAsia="en-US"/>
    </w:rPr>
  </w:style>
  <w:style w:type="paragraph" w:styleId="Heading1">
    <w:name w:val="heading 1"/>
    <w:basedOn w:val="Normal"/>
    <w:next w:val="Normal"/>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eastAsia="en-US"/>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eastAsia="en-US"/>
    </w:rPr>
  </w:style>
  <w:style w:type="paragraph" w:customStyle="1" w:styleId="StyleBodyCharNotBoldItalic">
    <w:name w:val="Style Body Char + Not Bold Italic"/>
    <w:link w:val="StyleBodyCharNotBoldItalicChar"/>
    <w:semiHidden/>
    <w:rPr>
      <w:i/>
      <w:iCs/>
      <w:color w:val="000000"/>
      <w:sz w:val="22"/>
      <w:szCs w:val="22"/>
      <w:lang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uiPriority w:val="99"/>
    <w:semiHidden/>
    <w:pPr>
      <w:spacing w:before="100" w:beforeAutospacing="1" w:after="100" w:afterAutospacing="1"/>
    </w:pPr>
    <w:rPr>
      <w:rFonts w:ascii="Arial" w:hAnsi="Arial" w:cs="Arial"/>
      <w:color w:val="000000"/>
      <w:sz w:val="24"/>
      <w:szCs w:val="24"/>
      <w:lang w:val="en-US"/>
    </w:rPr>
  </w:style>
  <w:style w:type="paragraph" w:customStyle="1" w:styleId="subsection0">
    <w:name w:val="subsection"/>
    <w:pPr>
      <w:numPr>
        <w:ilvl w:val="1"/>
        <w:numId w:val="18"/>
      </w:numPr>
      <w:tabs>
        <w:tab w:val="left" w:pos="567"/>
      </w:tabs>
      <w:spacing w:before="240"/>
    </w:pPr>
    <w:rPr>
      <w:rFonts w:ascii="Times" w:hAnsi="Times"/>
      <w:i/>
      <w:iCs/>
      <w:color w:val="000000"/>
      <w:sz w:val="22"/>
      <w:szCs w:val="22"/>
      <w:lang w:val="en-US" w:eastAsia="en-US"/>
    </w:rPr>
  </w:style>
  <w:style w:type="paragraph" w:customStyle="1" w:styleId="section0">
    <w:name w:val="section"/>
    <w:link w:val="sectionChar"/>
    <w:autoRedefine/>
    <w:rsid w:val="003D2A20"/>
    <w:rPr>
      <w:b/>
      <w:color w:val="000000"/>
      <w:sz w:val="22"/>
      <w:szCs w:val="22"/>
      <w:lang w:val="id-ID" w:eastAsia="en-US"/>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0">
    <w:name w:val="subsubsection"/>
    <w:link w:val="subsubsectionChar"/>
    <w:autoRedefine/>
    <w:pPr>
      <w:numPr>
        <w:ilvl w:val="2"/>
        <w:numId w:val="18"/>
      </w:numPr>
      <w:tabs>
        <w:tab w:val="left" w:pos="567"/>
      </w:tabs>
      <w:spacing w:before="240"/>
      <w:ind w:left="0" w:firstLine="0"/>
      <w:jc w:val="both"/>
    </w:pPr>
    <w:rPr>
      <w:rFonts w:ascii="Times" w:hAnsi="Times"/>
      <w:i/>
      <w:iCs/>
      <w:color w:val="000000"/>
      <w:sz w:val="22"/>
      <w:szCs w:val="22"/>
      <w:lang w:val="en-US" w:eastAsia="en-US"/>
    </w:rPr>
  </w:style>
  <w:style w:type="paragraph" w:customStyle="1" w:styleId="EQN">
    <w:name w:val="EQN"/>
    <w:basedOn w:val="BodyIndent"/>
    <w:autoRedefine/>
    <w:rsid w:val="0047197B"/>
    <w:pPr>
      <w:tabs>
        <w:tab w:val="clear" w:pos="567"/>
        <w:tab w:val="center" w:pos="4820"/>
        <w:tab w:val="right" w:pos="9072"/>
      </w:tabs>
      <w:spacing w:before="120" w:after="120"/>
      <w:jc w:val="right"/>
    </w:pPr>
    <w:rPr>
      <w:lang w:val="en-US"/>
    </w:rPr>
  </w:style>
  <w:style w:type="paragraph" w:customStyle="1" w:styleId="Centred">
    <w:name w:val="Centred"/>
    <w:autoRedefine/>
    <w:pPr>
      <w:jc w:val="center"/>
    </w:pPr>
    <w:rPr>
      <w:rFonts w:ascii="Times" w:hAnsi="Times"/>
      <w:sz w:val="22"/>
      <w:lang w:eastAsia="en-US"/>
    </w:rPr>
  </w:style>
  <w:style w:type="paragraph" w:customStyle="1" w:styleId="BulletedIndent">
    <w:name w:val="Bulleted.Indent"/>
    <w:autoRedefine/>
    <w:pPr>
      <w:ind w:left="28"/>
      <w:jc w:val="both"/>
    </w:pPr>
    <w:rPr>
      <w:rFonts w:ascii="Times" w:hAnsi="Times"/>
      <w:sz w:val="22"/>
      <w:lang w:val="en-US"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eastAsia="en-US"/>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eastAsia="en-US"/>
    </w:rPr>
  </w:style>
  <w:style w:type="character" w:customStyle="1" w:styleId="sectionChar">
    <w:name w:val="section Char"/>
    <w:link w:val="section0"/>
    <w:rsid w:val="003D2A20"/>
    <w:rPr>
      <w:b/>
      <w:color w:val="000000"/>
      <w:sz w:val="22"/>
      <w:szCs w:val="22"/>
      <w:lang w:val="id-ID"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eastAsia="en-US"/>
    </w:rPr>
  </w:style>
  <w:style w:type="paragraph" w:customStyle="1" w:styleId="Addresses">
    <w:name w:val="Addresses"/>
    <w:autoRedefine/>
    <w:pPr>
      <w:spacing w:after="454"/>
      <w:ind w:left="1418"/>
    </w:pPr>
    <w:rPr>
      <w:sz w:val="22"/>
      <w:szCs w:val="22"/>
      <w:lang w:eastAsia="en-US"/>
    </w:rPr>
  </w:style>
  <w:style w:type="paragraph" w:customStyle="1" w:styleId="25mmIndent">
    <w:name w:val="25mmIndent"/>
    <w:pPr>
      <w:ind w:left="1418"/>
    </w:pPr>
    <w:rPr>
      <w:rFonts w:ascii="Times" w:hAnsi="Times"/>
      <w:sz w:val="22"/>
      <w:szCs w:val="22"/>
      <w:lang w:val="en-US" w:eastAsia="en-US"/>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eastAsia="en-US"/>
    </w:rPr>
  </w:style>
  <w:style w:type="paragraph" w:customStyle="1" w:styleId="TableCaption">
    <w:name w:val="Table.Caption"/>
    <w:pPr>
      <w:spacing w:after="120"/>
      <w:jc w:val="both"/>
    </w:pPr>
    <w:rPr>
      <w:rFonts w:ascii="Times" w:hAnsi="Times"/>
      <w:color w:val="000000"/>
      <w:sz w:val="22"/>
      <w:szCs w:val="22"/>
      <w:lang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0"/>
    <w:autoRedefine/>
    <w:rPr>
      <w:i w:val="0"/>
      <w:szCs w:val="20"/>
    </w:rPr>
  </w:style>
  <w:style w:type="paragraph" w:customStyle="1" w:styleId="StylesubsubsectionNotItalic">
    <w:name w:val="Style subsubsection + Not Italic"/>
    <w:basedOn w:val="subsubsection0"/>
    <w:rPr>
      <w:i w:val="0"/>
      <w:iCs w:val="0"/>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0"/>
    <w:link w:val="StylesubsubsectionNotItalic1CharChar"/>
    <w:autoRedefine/>
    <w:rPr>
      <w:i w:val="0"/>
      <w:iCs w:val="0"/>
    </w:rPr>
  </w:style>
  <w:style w:type="character" w:customStyle="1" w:styleId="subsubsectionChar">
    <w:name w:val="subsubsection Char"/>
    <w:link w:val="subsubsection0"/>
    <w:rPr>
      <w:rFonts w:ascii="Times" w:hAnsi="Times"/>
      <w:i/>
      <w:iCs/>
      <w:color w:val="000000"/>
      <w:sz w:val="22"/>
      <w:szCs w:val="22"/>
      <w:lang w:val="en-US" w:eastAsia="en-US"/>
    </w:rPr>
  </w:style>
  <w:style w:type="character" w:customStyle="1" w:styleId="StylesubsubsectionNotItalic1CharChar">
    <w:name w:val="Style subsubsection + Not Italic1 Char Char"/>
    <w:basedOn w:val="subsubsectionChar"/>
    <w:link w:val="StylesubsubsectionNotItalic1Char"/>
    <w:rPr>
      <w:rFonts w:ascii="Times" w:hAnsi="Times"/>
      <w:i w:val="0"/>
      <w:iCs w:val="0"/>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Pr>
      <w:rFonts w:ascii="Times" w:hAnsi="Times"/>
      <w:i w:val="0"/>
      <w:iCs w:val="0"/>
      <w:color w:val="000000"/>
      <w:sz w:val="22"/>
      <w:szCs w:val="22"/>
      <w:lang w:val="en-US" w:eastAsia="en-US"/>
    </w:rPr>
  </w:style>
  <w:style w:type="paragraph" w:customStyle="1" w:styleId="StylesectionBefore0pt">
    <w:name w:val="Style section + Before:  0 pt"/>
    <w:basedOn w:val="section0"/>
    <w:autoRedefine/>
    <w:pPr>
      <w:numPr>
        <w:numId w:val="17"/>
      </w:numPr>
    </w:pPr>
    <w:rPr>
      <w:bCs/>
      <w:szCs w:val="20"/>
    </w:rPr>
  </w:style>
  <w:style w:type="paragraph" w:customStyle="1" w:styleId="Reference">
    <w:name w:val="Reference"/>
    <w:rsid w:val="00D45FC4"/>
    <w:pPr>
      <w:tabs>
        <w:tab w:val="left" w:pos="709"/>
      </w:tabs>
      <w:ind w:left="567" w:hanging="567"/>
      <w:jc w:val="both"/>
    </w:pPr>
    <w:rPr>
      <w:rFonts w:ascii="Times" w:hAnsi="Times"/>
      <w:color w:val="000000"/>
      <w:sz w:val="22"/>
      <w:szCs w:val="22"/>
      <w:lang w:eastAsia="en-US"/>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eastAsia="en-US"/>
    </w:rPr>
  </w:style>
  <w:style w:type="character" w:customStyle="1" w:styleId="tlid-translation">
    <w:name w:val="tlid-translation"/>
    <w:basedOn w:val="DefaultParagraphFont"/>
    <w:rsid w:val="004F5569"/>
  </w:style>
  <w:style w:type="paragraph" w:customStyle="1" w:styleId="WAYANFigure">
    <w:name w:val="WAYAN Figure"/>
    <w:basedOn w:val="BodyText"/>
    <w:rsid w:val="00855B6A"/>
    <w:pPr>
      <w:spacing w:before="120" w:after="0" w:line="360" w:lineRule="auto"/>
      <w:jc w:val="center"/>
    </w:pPr>
    <w:rPr>
      <w:rFonts w:ascii="Calibri" w:hAnsi="Calibri"/>
      <w:sz w:val="24"/>
      <w:szCs w:val="24"/>
      <w:lang w:val="en-AU" w:bidi="en-US"/>
    </w:rPr>
  </w:style>
  <w:style w:type="paragraph" w:customStyle="1" w:styleId="Body">
    <w:name w:val="Body"/>
    <w:basedOn w:val="Normal"/>
    <w:qFormat/>
    <w:rsid w:val="006103B1"/>
    <w:pPr>
      <w:ind w:firstLine="426"/>
      <w:jc w:val="both"/>
    </w:pPr>
    <w:rPr>
      <w:rFonts w:ascii="Times New Roman" w:hAnsi="Times New Roman"/>
      <w:color w:val="000000"/>
      <w:sz w:val="20"/>
      <w:lang w:val="fi-FI"/>
    </w:rPr>
  </w:style>
  <w:style w:type="paragraph" w:styleId="ListParagraph">
    <w:name w:val="List Paragraph"/>
    <w:basedOn w:val="Normal"/>
    <w:uiPriority w:val="34"/>
    <w:qFormat/>
    <w:rsid w:val="00C6415F"/>
    <w:pPr>
      <w:ind w:left="720"/>
      <w:contextualSpacing/>
    </w:pPr>
  </w:style>
  <w:style w:type="paragraph" w:customStyle="1" w:styleId="TTPEquation">
    <w:name w:val="TTP Equation"/>
    <w:basedOn w:val="Normal"/>
    <w:next w:val="Normal"/>
    <w:uiPriority w:val="99"/>
    <w:rsid w:val="00426150"/>
    <w:pPr>
      <w:tabs>
        <w:tab w:val="right" w:pos="9923"/>
      </w:tabs>
      <w:autoSpaceDE w:val="0"/>
      <w:autoSpaceDN w:val="0"/>
      <w:spacing w:before="240" w:after="240"/>
      <w:ind w:left="284" w:right="-11"/>
      <w:jc w:val="both"/>
    </w:pPr>
    <w:rPr>
      <w:rFonts w:ascii="Times New Roman" w:eastAsia="SimSun" w:hAnsi="Times New Roman"/>
      <w:sz w:val="24"/>
      <w:szCs w:val="24"/>
      <w:lang w:val="de-DE"/>
    </w:rPr>
  </w:style>
  <w:style w:type="paragraph" w:customStyle="1" w:styleId="Subsubsection">
    <w:name w:val="Subsubsection"/>
    <w:next w:val="Normal"/>
    <w:rsid w:val="00A202AF"/>
    <w:pPr>
      <w:numPr>
        <w:ilvl w:val="2"/>
        <w:numId w:val="26"/>
      </w:numPr>
      <w:spacing w:before="240"/>
      <w:ind w:firstLine="0"/>
    </w:pPr>
    <w:rPr>
      <w:rFonts w:ascii="Times" w:hAnsi="Times"/>
      <w:i/>
      <w:iCs/>
      <w:color w:val="000000"/>
      <w:sz w:val="22"/>
      <w:szCs w:val="22"/>
      <w:lang w:eastAsia="en-US"/>
    </w:rPr>
  </w:style>
  <w:style w:type="paragraph" w:customStyle="1" w:styleId="Section">
    <w:name w:val="Section"/>
    <w:next w:val="Normal"/>
    <w:rsid w:val="00A202AF"/>
    <w:pPr>
      <w:numPr>
        <w:numId w:val="26"/>
      </w:numPr>
      <w:spacing w:before="240"/>
    </w:pPr>
    <w:rPr>
      <w:rFonts w:ascii="Times" w:hAnsi="Times"/>
      <w:b/>
      <w:iCs/>
      <w:color w:val="000000"/>
      <w:sz w:val="22"/>
      <w:szCs w:val="22"/>
      <w:lang w:eastAsia="en-US"/>
    </w:rPr>
  </w:style>
  <w:style w:type="paragraph" w:customStyle="1" w:styleId="Subsection">
    <w:name w:val="Subsection"/>
    <w:next w:val="Normal"/>
    <w:rsid w:val="00A202AF"/>
    <w:pPr>
      <w:numPr>
        <w:ilvl w:val="1"/>
        <w:numId w:val="26"/>
      </w:numPr>
      <w:spacing w:before="240"/>
    </w:pPr>
    <w:rPr>
      <w:rFonts w:ascii="Times" w:hAnsi="Times"/>
      <w:iCs/>
      <w:color w:val="000000"/>
      <w:sz w:val="22"/>
      <w:szCs w:val="22"/>
      <w:lang w:eastAsia="en-US"/>
    </w:rPr>
  </w:style>
  <w:style w:type="character" w:styleId="UnresolvedMention">
    <w:name w:val="Unresolved Mention"/>
    <w:basedOn w:val="DefaultParagraphFont"/>
    <w:uiPriority w:val="99"/>
    <w:semiHidden/>
    <w:unhideWhenUsed/>
    <w:rsid w:val="00F82333"/>
    <w:rPr>
      <w:color w:val="605E5C"/>
      <w:shd w:val="clear" w:color="auto" w:fill="E1DFDD"/>
    </w:rPr>
  </w:style>
  <w:style w:type="paragraph" w:styleId="Bibliography">
    <w:name w:val="Bibliography"/>
    <w:basedOn w:val="Normal"/>
    <w:next w:val="Normal"/>
    <w:uiPriority w:val="37"/>
    <w:unhideWhenUsed/>
    <w:rsid w:val="00972575"/>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18126">
      <w:bodyDiv w:val="1"/>
      <w:marLeft w:val="0"/>
      <w:marRight w:val="0"/>
      <w:marTop w:val="0"/>
      <w:marBottom w:val="0"/>
      <w:divBdr>
        <w:top w:val="none" w:sz="0" w:space="0" w:color="auto"/>
        <w:left w:val="none" w:sz="0" w:space="0" w:color="auto"/>
        <w:bottom w:val="none" w:sz="0" w:space="0" w:color="auto"/>
        <w:right w:val="none" w:sz="0" w:space="0" w:color="auto"/>
      </w:divBdr>
      <w:divsChild>
        <w:div w:id="157043564">
          <w:marLeft w:val="0"/>
          <w:marRight w:val="0"/>
          <w:marTop w:val="0"/>
          <w:marBottom w:val="0"/>
          <w:divBdr>
            <w:top w:val="none" w:sz="0" w:space="0" w:color="auto"/>
            <w:left w:val="none" w:sz="0" w:space="0" w:color="auto"/>
            <w:bottom w:val="none" w:sz="0" w:space="0" w:color="auto"/>
            <w:right w:val="none" w:sz="0" w:space="0" w:color="auto"/>
          </w:divBdr>
          <w:divsChild>
            <w:div w:id="17979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6365">
      <w:bodyDiv w:val="1"/>
      <w:marLeft w:val="0"/>
      <w:marRight w:val="0"/>
      <w:marTop w:val="0"/>
      <w:marBottom w:val="0"/>
      <w:divBdr>
        <w:top w:val="none" w:sz="0" w:space="0" w:color="auto"/>
        <w:left w:val="none" w:sz="0" w:space="0" w:color="auto"/>
        <w:bottom w:val="none" w:sz="0" w:space="0" w:color="auto"/>
        <w:right w:val="none" w:sz="0" w:space="0" w:color="auto"/>
      </w:divBdr>
      <w:divsChild>
        <w:div w:id="2136563445">
          <w:marLeft w:val="0"/>
          <w:marRight w:val="0"/>
          <w:marTop w:val="0"/>
          <w:marBottom w:val="0"/>
          <w:divBdr>
            <w:top w:val="none" w:sz="0" w:space="0" w:color="auto"/>
            <w:left w:val="none" w:sz="0" w:space="0" w:color="auto"/>
            <w:bottom w:val="none" w:sz="0" w:space="0" w:color="auto"/>
            <w:right w:val="none" w:sz="0" w:space="0" w:color="auto"/>
          </w:divBdr>
          <w:divsChild>
            <w:div w:id="13433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74229">
      <w:bodyDiv w:val="1"/>
      <w:marLeft w:val="0"/>
      <w:marRight w:val="0"/>
      <w:marTop w:val="0"/>
      <w:marBottom w:val="0"/>
      <w:divBdr>
        <w:top w:val="none" w:sz="0" w:space="0" w:color="auto"/>
        <w:left w:val="none" w:sz="0" w:space="0" w:color="auto"/>
        <w:bottom w:val="none" w:sz="0" w:space="0" w:color="auto"/>
        <w:right w:val="none" w:sz="0" w:space="0" w:color="auto"/>
      </w:divBdr>
    </w:div>
    <w:div w:id="834495549">
      <w:bodyDiv w:val="1"/>
      <w:marLeft w:val="0"/>
      <w:marRight w:val="0"/>
      <w:marTop w:val="0"/>
      <w:marBottom w:val="0"/>
      <w:divBdr>
        <w:top w:val="none" w:sz="0" w:space="0" w:color="auto"/>
        <w:left w:val="none" w:sz="0" w:space="0" w:color="auto"/>
        <w:bottom w:val="none" w:sz="0" w:space="0" w:color="auto"/>
        <w:right w:val="none" w:sz="0" w:space="0" w:color="auto"/>
      </w:divBdr>
      <w:divsChild>
        <w:div w:id="1966615570">
          <w:marLeft w:val="0"/>
          <w:marRight w:val="0"/>
          <w:marTop w:val="0"/>
          <w:marBottom w:val="0"/>
          <w:divBdr>
            <w:top w:val="none" w:sz="0" w:space="0" w:color="auto"/>
            <w:left w:val="none" w:sz="0" w:space="0" w:color="auto"/>
            <w:bottom w:val="none" w:sz="0" w:space="0" w:color="auto"/>
            <w:right w:val="none" w:sz="0" w:space="0" w:color="auto"/>
          </w:divBdr>
          <w:divsChild>
            <w:div w:id="17171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880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imamcs19/Improve-Deep-Learning-With-PSO-For-Classification"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bic-series.ub.ac.id/bic-stgd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5E236-188E-4761-A87F-BB4C00DBA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10893</Words>
  <Characters>62093</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Development of Computational Medical Imaging Using CNN Improved by Time-varying PSO and ELM</vt:lpstr>
    </vt:vector>
  </TitlesOfParts>
  <Company>IOP Publishing</Company>
  <LinksUpToDate>false</LinksUpToDate>
  <CharactersWithSpaces>72841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Computational Medical Imaging Using CNN Improved by Time-varying PSO and ELM</dc:title>
  <dc:creator>Imam Cholissodin</dc:creator>
  <cp:keywords>eye, skin, improve deep learning, particle swarm optimization, convolution neural network, extreme learning machine</cp:keywords>
  <cp:lastModifiedBy>Imam Cholissodin</cp:lastModifiedBy>
  <cp:revision>7</cp:revision>
  <cp:lastPrinted>2023-12-18T14:41:00Z</cp:lastPrinted>
  <dcterms:created xsi:type="dcterms:W3CDTF">2023-12-18T14:39:00Z</dcterms:created>
  <dcterms:modified xsi:type="dcterms:W3CDTF">2023-12-18T14:42:00Z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id="lUCEL5LK"/&gt;&lt;style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