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BAB II</w:t>
      </w:r>
    </w:p>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TINJAUAN PUSTAKA DAN DASAR TEORI</w:t>
      </w:r>
    </w:p>
    <w:p>
      <w:pPr>
        <w:spacing w:after="0" w:line="360" w:lineRule="auto"/>
        <w:jc w:val="both"/>
        <w:rPr>
          <w:rFonts w:hint="default" w:ascii="Times New Roman" w:hAnsi="Times New Roman" w:cs="Times New Roman"/>
          <w:b/>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Tinjauan Pustaka</w:t>
      </w:r>
    </w:p>
    <w:p>
      <w:pPr>
        <w:pStyle w:val="26"/>
        <w:numPr>
          <w:ilvl w:val="0"/>
          <w:numId w:val="0"/>
        </w:numPr>
        <w:spacing w:line="360" w:lineRule="auto"/>
        <w:ind w:leftChars="0" w:firstLine="720" w:firstLineChars="0"/>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Berikut ini adalah tinjauan pustaka yang digunakan dalam dokumen ini yang mengacu kepada beberapa peneliti yang membuat aplikasi basis data terdistribusi, diantaranya :</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eastAsia="SimSun" w:cs="Times New Roman"/>
          <w:i w:val="0"/>
          <w:iCs w:val="0"/>
          <w:color w:val="auto"/>
          <w:kern w:val="0"/>
          <w:sz w:val="24"/>
          <w:szCs w:val="24"/>
          <w:lang w:val="en-US" w:eastAsia="zh-CN" w:bidi="ar"/>
        </w:rPr>
        <w:t>K</w:t>
      </w:r>
      <w:r>
        <w:rPr>
          <w:rFonts w:hint="default" w:ascii="Times New Roman" w:hAnsi="Times New Roman" w:eastAsia="SimSun" w:cs="Times New Roman"/>
          <w:i w:val="0"/>
          <w:iCs w:val="0"/>
          <w:color w:val="auto"/>
          <w:kern w:val="0"/>
          <w:sz w:val="24"/>
          <w:szCs w:val="24"/>
          <w:lang w:eastAsia="zh-CN" w:bidi="ar"/>
        </w:rPr>
        <w:t xml:space="preserve">arima Al yang membuat penelitian tentang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nalisis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dan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Perancangan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Basis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Terdistribusi Pengolahan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 xml:space="preserve">Polis Asuransi Menggunakan Metode Replikasi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syncronous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pada</w:t>
      </w:r>
      <w:r>
        <w:rPr>
          <w:rFonts w:hint="default" w:ascii="Times New Roman" w:hAnsi="Times New Roman" w:eastAsia="SimSun" w:cs="Times New Roman"/>
          <w:i w:val="0"/>
          <w:iCs w:val="0"/>
          <w:color w:val="auto"/>
          <w:kern w:val="0"/>
          <w:sz w:val="24"/>
          <w:szCs w:val="24"/>
          <w:lang w:val="en-US" w:eastAsia="zh-CN" w:bidi="ar"/>
        </w:rPr>
        <w:t xml:space="preserve"> PT</w:t>
      </w:r>
      <w:r>
        <w:rPr>
          <w:rFonts w:hint="default" w:ascii="Times New Roman" w:hAnsi="Times New Roman" w:eastAsia="SimSun" w:cs="Times New Roman"/>
          <w:i w:val="0"/>
          <w:iCs w:val="0"/>
          <w:color w:val="auto"/>
          <w:kern w:val="0"/>
          <w:sz w:val="24"/>
          <w:szCs w:val="24"/>
          <w:lang w:eastAsia="zh-CN" w:bidi="ar"/>
        </w:rPr>
        <w:t xml:space="preserve"> </w:t>
      </w:r>
      <w:r>
        <w:rPr>
          <w:rFonts w:hint="default" w:ascii="Times New Roman" w:hAnsi="Times New Roman" w:eastAsia="SimSun" w:cs="Times New Roman"/>
          <w:i w:val="0"/>
          <w:iCs w:val="0"/>
          <w:color w:val="auto"/>
          <w:kern w:val="0"/>
          <w:sz w:val="24"/>
          <w:szCs w:val="24"/>
          <w:lang w:val="en-US" w:eastAsia="zh-CN" w:bidi="ar"/>
        </w:rPr>
        <w:t>V</w:t>
      </w:r>
      <w:r>
        <w:rPr>
          <w:rFonts w:hint="default" w:ascii="Times New Roman" w:hAnsi="Times New Roman" w:eastAsia="SimSun" w:cs="Times New Roman"/>
          <w:i w:val="0"/>
          <w:iCs w:val="0"/>
          <w:color w:val="auto"/>
          <w:kern w:val="0"/>
          <w:sz w:val="24"/>
          <w:szCs w:val="24"/>
          <w:lang w:eastAsia="zh-CN" w:bidi="ar"/>
        </w:rPr>
        <w:t>idei kantor Cabang Palembang pada tahun 2013.</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cs="Times New Roman"/>
          <w:b w:val="0"/>
          <w:bCs w:val="0"/>
          <w:color w:val="auto"/>
          <w:sz w:val="24"/>
          <w:szCs w:val="24"/>
        </w:rPr>
        <w:t>Krisna Adi Yogantoro yang membuat penelitian tentang Implementasi Basis Data Terdistribusi dengan Metode Heterogenous Distributed System pada Sistem Informasi Barang Redshit Distro pada tahun 2016.</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cs="Times New Roman"/>
          <w:b w:val="0"/>
          <w:bCs w:val="0"/>
          <w:color w:val="auto"/>
          <w:sz w:val="24"/>
          <w:szCs w:val="24"/>
        </w:rPr>
        <w:t>Toga Aldila yang membuat penelitian tentang Basis Data Terdistribusi untuk Aplikasi Kependudukan Berbasis Web pada tahun 2015.</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cs="Times New Roman"/>
          <w:b w:val="0"/>
          <w:bCs w:val="0"/>
          <w:color w:val="auto"/>
          <w:sz w:val="24"/>
          <w:szCs w:val="24"/>
        </w:rPr>
        <w:t>Aman Eriko yang membuat penelitian tentang Perancangan Basis Data Terdistribusi untuk Barang dan Peralatan di Balai Riset dan Standarisasi Industri Palembang pada tahun 2013.</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cs="Times New Roman"/>
          <w:b w:val="0"/>
          <w:bCs w:val="0"/>
          <w:color w:val="auto"/>
          <w:sz w:val="24"/>
          <w:szCs w:val="24"/>
        </w:rPr>
        <w:t xml:space="preserve">Adinandra Dharmasurya yang membuat penelitian tentang Pengembangan Sistem Terdistribusi untuk Sistem Informasi Administrasi Kependudukan dengan Integrasi Teknologi RMI dan </w:t>
      </w:r>
      <w:r>
        <w:rPr>
          <w:rFonts w:hint="default" w:cs="Times New Roman"/>
          <w:b w:val="0"/>
          <w:bCs w:val="0"/>
          <w:i/>
          <w:iCs/>
          <w:color w:val="auto"/>
          <w:sz w:val="24"/>
          <w:szCs w:val="24"/>
        </w:rPr>
        <w:t>Web Service</w:t>
      </w:r>
      <w:r>
        <w:rPr>
          <w:rFonts w:hint="default" w:cs="Times New Roman"/>
          <w:b w:val="0"/>
          <w:bCs w:val="0"/>
          <w:i w:val="0"/>
          <w:iCs w:val="0"/>
          <w:color w:val="auto"/>
          <w:sz w:val="24"/>
          <w:szCs w:val="24"/>
        </w:rPr>
        <w:t xml:space="preserve"> pada tahun 2013</w:t>
      </w:r>
      <w:r>
        <w:rPr>
          <w:rFonts w:hint="default" w:cs="Times New Roman"/>
          <w:b w:val="0"/>
          <w:bCs w:val="0"/>
          <w:i/>
          <w:iCs/>
          <w:color w:val="auto"/>
          <w:sz w:val="24"/>
          <w:szCs w:val="24"/>
        </w:rPr>
        <w:t>.</w:t>
      </w:r>
      <w:bookmarkStart w:id="0" w:name="_GoBack"/>
      <w:bookmarkEnd w:id="0"/>
    </w:p>
    <w:p>
      <w:pPr>
        <w:pStyle w:val="26"/>
        <w:numPr>
          <w:ilvl w:val="0"/>
          <w:numId w:val="0"/>
        </w:numPr>
        <w:tabs>
          <w:tab w:val="clear" w:pos="425"/>
        </w:tabs>
        <w:suppressAutoHyphens/>
        <w:autoSpaceDN w:val="0"/>
        <w:spacing w:line="360" w:lineRule="auto"/>
        <w:ind w:leftChars="0"/>
        <w:jc w:val="both"/>
        <w:textAlignment w:val="baseline"/>
        <w:rPr>
          <w:rFonts w:hint="default" w:ascii="Times New Roman" w:hAnsi="Times New Roman" w:cs="Times New Roman"/>
          <w:b/>
          <w:bCs/>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Dasar Teori</w:t>
      </w: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Sistem Informasi</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Sistem Informasi adalah suatu kumpulan dari komponen-komponen dalam organisasi yang berhubungan dengan proses penciptaan dan aliran informasi. Pada lingkungan berbasis komputer, sistem informasi menggunakan perangkat keras dan lunak komputer, jaringan telekomunikasi, manajemen basis data, dan berbagai bentuk teknologi informasi yang lain dengan tujuan untuk mengubah sumber data menjadi berbagai macam informasi yang dibutuhkan oleh pemakai (Yakub, 2012).</w:t>
      </w:r>
    </w:p>
    <w:p>
      <w:pPr>
        <w:pStyle w:val="26"/>
        <w:numPr>
          <w:ilvl w:val="0"/>
          <w:numId w:val="0"/>
        </w:numPr>
        <w:tabs>
          <w:tab w:val="clear" w:pos="425"/>
        </w:tabs>
        <w:spacing w:line="360" w:lineRule="auto"/>
        <w:ind w:left="420" w:leftChars="0"/>
        <w:jc w:val="both"/>
        <w:rPr>
          <w:rFonts w:hint="default" w:ascii="Times New Roman" w:hAnsi="Times New Roman" w:cs="Times New Roman"/>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w:t>
      </w:r>
      <w:r>
        <w:rPr>
          <w:rFonts w:hint="default" w:ascii="Times New Roman" w:hAnsi="Times New Roman" w:cs="Times New Roman"/>
          <w:b/>
          <w:bCs/>
          <w:i/>
          <w:iCs/>
          <w:color w:val="auto"/>
          <w:sz w:val="24"/>
          <w:szCs w:val="24"/>
        </w:rPr>
        <w:t>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adalah kumpulan data (elementer) yang secara logik berkaitan dalam mempresentasikan fenomena / fakta secara terstruktur dalam domain tertentu untuk mendukung aplikasi dalam sistem tertentu (Fathansyah,2012:2). Sedangkan menurut kadir (2009:41) basis data adalah koleksi dari data-data yang terorganisasi dengan cara sedemikian rupa sehingga mudah dalam disimpan dan dimanipulasi (diperbaharui, dicari, diolah dengan perhitungan-perhitungan tertentu, serta dihapus).</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Terdistribusi (</w:t>
      </w:r>
      <w:r>
        <w:rPr>
          <w:rFonts w:hint="default" w:ascii="Times New Roman" w:hAnsi="Times New Roman" w:cs="Times New Roman"/>
          <w:b/>
          <w:bCs/>
          <w:i/>
          <w:iCs/>
          <w:color w:val="auto"/>
          <w:sz w:val="24"/>
          <w:szCs w:val="24"/>
        </w:rPr>
        <w:t>Distributed 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terdistribusi (</w:t>
      </w:r>
      <w:r>
        <w:rPr>
          <w:rFonts w:hint="default" w:ascii="Times New Roman" w:hAnsi="Times New Roman" w:cs="Times New Roman"/>
          <w:b w:val="0"/>
          <w:bCs w:val="0"/>
          <w:i/>
          <w:iCs/>
          <w:color w:val="auto"/>
          <w:sz w:val="24"/>
          <w:szCs w:val="24"/>
        </w:rPr>
        <w:t>distributed database</w:t>
      </w:r>
      <w:r>
        <w:rPr>
          <w:rFonts w:hint="default" w:ascii="Times New Roman" w:hAnsi="Times New Roman" w:cs="Times New Roman"/>
          <w:b w:val="0"/>
          <w:bCs w:val="0"/>
          <w:color w:val="auto"/>
          <w:sz w:val="24"/>
          <w:szCs w:val="24"/>
        </w:rPr>
        <w:t>) adalah kumpulan data yang digunakan bersama yang saling terhubung secara logic tetapi tersebar secara fisik pada suatu jaringan komputer. (Fathansyah, 2012:335). Karakteristik basis data terdistribusi yaitu :</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Kumpulan data yang digunakan bersama secara logic tersebar pada sejumlah komputer yang berbeda.</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Komputer yang dihubungkan menggunakan jaringan komunikasi.</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masing-masing situs dapat menangani aplikasi-aplikasi lokal secara otonom.</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 situs di bawah kendali satu DBMS.</w:t>
      </w:r>
    </w:p>
    <w:p>
      <w:pPr>
        <w:pStyle w:val="26"/>
        <w:numPr>
          <w:ilvl w:val="0"/>
          <w:numId w:val="0"/>
        </w:numPr>
        <w:tabs>
          <w:tab w:val="clear" w:pos="425"/>
        </w:tabs>
        <w:spacing w:line="360" w:lineRule="auto"/>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CockcroachDB</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adalah </w:t>
      </w:r>
      <w:r>
        <w:rPr>
          <w:rFonts w:hint="default" w:ascii="Times New Roman" w:hAnsi="Times New Roman" w:cs="Times New Roman"/>
          <w:b w:val="0"/>
          <w:bCs w:val="0"/>
          <w:i/>
          <w:iCs/>
          <w:color w:val="auto"/>
          <w:sz w:val="24"/>
          <w:szCs w:val="24"/>
        </w:rPr>
        <w:t>key-value datastore</w:t>
      </w:r>
      <w:r>
        <w:rPr>
          <w:rFonts w:hint="default" w:ascii="Times New Roman" w:hAnsi="Times New Roman" w:cs="Times New Roman"/>
          <w:b w:val="0"/>
          <w:bCs w:val="0"/>
          <w:color w:val="auto"/>
          <w:sz w:val="24"/>
          <w:szCs w:val="24"/>
        </w:rPr>
        <w:t xml:space="preserve"> yang mendukung semantik transaksional ACID dan nilai berversi sebagai fitur </w:t>
      </w:r>
      <w:r>
        <w:rPr>
          <w:rFonts w:hint="default" w:ascii="Times New Roman" w:hAnsi="Times New Roman" w:cs="Times New Roman"/>
          <w:b w:val="0"/>
          <w:bCs w:val="0"/>
          <w:i/>
          <w:iCs/>
          <w:color w:val="auto"/>
          <w:sz w:val="24"/>
          <w:szCs w:val="24"/>
        </w:rPr>
        <w:t>first-class</w:t>
      </w:r>
      <w:r>
        <w:rPr>
          <w:rFonts w:hint="default" w:ascii="Times New Roman" w:hAnsi="Times New Roman" w:cs="Times New Roman"/>
          <w:b w:val="0"/>
          <w:bCs w:val="0"/>
          <w:color w:val="auto"/>
          <w:sz w:val="24"/>
          <w:szCs w:val="24"/>
        </w:rPr>
        <w:t xml:space="preserve">. Tujuan desain utamanya adalah global </w:t>
      </w:r>
      <w:r>
        <w:rPr>
          <w:rFonts w:hint="default" w:ascii="Times New Roman" w:hAnsi="Times New Roman" w:cs="Times New Roman"/>
          <w:b w:val="0"/>
          <w:bCs w:val="0"/>
          <w:i/>
          <w:iCs/>
          <w:color w:val="auto"/>
          <w:sz w:val="24"/>
          <w:szCs w:val="24"/>
        </w:rPr>
        <w:t>consistency</w:t>
      </w:r>
      <w:r>
        <w:rPr>
          <w:rFonts w:hint="default" w:ascii="Times New Roman" w:hAnsi="Times New Roman" w:cs="Times New Roman"/>
          <w:b w:val="0"/>
          <w:bCs w:val="0"/>
          <w:color w:val="auto"/>
          <w:sz w:val="24"/>
          <w:szCs w:val="24"/>
        </w:rPr>
        <w:t xml:space="preserve"> dan </w:t>
      </w:r>
      <w:r>
        <w:rPr>
          <w:rFonts w:hint="default" w:ascii="Times New Roman" w:hAnsi="Times New Roman" w:cs="Times New Roman"/>
          <w:b w:val="0"/>
          <w:bCs w:val="0"/>
          <w:i/>
          <w:iCs/>
          <w:color w:val="auto"/>
          <w:sz w:val="24"/>
          <w:szCs w:val="24"/>
        </w:rPr>
        <w:t>survivability</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bertujuan untuk menoleransi </w:t>
      </w:r>
      <w:r>
        <w:rPr>
          <w:rFonts w:hint="default" w:ascii="Times New Roman" w:hAnsi="Times New Roman" w:cs="Times New Roman"/>
          <w:b w:val="0"/>
          <w:bCs w:val="0"/>
          <w:i/>
          <w:iCs/>
          <w:color w:val="auto"/>
          <w:sz w:val="24"/>
          <w:szCs w:val="24"/>
        </w:rPr>
        <w:t>disk</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machine</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rack</w:t>
      </w:r>
      <w:r>
        <w:rPr>
          <w:rFonts w:hint="default" w:ascii="Times New Roman" w:hAnsi="Times New Roman" w:cs="Times New Roman"/>
          <w:b w:val="0"/>
          <w:bCs w:val="0"/>
          <w:color w:val="auto"/>
          <w:sz w:val="24"/>
          <w:szCs w:val="24"/>
        </w:rPr>
        <w:t xml:space="preserve">, dan bahkan kegagalan </w:t>
      </w:r>
      <w:r>
        <w:rPr>
          <w:rFonts w:hint="default" w:ascii="Times New Roman" w:hAnsi="Times New Roman" w:cs="Times New Roman"/>
          <w:b w:val="0"/>
          <w:bCs w:val="0"/>
          <w:i/>
          <w:iCs/>
          <w:color w:val="auto"/>
          <w:sz w:val="24"/>
          <w:szCs w:val="24"/>
        </w:rPr>
        <w:t>datacenter</w:t>
      </w:r>
      <w:r>
        <w:rPr>
          <w:rFonts w:hint="default" w:ascii="Times New Roman" w:hAnsi="Times New Roman" w:cs="Times New Roman"/>
          <w:b w:val="0"/>
          <w:bCs w:val="0"/>
          <w:color w:val="auto"/>
          <w:sz w:val="24"/>
          <w:szCs w:val="24"/>
        </w:rPr>
        <w:t xml:space="preserve"> dengan gangguan </w:t>
      </w:r>
      <w:r>
        <w:rPr>
          <w:rFonts w:hint="default" w:ascii="Times New Roman" w:hAnsi="Times New Roman" w:cs="Times New Roman"/>
          <w:b w:val="0"/>
          <w:bCs w:val="0"/>
          <w:i/>
          <w:iCs/>
          <w:color w:val="auto"/>
          <w:sz w:val="24"/>
          <w:szCs w:val="24"/>
        </w:rPr>
        <w:t>latency</w:t>
      </w:r>
      <w:r>
        <w:rPr>
          <w:rFonts w:hint="default" w:ascii="Times New Roman" w:hAnsi="Times New Roman" w:cs="Times New Roman"/>
          <w:b w:val="0"/>
          <w:bCs w:val="0"/>
          <w:color w:val="auto"/>
          <w:sz w:val="24"/>
          <w:szCs w:val="24"/>
        </w:rPr>
        <w:t xml:space="preserve"> minimal dan tidak ada intervensi manual. </w:t>
      </w:r>
      <w:r>
        <w:rPr>
          <w:rFonts w:hint="default" w:ascii="Times New Roman" w:hAnsi="Times New Roman" w:cs="Times New Roman"/>
          <w:b w:val="0"/>
          <w:bCs w:val="0"/>
          <w:i/>
          <w:iCs/>
          <w:color w:val="auto"/>
          <w:sz w:val="24"/>
          <w:szCs w:val="24"/>
        </w:rPr>
        <w:t>Node CockroachDB</w:t>
      </w:r>
      <w:r>
        <w:rPr>
          <w:rFonts w:hint="default" w:ascii="Times New Roman" w:hAnsi="Times New Roman" w:cs="Times New Roman"/>
          <w:b w:val="0"/>
          <w:bCs w:val="0"/>
          <w:color w:val="auto"/>
          <w:sz w:val="24"/>
          <w:szCs w:val="24"/>
        </w:rPr>
        <w:t xml:space="preserve"> bersifat </w:t>
      </w:r>
      <w:r>
        <w:rPr>
          <w:rFonts w:hint="default" w:ascii="Times New Roman" w:hAnsi="Times New Roman" w:cs="Times New Roman"/>
          <w:b w:val="0"/>
          <w:bCs w:val="0"/>
          <w:i/>
          <w:iCs/>
          <w:color w:val="auto"/>
          <w:sz w:val="24"/>
          <w:szCs w:val="24"/>
        </w:rPr>
        <w:t>symmetric,</w:t>
      </w:r>
      <w:r>
        <w:rPr>
          <w:rFonts w:hint="default" w:ascii="Times New Roman" w:hAnsi="Times New Roman" w:cs="Times New Roman"/>
          <w:b w:val="0"/>
          <w:bCs w:val="0"/>
          <w:color w:val="auto"/>
          <w:sz w:val="24"/>
          <w:szCs w:val="24"/>
        </w:rPr>
        <w:t xml:space="preserve"> Tujuan desain ini adalah penyebaran homogen (satu biner) dengan konfigurasi minimal (</w:t>
      </w:r>
      <w:r>
        <w:rPr>
          <w:rFonts w:hint="default" w:ascii="Times New Roman" w:hAnsi="Times New Roman" w:eastAsia="Roboto" w:cs="Times New Roman"/>
          <w:i w:val="0"/>
          <w:caps w:val="0"/>
          <w:color w:val="2E3235" w:themeColor="text1" w:themeShade="80"/>
          <w:spacing w:val="0"/>
          <w:sz w:val="24"/>
          <w:szCs w:val="24"/>
          <w:shd w:val="clear" w:fill="FFFFFF"/>
        </w:rPr>
        <w:t>Mazumder Suvankar 2015</w:t>
      </w:r>
      <w:r>
        <w:rPr>
          <w:rFonts w:hint="default" w:ascii="Times New Roman" w:hAnsi="Times New Roman" w:cs="Times New Roman"/>
          <w:b w:val="0"/>
          <w:bCs w:val="0"/>
          <w:color w:val="auto"/>
          <w:sz w:val="24"/>
          <w:szCs w:val="24"/>
        </w:rPr>
        <w:t xml:space="preserve">). </w:t>
      </w:r>
    </w:p>
    <w:p>
      <w:pPr>
        <w:pStyle w:val="26"/>
        <w:numPr>
          <w:ilvl w:val="0"/>
          <w:numId w:val="0"/>
        </w:numPr>
        <w:tabs>
          <w:tab w:val="clear" w:pos="425"/>
        </w:tabs>
        <w:spacing w:line="360" w:lineRule="auto"/>
        <w:ind w:left="420" w:leftChars="0" w:firstLine="716" w:firstLineChars="0"/>
        <w:jc w:val="both"/>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t>Sedangkan menurut</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Max Wouter</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Grim</w:t>
      </w:r>
      <w:r>
        <w:rPr>
          <w:rFonts w:hint="default" w:ascii="Times New Roman" w:hAnsi="Times New Roman" w:eastAsia="SimSun" w:cs="Times New Roman"/>
          <w:color w:val="2E3235" w:themeColor="text1" w:themeShade="80"/>
          <w:kern w:val="0"/>
          <w:sz w:val="24"/>
          <w:szCs w:val="24"/>
          <w:lang w:eastAsia="zh-CN" w:bidi="ar"/>
        </w:rPr>
        <w:t xml:space="preserve"> (2016) Database secara kasar dapat dibagi menjadi dua jenis: database relasional dan database NoSQL. Konsep database relasional dikembangkan sekitar tahun 1970, sedangkan database NoSQL mulai mendapatkan popularitas sekitar 2009. Saat ini lebih dari 255 database NoSQL berbeda dari jenis yang berbeda ada, termasuk database kunci / nilai, dokumen, grafik dan kolom. Karena jumlah data tumbuh, sistem database harus berskala. CockroachDB dikonfigurasi secara default untuk menyimpan 3 replika datanya. Dalam kasus node crash, data replikasi secara otomatis menyeimbangkan kembali antara node lainnya. Ini memastikan database sangat tersedia. Lokasi baru di cluster diidentifikasi dan replika yang hilang direplikasi ulang secara terdistribusi.</w:t>
      </w:r>
    </w:p>
    <w:p>
      <w:pPr>
        <w:pStyle w:val="26"/>
        <w:numPr>
          <w:ilvl w:val="0"/>
          <w:numId w:val="0"/>
        </w:numPr>
        <w:tabs>
          <w:tab w:val="clear" w:pos="425"/>
        </w:tabs>
        <w:spacing w:line="360" w:lineRule="auto"/>
        <w:jc w:val="center"/>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drawing>
          <wp:inline distT="0" distB="0" distL="114300" distR="114300">
            <wp:extent cx="4112260" cy="2767330"/>
            <wp:effectExtent l="0" t="0" r="2540" b="13970"/>
            <wp:docPr id="1" name="Picture 1" descr="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diagram"/>
                    <pic:cNvPicPr>
                      <a:picLocks noChangeAspect="1"/>
                    </pic:cNvPicPr>
                  </pic:nvPicPr>
                  <pic:blipFill>
                    <a:blip r:embed="rId8"/>
                    <a:stretch>
                      <a:fillRect/>
                    </a:stretch>
                  </pic:blipFill>
                  <pic:spPr>
                    <a:xfrm>
                      <a:off x="0" y="0"/>
                      <a:ext cx="4112260" cy="2767330"/>
                    </a:xfrm>
                    <a:prstGeom prst="rect">
                      <a:avLst/>
                    </a:prstGeom>
                  </pic:spPr>
                </pic:pic>
              </a:graphicData>
            </a:graphic>
          </wp:inline>
        </w:drawing>
      </w:r>
    </w:p>
    <w:p>
      <w:pPr>
        <w:pStyle w:val="26"/>
        <w:numPr>
          <w:ilvl w:val="0"/>
          <w:numId w:val="0"/>
        </w:numPr>
        <w:tabs>
          <w:tab w:val="clear" w:pos="425"/>
        </w:tabs>
        <w:spacing w:line="360" w:lineRule="auto"/>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 xml:space="preserve">Gambar 2.1 </w:t>
      </w:r>
      <w:r>
        <w:rPr>
          <w:rFonts w:hint="default" w:ascii="Times New Roman" w:hAnsi="Times New Roman" w:cs="Times New Roman"/>
          <w:b w:val="0"/>
          <w:bCs w:val="0"/>
          <w:i/>
          <w:iCs/>
          <w:color w:val="auto"/>
          <w:sz w:val="24"/>
          <w:szCs w:val="24"/>
        </w:rPr>
        <w:t>Perbandingan skalabilitas basis data.</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val="0"/>
          <w:bCs w:val="0"/>
          <w:color w:val="auto"/>
          <w:sz w:val="24"/>
          <w:szCs w:val="24"/>
        </w:rPr>
      </w:pPr>
      <w:r>
        <w:rPr>
          <w:rFonts w:hint="default" w:ascii="Times New Roman" w:hAnsi="Times New Roman" w:cs="Times New Roman"/>
          <w:b/>
          <w:bCs/>
          <w:color w:val="auto"/>
          <w:sz w:val="24"/>
          <w:szCs w:val="24"/>
        </w:rPr>
        <w:t>NewSQL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adalah kelas lain dari sistem manajemen basis data modern. Sampai saat ini implementasi arsitektur </w:t>
      </w:r>
      <w:r>
        <w:rPr>
          <w:rFonts w:hint="default" w:ascii="Times New Roman" w:hAnsi="Times New Roman" w:cs="Times New Roman"/>
          <w:b w:val="0"/>
          <w:bCs w:val="0"/>
          <w:i/>
          <w:iCs/>
          <w:color w:val="auto"/>
          <w:sz w:val="24"/>
          <w:szCs w:val="24"/>
        </w:rPr>
        <w:t>scale-out</w:t>
      </w:r>
      <w:r>
        <w:rPr>
          <w:rFonts w:hint="default" w:ascii="Times New Roman" w:hAnsi="Times New Roman" w:cs="Times New Roman"/>
          <w:b w:val="0"/>
          <w:bCs w:val="0"/>
          <w:color w:val="auto"/>
          <w:sz w:val="24"/>
          <w:szCs w:val="24"/>
        </w:rPr>
        <w:t xml:space="preserve"> membutuhkan beberapa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karena </w:t>
      </w:r>
      <w:r>
        <w:rPr>
          <w:rFonts w:hint="default" w:ascii="Times New Roman" w:hAnsi="Times New Roman" w:cs="Times New Roman"/>
          <w:b w:val="0"/>
          <w:bCs w:val="0"/>
          <w:i/>
          <w:iCs/>
          <w:color w:val="auto"/>
          <w:sz w:val="24"/>
          <w:szCs w:val="24"/>
        </w:rPr>
        <w:t>old-fashioned</w:t>
      </w:r>
      <w:r>
        <w:rPr>
          <w:rFonts w:hint="default" w:ascii="Times New Roman" w:hAnsi="Times New Roman" w:cs="Times New Roman"/>
          <w:b w:val="0"/>
          <w:bCs w:val="0"/>
          <w:color w:val="auto"/>
          <w:sz w:val="24"/>
          <w:szCs w:val="24"/>
        </w:rPr>
        <w:t xml:space="preserve"> basis data relasional tidak memberikan dukungan yang baik untuk skala "horizontal". Seperti yang disebutkan di atas,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semacam itu biasanya tidak memberi ACID dan lebih tepatnya menyediakan beberapa jenis konsistensi akhirnya. Ketegangan inilah yang mengilhami gerakan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Solusi </w:t>
      </w:r>
      <w:r>
        <w:rPr>
          <w:rFonts w:hint="default" w:ascii="Times New Roman" w:hAnsi="Times New Roman" w:cs="Times New Roman"/>
          <w:b w:val="0"/>
          <w:bCs w:val="0"/>
          <w:i/>
          <w:iCs/>
          <w:color w:val="auto"/>
          <w:sz w:val="24"/>
          <w:szCs w:val="24"/>
        </w:rPr>
        <w:t xml:space="preserve">NewSQL </w:t>
      </w:r>
      <w:r>
        <w:rPr>
          <w:rFonts w:hint="default" w:ascii="Times New Roman" w:hAnsi="Times New Roman" w:cs="Times New Roman"/>
          <w:b w:val="0"/>
          <w:bCs w:val="0"/>
          <w:color w:val="auto"/>
          <w:sz w:val="24"/>
          <w:szCs w:val="24"/>
        </w:rPr>
        <w:t xml:space="preserve">berdasarkan definisi didasarkan pada model relasional. Selain itu, basis data ini berusaha memberikan kinerja sistem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yang sama untuk pemrosesan muatan </w:t>
      </w:r>
      <w:r>
        <w:rPr>
          <w:rFonts w:hint="default" w:ascii="Times New Roman" w:hAnsi="Times New Roman" w:cs="Times New Roman"/>
          <w:b w:val="0"/>
          <w:bCs w:val="0"/>
          <w:i/>
          <w:iCs/>
          <w:color w:val="auto"/>
          <w:sz w:val="24"/>
          <w:szCs w:val="24"/>
        </w:rPr>
        <w:t>online transaction processing</w:t>
      </w:r>
      <w:r>
        <w:rPr>
          <w:rFonts w:hint="default" w:ascii="Times New Roman" w:hAnsi="Times New Roman" w:cs="Times New Roman"/>
          <w:b w:val="0"/>
          <w:bCs w:val="0"/>
          <w:color w:val="auto"/>
          <w:sz w:val="24"/>
          <w:szCs w:val="24"/>
        </w:rPr>
        <w:t xml:space="preserve"> (OLTP), sambil tetap mempertahankan jaminan ACID dari sistem basis data tradisional.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color w:val="auto"/>
          <w:sz w:val="24"/>
          <w:szCs w:val="24"/>
        </w:rPr>
        <w:t xml:space="preserve">Namun meskipun mereka menggunakan </w:t>
      </w:r>
      <w:r>
        <w:rPr>
          <w:rFonts w:hint="default" w:ascii="Times New Roman" w:hAnsi="Times New Roman" w:cs="Times New Roman"/>
          <w:b w:val="0"/>
          <w:bCs w:val="0"/>
          <w:i/>
          <w:iCs/>
          <w:color w:val="auto"/>
          <w:sz w:val="24"/>
          <w:szCs w:val="24"/>
        </w:rPr>
        <w:t>SQL</w:t>
      </w:r>
      <w:r>
        <w:rPr>
          <w:rFonts w:hint="default" w:ascii="Times New Roman" w:hAnsi="Times New Roman" w:cs="Times New Roman"/>
          <w:b w:val="0"/>
          <w:bCs w:val="0"/>
          <w:color w:val="auto"/>
          <w:sz w:val="24"/>
          <w:szCs w:val="24"/>
        </w:rPr>
        <w:t xml:space="preserve"> sebagai bahasa antarmuka utama dan klien berinteraksi dengan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dalam istilah relasional DB tradisional seperti "tabel" dan "hubungan", representasi internal sebenarnya mungkin sangat berbeda dari DB tradisional. Misalnya, </w:t>
      </w:r>
      <w:r>
        <w:rPr>
          <w:rFonts w:hint="default" w:ascii="Times New Roman" w:hAnsi="Times New Roman" w:cs="Times New Roman"/>
          <w:b w:val="0"/>
          <w:bCs w:val="0"/>
          <w:i/>
          <w:iCs/>
          <w:color w:val="auto"/>
          <w:sz w:val="24"/>
          <w:szCs w:val="24"/>
        </w:rPr>
        <w:t>NuoDB</w:t>
      </w:r>
      <w:r>
        <w:rPr>
          <w:rFonts w:hint="default" w:ascii="Times New Roman" w:hAnsi="Times New Roman" w:cs="Times New Roman"/>
          <w:b w:val="0"/>
          <w:bCs w:val="0"/>
          <w:color w:val="auto"/>
          <w:sz w:val="24"/>
          <w:szCs w:val="24"/>
        </w:rPr>
        <w:t xml:space="preserve"> dapat menyimpan datanya ke dalam </w:t>
      </w:r>
      <w:r>
        <w:rPr>
          <w:rFonts w:hint="default" w:ascii="Times New Roman" w:hAnsi="Times New Roman" w:cs="Times New Roman"/>
          <w:b w:val="0"/>
          <w:bCs w:val="0"/>
          <w:i/>
          <w:iCs/>
          <w:color w:val="auto"/>
          <w:sz w:val="24"/>
          <w:szCs w:val="24"/>
        </w:rPr>
        <w:t>key-value store</w:t>
      </w:r>
      <w:r>
        <w:rPr>
          <w:rFonts w:hint="default" w:ascii="Times New Roman" w:hAnsi="Times New Roman" w:cs="Times New Roman"/>
          <w:b w:val="0"/>
          <w:bCs w:val="0"/>
          <w:i w:val="0"/>
          <w:iCs w:val="0"/>
          <w:color w:val="auto"/>
          <w:sz w:val="24"/>
          <w:szCs w:val="24"/>
        </w:rPr>
        <w:t xml:space="preserve"> (</w:t>
      </w:r>
      <w:r>
        <w:rPr>
          <w:rFonts w:hint="default" w:ascii="Times New Roman" w:hAnsi="Times New Roman" w:eastAsia="SimSun" w:cs="Times New Roman"/>
          <w:kern w:val="0"/>
          <w:sz w:val="24"/>
          <w:szCs w:val="24"/>
          <w:lang w:val="en-US" w:eastAsia="zh-CN" w:bidi="ar"/>
        </w:rPr>
        <w:t>Yuri Gurevich</w:t>
      </w:r>
      <w:r>
        <w:rPr>
          <w:rFonts w:hint="default" w:ascii="Times New Roman" w:hAnsi="Times New Roman" w:eastAsia="SimSun" w:cs="Times New Roman"/>
          <w:kern w:val="0"/>
          <w:sz w:val="24"/>
          <w:szCs w:val="24"/>
          <w:lang w:eastAsia="zh-CN" w:bidi="ar"/>
        </w:rPr>
        <w:t xml:space="preserve"> 2015:30</w:t>
      </w:r>
      <w:r>
        <w:rPr>
          <w:rFonts w:hint="default" w:ascii="Times New Roman" w:hAnsi="Times New Roman" w:cs="Times New Roman"/>
          <w:b w:val="0"/>
          <w:bCs w:val="0"/>
          <w:i w:val="0"/>
          <w:iCs w:val="0"/>
          <w:color w:val="auto"/>
          <w:sz w:val="24"/>
          <w:szCs w:val="24"/>
        </w:rPr>
        <w:t>).</w:t>
      </w:r>
    </w:p>
    <w:tbl>
      <w:tblPr>
        <w:tblStyle w:val="12"/>
        <w:tblW w:w="7638" w:type="dxa"/>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9"/>
        <w:gridCol w:w="1521"/>
        <w:gridCol w:w="1554"/>
        <w:gridCol w:w="1424"/>
      </w:tblGrid>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Old SQL</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NoSQL</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NewSQL</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Relational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SQL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ACID Transaction</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Hizontal Scalability</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Performance / Big Volume</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Scheme-less</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r>
    </w:tbl>
    <w:p>
      <w:pPr>
        <w:pStyle w:val="26"/>
        <w:numPr>
          <w:ilvl w:val="0"/>
          <w:numId w:val="0"/>
        </w:numPr>
        <w:tabs>
          <w:tab w:val="clear" w:pos="425"/>
        </w:tabs>
        <w:spacing w:line="360" w:lineRule="auto"/>
        <w:ind w:left="420" w:leftChars="0" w:firstLine="716" w:firstLineChars="0"/>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 xml:space="preserve">Tabel 2.1 </w:t>
      </w:r>
      <w:r>
        <w:rPr>
          <w:rFonts w:hint="default" w:ascii="Times New Roman" w:hAnsi="Times New Roman" w:cs="Times New Roman"/>
          <w:b w:val="0"/>
          <w:bCs w:val="0"/>
          <w:i/>
          <w:iCs/>
          <w:color w:val="auto"/>
          <w:sz w:val="24"/>
          <w:szCs w:val="24"/>
        </w:rPr>
        <w:t>Perbandingan karakteristik basis data.</w:t>
      </w:r>
    </w:p>
    <w:p>
      <w:pPr>
        <w:pStyle w:val="26"/>
        <w:numPr>
          <w:ilvl w:val="0"/>
          <w:numId w:val="0"/>
        </w:numPr>
        <w:tabs>
          <w:tab w:val="clear" w:pos="425"/>
        </w:tabs>
        <w:suppressAutoHyphens/>
        <w:autoSpaceDN w:val="0"/>
        <w:spacing w:line="360" w:lineRule="auto"/>
        <w:jc w:val="both"/>
        <w:textAlignment w:val="baseline"/>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Rust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Rust adalah</w:t>
      </w:r>
      <w:r>
        <w:rPr>
          <w:rFonts w:hint="default" w:cs="Times New Roman"/>
          <w:b w:val="0"/>
          <w:bCs w:val="0"/>
          <w:color w:val="auto"/>
          <w:sz w:val="24"/>
          <w:szCs w:val="24"/>
        </w:rPr>
        <w:t xml:space="preserve"> </w:t>
      </w:r>
      <w:r>
        <w:rPr>
          <w:rFonts w:hint="default" w:cs="Times New Roman"/>
          <w:b w:val="0"/>
          <w:bCs w:val="0"/>
          <w:i/>
          <w:iCs/>
          <w:color w:val="auto"/>
          <w:sz w:val="24"/>
          <w:szCs w:val="24"/>
        </w:rPr>
        <w:t>systems programming language</w:t>
      </w:r>
      <w:r>
        <w:rPr>
          <w:rFonts w:hint="default" w:cs="Times New Roman"/>
          <w:b w:val="0"/>
          <w:bCs w:val="0"/>
          <w:color w:val="auto"/>
          <w:sz w:val="24"/>
          <w:szCs w:val="24"/>
        </w:rPr>
        <w:t xml:space="preserve"> </w:t>
      </w:r>
      <w:r>
        <w:rPr>
          <w:rFonts w:hint="default" w:ascii="Times New Roman" w:hAnsi="Times New Roman" w:cs="Times New Roman"/>
          <w:b w:val="0"/>
          <w:bCs w:val="0"/>
          <w:color w:val="auto"/>
          <w:sz w:val="24"/>
          <w:szCs w:val="24"/>
        </w:rPr>
        <w:t>bahasa dengan safety code dimana object diatur oleh bahasa pemograman tersebut dari awal hingga akhir. Developer tidak perlu lagi melakukan pointer arithmatic dan manajemen memory seperti yang kita lakukan dalam bahasa C dan C++. Rust juga bahasa dengan general purpose language, bahasa low level yang bisa membantu kita untuk mengeksplorasi potensi sisi system, embedded system, dan hal hal kritis terkait performance. Desain utama dari Rust Programming language adalah fast, efficient and memory safe system. Ini adalah desain yang sudah dijadikan standard modern programming language untuk kedepanya sama seperti yang diterapkan dalam Go Programming Language atau golang (Gun Gun Febrianza 2016).</w:t>
      </w:r>
    </w:p>
    <w:sectPr>
      <w:headerReference r:id="rId4" w:type="first"/>
      <w:footerReference r:id="rId6" w:type="first"/>
      <w:headerReference r:id="rId3" w:type="default"/>
      <w:footerReference r:id="rId5" w:type="default"/>
      <w:pgSz w:w="11906" w:h="16838"/>
      <w:pgMar w:top="2268" w:right="1701" w:bottom="1701" w:left="2274" w:header="720" w:footer="981" w:gutter="0"/>
      <w:pgNumType w:start="3"/>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OpenSymbol">
    <w:altName w:val="East Syriac Adiabene"/>
    <w:panose1 w:val="00000000000000000000"/>
    <w:charset w:val="02"/>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East Syriac Adiabene">
    <w:panose1 w:val="00000400000000000000"/>
    <w:charset w:val="00"/>
    <w:family w:val="auto"/>
    <w:pitch w:val="default"/>
    <w:sig w:usb0="00002041" w:usb1="00000000" w:usb2="00000080" w:usb3="00000000" w:csb0="00000041" w:csb1="00000000"/>
  </w:font>
  <w:font w:name="Calibri Light">
    <w:altName w:val="Arial"/>
    <w:panose1 w:val="020F0302020204030204"/>
    <w:charset w:val="00"/>
    <w:family w:val="modern"/>
    <w:pitch w:val="default"/>
    <w:sig w:usb0="00000000" w:usb1="00000000" w:usb2="00000009" w:usb3="00000000" w:csb0="000001FF" w:csb1="00000000"/>
  </w:font>
  <w:font w:name="Roboto">
    <w:altName w:val="East Syriac Adiabene"/>
    <w:panose1 w:val="00000000000000000000"/>
    <w:charset w:val="00"/>
    <w:family w:val="auto"/>
    <w:pitch w:val="default"/>
    <w:sig w:usb0="00000000" w:usb1="00000000" w:usb2="00000000" w:usb3="00000000" w:csb0="00000000" w:csb1="00000000"/>
  </w:font>
  <w:font w:name="medium-content-serif-font">
    <w:altName w:val="East Syriac Adiabene"/>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pple-system">
    <w:altName w:val="East Syriac Adiabene"/>
    <w:panose1 w:val="00000000000000000000"/>
    <w:charset w:val="00"/>
    <w:family w:val="auto"/>
    <w:pitch w:val="default"/>
    <w:sig w:usb0="00000000" w:usb1="00000000" w:usb2="00000000" w:usb3="00000000" w:csb0="00000000" w:csb1="00000000"/>
  </w:font>
  <w:font w:name="time">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440421"/>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sdtContent>
  </w:sdt>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4452006"/>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lang w:val="id-ID"/>
          </w:rPr>
          <w:t>3</w:t>
        </w:r>
      </w:p>
    </w:sdtContent>
  </w:sdt>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516372">
    <w:nsid w:val="3BFE3894"/>
    <w:multiLevelType w:val="multilevel"/>
    <w:tmpl w:val="3BFE3894"/>
    <w:lvl w:ilvl="0" w:tentative="1">
      <w:start w:val="2"/>
      <w:numFmt w:val="decimal"/>
      <w:lvlText w:val="%1."/>
      <w:lvlJc w:val="left"/>
      <w:pPr>
        <w:ind w:left="360" w:hanging="360"/>
      </w:pPr>
      <w:rPr>
        <w:rFonts w:hint="default"/>
      </w:rPr>
    </w:lvl>
    <w:lvl w:ilvl="1" w:tentative="1">
      <w:start w:val="1"/>
      <w:numFmt w:val="decimal"/>
      <w:lvlText w:val="%1.%2."/>
      <w:lvlJc w:val="left"/>
      <w:pPr>
        <w:ind w:left="900" w:hanging="360"/>
      </w:pPr>
      <w:rPr>
        <w:rFonts w:hint="default"/>
      </w:rPr>
    </w:lvl>
    <w:lvl w:ilvl="2" w:tentative="1">
      <w:start w:val="1"/>
      <w:numFmt w:val="decimal"/>
      <w:lvlText w:val="%1.%2.%3."/>
      <w:lvlJc w:val="left"/>
      <w:pPr>
        <w:ind w:left="1800" w:hanging="720"/>
      </w:pPr>
      <w:rPr>
        <w:rFonts w:hint="default"/>
      </w:rPr>
    </w:lvl>
    <w:lvl w:ilvl="3" w:tentative="1">
      <w:start w:val="1"/>
      <w:numFmt w:val="decimal"/>
      <w:lvlText w:val="%1.%2.%3.%4."/>
      <w:lvlJc w:val="left"/>
      <w:pPr>
        <w:ind w:left="2340" w:hanging="720"/>
      </w:pPr>
      <w:rPr>
        <w:rFonts w:hint="default"/>
      </w:rPr>
    </w:lvl>
    <w:lvl w:ilvl="4" w:tentative="1">
      <w:start w:val="1"/>
      <w:numFmt w:val="decimal"/>
      <w:lvlText w:val="%1.%2.%3.%4.%5."/>
      <w:lvlJc w:val="left"/>
      <w:pPr>
        <w:ind w:left="3240" w:hanging="1080"/>
      </w:pPr>
      <w:rPr>
        <w:rFonts w:hint="default"/>
      </w:rPr>
    </w:lvl>
    <w:lvl w:ilvl="5" w:tentative="1">
      <w:start w:val="1"/>
      <w:numFmt w:val="decimal"/>
      <w:lvlText w:val="%1.%2.%3.%4.%5.%6."/>
      <w:lvlJc w:val="left"/>
      <w:pPr>
        <w:ind w:left="3780" w:hanging="1080"/>
      </w:pPr>
      <w:rPr>
        <w:rFonts w:hint="default"/>
      </w:rPr>
    </w:lvl>
    <w:lvl w:ilvl="6" w:tentative="1">
      <w:start w:val="1"/>
      <w:numFmt w:val="decimal"/>
      <w:lvlText w:val="%1.%2.%3.%4.%5.%6.%7."/>
      <w:lvlJc w:val="left"/>
      <w:pPr>
        <w:ind w:left="4680" w:hanging="1440"/>
      </w:pPr>
      <w:rPr>
        <w:rFonts w:hint="default"/>
      </w:rPr>
    </w:lvl>
    <w:lvl w:ilvl="7" w:tentative="1">
      <w:start w:val="1"/>
      <w:numFmt w:val="decimal"/>
      <w:lvlText w:val="%1.%2.%3.%4.%5.%6.%7.%8."/>
      <w:lvlJc w:val="left"/>
      <w:pPr>
        <w:ind w:left="5220" w:hanging="1440"/>
      </w:pPr>
      <w:rPr>
        <w:rFonts w:hint="default"/>
      </w:rPr>
    </w:lvl>
    <w:lvl w:ilvl="8" w:tentative="1">
      <w:start w:val="1"/>
      <w:numFmt w:val="decimal"/>
      <w:lvlText w:val="%1.%2.%3.%4.%5.%6.%7.%8.%9."/>
      <w:lvlJc w:val="left"/>
      <w:pPr>
        <w:ind w:left="6120" w:hanging="1800"/>
      </w:pPr>
      <w:rPr>
        <w:rFonts w:hint="default"/>
      </w:rPr>
    </w:lvl>
  </w:abstractNum>
  <w:abstractNum w:abstractNumId="1495628996">
    <w:nsid w:val="59257CC4"/>
    <w:multiLevelType w:val="singleLevel"/>
    <w:tmpl w:val="59257CC4"/>
    <w:lvl w:ilvl="0" w:tentative="1">
      <w:start w:val="1"/>
      <w:numFmt w:val="decimal"/>
      <w:lvlText w:val="%1."/>
      <w:lvlJc w:val="left"/>
      <w:pPr>
        <w:tabs>
          <w:tab w:val="left" w:pos="425"/>
        </w:tabs>
        <w:ind w:left="425" w:leftChars="0" w:hanging="425" w:firstLineChars="0"/>
      </w:pPr>
      <w:rPr>
        <w:rFonts w:hint="default"/>
      </w:rPr>
    </w:lvl>
  </w:abstractNum>
  <w:abstractNum w:abstractNumId="1495629616">
    <w:nsid w:val="59257F30"/>
    <w:multiLevelType w:val="singleLevel"/>
    <w:tmpl w:val="59257F30"/>
    <w:lvl w:ilvl="0" w:tentative="1">
      <w:start w:val="1"/>
      <w:numFmt w:val="decimal"/>
      <w:lvlText w:val="%1."/>
      <w:lvlJc w:val="left"/>
      <w:pPr>
        <w:tabs>
          <w:tab w:val="left" w:pos="425"/>
        </w:tabs>
        <w:ind w:left="425" w:leftChars="0" w:hanging="425" w:firstLineChars="0"/>
      </w:pPr>
      <w:rPr>
        <w:rFonts w:hint="default"/>
      </w:rPr>
    </w:lvl>
  </w:abstractNum>
  <w:num w:numId="1">
    <w:abstractNumId w:val="1006516372"/>
  </w:num>
  <w:num w:numId="2">
    <w:abstractNumId w:val="1495628996"/>
  </w:num>
  <w:num w:numId="3">
    <w:abstractNumId w:val="14956296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54"/>
    <w:rsid w:val="001C3D79"/>
    <w:rsid w:val="003C37D5"/>
    <w:rsid w:val="00795454"/>
    <w:rsid w:val="007F09E9"/>
    <w:rsid w:val="008B3361"/>
    <w:rsid w:val="008C4FE5"/>
    <w:rsid w:val="008E0BEC"/>
    <w:rsid w:val="008F04B0"/>
    <w:rsid w:val="00A97029"/>
    <w:rsid w:val="00AE37B6"/>
    <w:rsid w:val="00AE7675"/>
    <w:rsid w:val="00B4321F"/>
    <w:rsid w:val="00D04E50"/>
    <w:rsid w:val="00DC44C6"/>
    <w:rsid w:val="00DD6685"/>
    <w:rsid w:val="1B97162A"/>
    <w:rsid w:val="1BDE042E"/>
    <w:rsid w:val="1E97468E"/>
    <w:rsid w:val="25FEB325"/>
    <w:rsid w:val="2BBA0B2C"/>
    <w:rsid w:val="2BC9D9B8"/>
    <w:rsid w:val="2BFA8936"/>
    <w:rsid w:val="2DF7F67E"/>
    <w:rsid w:val="2FBFE001"/>
    <w:rsid w:val="36FACABF"/>
    <w:rsid w:val="3A9F5800"/>
    <w:rsid w:val="3BBDEA29"/>
    <w:rsid w:val="3D5E1F79"/>
    <w:rsid w:val="3D6ED5E9"/>
    <w:rsid w:val="3F5332C8"/>
    <w:rsid w:val="3FB3CAAE"/>
    <w:rsid w:val="3FF5122F"/>
    <w:rsid w:val="3FFD036D"/>
    <w:rsid w:val="477FBF6F"/>
    <w:rsid w:val="4EA7F5E1"/>
    <w:rsid w:val="4F7D1AEA"/>
    <w:rsid w:val="4FDF6285"/>
    <w:rsid w:val="51FF816E"/>
    <w:rsid w:val="55F1F963"/>
    <w:rsid w:val="56FFA826"/>
    <w:rsid w:val="57EFEE32"/>
    <w:rsid w:val="5B9EB72E"/>
    <w:rsid w:val="5BF65F04"/>
    <w:rsid w:val="5C5D0A33"/>
    <w:rsid w:val="5E5E0B59"/>
    <w:rsid w:val="5EFF47DA"/>
    <w:rsid w:val="5FFF8AA3"/>
    <w:rsid w:val="62CFE08E"/>
    <w:rsid w:val="637ECE35"/>
    <w:rsid w:val="63EF4712"/>
    <w:rsid w:val="65FF60AD"/>
    <w:rsid w:val="6AFF9516"/>
    <w:rsid w:val="6B7798C1"/>
    <w:rsid w:val="6CFE5FAF"/>
    <w:rsid w:val="6DFBDCF7"/>
    <w:rsid w:val="6E961E7F"/>
    <w:rsid w:val="6EDF0172"/>
    <w:rsid w:val="6F158AAF"/>
    <w:rsid w:val="6F837F24"/>
    <w:rsid w:val="6F99F777"/>
    <w:rsid w:val="6FFFB308"/>
    <w:rsid w:val="72FEFAC1"/>
    <w:rsid w:val="73793A1E"/>
    <w:rsid w:val="737C71FD"/>
    <w:rsid w:val="737D7408"/>
    <w:rsid w:val="73EEA68D"/>
    <w:rsid w:val="757D42AC"/>
    <w:rsid w:val="76AB1C9C"/>
    <w:rsid w:val="7779B1B1"/>
    <w:rsid w:val="777F3470"/>
    <w:rsid w:val="77F359B5"/>
    <w:rsid w:val="77FD4001"/>
    <w:rsid w:val="7977258F"/>
    <w:rsid w:val="7AC60B1C"/>
    <w:rsid w:val="7AFFAB51"/>
    <w:rsid w:val="7BF78C3D"/>
    <w:rsid w:val="7D7BB674"/>
    <w:rsid w:val="7DB6CF31"/>
    <w:rsid w:val="7DBA74E4"/>
    <w:rsid w:val="7E43246C"/>
    <w:rsid w:val="7EFA9644"/>
    <w:rsid w:val="7F6AFDA1"/>
    <w:rsid w:val="7F76EB85"/>
    <w:rsid w:val="7F873B95"/>
    <w:rsid w:val="7FA3412F"/>
    <w:rsid w:val="7FB6FACC"/>
    <w:rsid w:val="7FBFF974"/>
    <w:rsid w:val="7FCF3032"/>
    <w:rsid w:val="7FCFB10E"/>
    <w:rsid w:val="7FF312B4"/>
    <w:rsid w:val="7FF77E89"/>
    <w:rsid w:val="7FF7C648"/>
    <w:rsid w:val="7FFF1172"/>
    <w:rsid w:val="8FFF687E"/>
    <w:rsid w:val="9BFFAB6E"/>
    <w:rsid w:val="9D5F56DD"/>
    <w:rsid w:val="9D6EB0A1"/>
    <w:rsid w:val="9EF7E436"/>
    <w:rsid w:val="A7EF3593"/>
    <w:rsid w:val="B37FD127"/>
    <w:rsid w:val="B3FE3D2B"/>
    <w:rsid w:val="B5BFBC67"/>
    <w:rsid w:val="BB5FE27D"/>
    <w:rsid w:val="BBCF66F9"/>
    <w:rsid w:val="BBF7938A"/>
    <w:rsid w:val="BC7F1B1C"/>
    <w:rsid w:val="BD5FA77B"/>
    <w:rsid w:val="BD7F11C7"/>
    <w:rsid w:val="BDBD55FC"/>
    <w:rsid w:val="BDEFA18B"/>
    <w:rsid w:val="BDFF01E4"/>
    <w:rsid w:val="BEAFC0D7"/>
    <w:rsid w:val="BFD2D38F"/>
    <w:rsid w:val="BFE9B88A"/>
    <w:rsid w:val="BFED20B1"/>
    <w:rsid w:val="C4BF732E"/>
    <w:rsid w:val="C57C2694"/>
    <w:rsid w:val="C78B01ED"/>
    <w:rsid w:val="D3FF6E7B"/>
    <w:rsid w:val="D5BE1155"/>
    <w:rsid w:val="D5EC9241"/>
    <w:rsid w:val="D7FECA9F"/>
    <w:rsid w:val="DC2FB0CA"/>
    <w:rsid w:val="DDBEDB14"/>
    <w:rsid w:val="DDCF9E1B"/>
    <w:rsid w:val="DDFF45F9"/>
    <w:rsid w:val="DDFF88D6"/>
    <w:rsid w:val="DE7DB014"/>
    <w:rsid w:val="DEAB5B67"/>
    <w:rsid w:val="DEBD32DC"/>
    <w:rsid w:val="DEE7EE15"/>
    <w:rsid w:val="DF56A791"/>
    <w:rsid w:val="DFB86248"/>
    <w:rsid w:val="DFEF410D"/>
    <w:rsid w:val="E3374EC4"/>
    <w:rsid w:val="E3F5D01C"/>
    <w:rsid w:val="EA9F37D8"/>
    <w:rsid w:val="EAFBC567"/>
    <w:rsid w:val="EBFED583"/>
    <w:rsid w:val="ECE78636"/>
    <w:rsid w:val="ECFE2DC9"/>
    <w:rsid w:val="EDFFA239"/>
    <w:rsid w:val="EF5714E5"/>
    <w:rsid w:val="EF7A9E9A"/>
    <w:rsid w:val="EFB68009"/>
    <w:rsid w:val="EFEFBC19"/>
    <w:rsid w:val="F2FF7C55"/>
    <w:rsid w:val="F3EFFED3"/>
    <w:rsid w:val="F3F72EB0"/>
    <w:rsid w:val="F6DEB2C8"/>
    <w:rsid w:val="F6EB0277"/>
    <w:rsid w:val="F6ED73CE"/>
    <w:rsid w:val="F6FFFDD7"/>
    <w:rsid w:val="F7670338"/>
    <w:rsid w:val="F77F58D7"/>
    <w:rsid w:val="F7DF19B3"/>
    <w:rsid w:val="F7F723CE"/>
    <w:rsid w:val="F7FFE0CF"/>
    <w:rsid w:val="F8FDBCB1"/>
    <w:rsid w:val="FA56C603"/>
    <w:rsid w:val="FAFFE530"/>
    <w:rsid w:val="FB33BDB0"/>
    <w:rsid w:val="FBDF6B64"/>
    <w:rsid w:val="FBF6882F"/>
    <w:rsid w:val="FDB62137"/>
    <w:rsid w:val="FDCCF37B"/>
    <w:rsid w:val="FDF70915"/>
    <w:rsid w:val="FEAF466D"/>
    <w:rsid w:val="FEBEE02F"/>
    <w:rsid w:val="FEF76C25"/>
    <w:rsid w:val="FEF9CD41"/>
    <w:rsid w:val="FF3F743F"/>
    <w:rsid w:val="FF6C1105"/>
    <w:rsid w:val="FF756505"/>
    <w:rsid w:val="FF774FE0"/>
    <w:rsid w:val="FF7BFFE3"/>
    <w:rsid w:val="FF7DE64B"/>
    <w:rsid w:val="FF9DBB2D"/>
    <w:rsid w:val="FF9F99D8"/>
    <w:rsid w:val="FFDD3E4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Times New Roman" w:asciiTheme="minorHAnsi" w:hAnsiTheme="minorHAnsi" w:eastAsiaTheme="minorHAnsi"/>
      <w:sz w:val="22"/>
      <w:szCs w:val="22"/>
      <w:lang w:val="en-US" w:eastAsia="en-US" w:bidi="ar-SA"/>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Tahoma" w:hAnsi="Tahoma" w:cs="Tahoma"/>
      <w:sz w:val="16"/>
      <w:szCs w:val="16"/>
    </w:rPr>
  </w:style>
  <w:style w:type="paragraph" w:styleId="3">
    <w:name w:val="Body Text"/>
    <w:basedOn w:val="1"/>
    <w:qFormat/>
    <w:uiPriority w:val="0"/>
    <w:pPr>
      <w:spacing w:after="140" w:line="288" w:lineRule="auto"/>
    </w:pPr>
  </w:style>
  <w:style w:type="paragraph" w:styleId="4">
    <w:name w:val="caption"/>
    <w:basedOn w:val="1"/>
    <w:next w:val="1"/>
    <w:qFormat/>
    <w:uiPriority w:val="0"/>
    <w:pPr>
      <w:suppressLineNumbers/>
      <w:spacing w:before="120" w:after="120"/>
    </w:pPr>
    <w:rPr>
      <w:i/>
      <w:iCs/>
      <w:sz w:val="24"/>
      <w:szCs w:val="24"/>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List"/>
    <w:basedOn w:val="3"/>
    <w:uiPriority w:val="0"/>
  </w:style>
  <w:style w:type="paragraph" w:styleId="8">
    <w:name w:val="Normal (Web)"/>
    <w:basedOn w:val="1"/>
    <w:unhideWhenUsed/>
    <w:qFormat/>
    <w:uiPriority w:val="99"/>
    <w:pPr>
      <w:spacing w:beforeAutospacing="1" w:afterAutospacing="1" w:line="240" w:lineRule="auto"/>
    </w:pPr>
    <w:rPr>
      <w:rFonts w:ascii="Times New Roman" w:hAnsi="Times New Roman" w:eastAsia="Times New Roman"/>
      <w:sz w:val="24"/>
      <w:szCs w:val="24"/>
    </w:rPr>
  </w:style>
  <w:style w:type="character" w:styleId="10">
    <w:name w:val="Strong"/>
    <w:basedOn w:val="9"/>
    <w:qFormat/>
    <w:uiPriority w:val="22"/>
    <w:rPr>
      <w:b/>
      <w:bCs/>
    </w:rPr>
  </w:style>
  <w:style w:type="table" w:styleId="12">
    <w:name w:val="Table Grid"/>
    <w:basedOn w:val="11"/>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Footer Char"/>
    <w:basedOn w:val="9"/>
    <w:link w:val="5"/>
    <w:qFormat/>
    <w:uiPriority w:val="99"/>
    <w:rPr>
      <w:rFonts w:ascii="Calibri" w:hAnsi="Calibri" w:eastAsia="Calibri" w:cs="Times New Roman"/>
    </w:rPr>
  </w:style>
  <w:style w:type="character" w:customStyle="1" w:styleId="14">
    <w:name w:val="Balloon Text Char"/>
    <w:basedOn w:val="9"/>
    <w:link w:val="2"/>
    <w:semiHidden/>
    <w:qFormat/>
    <w:uiPriority w:val="99"/>
    <w:rPr>
      <w:rFonts w:ascii="Tahoma" w:hAnsi="Tahoma" w:eastAsia="Calibri" w:cs="Tahoma"/>
      <w:sz w:val="16"/>
      <w:szCs w:val="16"/>
    </w:rPr>
  </w:style>
  <w:style w:type="character" w:customStyle="1" w:styleId="15">
    <w:name w:val="Header Char"/>
    <w:basedOn w:val="9"/>
    <w:link w:val="6"/>
    <w:qFormat/>
    <w:uiPriority w:val="99"/>
    <w:rPr>
      <w:rFonts w:ascii="Calibri" w:hAnsi="Calibri" w:eastAsia="Calibri" w:cs="Times New Roman"/>
    </w:rPr>
  </w:style>
  <w:style w:type="character" w:customStyle="1" w:styleId="16">
    <w:name w:val="apple-converted-space"/>
    <w:basedOn w:val="9"/>
    <w:qFormat/>
    <w:uiPriority w:val="0"/>
  </w:style>
  <w:style w:type="character" w:customStyle="1" w:styleId="17">
    <w:name w:val="ListLabel 1"/>
    <w:qFormat/>
    <w:uiPriority w:val="0"/>
    <w:rPr>
      <w:rFonts w:eastAsia="Times New Roman" w:cs="Arial"/>
      <w:sz w:val="24"/>
      <w:szCs w:val="24"/>
    </w:rPr>
  </w:style>
  <w:style w:type="character" w:customStyle="1" w:styleId="18">
    <w:name w:val="ListLabel 2"/>
    <w:qFormat/>
    <w:uiPriority w:val="0"/>
    <w:rPr>
      <w:rFonts w:eastAsia="Times New Roman" w:cs="Arial"/>
    </w:rPr>
  </w:style>
  <w:style w:type="character" w:customStyle="1" w:styleId="19">
    <w:name w:val="ListLabel 3"/>
    <w:qFormat/>
    <w:uiPriority w:val="0"/>
    <w:rPr>
      <w:rFonts w:eastAsia="Times New Roman" w:cs="Times New Roman"/>
    </w:rPr>
  </w:style>
  <w:style w:type="character" w:customStyle="1" w:styleId="20">
    <w:name w:val="ListLabel 4"/>
    <w:qFormat/>
    <w:uiPriority w:val="0"/>
    <w:rPr>
      <w:rFonts w:ascii="Times New Roman" w:hAnsi="Times New Roman"/>
      <w:b/>
      <w:sz w:val="24"/>
    </w:rPr>
  </w:style>
  <w:style w:type="character" w:customStyle="1" w:styleId="21">
    <w:name w:val="ListLabel 5"/>
    <w:qFormat/>
    <w:uiPriority w:val="0"/>
    <w:rPr>
      <w:rFonts w:eastAsia="Times New Roman" w:cs="Times New Roman"/>
    </w:rPr>
  </w:style>
  <w:style w:type="character" w:customStyle="1" w:styleId="22">
    <w:name w:val="ListLabel 6"/>
    <w:qFormat/>
    <w:uiPriority w:val="0"/>
    <w:rPr>
      <w:rFonts w:ascii="Times New Roman" w:hAnsi="Times New Roman"/>
      <w:b/>
      <w:sz w:val="24"/>
    </w:rPr>
  </w:style>
  <w:style w:type="paragraph" w:customStyle="1" w:styleId="23">
    <w:name w:val="Heading"/>
    <w:basedOn w:val="1"/>
    <w:next w:val="3"/>
    <w:qFormat/>
    <w:uiPriority w:val="0"/>
    <w:pPr>
      <w:keepNext/>
      <w:spacing w:before="240" w:after="120"/>
    </w:pPr>
    <w:rPr>
      <w:rFonts w:ascii="Arial" w:hAnsi="Arial" w:eastAsia="DejaVu Sans" w:cs="DejaVu Sans"/>
      <w:sz w:val="28"/>
      <w:szCs w:val="28"/>
    </w:rPr>
  </w:style>
  <w:style w:type="paragraph" w:customStyle="1" w:styleId="24">
    <w:name w:val="Index"/>
    <w:basedOn w:val="1"/>
    <w:qFormat/>
    <w:uiPriority w:val="0"/>
    <w:pPr>
      <w:suppressLineNumbers/>
    </w:pPr>
  </w:style>
  <w:style w:type="paragraph" w:customStyle="1" w:styleId="25">
    <w:name w:val="List Paragraph"/>
    <w:basedOn w:val="1"/>
    <w:qFormat/>
    <w:uiPriority w:val="0"/>
    <w:pPr>
      <w:ind w:left="720"/>
      <w:contextualSpacing/>
    </w:pPr>
  </w:style>
  <w:style w:type="paragraph" w:customStyle="1" w:styleId="26">
    <w:name w:val="Standard"/>
    <w:uiPriority w:val="0"/>
    <w:pPr>
      <w:suppressAutoHyphens/>
      <w:autoSpaceDN w:val="0"/>
      <w:textAlignment w:val="baseline"/>
    </w:pPr>
    <w:rPr>
      <w:rFonts w:ascii="Times New Roman" w:hAnsi="Times New Roman" w:eastAsia="DejaVu Sans" w:cs="DejaVu Sans"/>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0</TotalTime>
  <ScaleCrop>false</ScaleCrop>
  <LinksUpToDate>false</LinksUpToDate>
  <CharactersWithSpaces>70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2017-02-25T10:02:00Z</dcterms:created>
  <dc:creator>wardani</dc:creator>
  <cp:lastModifiedBy>idiot</cp:lastModifiedBy>
  <cp:lastPrinted>2017-05-17T19:31:00Z</cp:lastPrinted>
  <dcterms:modified xsi:type="dcterms:W3CDTF">2017-05-26T10:40:59Z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