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A2" w:rsidRDefault="00784B14">
      <w:pPr>
        <w:pStyle w:val="Judul"/>
        <w:tabs>
          <w:tab w:val="left" w:pos="6379"/>
        </w:tabs>
        <w:spacing w:after="0"/>
      </w:pPr>
      <w:r>
        <w:rPr>
          <w:lang w:val="en-US"/>
        </w:rPr>
        <w:t xml:space="preserve">SQLITE SEBAGAI PENGGANTI LUCENE.NET PADA </w:t>
      </w:r>
      <w:r>
        <w:t xml:space="preserve">PENCARIAN PRODUK </w:t>
      </w:r>
      <w:r>
        <w:rPr>
          <w:lang w:val="en-US"/>
        </w:rPr>
        <w:t>TOKO ONLINE</w:t>
      </w:r>
    </w:p>
    <w:p w:rsidR="00E038A2" w:rsidRDefault="00E038A2">
      <w:pPr>
        <w:pStyle w:val="ICTSAuthorIdentity"/>
        <w:tabs>
          <w:tab w:val="left" w:pos="6379"/>
        </w:tabs>
        <w:rPr>
          <w:lang w:val="id-ID"/>
        </w:rPr>
      </w:pPr>
    </w:p>
    <w:p w:rsidR="00E038A2" w:rsidRDefault="00784B14">
      <w:pPr>
        <w:pStyle w:val="ICTSAuthorIdentity"/>
        <w:tabs>
          <w:tab w:val="left" w:pos="6379"/>
        </w:tabs>
        <w:rPr>
          <w:i/>
          <w:lang w:val="id-ID"/>
        </w:rPr>
      </w:pPr>
      <w:proofErr w:type="spellStart"/>
      <w:r>
        <w:rPr>
          <w:b/>
        </w:rPr>
        <w:t>Mukhaimy</w:t>
      </w:r>
      <w:proofErr w:type="spellEnd"/>
      <w:r>
        <w:rPr>
          <w:b/>
        </w:rPr>
        <w:t xml:space="preserve"> </w:t>
      </w:r>
      <w:proofErr w:type="spellStart"/>
      <w:r>
        <w:rPr>
          <w:b/>
        </w:rPr>
        <w:t>Gazali</w:t>
      </w:r>
      <w:proofErr w:type="spellEnd"/>
      <w:r>
        <w:rPr>
          <w:b/>
          <w:lang w:val="id-ID"/>
        </w:rPr>
        <w:t xml:space="preserve">, Rudy Anshari, </w:t>
      </w:r>
      <w:r>
        <w:rPr>
          <w:b/>
        </w:rPr>
        <w:t xml:space="preserve">Imam </w:t>
      </w:r>
      <w:proofErr w:type="spellStart"/>
      <w:r>
        <w:rPr>
          <w:b/>
        </w:rPr>
        <w:t>Farisi</w:t>
      </w:r>
      <w:proofErr w:type="spellEnd"/>
    </w:p>
    <w:p w:rsidR="00E038A2" w:rsidRDefault="00E038A2">
      <w:pPr>
        <w:pStyle w:val="ICTSAuthorIdentity"/>
        <w:tabs>
          <w:tab w:val="left" w:pos="6379"/>
        </w:tabs>
        <w:rPr>
          <w:lang w:val="id-ID"/>
        </w:rPr>
      </w:pPr>
    </w:p>
    <w:p w:rsidR="00E038A2" w:rsidRDefault="00E038A2">
      <w:pPr>
        <w:pStyle w:val="ICTSAuthorIdentity"/>
        <w:tabs>
          <w:tab w:val="left" w:pos="6379"/>
        </w:tabs>
        <w:rPr>
          <w:lang w:val="id-ID"/>
        </w:rPr>
      </w:pPr>
    </w:p>
    <w:p w:rsidR="00E038A2" w:rsidRDefault="00784B14">
      <w:pPr>
        <w:pStyle w:val="ICTSAuthorIdentity"/>
        <w:tabs>
          <w:tab w:val="left" w:pos="6379"/>
        </w:tabs>
      </w:pPr>
      <w:proofErr w:type="spellStart"/>
      <w:r>
        <w:t>Universitas</w:t>
      </w:r>
      <w:proofErr w:type="spellEnd"/>
      <w:r>
        <w:t xml:space="preserve"> </w:t>
      </w:r>
      <w:proofErr w:type="spellStart"/>
      <w:r>
        <w:t>Muhammadiyah</w:t>
      </w:r>
      <w:proofErr w:type="spellEnd"/>
      <w:r>
        <w:t xml:space="preserve"> Banjarmasin  </w:t>
      </w:r>
    </w:p>
    <w:p w:rsidR="00E038A2" w:rsidRDefault="00784B14">
      <w:pPr>
        <w:pStyle w:val="ICTSAuthorIdentity"/>
        <w:tabs>
          <w:tab w:val="left" w:pos="6379"/>
        </w:tabs>
        <w:rPr>
          <w:lang w:val="id-ID"/>
        </w:rPr>
      </w:pPr>
      <w:r>
        <w:rPr>
          <w:lang w:val="id-ID"/>
        </w:rPr>
        <w:t xml:space="preserve">Email: </w:t>
      </w:r>
      <w:proofErr w:type="spellStart"/>
      <w:r>
        <w:t>mukhaimy.gazali</w:t>
      </w:r>
      <w:proofErr w:type="spellEnd"/>
      <w:r>
        <w:rPr>
          <w:lang w:val="id-ID"/>
        </w:rPr>
        <w:t>@</w:t>
      </w:r>
      <w:proofErr w:type="spellStart"/>
      <w:r>
        <w:t>umbjm</w:t>
      </w:r>
      <w:proofErr w:type="spellEnd"/>
      <w:r>
        <w:rPr>
          <w:lang w:val="id-ID"/>
        </w:rPr>
        <w:t>.ac.id, rudy@</w:t>
      </w:r>
      <w:proofErr w:type="spellStart"/>
      <w:r>
        <w:t>umbjm</w:t>
      </w:r>
      <w:proofErr w:type="spellEnd"/>
      <w:r>
        <w:rPr>
          <w:lang w:val="id-ID"/>
        </w:rPr>
        <w:t>.ac.id, 1855201110006@</w:t>
      </w:r>
      <w:proofErr w:type="spellStart"/>
      <w:r>
        <w:t>umbjm</w:t>
      </w:r>
      <w:proofErr w:type="spellEnd"/>
      <w:r>
        <w:rPr>
          <w:lang w:val="id-ID"/>
        </w:rPr>
        <w:t>.ac.id</w:t>
      </w:r>
    </w:p>
    <w:p w:rsidR="00E038A2" w:rsidRDefault="00E038A2">
      <w:pPr>
        <w:pStyle w:val="ICTSAuthorIdentity"/>
        <w:tabs>
          <w:tab w:val="left" w:pos="6379"/>
        </w:tabs>
        <w:rPr>
          <w:lang w:val="id-ID"/>
        </w:rPr>
      </w:pPr>
    </w:p>
    <w:p w:rsidR="00E038A2" w:rsidRDefault="00E038A2">
      <w:pPr>
        <w:pStyle w:val="BodyText"/>
        <w:tabs>
          <w:tab w:val="left" w:pos="6379"/>
        </w:tabs>
        <w:jc w:val="left"/>
        <w:rPr>
          <w:lang w:val="id-ID"/>
        </w:rPr>
      </w:pPr>
    </w:p>
    <w:p w:rsidR="00E038A2" w:rsidRDefault="00784B14">
      <w:pPr>
        <w:pStyle w:val="Judul2"/>
        <w:tabs>
          <w:tab w:val="left" w:pos="6379"/>
        </w:tabs>
        <w:spacing w:before="0" w:after="0"/>
      </w:pPr>
      <w:r>
        <w:t>Abstrak</w:t>
      </w:r>
    </w:p>
    <w:p w:rsidR="00E038A2" w:rsidRDefault="00E038A2">
      <w:pPr>
        <w:pStyle w:val="Judul2"/>
        <w:tabs>
          <w:tab w:val="left" w:pos="6379"/>
        </w:tabs>
        <w:spacing w:before="0" w:after="0"/>
        <w:rPr>
          <w:b w:val="0"/>
        </w:rPr>
      </w:pPr>
    </w:p>
    <w:p w:rsidR="00E038A2" w:rsidRDefault="00784B14">
      <w:pPr>
        <w:pStyle w:val="Abstrak"/>
        <w:tabs>
          <w:tab w:val="left" w:pos="6379"/>
        </w:tabs>
      </w:pPr>
      <w:r>
        <w:t xml:space="preserve">Suatu lembaga usaha dapat mempromosikan produk yang dijual pada toko online miliknya. Dengan adanya promosi pada toko online konsumen dapat mengetahui produk yang dijual pada toko tersebut. </w:t>
      </w:r>
    </w:p>
    <w:p w:rsidR="00E038A2" w:rsidRDefault="00E038A2">
      <w:pPr>
        <w:pStyle w:val="Abstrak"/>
        <w:tabs>
          <w:tab w:val="left" w:pos="6379"/>
        </w:tabs>
        <w:jc w:val="left"/>
      </w:pPr>
    </w:p>
    <w:p w:rsidR="00E038A2" w:rsidRDefault="00784B14">
      <w:pPr>
        <w:pStyle w:val="BodyText"/>
        <w:tabs>
          <w:tab w:val="left" w:pos="6379"/>
        </w:tabs>
        <w:spacing w:after="0"/>
        <w:rPr>
          <w:i/>
          <w:lang w:val="id-ID"/>
        </w:rPr>
      </w:pPr>
      <w:r>
        <w:rPr>
          <w:b/>
          <w:lang w:val="id-ID"/>
        </w:rPr>
        <w:t>Kata kunci</w:t>
      </w:r>
      <w:r>
        <w:rPr>
          <w:lang w:val="id-ID"/>
        </w:rPr>
        <w:t xml:space="preserve">: </w:t>
      </w:r>
      <w:r>
        <w:rPr>
          <w:i/>
          <w:lang w:val="id-ID"/>
        </w:rPr>
        <w:t>Pencarian Teks Lengkap, Lucene.Net, Sqlite Full Text Search, Toko Online, Pencarian Produk</w:t>
      </w:r>
    </w:p>
    <w:p w:rsidR="00E038A2" w:rsidRDefault="00E038A2">
      <w:pPr>
        <w:pStyle w:val="Judul2"/>
        <w:tabs>
          <w:tab w:val="left" w:pos="6379"/>
        </w:tabs>
        <w:spacing w:before="0" w:after="0"/>
        <w:rPr>
          <w:b w:val="0"/>
        </w:rPr>
      </w:pPr>
    </w:p>
    <w:p w:rsidR="00E038A2" w:rsidRDefault="00E038A2">
      <w:pPr>
        <w:pStyle w:val="Judul2"/>
        <w:tabs>
          <w:tab w:val="left" w:pos="6379"/>
        </w:tabs>
        <w:spacing w:before="0" w:after="0"/>
        <w:rPr>
          <w:b w:val="0"/>
        </w:rPr>
      </w:pPr>
    </w:p>
    <w:p w:rsidR="00E038A2" w:rsidRDefault="00E038A2">
      <w:pPr>
        <w:pStyle w:val="Judul2"/>
        <w:tabs>
          <w:tab w:val="left" w:pos="6379"/>
        </w:tabs>
        <w:spacing w:before="0" w:after="0"/>
        <w:rPr>
          <w:b w:val="0"/>
        </w:rPr>
      </w:pPr>
    </w:p>
    <w:p w:rsidR="00E038A2" w:rsidRDefault="00784B14">
      <w:pPr>
        <w:pStyle w:val="Judul"/>
        <w:tabs>
          <w:tab w:val="left" w:pos="6379"/>
        </w:tabs>
        <w:spacing w:before="0" w:after="0"/>
        <w:rPr>
          <w:b w:val="0"/>
          <w:i/>
        </w:rPr>
      </w:pPr>
      <w:r>
        <w:rPr>
          <w:i/>
        </w:rPr>
        <w:t>SQLITE AS A REPLACEMENT TO LUCENE.NET IN ONLINE STORE PRODUCT SEARCHING</w:t>
      </w:r>
    </w:p>
    <w:p w:rsidR="00E038A2" w:rsidRDefault="00E038A2">
      <w:pPr>
        <w:pStyle w:val="ICTSAuthorIdentity"/>
        <w:tabs>
          <w:tab w:val="left" w:pos="6379"/>
        </w:tabs>
        <w:rPr>
          <w:lang w:val="id-ID"/>
        </w:rPr>
      </w:pPr>
    </w:p>
    <w:p w:rsidR="00E038A2" w:rsidRDefault="00784B14">
      <w:pPr>
        <w:pStyle w:val="Judul2"/>
        <w:tabs>
          <w:tab w:val="left" w:pos="6379"/>
        </w:tabs>
        <w:spacing w:before="0" w:after="0"/>
        <w:rPr>
          <w:b w:val="0"/>
        </w:rPr>
      </w:pPr>
      <w:r>
        <w:rPr>
          <w:i/>
        </w:rPr>
        <w:t>Abstract</w:t>
      </w:r>
    </w:p>
    <w:p w:rsidR="00E038A2" w:rsidRDefault="00E038A2">
      <w:pPr>
        <w:pStyle w:val="Judul2"/>
        <w:tabs>
          <w:tab w:val="left" w:pos="6379"/>
        </w:tabs>
        <w:spacing w:before="0" w:after="0"/>
        <w:rPr>
          <w:b w:val="0"/>
        </w:rPr>
      </w:pPr>
    </w:p>
    <w:p w:rsidR="00E038A2" w:rsidRDefault="00784B14">
      <w:pPr>
        <w:pStyle w:val="Abstract"/>
        <w:tabs>
          <w:tab w:val="left" w:pos="6379"/>
        </w:tabs>
        <w:rPr>
          <w:lang w:val="id-ID"/>
        </w:rPr>
      </w:pPr>
      <w:r>
        <w:rPr>
          <w:lang w:val="id-ID"/>
        </w:rPr>
        <w:t>Tempatkan abstrak berbahasa Inggris pada bagian ini. Gunakan font Times New Roman 10pt, italic.</w:t>
      </w:r>
    </w:p>
    <w:p w:rsidR="00E038A2" w:rsidRDefault="00E038A2">
      <w:pPr>
        <w:pStyle w:val="Judul2"/>
        <w:tabs>
          <w:tab w:val="left" w:pos="6379"/>
        </w:tabs>
        <w:spacing w:before="0" w:after="0"/>
        <w:jc w:val="both"/>
        <w:rPr>
          <w:b w:val="0"/>
        </w:rPr>
      </w:pPr>
    </w:p>
    <w:p w:rsidR="00E038A2" w:rsidRDefault="00784B14">
      <w:pPr>
        <w:pStyle w:val="BodyText"/>
        <w:tabs>
          <w:tab w:val="left" w:pos="6379"/>
        </w:tabs>
        <w:spacing w:after="0"/>
        <w:rPr>
          <w:i/>
          <w:lang w:val="id-ID"/>
        </w:rPr>
      </w:pPr>
      <w:r>
        <w:rPr>
          <w:b/>
          <w:lang w:val="id-ID"/>
        </w:rPr>
        <w:t>Keywords</w:t>
      </w:r>
      <w:r>
        <w:rPr>
          <w:lang w:val="id-ID"/>
        </w:rPr>
        <w:t xml:space="preserve">: </w:t>
      </w:r>
      <w:r>
        <w:rPr>
          <w:i/>
          <w:lang w:val="id-ID"/>
        </w:rPr>
        <w:t>Full Text Search, Lucene.Net, Sqlite Full Text Search, Online Store, Product Search</w:t>
      </w:r>
    </w:p>
    <w:p w:rsidR="00E038A2" w:rsidRDefault="00E038A2">
      <w:pPr>
        <w:pBdr>
          <w:bottom w:val="single" w:sz="4" w:space="1" w:color="auto"/>
        </w:pBdr>
        <w:tabs>
          <w:tab w:val="left" w:pos="6379"/>
        </w:tabs>
        <w:spacing w:after="0"/>
        <w:rPr>
          <w:b/>
          <w:color w:val="000000"/>
          <w:szCs w:val="20"/>
          <w:lang w:val="id-ID"/>
        </w:rPr>
      </w:pPr>
    </w:p>
    <w:p w:rsidR="00E038A2" w:rsidRDefault="00784B14">
      <w:pPr>
        <w:pStyle w:val="Heading1"/>
        <w:numPr>
          <w:ilvl w:val="0"/>
          <w:numId w:val="1"/>
        </w:numPr>
        <w:ind w:left="284" w:hanging="284"/>
        <w:rPr>
          <w:smallCaps/>
          <w:lang w:val="id-ID"/>
        </w:rPr>
      </w:pPr>
      <w:r>
        <w:rPr>
          <w:smallCaps/>
          <w:lang w:val="id-ID"/>
        </w:rPr>
        <w:t>Pendahuluan</w:t>
      </w:r>
    </w:p>
    <w:p w:rsidR="00E038A2" w:rsidRDefault="00784B14">
      <w:pPr>
        <w:tabs>
          <w:tab w:val="left" w:pos="6379"/>
        </w:tabs>
        <w:spacing w:after="120"/>
        <w:rPr>
          <w:bCs/>
          <w:color w:val="000000"/>
          <w:szCs w:val="20"/>
          <w:lang w:val="id-ID"/>
        </w:rPr>
      </w:pPr>
      <w:r>
        <w:rPr>
          <w:bCs/>
          <w:color w:val="000000"/>
          <w:szCs w:val="20"/>
          <w:lang w:val="id-ID"/>
        </w:rPr>
        <w:t xml:space="preserve">Suatu </w:t>
      </w:r>
      <w:r>
        <w:rPr>
          <w:lang w:val="id-ID"/>
        </w:rPr>
        <w:t>lembaga usaha /</w:t>
      </w:r>
      <w:r>
        <w:rPr>
          <w:bCs/>
          <w:color w:val="000000"/>
          <w:szCs w:val="20"/>
          <w:lang w:val="id-ID"/>
        </w:rPr>
        <w:t xml:space="preserve"> toko dapat mempromosikan usaha atau barang yang dijual melalui internet menggunakan sistem </w:t>
      </w:r>
      <w:r>
        <w:rPr>
          <w:bCs/>
          <w:i/>
          <w:iCs/>
          <w:color w:val="000000"/>
          <w:szCs w:val="20"/>
          <w:lang w:val="id-ID"/>
        </w:rPr>
        <w:t>ecommerce</w:t>
      </w:r>
      <w:r>
        <w:rPr>
          <w:bCs/>
          <w:color w:val="000000"/>
          <w:szCs w:val="20"/>
          <w:lang w:val="id-ID"/>
        </w:rPr>
        <w:t xml:space="preserve"> dalam bentuk toko online[1, 2]. Dengan adanya toko online, konsumen dapat mengetahui informasi toko dengan lebih detail, baik dari segi jenis barang yang dijual, jasa yang ditawarkan, alamat usaha, maupun hal lainnya. Kemudahan penyampaian informasi produk melalui toko online diharapkan dapat meningkatkan penjualan[3]. </w:t>
      </w:r>
    </w:p>
    <w:p w:rsidR="00E038A2" w:rsidRDefault="00784B14">
      <w:pPr>
        <w:tabs>
          <w:tab w:val="left" w:pos="6379"/>
        </w:tabs>
        <w:spacing w:after="120"/>
        <w:rPr>
          <w:bCs/>
          <w:szCs w:val="20"/>
          <w:lang w:val="id-ID"/>
        </w:rPr>
      </w:pPr>
      <w:r>
        <w:rPr>
          <w:bCs/>
          <w:color w:val="000000"/>
          <w:szCs w:val="20"/>
          <w:lang w:val="id-ID"/>
        </w:rPr>
        <w:t xml:space="preserve">Konsumen toko online yang ingin mencari suatu produk bisa saja mencari berdasarkan nama barang, kategori barang, harga maupun hal lainnya. Kata kunci yang dicari bisa jadi tersimpan di berbagai </w:t>
      </w:r>
      <w:r>
        <w:rPr>
          <w:bCs/>
          <w:i/>
          <w:iCs/>
          <w:color w:val="000000"/>
          <w:szCs w:val="20"/>
          <w:lang w:val="id-ID"/>
        </w:rPr>
        <w:t>field</w:t>
      </w:r>
      <w:r>
        <w:rPr>
          <w:bCs/>
          <w:color w:val="000000"/>
          <w:szCs w:val="20"/>
          <w:lang w:val="id-ID"/>
        </w:rPr>
        <w:t xml:space="preserve"> pada tabel basis data bahkan bisa terdapat pada tabel lain yang berhubungan dengan tabel produk seperti tabel kategori produk [1, 2]. Dengan tersebar-nya data yang mungkin sesuai dengan keperluan konsumen, maka </w:t>
      </w:r>
      <w:r>
        <w:rPr>
          <w:bCs/>
          <w:i/>
          <w:iCs/>
          <w:szCs w:val="20"/>
          <w:lang w:val="id-ID"/>
        </w:rPr>
        <w:t>field</w:t>
      </w:r>
      <w:r>
        <w:rPr>
          <w:bCs/>
          <w:szCs w:val="20"/>
          <w:lang w:val="id-ID"/>
        </w:rPr>
        <w:t xml:space="preserve"> tabel yang mengandung informasi yang akan mengarahkan pengguna kepada produk yang dicari perlu dicatat dalam dokumen tersendiri. Sistem pencarian akan dilakukan menggunakan sistem Pencarian Teks Penuh (</w:t>
      </w:r>
      <w:r>
        <w:rPr>
          <w:bCs/>
          <w:i/>
          <w:iCs/>
          <w:szCs w:val="20"/>
          <w:lang w:val="id-ID"/>
        </w:rPr>
        <w:t>Full Text Search</w:t>
      </w:r>
      <w:r>
        <w:rPr>
          <w:bCs/>
          <w:szCs w:val="20"/>
          <w:lang w:val="id-ID"/>
        </w:rPr>
        <w:t xml:space="preserve">). </w:t>
      </w:r>
    </w:p>
    <w:p w:rsidR="00E038A2" w:rsidRDefault="00784B14">
      <w:pPr>
        <w:tabs>
          <w:tab w:val="left" w:pos="6379"/>
        </w:tabs>
        <w:spacing w:after="120"/>
        <w:rPr>
          <w:bCs/>
          <w:szCs w:val="20"/>
          <w:lang w:val="id-ID"/>
        </w:rPr>
      </w:pPr>
      <w:r>
        <w:rPr>
          <w:bCs/>
          <w:szCs w:val="20"/>
          <w:lang w:val="id-ID"/>
        </w:rPr>
        <w:t xml:space="preserve">Sistem Pencarian Teks Penuh, merupakan sistem untuk memeriksa semua kata dalam setiap dokumen yang disimpan dan dicocokkan dengan kata / rangkaian kata yang dicari[4]. Pada sistem Pencarian Teks Penuh ini seringkali menghasilkan nilai peringkat yang menunjukkan relevansi / kesesuaian data yang diberikan [5]. Dengan sistem seperti ini konsumen toko online dapat diarahkan ke produk yang dicari berdasarkan </w:t>
      </w:r>
      <w:proofErr w:type="spellStart"/>
      <w:r>
        <w:rPr>
          <w:bCs/>
          <w:szCs w:val="20"/>
        </w:rPr>
        <w:t>kesesuaian</w:t>
      </w:r>
      <w:proofErr w:type="spellEnd"/>
      <w:r>
        <w:rPr>
          <w:bCs/>
          <w:szCs w:val="20"/>
          <w:lang w:val="id-ID"/>
        </w:rPr>
        <w:t xml:space="preserve"> kata kunci yang diberikan konsumen.</w:t>
      </w:r>
    </w:p>
    <w:p w:rsidR="00E038A2" w:rsidRDefault="00784B14">
      <w:pPr>
        <w:tabs>
          <w:tab w:val="left" w:pos="6379"/>
        </w:tabs>
        <w:rPr>
          <w:bCs/>
          <w:szCs w:val="20"/>
        </w:rPr>
      </w:pPr>
      <w:proofErr w:type="spellStart"/>
      <w:r>
        <w:rPr>
          <w:bCs/>
          <w:szCs w:val="20"/>
        </w:rPr>
        <w:t>Sistem</w:t>
      </w:r>
      <w:proofErr w:type="spellEnd"/>
      <w:r>
        <w:rPr>
          <w:bCs/>
          <w:szCs w:val="20"/>
        </w:rPr>
        <w:t xml:space="preserve"> Full-text Search </w:t>
      </w:r>
      <w:proofErr w:type="spellStart"/>
      <w:r>
        <w:rPr>
          <w:bCs/>
          <w:szCs w:val="20"/>
        </w:rPr>
        <w:t>ini</w:t>
      </w:r>
      <w:proofErr w:type="spellEnd"/>
      <w:r>
        <w:rPr>
          <w:bCs/>
          <w:szCs w:val="20"/>
        </w:rPr>
        <w:t xml:space="preserve"> </w:t>
      </w:r>
      <w:proofErr w:type="spellStart"/>
      <w:r>
        <w:rPr>
          <w:bCs/>
          <w:szCs w:val="20"/>
        </w:rPr>
        <w:t>tidak</w:t>
      </w:r>
      <w:proofErr w:type="spellEnd"/>
      <w:r>
        <w:rPr>
          <w:bCs/>
          <w:szCs w:val="20"/>
        </w:rPr>
        <w:t xml:space="preserve"> </w:t>
      </w:r>
      <w:proofErr w:type="spellStart"/>
      <w:r>
        <w:rPr>
          <w:bCs/>
          <w:szCs w:val="20"/>
        </w:rPr>
        <w:t>harus</w:t>
      </w:r>
      <w:proofErr w:type="spellEnd"/>
      <w:r>
        <w:rPr>
          <w:bCs/>
          <w:szCs w:val="20"/>
        </w:rPr>
        <w:t xml:space="preserve"> </w:t>
      </w:r>
      <w:proofErr w:type="spellStart"/>
      <w:r>
        <w:rPr>
          <w:bCs/>
          <w:szCs w:val="20"/>
        </w:rPr>
        <w:t>dibuat</w:t>
      </w:r>
      <w:proofErr w:type="spellEnd"/>
      <w:r>
        <w:rPr>
          <w:bCs/>
          <w:szCs w:val="20"/>
        </w:rPr>
        <w:t xml:space="preserve"> </w:t>
      </w:r>
      <w:proofErr w:type="spellStart"/>
      <w:r>
        <w:rPr>
          <w:bCs/>
          <w:szCs w:val="20"/>
        </w:rPr>
        <w:t>sendiri</w:t>
      </w:r>
      <w:proofErr w:type="spellEnd"/>
      <w:r>
        <w:rPr>
          <w:bCs/>
          <w:szCs w:val="20"/>
        </w:rPr>
        <w:t xml:space="preserve">. </w:t>
      </w:r>
      <w:proofErr w:type="spellStart"/>
      <w:r>
        <w:rPr>
          <w:bCs/>
          <w:szCs w:val="20"/>
        </w:rPr>
        <w:t>Terdapat</w:t>
      </w:r>
      <w:proofErr w:type="spellEnd"/>
      <w:r>
        <w:rPr>
          <w:bCs/>
          <w:szCs w:val="20"/>
        </w:rPr>
        <w:t xml:space="preserve"> </w:t>
      </w:r>
      <w:proofErr w:type="spellStart"/>
      <w:r>
        <w:rPr>
          <w:bCs/>
          <w:szCs w:val="20"/>
        </w:rPr>
        <w:t>berbagai</w:t>
      </w:r>
      <w:proofErr w:type="spellEnd"/>
      <w:r>
        <w:rPr>
          <w:bCs/>
          <w:szCs w:val="20"/>
        </w:rPr>
        <w:t xml:space="preserve"> </w:t>
      </w:r>
      <w:proofErr w:type="spellStart"/>
      <w:r>
        <w:rPr>
          <w:bCs/>
          <w:szCs w:val="20"/>
        </w:rPr>
        <w:t>pilihan</w:t>
      </w:r>
      <w:proofErr w:type="spellEnd"/>
      <w:r>
        <w:rPr>
          <w:bCs/>
          <w:szCs w:val="20"/>
        </w:rPr>
        <w:t xml:space="preserve"> </w:t>
      </w:r>
      <w:proofErr w:type="spellStart"/>
      <w:r>
        <w:rPr>
          <w:bCs/>
          <w:szCs w:val="20"/>
        </w:rPr>
        <w:t>sistem</w:t>
      </w:r>
      <w:proofErr w:type="spellEnd"/>
      <w:r>
        <w:rPr>
          <w:bCs/>
          <w:szCs w:val="20"/>
        </w:rPr>
        <w:t xml:space="preserve"> full text search yang </w:t>
      </w:r>
      <w:proofErr w:type="spellStart"/>
      <w:r>
        <w:rPr>
          <w:bCs/>
          <w:szCs w:val="20"/>
        </w:rPr>
        <w:t>telah</w:t>
      </w:r>
      <w:proofErr w:type="spellEnd"/>
      <w:r>
        <w:rPr>
          <w:bCs/>
          <w:szCs w:val="20"/>
        </w:rPr>
        <w:t xml:space="preserve"> </w:t>
      </w:r>
      <w:proofErr w:type="spellStart"/>
      <w:r>
        <w:rPr>
          <w:bCs/>
          <w:szCs w:val="20"/>
        </w:rPr>
        <w:t>tersedia</w:t>
      </w:r>
      <w:proofErr w:type="spellEnd"/>
      <w:r>
        <w:rPr>
          <w:bCs/>
          <w:szCs w:val="20"/>
        </w:rPr>
        <w:t xml:space="preserve">, </w:t>
      </w:r>
      <w:proofErr w:type="spellStart"/>
      <w:r>
        <w:rPr>
          <w:bCs/>
          <w:szCs w:val="20"/>
        </w:rPr>
        <w:t>baik</w:t>
      </w:r>
      <w:proofErr w:type="spellEnd"/>
      <w:r>
        <w:rPr>
          <w:bCs/>
          <w:szCs w:val="20"/>
        </w:rPr>
        <w:t xml:space="preserve"> </w:t>
      </w:r>
      <w:proofErr w:type="spellStart"/>
      <w:r>
        <w:rPr>
          <w:bCs/>
          <w:szCs w:val="20"/>
        </w:rPr>
        <w:t>bersifat</w:t>
      </w:r>
      <w:proofErr w:type="spellEnd"/>
      <w:r>
        <w:rPr>
          <w:bCs/>
          <w:szCs w:val="20"/>
        </w:rPr>
        <w:t xml:space="preserve"> gratis (</w:t>
      </w:r>
      <w:r>
        <w:rPr>
          <w:bCs/>
          <w:i/>
          <w:iCs/>
          <w:szCs w:val="20"/>
        </w:rPr>
        <w:t>freeware</w:t>
      </w:r>
      <w:r>
        <w:rPr>
          <w:bCs/>
          <w:szCs w:val="20"/>
        </w:rPr>
        <w:t xml:space="preserve">) </w:t>
      </w:r>
      <w:proofErr w:type="spellStart"/>
      <w:r>
        <w:rPr>
          <w:bCs/>
          <w:szCs w:val="20"/>
        </w:rPr>
        <w:t>maupun</w:t>
      </w:r>
      <w:proofErr w:type="spellEnd"/>
      <w:r>
        <w:rPr>
          <w:bCs/>
          <w:szCs w:val="20"/>
        </w:rPr>
        <w:t xml:space="preserve"> yang </w:t>
      </w:r>
      <w:proofErr w:type="spellStart"/>
      <w:r>
        <w:rPr>
          <w:bCs/>
          <w:szCs w:val="20"/>
        </w:rPr>
        <w:t>berbayar</w:t>
      </w:r>
      <w:proofErr w:type="spellEnd"/>
      <w:r>
        <w:rPr>
          <w:bCs/>
          <w:szCs w:val="20"/>
          <w:lang w:val="id-ID"/>
        </w:rPr>
        <w:t xml:space="preserve"> [6]</w:t>
      </w:r>
      <w:r>
        <w:rPr>
          <w:bCs/>
          <w:szCs w:val="20"/>
        </w:rPr>
        <w:t xml:space="preserve">. </w:t>
      </w:r>
    </w:p>
    <w:p w:rsidR="00E038A2" w:rsidRDefault="00784B14">
      <w:pPr>
        <w:tabs>
          <w:tab w:val="left" w:pos="6379"/>
        </w:tabs>
        <w:spacing w:after="120"/>
        <w:rPr>
          <w:bCs/>
          <w:szCs w:val="20"/>
          <w:lang w:val="id-ID"/>
        </w:rPr>
      </w:pPr>
      <w:r>
        <w:rPr>
          <w:bCs/>
          <w:szCs w:val="20"/>
          <w:lang w:val="id-ID"/>
        </w:rPr>
        <w:t xml:space="preserve">Sistem Pencarian Teks Penuh ini kami kategori-kan menjadi dua jenis berdasarkan cara instalasi di komputer server, yaitu: </w:t>
      </w:r>
      <w:r>
        <w:rPr>
          <w:bCs/>
          <w:i/>
          <w:iCs/>
          <w:szCs w:val="20"/>
          <w:lang w:val="id-ID"/>
        </w:rPr>
        <w:t>basis server</w:t>
      </w:r>
      <w:r>
        <w:rPr>
          <w:bCs/>
          <w:szCs w:val="20"/>
          <w:lang w:val="id-ID"/>
        </w:rPr>
        <w:t xml:space="preserve"> dan </w:t>
      </w:r>
      <w:r>
        <w:rPr>
          <w:bCs/>
          <w:i/>
          <w:iCs/>
          <w:szCs w:val="20"/>
          <w:lang w:val="id-ID"/>
        </w:rPr>
        <w:t>basis file</w:t>
      </w:r>
      <w:r>
        <w:rPr>
          <w:bCs/>
          <w:szCs w:val="20"/>
          <w:lang w:val="id-ID"/>
        </w:rPr>
        <w:t xml:space="preserve">. Basis server yang dimaksud adalah agar sistem dapat berjalan di komputer server, harus dilakukan instalasi sistem ke dalam komputer server, karena terdapat </w:t>
      </w:r>
      <w:r>
        <w:rPr>
          <w:bCs/>
          <w:szCs w:val="20"/>
          <w:lang w:val="id-ID"/>
        </w:rPr>
        <w:lastRenderedPageBreak/>
        <w:t>layanan yang harus dijalankan pada komputer server. Contoh sistem Pencarian Teks Penuh dengan basis server diantaranya: Elasticsearch [7 - 10], sistem Pencarian Teks Penuh yang tersedia di sistem basis data umum; Microsoft SQL Server [11, 12], MySQL [13, 14], Postgresql [13, 15]. Sistem Pencarian Teks Penuh basis file yang dimaksud adalah sistem Pencarian Teks Penuh yang tidak memerlukan instalasi sistem ke dalam komputer sistem, karena tidak memerlukan layanan yang harus dijalankan terus-menerus, cukup dengan menyertakan file kerja sistem agar sistem dapat berjalan. Contoh sistem Pencarian Teks Penuh berbasis file yang bisa digunakan adalah Lucene [16, 17] dan Sqlite Full Text Search [18].</w:t>
      </w:r>
    </w:p>
    <w:p w:rsidR="00E038A2" w:rsidRDefault="00784B14">
      <w:pPr>
        <w:tabs>
          <w:tab w:val="left" w:pos="6379"/>
        </w:tabs>
        <w:spacing w:after="120"/>
        <w:rPr>
          <w:bCs/>
          <w:szCs w:val="20"/>
          <w:lang w:val="id-ID"/>
        </w:rPr>
      </w:pPr>
      <w:r>
        <w:rPr>
          <w:bCs/>
          <w:szCs w:val="20"/>
          <w:lang w:val="id-ID"/>
        </w:rPr>
        <w:t>Toko online yang akan dibuat menggunakan ASP.NET Core, sebagai kerangka kerja (</w:t>
      </w:r>
      <w:r>
        <w:rPr>
          <w:bCs/>
          <w:i/>
          <w:iCs/>
          <w:szCs w:val="20"/>
          <w:lang w:val="id-ID"/>
        </w:rPr>
        <w:t>framework</w:t>
      </w:r>
      <w:r>
        <w:rPr>
          <w:bCs/>
          <w:szCs w:val="20"/>
          <w:lang w:val="id-ID"/>
        </w:rPr>
        <w:t xml:space="preserve">) pengembangan web menggunakan bahasa C# dan .Net Core [19]. Sebagai sistem Pencarian Teks Lengkap untuk pencarian produk akan menggunakan sistem berbasis file yang menjadi alternatif pilihan kami adalah: Lucene.Net sebagai pengembangan dari Lucene ke bahasa pemrograman C# [20, 21]; dan Sqlite Full Text Search. Sebelum benar-benar diterapkan ke dalam sistem toko online maka, sistem Pencarian Teks Lengkap Lucene.Net dan Sqlite Full Text Search ini diuji kemampuannya terlebih dahulu. Sehingga terlihat bagaimana kelayakan Sqlite Full Text Search dibandingkan dengan Lucene.net. </w:t>
      </w:r>
    </w:p>
    <w:p w:rsidR="00E038A2" w:rsidRDefault="00784B14">
      <w:pPr>
        <w:tabs>
          <w:tab w:val="left" w:pos="6379"/>
        </w:tabs>
        <w:spacing w:after="120"/>
        <w:rPr>
          <w:bCs/>
          <w:szCs w:val="20"/>
          <w:lang w:val="id-ID"/>
        </w:rPr>
      </w:pPr>
      <w:r>
        <w:rPr>
          <w:bCs/>
          <w:szCs w:val="20"/>
          <w:lang w:val="id-ID"/>
        </w:rPr>
        <w:t xml:space="preserve">Mengingat Lucene.net pada .Net Core masih dalam tahap beta [22], maka sistem pencarian menggunakan Lucene.net akan diterapkan pada bahasa pemrograman C# menggunakan .Net Framework lama / tidak menggunakan .Net Core. Teks bahan pengujian diambil beberapa teks yang terdapat pada buku gratis yang ada pada Project Gutenberg [23]. </w:t>
      </w:r>
    </w:p>
    <w:p w:rsidR="00E038A2" w:rsidRDefault="00E038A2">
      <w:pPr>
        <w:tabs>
          <w:tab w:val="left" w:pos="6379"/>
        </w:tabs>
        <w:spacing w:after="120"/>
        <w:rPr>
          <w:bCs/>
          <w:color w:val="000000"/>
          <w:szCs w:val="20"/>
          <w:lang w:val="id-ID"/>
        </w:rPr>
      </w:pPr>
    </w:p>
    <w:p w:rsidR="00E038A2" w:rsidRDefault="00784B14">
      <w:pPr>
        <w:pStyle w:val="Heading1"/>
        <w:numPr>
          <w:ilvl w:val="0"/>
          <w:numId w:val="1"/>
        </w:numPr>
        <w:spacing w:before="0"/>
        <w:ind w:left="284" w:hanging="284"/>
        <w:rPr>
          <w:smallCaps/>
          <w:lang w:val="id-ID"/>
        </w:rPr>
      </w:pPr>
      <w:r>
        <w:rPr>
          <w:smallCaps/>
          <w:lang w:val="id-ID"/>
        </w:rPr>
        <w:t>Metode Penelitian</w:t>
      </w:r>
    </w:p>
    <w:p w:rsidR="00E038A2" w:rsidRDefault="00784B14">
      <w:pPr>
        <w:tabs>
          <w:tab w:val="left" w:pos="6379"/>
        </w:tabs>
        <w:spacing w:after="120"/>
        <w:rPr>
          <w:color w:val="000000"/>
          <w:lang w:val="id-ID"/>
        </w:rPr>
      </w:pPr>
      <w:r>
        <w:rPr>
          <w:color w:val="000000"/>
          <w:lang w:val="id-ID"/>
        </w:rPr>
        <w:t>Penelitian ini dibuat menggunakan Visual Studio 2019 edisi komunitas dengan bahasa pemrograman yang digunakan adalah bahasa C#.</w:t>
      </w:r>
    </w:p>
    <w:p w:rsidR="00E038A2" w:rsidRDefault="00E038A2">
      <w:pPr>
        <w:tabs>
          <w:tab w:val="left" w:pos="6379"/>
        </w:tabs>
        <w:spacing w:after="120"/>
        <w:rPr>
          <w:color w:val="000000"/>
          <w:lang w:val="id-ID"/>
        </w:rPr>
      </w:pPr>
    </w:p>
    <w:p w:rsidR="00E038A2" w:rsidRDefault="00784B14">
      <w:pPr>
        <w:pStyle w:val="Heading2"/>
        <w:tabs>
          <w:tab w:val="left" w:pos="6379"/>
        </w:tabs>
        <w:spacing w:before="120" w:after="120"/>
        <w:rPr>
          <w:i w:val="0"/>
          <w:lang w:val="id-ID"/>
        </w:rPr>
      </w:pPr>
      <w:r>
        <w:rPr>
          <w:i w:val="0"/>
          <w:lang w:val="id-ID"/>
        </w:rPr>
        <w:t>2.1. Project pada Visual Studio</w:t>
      </w:r>
    </w:p>
    <w:p w:rsidR="00E038A2" w:rsidRDefault="00784B14">
      <w:pPr>
        <w:tabs>
          <w:tab w:val="left" w:pos="6379"/>
        </w:tabs>
        <w:spacing w:after="120"/>
        <w:rPr>
          <w:lang w:val="id-ID"/>
        </w:rPr>
      </w:pPr>
      <w:r>
        <w:rPr>
          <w:lang w:val="id-ID"/>
        </w:rPr>
        <w:t>Proses pengujian menggunakan 3 project pada Visual Studio, sebagaimana yang disebutkan pada Tabel 1.</w:t>
      </w:r>
    </w:p>
    <w:p w:rsidR="00E038A2" w:rsidRDefault="00784B14">
      <w:pPr>
        <w:pStyle w:val="Caption"/>
        <w:tabs>
          <w:tab w:val="left" w:pos="6379"/>
        </w:tabs>
        <w:spacing w:line="360" w:lineRule="auto"/>
        <w:rPr>
          <w:lang w:val="id-ID"/>
        </w:rPr>
      </w:pPr>
      <w:r>
        <w:rPr>
          <w:lang w:val="id-ID"/>
        </w:rPr>
        <w:t xml:space="preserve">Tabel </w:t>
      </w:r>
      <w:r>
        <w:rPr>
          <w:lang w:val="id-ID"/>
        </w:rPr>
        <w:fldChar w:fldCharType="begin"/>
      </w:r>
      <w:r>
        <w:rPr>
          <w:lang w:val="id-ID"/>
        </w:rPr>
        <w:instrText xml:space="preserve"> SEQ Tabel_ \* ARABIC </w:instrText>
      </w:r>
      <w:r>
        <w:rPr>
          <w:lang w:val="id-ID"/>
        </w:rPr>
        <w:fldChar w:fldCharType="separate"/>
      </w:r>
      <w:r>
        <w:rPr>
          <w:lang w:val="id-ID"/>
        </w:rPr>
        <w:t>1</w:t>
      </w:r>
      <w:r>
        <w:rPr>
          <w:lang w:val="id-ID"/>
        </w:rPr>
        <w:fldChar w:fldCharType="end"/>
      </w:r>
      <w:r>
        <w:rPr>
          <w:lang w:val="id-ID"/>
        </w:rPr>
        <w:t xml:space="preserve">.Project pada Visual Studio 2019 </w:t>
      </w:r>
    </w:p>
    <w:tbl>
      <w:tblPr>
        <w:tblStyle w:val="TableGrid"/>
        <w:tblW w:w="6910" w:type="dxa"/>
        <w:jc w:val="center"/>
        <w:tblLayout w:type="fixed"/>
        <w:tblLook w:val="04A0" w:firstRow="1" w:lastRow="0" w:firstColumn="1" w:lastColumn="0" w:noHBand="0" w:noVBand="1"/>
      </w:tblPr>
      <w:tblGrid>
        <w:gridCol w:w="412"/>
        <w:gridCol w:w="1500"/>
        <w:gridCol w:w="2321"/>
        <w:gridCol w:w="2677"/>
      </w:tblGrid>
      <w:tr w:rsidR="00E038A2">
        <w:trPr>
          <w:trHeight w:val="107"/>
          <w:jc w:val="center"/>
        </w:trPr>
        <w:tc>
          <w:tcPr>
            <w:tcW w:w="412" w:type="dxa"/>
            <w:noWrap/>
            <w:vAlign w:val="center"/>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500" w:type="dxa"/>
            <w:noWrap/>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Nama</w:t>
            </w:r>
            <w:proofErr w:type="spellEnd"/>
          </w:p>
        </w:tc>
        <w:tc>
          <w:tcPr>
            <w:tcW w:w="2321"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Jenis</w:t>
            </w:r>
            <w:proofErr w:type="spellEnd"/>
          </w:p>
        </w:tc>
        <w:tc>
          <w:tcPr>
            <w:tcW w:w="2677"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Kegunaan</w:t>
            </w:r>
            <w:proofErr w:type="spellEnd"/>
          </w:p>
        </w:tc>
      </w:tr>
      <w:tr w:rsidR="00E038A2">
        <w:trPr>
          <w:trHeight w:val="60"/>
          <w:jc w:val="center"/>
        </w:trPr>
        <w:tc>
          <w:tcPr>
            <w:tcW w:w="412"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500"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PengolahanBuku</w:t>
            </w:r>
            <w:proofErr w:type="spellEnd"/>
          </w:p>
        </w:tc>
        <w:tc>
          <w:tcPr>
            <w:tcW w:w="2321"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Console App (.Net Framework 4.7.2)</w:t>
            </w:r>
          </w:p>
        </w:tc>
        <w:tc>
          <w:tcPr>
            <w:tcW w:w="2677" w:type="dxa"/>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Mengubah</w:t>
            </w:r>
            <w:proofErr w:type="spellEnd"/>
            <w:r>
              <w:rPr>
                <w:rFonts w:eastAsia="Times New Roman"/>
                <w:sz w:val="16"/>
                <w:szCs w:val="16"/>
                <w:lang w:eastAsia="id-ID"/>
              </w:rPr>
              <w:t xml:space="preserve"> file </w:t>
            </w:r>
            <w:proofErr w:type="spellStart"/>
            <w:r>
              <w:rPr>
                <w:rFonts w:eastAsia="Times New Roman"/>
                <w:sz w:val="16"/>
                <w:szCs w:val="16"/>
                <w:lang w:eastAsia="id-ID"/>
              </w:rPr>
              <w:t>teks</w:t>
            </w:r>
            <w:proofErr w:type="spellEnd"/>
            <w:r>
              <w:rPr>
                <w:rFonts w:eastAsia="Times New Roman"/>
                <w:sz w:val="16"/>
                <w:szCs w:val="16"/>
                <w:lang w:eastAsia="id-ID"/>
              </w:rPr>
              <w:t xml:space="preserve"> </w:t>
            </w:r>
            <w:proofErr w:type="spellStart"/>
            <w:r>
              <w:rPr>
                <w:rFonts w:eastAsia="Times New Roman"/>
                <w:sz w:val="16"/>
                <w:szCs w:val="16"/>
                <w:lang w:eastAsia="id-ID"/>
              </w:rPr>
              <w:t>dari</w:t>
            </w:r>
            <w:proofErr w:type="spellEnd"/>
            <w:r>
              <w:rPr>
                <w:rFonts w:eastAsia="Times New Roman"/>
                <w:sz w:val="16"/>
                <w:szCs w:val="16"/>
                <w:lang w:eastAsia="id-ID"/>
              </w:rPr>
              <w:t xml:space="preserve"> </w:t>
            </w:r>
            <w:proofErr w:type="spellStart"/>
            <w:r>
              <w:rPr>
                <w:rFonts w:eastAsia="Times New Roman"/>
                <w:sz w:val="16"/>
                <w:szCs w:val="16"/>
                <w:lang w:eastAsia="id-ID"/>
              </w:rPr>
              <w:t>buku</w:t>
            </w:r>
            <w:proofErr w:type="spellEnd"/>
            <w:r>
              <w:rPr>
                <w:rFonts w:eastAsia="Times New Roman"/>
                <w:sz w:val="16"/>
                <w:szCs w:val="16"/>
                <w:lang w:eastAsia="id-ID"/>
              </w:rPr>
              <w:t xml:space="preserve"> yang </w:t>
            </w:r>
            <w:proofErr w:type="spellStart"/>
            <w:r>
              <w:rPr>
                <w:rFonts w:eastAsia="Times New Roman"/>
                <w:sz w:val="16"/>
                <w:szCs w:val="16"/>
                <w:lang w:eastAsia="id-ID"/>
              </w:rPr>
              <w:t>diambil</w:t>
            </w:r>
            <w:proofErr w:type="spellEnd"/>
            <w:r>
              <w:rPr>
                <w:rFonts w:eastAsia="Times New Roman"/>
                <w:sz w:val="16"/>
                <w:szCs w:val="16"/>
                <w:lang w:eastAsia="id-ID"/>
              </w:rPr>
              <w:t xml:space="preserve"> </w:t>
            </w:r>
            <w:proofErr w:type="spellStart"/>
            <w:r>
              <w:rPr>
                <w:rFonts w:eastAsia="Times New Roman"/>
                <w:sz w:val="16"/>
                <w:szCs w:val="16"/>
                <w:lang w:eastAsia="id-ID"/>
              </w:rPr>
              <w:t>dari</w:t>
            </w:r>
            <w:proofErr w:type="spellEnd"/>
            <w:r>
              <w:rPr>
                <w:rFonts w:eastAsia="Times New Roman"/>
                <w:sz w:val="16"/>
                <w:szCs w:val="16"/>
                <w:lang w:eastAsia="id-ID"/>
              </w:rPr>
              <w:t xml:space="preserve"> project Guttenberg </w:t>
            </w:r>
            <w:proofErr w:type="spellStart"/>
            <w:r>
              <w:rPr>
                <w:rFonts w:eastAsia="Times New Roman"/>
                <w:sz w:val="16"/>
                <w:szCs w:val="16"/>
                <w:lang w:eastAsia="id-ID"/>
              </w:rPr>
              <w:t>menjadi</w:t>
            </w:r>
            <w:proofErr w:type="spellEnd"/>
            <w:r>
              <w:rPr>
                <w:rFonts w:eastAsia="Times New Roman"/>
                <w:sz w:val="16"/>
                <w:szCs w:val="16"/>
                <w:lang w:eastAsia="id-ID"/>
              </w:rPr>
              <w:t xml:space="preserve"> </w:t>
            </w:r>
            <w:proofErr w:type="spellStart"/>
            <w:r>
              <w:rPr>
                <w:rFonts w:eastAsia="Times New Roman"/>
                <w:sz w:val="16"/>
                <w:szCs w:val="16"/>
                <w:lang w:eastAsia="id-ID"/>
              </w:rPr>
              <w:t>potongan</w:t>
            </w:r>
            <w:proofErr w:type="spellEnd"/>
            <w:r>
              <w:rPr>
                <w:rFonts w:eastAsia="Times New Roman"/>
                <w:sz w:val="16"/>
                <w:szCs w:val="16"/>
                <w:lang w:eastAsia="id-ID"/>
              </w:rPr>
              <w:t xml:space="preserve"> file </w:t>
            </w:r>
            <w:proofErr w:type="spellStart"/>
            <w:r>
              <w:rPr>
                <w:rFonts w:eastAsia="Times New Roman"/>
                <w:sz w:val="16"/>
                <w:szCs w:val="16"/>
                <w:lang w:eastAsia="id-ID"/>
              </w:rPr>
              <w:t>teks</w:t>
            </w:r>
            <w:proofErr w:type="spellEnd"/>
            <w:r>
              <w:rPr>
                <w:rFonts w:eastAsia="Times New Roman"/>
                <w:sz w:val="16"/>
                <w:szCs w:val="16"/>
                <w:lang w:eastAsia="id-ID"/>
              </w:rPr>
              <w:t xml:space="preserve"> </w:t>
            </w:r>
          </w:p>
        </w:tc>
      </w:tr>
      <w:tr w:rsidR="00E038A2">
        <w:trPr>
          <w:trHeight w:val="140"/>
          <w:jc w:val="center"/>
        </w:trPr>
        <w:tc>
          <w:tcPr>
            <w:tcW w:w="412"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2</w:t>
            </w:r>
          </w:p>
        </w:tc>
        <w:tc>
          <w:tcPr>
            <w:tcW w:w="1500"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LuceneRun</w:t>
            </w:r>
            <w:proofErr w:type="spellEnd"/>
          </w:p>
        </w:tc>
        <w:tc>
          <w:tcPr>
            <w:tcW w:w="2321" w:type="dxa"/>
          </w:tcPr>
          <w:p w:rsidR="00E038A2" w:rsidRDefault="00784B14">
            <w:pPr>
              <w:tabs>
                <w:tab w:val="left" w:pos="6379"/>
              </w:tabs>
              <w:spacing w:before="40" w:after="40"/>
              <w:rPr>
                <w:rFonts w:eastAsia="Times New Roman"/>
                <w:sz w:val="16"/>
                <w:szCs w:val="16"/>
                <w:lang w:val="id-ID" w:eastAsia="id-ID"/>
              </w:rPr>
            </w:pPr>
            <w:r>
              <w:rPr>
                <w:rFonts w:eastAsia="Times New Roman"/>
                <w:sz w:val="16"/>
                <w:szCs w:val="16"/>
                <w:lang w:eastAsia="id-ID"/>
              </w:rPr>
              <w:t>Console App (.Net Framework 4.7.2)</w:t>
            </w:r>
          </w:p>
        </w:tc>
        <w:tc>
          <w:tcPr>
            <w:tcW w:w="2677" w:type="dxa"/>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Menguji</w:t>
            </w:r>
            <w:proofErr w:type="spellEnd"/>
            <w:r>
              <w:rPr>
                <w:rFonts w:eastAsia="Times New Roman"/>
                <w:sz w:val="16"/>
                <w:szCs w:val="16"/>
                <w:lang w:eastAsia="id-ID"/>
              </w:rPr>
              <w:t xml:space="preserve"> </w:t>
            </w:r>
            <w:proofErr w:type="spellStart"/>
            <w:r>
              <w:rPr>
                <w:rFonts w:eastAsia="Times New Roman"/>
                <w:sz w:val="16"/>
                <w:szCs w:val="16"/>
                <w:lang w:eastAsia="id-ID"/>
              </w:rPr>
              <w:t>waktu</w:t>
            </w:r>
            <w:proofErr w:type="spellEnd"/>
            <w:r>
              <w:rPr>
                <w:rFonts w:eastAsia="Times New Roman"/>
                <w:sz w:val="16"/>
                <w:szCs w:val="16"/>
                <w:lang w:eastAsia="id-ID"/>
              </w:rPr>
              <w:t xml:space="preserve"> </w:t>
            </w:r>
            <w:proofErr w:type="spellStart"/>
            <w:r>
              <w:rPr>
                <w:rFonts w:eastAsia="Times New Roman"/>
                <w:sz w:val="16"/>
                <w:szCs w:val="16"/>
                <w:lang w:eastAsia="id-ID"/>
              </w:rPr>
              <w:t>baca</w:t>
            </w:r>
            <w:proofErr w:type="spellEnd"/>
            <w:r>
              <w:rPr>
                <w:rFonts w:eastAsia="Times New Roman"/>
                <w:sz w:val="16"/>
                <w:szCs w:val="16"/>
                <w:lang w:eastAsia="id-ID"/>
              </w:rPr>
              <w:t xml:space="preserve"> </w:t>
            </w:r>
            <w:proofErr w:type="spellStart"/>
            <w:r>
              <w:rPr>
                <w:rFonts w:eastAsia="Times New Roman"/>
                <w:sz w:val="16"/>
                <w:szCs w:val="16"/>
                <w:lang w:eastAsia="id-ID"/>
              </w:rPr>
              <w:t>dan</w:t>
            </w:r>
            <w:proofErr w:type="spellEnd"/>
            <w:r>
              <w:rPr>
                <w:rFonts w:eastAsia="Times New Roman"/>
                <w:sz w:val="16"/>
                <w:szCs w:val="16"/>
                <w:lang w:eastAsia="id-ID"/>
              </w:rPr>
              <w:t xml:space="preserve"> </w:t>
            </w:r>
            <w:proofErr w:type="spellStart"/>
            <w:r>
              <w:rPr>
                <w:rFonts w:eastAsia="Times New Roman"/>
                <w:sz w:val="16"/>
                <w:szCs w:val="16"/>
                <w:lang w:eastAsia="id-ID"/>
              </w:rPr>
              <w:t>pencarian</w:t>
            </w:r>
            <w:proofErr w:type="spellEnd"/>
            <w:r>
              <w:rPr>
                <w:rFonts w:eastAsia="Times New Roman"/>
                <w:sz w:val="16"/>
                <w:szCs w:val="16"/>
                <w:lang w:eastAsia="id-ID"/>
              </w:rPr>
              <w:t xml:space="preserve"> </w:t>
            </w:r>
            <w:proofErr w:type="spellStart"/>
            <w:r>
              <w:rPr>
                <w:rFonts w:eastAsia="Times New Roman"/>
                <w:sz w:val="16"/>
                <w:szCs w:val="16"/>
                <w:lang w:eastAsia="id-ID"/>
              </w:rPr>
              <w:t>teks</w:t>
            </w:r>
            <w:proofErr w:type="spellEnd"/>
            <w:r>
              <w:rPr>
                <w:rFonts w:eastAsia="Times New Roman"/>
                <w:sz w:val="16"/>
                <w:szCs w:val="16"/>
                <w:lang w:eastAsia="id-ID"/>
              </w:rPr>
              <w:t xml:space="preserve"> </w:t>
            </w:r>
            <w:proofErr w:type="spellStart"/>
            <w:r>
              <w:rPr>
                <w:rFonts w:eastAsia="Times New Roman"/>
                <w:sz w:val="16"/>
                <w:szCs w:val="16"/>
                <w:lang w:eastAsia="id-ID"/>
              </w:rPr>
              <w:t>menggunakan</w:t>
            </w:r>
            <w:proofErr w:type="spellEnd"/>
            <w:r>
              <w:rPr>
                <w:rFonts w:eastAsia="Times New Roman"/>
                <w:sz w:val="16"/>
                <w:szCs w:val="16"/>
                <w:lang w:eastAsia="id-ID"/>
              </w:rPr>
              <w:t xml:space="preserve"> Lucene.Net</w:t>
            </w:r>
          </w:p>
        </w:tc>
      </w:tr>
      <w:tr w:rsidR="00E038A2">
        <w:trPr>
          <w:trHeight w:val="60"/>
          <w:jc w:val="center"/>
        </w:trPr>
        <w:tc>
          <w:tcPr>
            <w:tcW w:w="412"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3</w:t>
            </w:r>
          </w:p>
        </w:tc>
        <w:tc>
          <w:tcPr>
            <w:tcW w:w="1500"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SqliteRun</w:t>
            </w:r>
            <w:proofErr w:type="spellEnd"/>
          </w:p>
        </w:tc>
        <w:tc>
          <w:tcPr>
            <w:tcW w:w="2321" w:type="dxa"/>
          </w:tcPr>
          <w:p w:rsidR="00E038A2" w:rsidRDefault="00784B14">
            <w:pPr>
              <w:tabs>
                <w:tab w:val="left" w:pos="6379"/>
              </w:tabs>
              <w:spacing w:before="40" w:after="40"/>
              <w:rPr>
                <w:rFonts w:eastAsia="Times New Roman"/>
                <w:sz w:val="16"/>
                <w:szCs w:val="16"/>
                <w:lang w:val="id-ID" w:eastAsia="id-ID"/>
              </w:rPr>
            </w:pPr>
            <w:r>
              <w:rPr>
                <w:rFonts w:eastAsia="Times New Roman"/>
                <w:sz w:val="16"/>
                <w:szCs w:val="16"/>
                <w:lang w:eastAsia="id-ID"/>
              </w:rPr>
              <w:t>Console App (.Net Core 3.1)</w:t>
            </w:r>
          </w:p>
        </w:tc>
        <w:tc>
          <w:tcPr>
            <w:tcW w:w="2677" w:type="dxa"/>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Menguji</w:t>
            </w:r>
            <w:proofErr w:type="spellEnd"/>
            <w:r>
              <w:rPr>
                <w:rFonts w:eastAsia="Times New Roman"/>
                <w:sz w:val="16"/>
                <w:szCs w:val="16"/>
                <w:lang w:eastAsia="id-ID"/>
              </w:rPr>
              <w:t xml:space="preserve"> </w:t>
            </w:r>
            <w:proofErr w:type="spellStart"/>
            <w:r>
              <w:rPr>
                <w:rFonts w:eastAsia="Times New Roman"/>
                <w:sz w:val="16"/>
                <w:szCs w:val="16"/>
                <w:lang w:eastAsia="id-ID"/>
              </w:rPr>
              <w:t>waktu</w:t>
            </w:r>
            <w:proofErr w:type="spellEnd"/>
            <w:r>
              <w:rPr>
                <w:rFonts w:eastAsia="Times New Roman"/>
                <w:sz w:val="16"/>
                <w:szCs w:val="16"/>
                <w:lang w:eastAsia="id-ID"/>
              </w:rPr>
              <w:t xml:space="preserve"> </w:t>
            </w:r>
            <w:proofErr w:type="spellStart"/>
            <w:r>
              <w:rPr>
                <w:rFonts w:eastAsia="Times New Roman"/>
                <w:sz w:val="16"/>
                <w:szCs w:val="16"/>
                <w:lang w:eastAsia="id-ID"/>
              </w:rPr>
              <w:t>baca</w:t>
            </w:r>
            <w:proofErr w:type="spellEnd"/>
            <w:r>
              <w:rPr>
                <w:rFonts w:eastAsia="Times New Roman"/>
                <w:sz w:val="16"/>
                <w:szCs w:val="16"/>
                <w:lang w:eastAsia="id-ID"/>
              </w:rPr>
              <w:t xml:space="preserve"> </w:t>
            </w:r>
            <w:proofErr w:type="spellStart"/>
            <w:r>
              <w:rPr>
                <w:rFonts w:eastAsia="Times New Roman"/>
                <w:sz w:val="16"/>
                <w:szCs w:val="16"/>
                <w:lang w:eastAsia="id-ID"/>
              </w:rPr>
              <w:t>dan</w:t>
            </w:r>
            <w:proofErr w:type="spellEnd"/>
            <w:r>
              <w:rPr>
                <w:rFonts w:eastAsia="Times New Roman"/>
                <w:sz w:val="16"/>
                <w:szCs w:val="16"/>
                <w:lang w:eastAsia="id-ID"/>
              </w:rPr>
              <w:t xml:space="preserve"> </w:t>
            </w:r>
            <w:proofErr w:type="spellStart"/>
            <w:r>
              <w:rPr>
                <w:rFonts w:eastAsia="Times New Roman"/>
                <w:sz w:val="16"/>
                <w:szCs w:val="16"/>
                <w:lang w:eastAsia="id-ID"/>
              </w:rPr>
              <w:t>pencarian</w:t>
            </w:r>
            <w:proofErr w:type="spellEnd"/>
            <w:r>
              <w:rPr>
                <w:rFonts w:eastAsia="Times New Roman"/>
                <w:sz w:val="16"/>
                <w:szCs w:val="16"/>
                <w:lang w:eastAsia="id-ID"/>
              </w:rPr>
              <w:t xml:space="preserve"> </w:t>
            </w:r>
            <w:proofErr w:type="spellStart"/>
            <w:r>
              <w:rPr>
                <w:rFonts w:eastAsia="Times New Roman"/>
                <w:sz w:val="16"/>
                <w:szCs w:val="16"/>
                <w:lang w:eastAsia="id-ID"/>
              </w:rPr>
              <w:t>teks</w:t>
            </w:r>
            <w:proofErr w:type="spellEnd"/>
            <w:r>
              <w:rPr>
                <w:rFonts w:eastAsia="Times New Roman"/>
                <w:sz w:val="16"/>
                <w:szCs w:val="16"/>
                <w:lang w:eastAsia="id-ID"/>
              </w:rPr>
              <w:t xml:space="preserve"> </w:t>
            </w:r>
            <w:proofErr w:type="spellStart"/>
            <w:r>
              <w:rPr>
                <w:rFonts w:eastAsia="Times New Roman"/>
                <w:sz w:val="16"/>
                <w:szCs w:val="16"/>
                <w:lang w:eastAsia="id-ID"/>
              </w:rPr>
              <w:t>menggunakan</w:t>
            </w:r>
            <w:proofErr w:type="spellEnd"/>
            <w:r>
              <w:rPr>
                <w:rFonts w:eastAsia="Times New Roman"/>
                <w:sz w:val="16"/>
                <w:szCs w:val="16"/>
                <w:lang w:eastAsia="id-ID"/>
              </w:rPr>
              <w:t xml:space="preserve"> </w:t>
            </w:r>
            <w:proofErr w:type="spellStart"/>
            <w:r>
              <w:rPr>
                <w:rFonts w:eastAsia="Times New Roman"/>
                <w:sz w:val="16"/>
                <w:szCs w:val="16"/>
                <w:lang w:eastAsia="id-ID"/>
              </w:rPr>
              <w:t>Sqlite</w:t>
            </w:r>
            <w:proofErr w:type="spellEnd"/>
          </w:p>
        </w:tc>
      </w:tr>
    </w:tbl>
    <w:p w:rsidR="00E038A2" w:rsidRDefault="00E038A2">
      <w:pPr>
        <w:spacing w:after="120"/>
        <w:rPr>
          <w:lang w:val="id-ID"/>
        </w:rPr>
      </w:pPr>
    </w:p>
    <w:p w:rsidR="00E038A2" w:rsidRDefault="00784B14">
      <w:pPr>
        <w:spacing w:after="120"/>
        <w:rPr>
          <w:lang w:val="id-ID"/>
        </w:rPr>
      </w:pPr>
      <w:r>
        <w:rPr>
          <w:lang w:val="id-ID"/>
        </w:rPr>
        <w:t xml:space="preserve">Digunakan 20 buku dalam bentuk file teks. File teks yang ada ini yang dipotong menjadi file teks berdasarkan kumpulan paragraf. Apabila kumpulan paragraf tersebut telah melebihi 2000 karakter maka file akan </w:t>
      </w:r>
      <w:r w:rsidR="00683157" w:rsidRPr="00683157">
        <w:rPr>
          <w:highlight w:val="cyan"/>
          <w:lang w:val="id-ID"/>
        </w:rPr>
        <w:t>di</w:t>
      </w:r>
      <w:r w:rsidRPr="000E7242">
        <w:rPr>
          <w:highlight w:val="yellow"/>
          <w:lang w:val="id-ID"/>
        </w:rPr>
        <w:t>akhiri</w:t>
      </w:r>
      <w:r>
        <w:rPr>
          <w:lang w:val="id-ID"/>
        </w:rPr>
        <w:t xml:space="preserve"> dan paragraf selanjutnya akan menjadi bagian file berikutnya. Potongan file ini menjadi wakil dari keseluruhan deskripsi data barang yang akan dicari pada Toko online. File yang digunakan diperoleh dari link yang disebutkan pada Tabel 2.</w:t>
      </w:r>
    </w:p>
    <w:p w:rsidR="00E038A2" w:rsidRDefault="00784B14">
      <w:pPr>
        <w:pStyle w:val="Caption"/>
        <w:tabs>
          <w:tab w:val="left" w:pos="6379"/>
        </w:tabs>
        <w:spacing w:line="360" w:lineRule="auto"/>
        <w:rPr>
          <w:lang w:val="id-ID"/>
        </w:rPr>
      </w:pPr>
      <w:r>
        <w:rPr>
          <w:lang w:val="id-ID"/>
        </w:rPr>
        <w:t xml:space="preserve">Tabel 2. Link File untuk Pengujian </w:t>
      </w:r>
    </w:p>
    <w:tbl>
      <w:tblPr>
        <w:tblStyle w:val="TableGrid"/>
        <w:tblW w:w="0" w:type="auto"/>
        <w:jc w:val="center"/>
        <w:tblLook w:val="04A0" w:firstRow="1" w:lastRow="0" w:firstColumn="1" w:lastColumn="0" w:noHBand="0" w:noVBand="1"/>
      </w:tblPr>
      <w:tblGrid>
        <w:gridCol w:w="577"/>
        <w:gridCol w:w="4989"/>
      </w:tblGrid>
      <w:tr w:rsidR="00E038A2">
        <w:trPr>
          <w:jc w:val="center"/>
        </w:trPr>
        <w:tc>
          <w:tcPr>
            <w:tcW w:w="577" w:type="dxa"/>
          </w:tcPr>
          <w:p w:rsidR="00E038A2" w:rsidRDefault="00784B14">
            <w:pPr>
              <w:spacing w:after="0"/>
              <w:jc w:val="center"/>
              <w:rPr>
                <w:sz w:val="16"/>
                <w:szCs w:val="20"/>
              </w:rPr>
            </w:pPr>
            <w:r>
              <w:rPr>
                <w:sz w:val="16"/>
                <w:szCs w:val="20"/>
                <w:lang w:val="id-ID"/>
              </w:rPr>
              <w:t>No</w:t>
            </w:r>
          </w:p>
        </w:tc>
        <w:tc>
          <w:tcPr>
            <w:tcW w:w="4989" w:type="dxa"/>
          </w:tcPr>
          <w:p w:rsidR="00E038A2" w:rsidRDefault="00784B14">
            <w:pPr>
              <w:spacing w:after="0"/>
              <w:jc w:val="center"/>
              <w:rPr>
                <w:sz w:val="16"/>
                <w:szCs w:val="20"/>
              </w:rPr>
            </w:pPr>
            <w:r>
              <w:rPr>
                <w:sz w:val="16"/>
                <w:szCs w:val="20"/>
                <w:lang w:val="id-ID"/>
              </w:rPr>
              <w:t>Link File</w:t>
            </w:r>
          </w:p>
        </w:tc>
      </w:tr>
      <w:tr w:rsidR="00E038A2">
        <w:trPr>
          <w:jc w:val="center"/>
        </w:trPr>
        <w:tc>
          <w:tcPr>
            <w:tcW w:w="577" w:type="dxa"/>
          </w:tcPr>
          <w:p w:rsidR="00E038A2" w:rsidRDefault="00784B14">
            <w:pPr>
              <w:spacing w:after="0"/>
              <w:jc w:val="center"/>
              <w:rPr>
                <w:sz w:val="16"/>
                <w:szCs w:val="20"/>
              </w:rPr>
            </w:pPr>
            <w:r>
              <w:rPr>
                <w:sz w:val="16"/>
                <w:szCs w:val="20"/>
                <w:lang w:val="id-ID"/>
              </w:rPr>
              <w:t>1</w:t>
            </w:r>
          </w:p>
        </w:tc>
        <w:tc>
          <w:tcPr>
            <w:tcW w:w="4989" w:type="dxa"/>
          </w:tcPr>
          <w:p w:rsidR="00E038A2" w:rsidRDefault="00784B14">
            <w:pPr>
              <w:spacing w:after="0"/>
              <w:jc w:val="left"/>
              <w:rPr>
                <w:sz w:val="16"/>
                <w:szCs w:val="20"/>
              </w:rPr>
            </w:pPr>
            <w:r>
              <w:rPr>
                <w:sz w:val="16"/>
                <w:szCs w:val="20"/>
                <w:lang w:val="id-ID"/>
              </w:rPr>
              <w:t>https://www.gutenberg.org/files/98/98-0.txt</w:t>
            </w:r>
          </w:p>
        </w:tc>
      </w:tr>
      <w:tr w:rsidR="00E038A2">
        <w:trPr>
          <w:jc w:val="center"/>
        </w:trPr>
        <w:tc>
          <w:tcPr>
            <w:tcW w:w="577" w:type="dxa"/>
          </w:tcPr>
          <w:p w:rsidR="00E038A2" w:rsidRDefault="00784B14">
            <w:pPr>
              <w:spacing w:after="0"/>
              <w:jc w:val="center"/>
              <w:rPr>
                <w:sz w:val="16"/>
                <w:szCs w:val="20"/>
              </w:rPr>
            </w:pPr>
            <w:r>
              <w:rPr>
                <w:sz w:val="16"/>
                <w:szCs w:val="20"/>
                <w:lang w:val="id-ID"/>
              </w:rPr>
              <w:t>2</w:t>
            </w:r>
          </w:p>
        </w:tc>
        <w:tc>
          <w:tcPr>
            <w:tcW w:w="4989" w:type="dxa"/>
          </w:tcPr>
          <w:p w:rsidR="00E038A2" w:rsidRDefault="00784B14">
            <w:pPr>
              <w:spacing w:after="0"/>
              <w:jc w:val="left"/>
              <w:rPr>
                <w:sz w:val="16"/>
                <w:szCs w:val="20"/>
              </w:rPr>
            </w:pPr>
            <w:r>
              <w:rPr>
                <w:sz w:val="16"/>
                <w:szCs w:val="20"/>
                <w:lang w:val="id-ID"/>
              </w:rPr>
              <w:t>https://www.gutenberg.org/files/120/120-0.txt</w:t>
            </w:r>
          </w:p>
        </w:tc>
      </w:tr>
      <w:tr w:rsidR="00E038A2">
        <w:trPr>
          <w:jc w:val="center"/>
        </w:trPr>
        <w:tc>
          <w:tcPr>
            <w:tcW w:w="577" w:type="dxa"/>
          </w:tcPr>
          <w:p w:rsidR="00E038A2" w:rsidRDefault="00784B14">
            <w:pPr>
              <w:spacing w:after="0"/>
              <w:jc w:val="center"/>
              <w:rPr>
                <w:sz w:val="16"/>
                <w:szCs w:val="20"/>
              </w:rPr>
            </w:pPr>
            <w:r>
              <w:rPr>
                <w:sz w:val="16"/>
                <w:szCs w:val="20"/>
                <w:lang w:val="id-ID"/>
              </w:rPr>
              <w:t>3</w:t>
            </w:r>
          </w:p>
        </w:tc>
        <w:tc>
          <w:tcPr>
            <w:tcW w:w="4989" w:type="dxa"/>
          </w:tcPr>
          <w:p w:rsidR="00E038A2" w:rsidRDefault="00784B14">
            <w:pPr>
              <w:spacing w:after="0"/>
              <w:jc w:val="left"/>
              <w:rPr>
                <w:sz w:val="16"/>
                <w:szCs w:val="20"/>
              </w:rPr>
            </w:pPr>
            <w:r>
              <w:rPr>
                <w:sz w:val="16"/>
                <w:szCs w:val="20"/>
                <w:lang w:val="id-ID"/>
              </w:rPr>
              <w:t>https://www.gutenberg.org/files/158/158-0.txt</w:t>
            </w:r>
          </w:p>
        </w:tc>
      </w:tr>
      <w:tr w:rsidR="00E038A2">
        <w:trPr>
          <w:jc w:val="center"/>
        </w:trPr>
        <w:tc>
          <w:tcPr>
            <w:tcW w:w="577" w:type="dxa"/>
          </w:tcPr>
          <w:p w:rsidR="00E038A2" w:rsidRDefault="00784B14">
            <w:pPr>
              <w:spacing w:after="0"/>
              <w:jc w:val="center"/>
              <w:rPr>
                <w:sz w:val="16"/>
                <w:szCs w:val="20"/>
              </w:rPr>
            </w:pPr>
            <w:r>
              <w:rPr>
                <w:sz w:val="16"/>
                <w:szCs w:val="20"/>
                <w:lang w:val="id-ID"/>
              </w:rPr>
              <w:t>4</w:t>
            </w:r>
          </w:p>
        </w:tc>
        <w:tc>
          <w:tcPr>
            <w:tcW w:w="4989" w:type="dxa"/>
          </w:tcPr>
          <w:p w:rsidR="00E038A2" w:rsidRDefault="00784B14">
            <w:pPr>
              <w:spacing w:after="0"/>
              <w:jc w:val="left"/>
              <w:rPr>
                <w:sz w:val="16"/>
                <w:szCs w:val="20"/>
              </w:rPr>
            </w:pPr>
            <w:r>
              <w:rPr>
                <w:sz w:val="16"/>
                <w:szCs w:val="20"/>
                <w:lang w:val="id-ID"/>
              </w:rPr>
              <w:t>https://www.gutenberg.org/files/1400/1400-0.txt</w:t>
            </w:r>
          </w:p>
        </w:tc>
      </w:tr>
      <w:tr w:rsidR="00E038A2">
        <w:trPr>
          <w:jc w:val="center"/>
        </w:trPr>
        <w:tc>
          <w:tcPr>
            <w:tcW w:w="577" w:type="dxa"/>
          </w:tcPr>
          <w:p w:rsidR="00E038A2" w:rsidRDefault="00784B14">
            <w:pPr>
              <w:spacing w:after="0"/>
              <w:jc w:val="center"/>
              <w:rPr>
                <w:sz w:val="16"/>
                <w:szCs w:val="20"/>
              </w:rPr>
            </w:pPr>
            <w:r>
              <w:rPr>
                <w:sz w:val="16"/>
                <w:szCs w:val="20"/>
                <w:lang w:val="id-ID"/>
              </w:rPr>
              <w:t>5</w:t>
            </w:r>
          </w:p>
        </w:tc>
        <w:tc>
          <w:tcPr>
            <w:tcW w:w="4989" w:type="dxa"/>
          </w:tcPr>
          <w:p w:rsidR="00E038A2" w:rsidRDefault="00784B14">
            <w:pPr>
              <w:spacing w:after="0"/>
              <w:jc w:val="left"/>
              <w:rPr>
                <w:sz w:val="16"/>
                <w:szCs w:val="20"/>
              </w:rPr>
            </w:pPr>
            <w:r>
              <w:rPr>
                <w:sz w:val="16"/>
                <w:szCs w:val="20"/>
                <w:lang w:val="id-ID"/>
              </w:rPr>
              <w:t>https://www.gutenberg.org/files/4107/4107-0.txt</w:t>
            </w:r>
          </w:p>
        </w:tc>
      </w:tr>
      <w:tr w:rsidR="00E038A2">
        <w:trPr>
          <w:jc w:val="center"/>
        </w:trPr>
        <w:tc>
          <w:tcPr>
            <w:tcW w:w="577" w:type="dxa"/>
          </w:tcPr>
          <w:p w:rsidR="00E038A2" w:rsidRDefault="00784B14">
            <w:pPr>
              <w:spacing w:after="0"/>
              <w:jc w:val="center"/>
              <w:rPr>
                <w:sz w:val="16"/>
                <w:szCs w:val="20"/>
              </w:rPr>
            </w:pPr>
            <w:r>
              <w:rPr>
                <w:sz w:val="16"/>
                <w:szCs w:val="20"/>
                <w:lang w:val="id-ID"/>
              </w:rPr>
              <w:t>6</w:t>
            </w:r>
          </w:p>
        </w:tc>
        <w:tc>
          <w:tcPr>
            <w:tcW w:w="4989" w:type="dxa"/>
          </w:tcPr>
          <w:p w:rsidR="00E038A2" w:rsidRDefault="00784B14">
            <w:pPr>
              <w:spacing w:after="0"/>
              <w:jc w:val="left"/>
              <w:rPr>
                <w:sz w:val="16"/>
                <w:szCs w:val="20"/>
              </w:rPr>
            </w:pPr>
            <w:r>
              <w:rPr>
                <w:sz w:val="16"/>
                <w:szCs w:val="20"/>
                <w:lang w:val="id-ID"/>
              </w:rPr>
              <w:t>https://www.gutenberg.org/files/42405/42405-0.txt</w:t>
            </w:r>
          </w:p>
        </w:tc>
      </w:tr>
      <w:tr w:rsidR="00E038A2">
        <w:trPr>
          <w:jc w:val="center"/>
        </w:trPr>
        <w:tc>
          <w:tcPr>
            <w:tcW w:w="577" w:type="dxa"/>
          </w:tcPr>
          <w:p w:rsidR="00E038A2" w:rsidRDefault="00784B14">
            <w:pPr>
              <w:spacing w:after="0"/>
              <w:jc w:val="center"/>
              <w:rPr>
                <w:sz w:val="16"/>
                <w:szCs w:val="20"/>
              </w:rPr>
            </w:pPr>
            <w:r>
              <w:rPr>
                <w:sz w:val="16"/>
                <w:szCs w:val="20"/>
                <w:lang w:val="id-ID"/>
              </w:rPr>
              <w:t>7</w:t>
            </w:r>
          </w:p>
        </w:tc>
        <w:tc>
          <w:tcPr>
            <w:tcW w:w="4989" w:type="dxa"/>
          </w:tcPr>
          <w:p w:rsidR="00E038A2" w:rsidRDefault="00784B14">
            <w:pPr>
              <w:spacing w:after="0"/>
              <w:jc w:val="left"/>
              <w:rPr>
                <w:sz w:val="16"/>
                <w:szCs w:val="20"/>
              </w:rPr>
            </w:pPr>
            <w:r>
              <w:rPr>
                <w:sz w:val="16"/>
                <w:szCs w:val="20"/>
                <w:lang w:val="id-ID"/>
              </w:rPr>
              <w:t>https://www.gutenberg.org/files/58887/58887-0.txt</w:t>
            </w:r>
          </w:p>
        </w:tc>
      </w:tr>
      <w:tr w:rsidR="00E038A2">
        <w:trPr>
          <w:jc w:val="center"/>
        </w:trPr>
        <w:tc>
          <w:tcPr>
            <w:tcW w:w="577" w:type="dxa"/>
          </w:tcPr>
          <w:p w:rsidR="00E038A2" w:rsidRDefault="00784B14">
            <w:pPr>
              <w:spacing w:after="0"/>
              <w:jc w:val="center"/>
              <w:rPr>
                <w:sz w:val="16"/>
                <w:szCs w:val="20"/>
              </w:rPr>
            </w:pPr>
            <w:bookmarkStart w:id="0" w:name="_GoBack"/>
            <w:bookmarkEnd w:id="0"/>
            <w:r>
              <w:rPr>
                <w:sz w:val="16"/>
                <w:szCs w:val="20"/>
                <w:lang w:val="id-ID"/>
              </w:rPr>
              <w:t>8</w:t>
            </w:r>
          </w:p>
        </w:tc>
        <w:tc>
          <w:tcPr>
            <w:tcW w:w="4989" w:type="dxa"/>
          </w:tcPr>
          <w:p w:rsidR="00E038A2" w:rsidRDefault="00784B14">
            <w:pPr>
              <w:spacing w:after="0"/>
              <w:jc w:val="left"/>
              <w:rPr>
                <w:sz w:val="16"/>
                <w:szCs w:val="20"/>
              </w:rPr>
            </w:pPr>
            <w:r>
              <w:rPr>
                <w:sz w:val="16"/>
                <w:szCs w:val="20"/>
                <w:lang w:val="id-ID"/>
              </w:rPr>
              <w:t>https://www.gutenberg.org/files/60226/60226-0.txt</w:t>
            </w:r>
          </w:p>
        </w:tc>
      </w:tr>
      <w:tr w:rsidR="00E038A2">
        <w:trPr>
          <w:jc w:val="center"/>
        </w:trPr>
        <w:tc>
          <w:tcPr>
            <w:tcW w:w="577" w:type="dxa"/>
          </w:tcPr>
          <w:p w:rsidR="00E038A2" w:rsidRDefault="00784B14">
            <w:pPr>
              <w:spacing w:after="0"/>
              <w:jc w:val="center"/>
              <w:rPr>
                <w:sz w:val="16"/>
                <w:szCs w:val="20"/>
              </w:rPr>
            </w:pPr>
            <w:r>
              <w:rPr>
                <w:sz w:val="16"/>
                <w:szCs w:val="20"/>
                <w:lang w:val="id-ID"/>
              </w:rPr>
              <w:t>9</w:t>
            </w:r>
          </w:p>
        </w:tc>
        <w:tc>
          <w:tcPr>
            <w:tcW w:w="4989" w:type="dxa"/>
          </w:tcPr>
          <w:p w:rsidR="00E038A2" w:rsidRDefault="00784B14">
            <w:pPr>
              <w:spacing w:after="0"/>
              <w:jc w:val="left"/>
              <w:rPr>
                <w:sz w:val="16"/>
                <w:szCs w:val="20"/>
              </w:rPr>
            </w:pPr>
            <w:r>
              <w:rPr>
                <w:sz w:val="16"/>
                <w:szCs w:val="20"/>
                <w:lang w:val="id-ID"/>
              </w:rPr>
              <w:t>http://www.gutenberg.org/cache/epub/16768/pg16768.txt</w:t>
            </w:r>
          </w:p>
        </w:tc>
      </w:tr>
      <w:tr w:rsidR="00E038A2">
        <w:trPr>
          <w:jc w:val="center"/>
        </w:trPr>
        <w:tc>
          <w:tcPr>
            <w:tcW w:w="577" w:type="dxa"/>
          </w:tcPr>
          <w:p w:rsidR="00E038A2" w:rsidRDefault="00784B14">
            <w:pPr>
              <w:spacing w:after="0"/>
              <w:jc w:val="center"/>
              <w:rPr>
                <w:sz w:val="16"/>
                <w:szCs w:val="20"/>
              </w:rPr>
            </w:pPr>
            <w:r>
              <w:rPr>
                <w:sz w:val="16"/>
                <w:szCs w:val="20"/>
                <w:lang w:val="id-ID"/>
              </w:rPr>
              <w:t>10</w:t>
            </w:r>
          </w:p>
        </w:tc>
        <w:tc>
          <w:tcPr>
            <w:tcW w:w="4989" w:type="dxa"/>
          </w:tcPr>
          <w:p w:rsidR="00E038A2" w:rsidRDefault="00784B14">
            <w:pPr>
              <w:spacing w:after="0"/>
              <w:jc w:val="left"/>
              <w:rPr>
                <w:sz w:val="16"/>
                <w:szCs w:val="20"/>
              </w:rPr>
            </w:pPr>
            <w:r>
              <w:rPr>
                <w:sz w:val="16"/>
                <w:szCs w:val="20"/>
                <w:lang w:val="id-ID"/>
              </w:rPr>
              <w:t>http://www.gutenberg.org/cache/epub/25420/pg25420.txt</w:t>
            </w:r>
          </w:p>
        </w:tc>
      </w:tr>
      <w:tr w:rsidR="00E038A2">
        <w:trPr>
          <w:jc w:val="center"/>
        </w:trPr>
        <w:tc>
          <w:tcPr>
            <w:tcW w:w="577" w:type="dxa"/>
          </w:tcPr>
          <w:p w:rsidR="00E038A2" w:rsidRDefault="00784B14">
            <w:pPr>
              <w:spacing w:after="0"/>
              <w:jc w:val="center"/>
              <w:rPr>
                <w:sz w:val="16"/>
                <w:szCs w:val="20"/>
              </w:rPr>
            </w:pPr>
            <w:r>
              <w:rPr>
                <w:sz w:val="16"/>
                <w:szCs w:val="20"/>
                <w:lang w:val="id-ID"/>
              </w:rPr>
              <w:t>11</w:t>
            </w:r>
          </w:p>
        </w:tc>
        <w:tc>
          <w:tcPr>
            <w:tcW w:w="4989" w:type="dxa"/>
          </w:tcPr>
          <w:p w:rsidR="00E038A2" w:rsidRDefault="00784B14">
            <w:pPr>
              <w:spacing w:after="0"/>
              <w:jc w:val="left"/>
              <w:rPr>
                <w:sz w:val="16"/>
                <w:szCs w:val="20"/>
              </w:rPr>
            </w:pPr>
            <w:r>
              <w:rPr>
                <w:sz w:val="16"/>
                <w:szCs w:val="20"/>
                <w:lang w:val="id-ID"/>
              </w:rPr>
              <w:t>http://www.gutenberg.org/cache/epub/27547/pg27547.txt</w:t>
            </w:r>
          </w:p>
        </w:tc>
      </w:tr>
      <w:tr w:rsidR="00E038A2">
        <w:trPr>
          <w:jc w:val="center"/>
        </w:trPr>
        <w:tc>
          <w:tcPr>
            <w:tcW w:w="577" w:type="dxa"/>
          </w:tcPr>
          <w:p w:rsidR="00E038A2" w:rsidRDefault="00784B14">
            <w:pPr>
              <w:spacing w:after="0"/>
              <w:jc w:val="center"/>
              <w:rPr>
                <w:sz w:val="16"/>
                <w:szCs w:val="20"/>
              </w:rPr>
            </w:pPr>
            <w:r>
              <w:rPr>
                <w:sz w:val="16"/>
                <w:szCs w:val="20"/>
                <w:lang w:val="id-ID"/>
              </w:rPr>
              <w:lastRenderedPageBreak/>
              <w:t>12</w:t>
            </w:r>
          </w:p>
        </w:tc>
        <w:tc>
          <w:tcPr>
            <w:tcW w:w="4989" w:type="dxa"/>
          </w:tcPr>
          <w:p w:rsidR="00E038A2" w:rsidRDefault="00784B14">
            <w:pPr>
              <w:spacing w:after="0"/>
              <w:jc w:val="left"/>
              <w:rPr>
                <w:sz w:val="16"/>
                <w:szCs w:val="20"/>
              </w:rPr>
            </w:pPr>
            <w:r>
              <w:rPr>
                <w:sz w:val="16"/>
                <w:szCs w:val="20"/>
                <w:lang w:val="id-ID"/>
              </w:rPr>
              <w:t>http://www.gutenberg.org/cache/epub/27801/pg27801.txt</w:t>
            </w:r>
          </w:p>
        </w:tc>
      </w:tr>
      <w:tr w:rsidR="00E038A2">
        <w:trPr>
          <w:jc w:val="center"/>
        </w:trPr>
        <w:tc>
          <w:tcPr>
            <w:tcW w:w="577" w:type="dxa"/>
          </w:tcPr>
          <w:p w:rsidR="00E038A2" w:rsidRDefault="00784B14">
            <w:pPr>
              <w:spacing w:after="0"/>
              <w:jc w:val="center"/>
              <w:rPr>
                <w:sz w:val="16"/>
                <w:szCs w:val="20"/>
              </w:rPr>
            </w:pPr>
            <w:r>
              <w:rPr>
                <w:sz w:val="16"/>
                <w:szCs w:val="20"/>
                <w:lang w:val="id-ID"/>
              </w:rPr>
              <w:t>13</w:t>
            </w:r>
          </w:p>
        </w:tc>
        <w:tc>
          <w:tcPr>
            <w:tcW w:w="4989" w:type="dxa"/>
          </w:tcPr>
          <w:p w:rsidR="00E038A2" w:rsidRDefault="00784B14">
            <w:pPr>
              <w:spacing w:after="0"/>
              <w:jc w:val="left"/>
              <w:rPr>
                <w:sz w:val="16"/>
                <w:szCs w:val="20"/>
              </w:rPr>
            </w:pPr>
            <w:r>
              <w:rPr>
                <w:sz w:val="16"/>
                <w:szCs w:val="20"/>
                <w:lang w:val="id-ID"/>
              </w:rPr>
              <w:t>http://www.gutenberg.org/cache/epub/30047/pg30047.txt</w:t>
            </w:r>
          </w:p>
        </w:tc>
      </w:tr>
      <w:tr w:rsidR="00E038A2">
        <w:trPr>
          <w:jc w:val="center"/>
        </w:trPr>
        <w:tc>
          <w:tcPr>
            <w:tcW w:w="577" w:type="dxa"/>
          </w:tcPr>
          <w:p w:rsidR="00E038A2" w:rsidRDefault="00784B14">
            <w:pPr>
              <w:spacing w:after="0"/>
              <w:jc w:val="center"/>
              <w:rPr>
                <w:sz w:val="16"/>
                <w:szCs w:val="20"/>
              </w:rPr>
            </w:pPr>
            <w:r>
              <w:rPr>
                <w:sz w:val="16"/>
                <w:szCs w:val="20"/>
                <w:lang w:val="id-ID"/>
              </w:rPr>
              <w:t>14</w:t>
            </w:r>
          </w:p>
        </w:tc>
        <w:tc>
          <w:tcPr>
            <w:tcW w:w="4989" w:type="dxa"/>
          </w:tcPr>
          <w:p w:rsidR="00E038A2" w:rsidRDefault="00784B14">
            <w:pPr>
              <w:spacing w:after="0"/>
              <w:jc w:val="left"/>
              <w:rPr>
                <w:sz w:val="16"/>
                <w:szCs w:val="20"/>
              </w:rPr>
            </w:pPr>
            <w:r>
              <w:rPr>
                <w:sz w:val="16"/>
                <w:szCs w:val="20"/>
                <w:lang w:val="id-ID"/>
              </w:rPr>
              <w:t>http://www.gutenberg.org/cache/epub/30233/pg30233.txt</w:t>
            </w:r>
          </w:p>
        </w:tc>
      </w:tr>
      <w:tr w:rsidR="00E038A2">
        <w:trPr>
          <w:jc w:val="center"/>
        </w:trPr>
        <w:tc>
          <w:tcPr>
            <w:tcW w:w="577" w:type="dxa"/>
          </w:tcPr>
          <w:p w:rsidR="00E038A2" w:rsidRDefault="00784B14">
            <w:pPr>
              <w:spacing w:after="0"/>
              <w:jc w:val="center"/>
              <w:rPr>
                <w:sz w:val="16"/>
                <w:szCs w:val="20"/>
              </w:rPr>
            </w:pPr>
            <w:r>
              <w:rPr>
                <w:sz w:val="16"/>
                <w:szCs w:val="20"/>
                <w:lang w:val="id-ID"/>
              </w:rPr>
              <w:t>15</w:t>
            </w:r>
          </w:p>
        </w:tc>
        <w:tc>
          <w:tcPr>
            <w:tcW w:w="4989" w:type="dxa"/>
          </w:tcPr>
          <w:p w:rsidR="00E038A2" w:rsidRDefault="00784B14">
            <w:pPr>
              <w:spacing w:after="0"/>
              <w:jc w:val="left"/>
              <w:rPr>
                <w:sz w:val="16"/>
                <w:szCs w:val="20"/>
              </w:rPr>
            </w:pPr>
            <w:r>
              <w:rPr>
                <w:sz w:val="16"/>
                <w:szCs w:val="20"/>
                <w:lang w:val="id-ID"/>
              </w:rPr>
              <w:t>http://www.gutenberg.org/cache/epub/33098/pg33098.txt</w:t>
            </w:r>
          </w:p>
        </w:tc>
      </w:tr>
      <w:tr w:rsidR="00E038A2">
        <w:trPr>
          <w:jc w:val="center"/>
        </w:trPr>
        <w:tc>
          <w:tcPr>
            <w:tcW w:w="577" w:type="dxa"/>
          </w:tcPr>
          <w:p w:rsidR="00E038A2" w:rsidRDefault="00784B14">
            <w:pPr>
              <w:spacing w:after="0"/>
              <w:jc w:val="center"/>
              <w:rPr>
                <w:sz w:val="16"/>
                <w:szCs w:val="20"/>
              </w:rPr>
            </w:pPr>
            <w:r>
              <w:rPr>
                <w:sz w:val="16"/>
                <w:szCs w:val="20"/>
                <w:lang w:val="id-ID"/>
              </w:rPr>
              <w:t>16</w:t>
            </w:r>
          </w:p>
        </w:tc>
        <w:tc>
          <w:tcPr>
            <w:tcW w:w="4989" w:type="dxa"/>
          </w:tcPr>
          <w:p w:rsidR="00E038A2" w:rsidRDefault="00784B14">
            <w:pPr>
              <w:spacing w:after="0"/>
              <w:jc w:val="left"/>
              <w:rPr>
                <w:sz w:val="16"/>
                <w:szCs w:val="20"/>
              </w:rPr>
            </w:pPr>
            <w:r>
              <w:rPr>
                <w:sz w:val="16"/>
                <w:szCs w:val="20"/>
                <w:lang w:val="id-ID"/>
              </w:rPr>
              <w:t>http://www.gutenberg.org/cache/epub/38187/pg38187.txt</w:t>
            </w:r>
          </w:p>
        </w:tc>
      </w:tr>
      <w:tr w:rsidR="00E038A2">
        <w:trPr>
          <w:jc w:val="center"/>
        </w:trPr>
        <w:tc>
          <w:tcPr>
            <w:tcW w:w="577" w:type="dxa"/>
          </w:tcPr>
          <w:p w:rsidR="00E038A2" w:rsidRDefault="00784B14">
            <w:pPr>
              <w:spacing w:after="0"/>
              <w:jc w:val="center"/>
              <w:rPr>
                <w:sz w:val="16"/>
                <w:szCs w:val="20"/>
              </w:rPr>
            </w:pPr>
            <w:r>
              <w:rPr>
                <w:sz w:val="16"/>
                <w:szCs w:val="20"/>
                <w:lang w:val="id-ID"/>
              </w:rPr>
              <w:t>17</w:t>
            </w:r>
          </w:p>
        </w:tc>
        <w:tc>
          <w:tcPr>
            <w:tcW w:w="4989" w:type="dxa"/>
          </w:tcPr>
          <w:p w:rsidR="00E038A2" w:rsidRDefault="00784B14">
            <w:pPr>
              <w:spacing w:after="0"/>
              <w:jc w:val="left"/>
              <w:rPr>
                <w:sz w:val="16"/>
                <w:szCs w:val="20"/>
              </w:rPr>
            </w:pPr>
            <w:r>
              <w:rPr>
                <w:sz w:val="16"/>
                <w:szCs w:val="20"/>
                <w:lang w:val="id-ID"/>
              </w:rPr>
              <w:t>http://www.gutenberg.org/cache/epub/44484/pg44484.txt</w:t>
            </w:r>
          </w:p>
        </w:tc>
      </w:tr>
      <w:tr w:rsidR="00E038A2">
        <w:trPr>
          <w:jc w:val="center"/>
        </w:trPr>
        <w:tc>
          <w:tcPr>
            <w:tcW w:w="577" w:type="dxa"/>
          </w:tcPr>
          <w:p w:rsidR="00E038A2" w:rsidRDefault="00784B14">
            <w:pPr>
              <w:spacing w:after="0"/>
              <w:jc w:val="center"/>
              <w:rPr>
                <w:sz w:val="16"/>
                <w:szCs w:val="20"/>
              </w:rPr>
            </w:pPr>
            <w:r>
              <w:rPr>
                <w:sz w:val="16"/>
                <w:szCs w:val="20"/>
                <w:lang w:val="id-ID"/>
              </w:rPr>
              <w:t>18</w:t>
            </w:r>
          </w:p>
        </w:tc>
        <w:tc>
          <w:tcPr>
            <w:tcW w:w="4989" w:type="dxa"/>
          </w:tcPr>
          <w:p w:rsidR="00E038A2" w:rsidRDefault="00784B14">
            <w:pPr>
              <w:spacing w:after="0"/>
              <w:jc w:val="left"/>
              <w:rPr>
                <w:sz w:val="16"/>
                <w:szCs w:val="20"/>
              </w:rPr>
            </w:pPr>
            <w:r>
              <w:rPr>
                <w:sz w:val="16"/>
                <w:szCs w:val="20"/>
                <w:lang w:val="id-ID"/>
              </w:rPr>
              <w:t>http://www.gutenberg.org/cache/epub/60751/pg60751.txt</w:t>
            </w:r>
          </w:p>
        </w:tc>
      </w:tr>
      <w:tr w:rsidR="00E038A2">
        <w:trPr>
          <w:jc w:val="center"/>
        </w:trPr>
        <w:tc>
          <w:tcPr>
            <w:tcW w:w="577" w:type="dxa"/>
          </w:tcPr>
          <w:p w:rsidR="00E038A2" w:rsidRDefault="00784B14">
            <w:pPr>
              <w:spacing w:after="0"/>
              <w:jc w:val="center"/>
              <w:rPr>
                <w:sz w:val="16"/>
                <w:szCs w:val="20"/>
              </w:rPr>
            </w:pPr>
            <w:r>
              <w:rPr>
                <w:sz w:val="16"/>
                <w:szCs w:val="20"/>
                <w:lang w:val="id-ID"/>
              </w:rPr>
              <w:t>19</w:t>
            </w:r>
          </w:p>
        </w:tc>
        <w:tc>
          <w:tcPr>
            <w:tcW w:w="4989" w:type="dxa"/>
          </w:tcPr>
          <w:p w:rsidR="00E038A2" w:rsidRDefault="00784B14">
            <w:pPr>
              <w:spacing w:after="0"/>
              <w:jc w:val="left"/>
              <w:rPr>
                <w:sz w:val="16"/>
                <w:szCs w:val="20"/>
              </w:rPr>
            </w:pPr>
            <w:r>
              <w:rPr>
                <w:sz w:val="16"/>
                <w:szCs w:val="20"/>
                <w:lang w:val="id-ID"/>
              </w:rPr>
              <w:t>https://www.gutenberg.org/files/974/974-0.txt</w:t>
            </w:r>
          </w:p>
        </w:tc>
      </w:tr>
      <w:tr w:rsidR="00E038A2">
        <w:trPr>
          <w:jc w:val="center"/>
        </w:trPr>
        <w:tc>
          <w:tcPr>
            <w:tcW w:w="577" w:type="dxa"/>
          </w:tcPr>
          <w:p w:rsidR="00E038A2" w:rsidRDefault="00784B14">
            <w:pPr>
              <w:spacing w:after="0"/>
              <w:jc w:val="center"/>
              <w:rPr>
                <w:sz w:val="16"/>
                <w:szCs w:val="20"/>
              </w:rPr>
            </w:pPr>
            <w:r>
              <w:rPr>
                <w:sz w:val="16"/>
                <w:szCs w:val="20"/>
                <w:lang w:val="id-ID"/>
              </w:rPr>
              <w:t>20</w:t>
            </w:r>
          </w:p>
        </w:tc>
        <w:tc>
          <w:tcPr>
            <w:tcW w:w="4989" w:type="dxa"/>
          </w:tcPr>
          <w:p w:rsidR="00E038A2" w:rsidRDefault="00784B14">
            <w:pPr>
              <w:spacing w:after="0"/>
              <w:jc w:val="left"/>
              <w:rPr>
                <w:sz w:val="16"/>
                <w:szCs w:val="20"/>
              </w:rPr>
            </w:pPr>
            <w:r>
              <w:rPr>
                <w:sz w:val="16"/>
                <w:szCs w:val="20"/>
                <w:lang w:val="id-ID"/>
              </w:rPr>
              <w:t>https://www.gutenberg.org/files/2097/2097-0.txt</w:t>
            </w:r>
          </w:p>
        </w:tc>
      </w:tr>
    </w:tbl>
    <w:p w:rsidR="00E038A2" w:rsidRDefault="00E038A2">
      <w:pPr>
        <w:spacing w:after="120"/>
        <w:rPr>
          <w:lang w:val="id-ID"/>
        </w:rPr>
      </w:pPr>
    </w:p>
    <w:p w:rsidR="00E038A2" w:rsidRDefault="00784B14">
      <w:pPr>
        <w:spacing w:after="120"/>
        <w:rPr>
          <w:lang w:val="id-ID"/>
        </w:rPr>
      </w:pPr>
      <w:r>
        <w:rPr>
          <w:lang w:val="id-ID"/>
        </w:rPr>
        <w:t xml:space="preserve">Setelah pemotongan file yang ada, diperoleh sebanyak 4.768 file dengan ukuran sekitar 11,34 Megabyte. Dengan jumlah tersebut dianggap terdapat 4.768 jenis barang sebagai bahan pencarian di Toko Online. </w:t>
      </w:r>
    </w:p>
    <w:p w:rsidR="00E038A2" w:rsidRDefault="00E038A2">
      <w:pPr>
        <w:spacing w:after="120"/>
        <w:rPr>
          <w:lang w:val="id-ID"/>
        </w:rPr>
      </w:pPr>
    </w:p>
    <w:p w:rsidR="00E038A2" w:rsidRDefault="00784B14">
      <w:pPr>
        <w:pStyle w:val="Heading2"/>
        <w:tabs>
          <w:tab w:val="left" w:pos="6379"/>
        </w:tabs>
        <w:spacing w:before="0" w:after="120"/>
        <w:rPr>
          <w:i w:val="0"/>
          <w:lang w:val="id-ID"/>
        </w:rPr>
      </w:pPr>
      <w:r>
        <w:rPr>
          <w:i w:val="0"/>
          <w:lang w:val="id-ID"/>
        </w:rPr>
        <w:t>2.2. Model Data yang Diolah</w:t>
      </w:r>
    </w:p>
    <w:p w:rsidR="00E038A2" w:rsidRDefault="00784B14">
      <w:pPr>
        <w:tabs>
          <w:tab w:val="left" w:pos="6379"/>
        </w:tabs>
        <w:spacing w:after="120"/>
        <w:rPr>
          <w:lang w:val="id-ID"/>
        </w:rPr>
      </w:pPr>
      <w:r>
        <w:rPr>
          <w:lang w:val="id-ID"/>
        </w:rPr>
        <w:t xml:space="preserve">File teks yang telah dipotong pada project </w:t>
      </w:r>
      <w:r w:rsidRPr="000E7242">
        <w:rPr>
          <w:highlight w:val="yellow"/>
          <w:lang w:val="id-ID"/>
        </w:rPr>
        <w:t>PengolahanBuku</w:t>
      </w:r>
      <w:r>
        <w:rPr>
          <w:lang w:val="id-ID"/>
        </w:rPr>
        <w:t>, akan disimpan dalam dokumen Lucene.Net maupun tabel basis data pada Sqlite. Format model data yang disimpan diperlihatkan pada Class ItemPencarian yang diperlihatkan pada kode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Class ItemPencarian</w:t>
      </w:r>
    </w:p>
    <w:p w:rsidR="00E038A2" w:rsidRDefault="00784B14">
      <w:pPr>
        <w:tabs>
          <w:tab w:val="left" w:pos="6379"/>
        </w:tabs>
        <w:autoSpaceDE w:val="0"/>
        <w:autoSpaceDN w:val="0"/>
        <w:adjustRightInd w:val="0"/>
        <w:spacing w:after="0"/>
        <w:ind w:firstLineChars="250" w:firstLine="400"/>
        <w:rPr>
          <w:rFonts w:ascii="Consolas" w:hAnsi="Consolas"/>
          <w:sz w:val="16"/>
          <w:szCs w:val="16"/>
          <w:highlight w:val="white"/>
          <w:lang w:val="id-ID"/>
        </w:rPr>
      </w:pPr>
      <w:r>
        <w:rPr>
          <w:rFonts w:ascii="Consolas" w:hAnsi="Consolas"/>
          <w:sz w:val="16"/>
          <w:szCs w:val="16"/>
          <w:highlight w:val="white"/>
          <w:lang w:val="id-ID"/>
        </w:rPr>
        <w:t>public class ItemPencarian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Id { get; set;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Isi { get; set; }</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pStyle w:val="TeksNormal"/>
        <w:tabs>
          <w:tab w:val="left" w:pos="6379"/>
        </w:tabs>
        <w:ind w:firstLine="0"/>
        <w:rPr>
          <w:lang w:val="id-ID"/>
        </w:rPr>
      </w:pPr>
    </w:p>
    <w:p w:rsidR="00E038A2" w:rsidRDefault="00784B14">
      <w:pPr>
        <w:pStyle w:val="TeksNormal"/>
        <w:tabs>
          <w:tab w:val="left" w:pos="6379"/>
        </w:tabs>
        <w:spacing w:after="120"/>
        <w:ind w:firstLine="0"/>
        <w:rPr>
          <w:lang w:val="id-ID"/>
        </w:rPr>
      </w:pPr>
      <w:r>
        <w:rPr>
          <w:lang w:val="id-ID"/>
        </w:rPr>
        <w:t xml:space="preserve">Seluruh file teks yang ada akan disimpan dalam bentuk “List” sesuai </w:t>
      </w:r>
      <w:r>
        <w:rPr>
          <w:i/>
          <w:iCs/>
          <w:lang w:val="id-ID"/>
        </w:rPr>
        <w:t>Class</w:t>
      </w:r>
      <w:r>
        <w:rPr>
          <w:lang w:val="id-ID"/>
        </w:rPr>
        <w:t xml:space="preserve"> di atas. Data Id pada </w:t>
      </w:r>
      <w:r w:rsidRPr="000E7242">
        <w:rPr>
          <w:highlight w:val="yellow"/>
          <w:lang w:val="id-ID"/>
        </w:rPr>
        <w:t>ItemPencarian</w:t>
      </w:r>
      <w:r>
        <w:rPr>
          <w:lang w:val="id-ID"/>
        </w:rPr>
        <w:t xml:space="preserve"> adalah nama file beserta nomor urut potongan file, sedangkan data Isi pada </w:t>
      </w:r>
      <w:r w:rsidRPr="000E7242">
        <w:rPr>
          <w:highlight w:val="yellow"/>
          <w:lang w:val="id-ID"/>
        </w:rPr>
        <w:t>ItemPencarian</w:t>
      </w:r>
      <w:r>
        <w:rPr>
          <w:lang w:val="id-ID"/>
        </w:rPr>
        <w:t xml:space="preserve"> adalah isi file teks.</w:t>
      </w:r>
    </w:p>
    <w:p w:rsidR="00E038A2" w:rsidRDefault="00784B14">
      <w:pPr>
        <w:pStyle w:val="TeksNormal"/>
        <w:tabs>
          <w:tab w:val="left" w:pos="6379"/>
        </w:tabs>
        <w:spacing w:after="120"/>
        <w:ind w:firstLine="0"/>
        <w:rPr>
          <w:lang w:val="id-ID"/>
        </w:rPr>
      </w:pPr>
      <w:r>
        <w:rPr>
          <w:lang w:val="id-ID"/>
        </w:rPr>
        <w:t>Pada project yang menggunakan Lucene.Net yaitu LuceneRun, model data disimpan menggunakan fungsi AddFromItemPencarianList sebagai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AddFromItemPencarianList</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public static void AddFromItemPencarianList(string lucenePath, List&lt;ItemPencarian&gt; list1)</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Directory directory = FSDirectory.Open(lucenePath);</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Analyzer analyzer = new StandardAnalyzer(Lucene.Net.Util.Version.LUCENE_30);</w:t>
      </w:r>
    </w:p>
    <w:p w:rsidR="00E038A2" w:rsidRDefault="00784B14">
      <w:pPr>
        <w:tabs>
          <w:tab w:val="left" w:pos="6379"/>
        </w:tabs>
        <w:autoSpaceDE w:val="0"/>
        <w:autoSpaceDN w:val="0"/>
        <w:adjustRightInd w:val="0"/>
        <w:spacing w:after="0"/>
        <w:ind w:firstLine="351"/>
        <w:jc w:val="left"/>
        <w:rPr>
          <w:rFonts w:ascii="Consolas" w:hAnsi="Consolas"/>
          <w:sz w:val="16"/>
          <w:szCs w:val="16"/>
          <w:highlight w:val="white"/>
          <w:lang w:val="id-ID"/>
        </w:rPr>
      </w:pPr>
      <w:r>
        <w:rPr>
          <w:rFonts w:ascii="Consolas" w:hAnsi="Consolas"/>
          <w:sz w:val="16"/>
          <w:szCs w:val="16"/>
          <w:highlight w:val="white"/>
          <w:lang w:val="id-ID"/>
        </w:rPr>
        <w:t xml:space="preserve">IndexWriter writer = new IndexWriter(directory, analyzer, false, </w:t>
      </w:r>
    </w:p>
    <w:p w:rsidR="00E038A2" w:rsidRDefault="00784B14">
      <w:pPr>
        <w:tabs>
          <w:tab w:val="left" w:pos="6379"/>
        </w:tabs>
        <w:autoSpaceDE w:val="0"/>
        <w:autoSpaceDN w:val="0"/>
        <w:adjustRightInd w:val="0"/>
        <w:spacing w:after="0"/>
        <w:ind w:firstLineChars="1375" w:firstLine="2200"/>
        <w:jc w:val="left"/>
        <w:rPr>
          <w:rFonts w:ascii="Consolas" w:hAnsi="Consolas"/>
          <w:sz w:val="16"/>
          <w:szCs w:val="16"/>
          <w:highlight w:val="white"/>
          <w:lang w:val="id-ID"/>
        </w:rPr>
      </w:pPr>
      <w:r>
        <w:rPr>
          <w:rFonts w:ascii="Consolas" w:hAnsi="Consolas"/>
          <w:sz w:val="16"/>
          <w:szCs w:val="16"/>
          <w:highlight w:val="white"/>
          <w:lang w:val="id-ID"/>
        </w:rPr>
        <w:t>IndexWriter.MaxFieldLength.UNLIMITED);</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foreach (ItemPencarian item in list1)</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                </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writer.AddDocument(item.ToLuceneDocument());</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writer.Optimize();</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writer.Dispose();</w:t>
      </w:r>
    </w:p>
    <w:p w:rsidR="00E038A2" w:rsidRDefault="00784B14">
      <w:pPr>
        <w:tabs>
          <w:tab w:val="left" w:pos="6379"/>
        </w:tabs>
        <w:autoSpaceDE w:val="0"/>
        <w:autoSpaceDN w:val="0"/>
        <w:adjustRightInd w:val="0"/>
        <w:spacing w:after="0"/>
        <w:jc w:val="left"/>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public Lucene.Net.Documents.Document ToLuceneDocument()</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Lucene.Net.Documents.Document doc = new Lucene.Net.Documents.Document();</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doc.Add(new Field("Id", Id, Field.Store.YES, Field.Index.ANALYZED_NO_NORMS));</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doc.Add(new Field("AnalyzedData", Isi, Field.Store.NO, Field.Index.ANALYZED));</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iCs/>
          <w:sz w:val="16"/>
          <w:szCs w:val="16"/>
          <w:lang w:val="id-ID"/>
        </w:rPr>
      </w:pPr>
      <w:r>
        <w:rPr>
          <w:rFonts w:ascii="Consolas" w:hAnsi="Consolas"/>
          <w:iCs/>
          <w:sz w:val="16"/>
          <w:szCs w:val="16"/>
          <w:lang w:val="id-ID"/>
        </w:rPr>
        <w:t xml:space="preserve">   return doc;</w:t>
      </w:r>
    </w:p>
    <w:p w:rsidR="00E038A2" w:rsidRDefault="00784B14">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Cs/>
          <w:sz w:val="16"/>
          <w:szCs w:val="16"/>
          <w:lang w:val="id-ID"/>
        </w:rPr>
      </w:pPr>
      <w:r>
        <w:rPr>
          <w:rFonts w:ascii="Consolas" w:hAnsi="Consolas"/>
          <w:iCs/>
          <w:sz w:val="16"/>
          <w:szCs w:val="16"/>
          <w:lang w:val="id-ID"/>
        </w:rPr>
        <w:t xml:space="preserve"> }</w:t>
      </w:r>
    </w:p>
    <w:p w:rsidR="00E038A2" w:rsidRDefault="00E038A2">
      <w:pPr>
        <w:pStyle w:val="TeksNormal"/>
        <w:tabs>
          <w:tab w:val="left" w:pos="6379"/>
        </w:tabs>
        <w:spacing w:after="120"/>
        <w:ind w:firstLine="0"/>
        <w:rPr>
          <w:lang w:val="id-ID"/>
        </w:rPr>
      </w:pPr>
    </w:p>
    <w:p w:rsidR="00E038A2" w:rsidRDefault="00784B14">
      <w:pPr>
        <w:pStyle w:val="TeksNormal"/>
        <w:tabs>
          <w:tab w:val="left" w:pos="6379"/>
        </w:tabs>
        <w:spacing w:after="120"/>
        <w:ind w:firstLine="0"/>
        <w:rPr>
          <w:lang w:val="id-ID"/>
        </w:rPr>
      </w:pPr>
      <w:r>
        <w:rPr>
          <w:lang w:val="id-ID"/>
        </w:rPr>
        <w:t>Proses pencarian kata kunci yang pada project LuceneRun, diperlihatkan pada fungsi Search sebagai berikut.</w:t>
      </w:r>
    </w:p>
    <w:p w:rsidR="00E038A2" w:rsidRDefault="00E038A2">
      <w:pPr>
        <w:tabs>
          <w:tab w:val="left" w:pos="6379"/>
        </w:tabs>
        <w:spacing w:after="120"/>
        <w:rPr>
          <w:lang w:val="id-ID"/>
        </w:rPr>
      </w:pP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Search (pada LuceneRun)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static List&lt;LuceneSearchResult&gt; Search(string dataPath, string kataDicari, </w:t>
      </w:r>
    </w:p>
    <w:p w:rsidR="00E038A2" w:rsidRDefault="00784B14">
      <w:pPr>
        <w:tabs>
          <w:tab w:val="left" w:pos="6379"/>
        </w:tabs>
        <w:autoSpaceDE w:val="0"/>
        <w:autoSpaceDN w:val="0"/>
        <w:adjustRightInd w:val="0"/>
        <w:spacing w:after="0"/>
        <w:ind w:firstLineChars="2650" w:firstLine="4240"/>
        <w:rPr>
          <w:rFonts w:ascii="Consolas" w:hAnsi="Consolas"/>
          <w:sz w:val="16"/>
          <w:szCs w:val="16"/>
          <w:highlight w:val="white"/>
          <w:lang w:val="id-ID"/>
        </w:rPr>
      </w:pPr>
      <w:r>
        <w:rPr>
          <w:rFonts w:ascii="Consolas" w:hAnsi="Consolas"/>
          <w:sz w:val="16"/>
          <w:szCs w:val="16"/>
          <w:highlight w:val="white"/>
          <w:lang w:val="id-ID"/>
        </w:rPr>
        <w:t>int hitLimit = 1000)</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lastRenderedPageBreak/>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List&lt;LuceneSearchResult&gt; hsl = new List&lt;LuceneSearchResult&gt;();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Directory lucDirectory = FSDirectory.Open(new System.IO.DirectoryInfo(dataPath));</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Analyzer lucAnalyzer = new StandardAnalyzer(Lucene.Net.Util.Version.LUCENE_30);</w:t>
      </w:r>
    </w:p>
    <w:p w:rsidR="00E038A2" w:rsidRDefault="00784B14">
      <w:pPr>
        <w:tabs>
          <w:tab w:val="left" w:pos="6379"/>
        </w:tabs>
        <w:autoSpaceDE w:val="0"/>
        <w:autoSpaceDN w:val="0"/>
        <w:adjustRightInd w:val="0"/>
        <w:spacing w:after="0"/>
        <w:ind w:firstLine="351"/>
        <w:rPr>
          <w:rFonts w:ascii="Consolas" w:hAnsi="Consolas"/>
          <w:sz w:val="16"/>
          <w:szCs w:val="16"/>
          <w:highlight w:val="white"/>
          <w:lang w:val="id-ID"/>
        </w:rPr>
      </w:pPr>
      <w:r>
        <w:rPr>
          <w:rFonts w:ascii="Consolas" w:hAnsi="Consolas"/>
          <w:sz w:val="16"/>
          <w:szCs w:val="16"/>
          <w:highlight w:val="white"/>
          <w:lang w:val="id-ID"/>
        </w:rPr>
        <w:t xml:space="preserve">QueryParser lucParser = new QueryParser(Lucene.Net.Util.Version.LUCENE_30, </w:t>
      </w:r>
    </w:p>
    <w:p w:rsidR="00E038A2" w:rsidRDefault="00784B14">
      <w:pPr>
        <w:tabs>
          <w:tab w:val="left" w:pos="6379"/>
        </w:tabs>
        <w:autoSpaceDE w:val="0"/>
        <w:autoSpaceDN w:val="0"/>
        <w:adjustRightInd w:val="0"/>
        <w:spacing w:after="0"/>
        <w:ind w:firstLineChars="2425" w:firstLine="3880"/>
        <w:rPr>
          <w:rFonts w:ascii="Consolas" w:hAnsi="Consolas"/>
          <w:sz w:val="16"/>
          <w:szCs w:val="16"/>
          <w:highlight w:val="white"/>
          <w:lang w:val="id-ID"/>
        </w:rPr>
      </w:pPr>
      <w:r>
        <w:rPr>
          <w:rFonts w:ascii="Consolas" w:hAnsi="Consolas"/>
          <w:sz w:val="16"/>
          <w:szCs w:val="16"/>
          <w:highlight w:val="white"/>
          <w:lang w:val="id-ID"/>
        </w:rPr>
        <w:t>"AnalyzedData", lucAnalyzer);</w:t>
      </w:r>
    </w:p>
    <w:p w:rsidR="00E038A2" w:rsidRDefault="00784B14">
      <w:pPr>
        <w:tabs>
          <w:tab w:val="left" w:pos="6379"/>
        </w:tabs>
        <w:autoSpaceDE w:val="0"/>
        <w:autoSpaceDN w:val="0"/>
        <w:adjustRightInd w:val="0"/>
        <w:spacing w:after="0"/>
        <w:ind w:firstLine="351"/>
        <w:rPr>
          <w:rFonts w:ascii="Consolas" w:hAnsi="Consolas"/>
          <w:sz w:val="16"/>
          <w:szCs w:val="16"/>
          <w:highlight w:val="white"/>
          <w:lang w:val="id-ID"/>
        </w:rPr>
      </w:pPr>
      <w:r>
        <w:rPr>
          <w:rFonts w:ascii="Consolas" w:hAnsi="Consolas"/>
          <w:sz w:val="16"/>
          <w:szCs w:val="16"/>
          <w:highlight w:val="white"/>
          <w:lang w:val="id-ID"/>
        </w:rPr>
        <w:t>Searcher lucSearcher = new IndexSearcher(</w:t>
      </w:r>
    </w:p>
    <w:p w:rsidR="00E038A2" w:rsidRDefault="00784B14">
      <w:pPr>
        <w:tabs>
          <w:tab w:val="left" w:pos="6379"/>
        </w:tabs>
        <w:autoSpaceDE w:val="0"/>
        <w:autoSpaceDN w:val="0"/>
        <w:adjustRightInd w:val="0"/>
        <w:spacing w:after="0"/>
        <w:ind w:firstLineChars="1475" w:firstLine="2360"/>
        <w:rPr>
          <w:rFonts w:ascii="Consolas" w:hAnsi="Consolas"/>
          <w:sz w:val="16"/>
          <w:szCs w:val="16"/>
          <w:highlight w:val="white"/>
          <w:lang w:val="id-ID"/>
        </w:rPr>
      </w:pPr>
      <w:r>
        <w:rPr>
          <w:rFonts w:ascii="Consolas" w:hAnsi="Consolas"/>
          <w:sz w:val="16"/>
          <w:szCs w:val="16"/>
          <w:highlight w:val="white"/>
          <w:lang w:val="id-ID"/>
        </w:rPr>
        <w:t>Lucene.Net.Index.IndexReader.Open(lucDirectory, true));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Query query = lucParser.Parse(kataDicari);</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TopScoreDocCollector collector = TopScoreDocCollector.Create(hitLimit, true);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lucSearcher.Search(query, collector);</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ScoreDoc[] hits = collector.TopDocs().ScoreDocs;</w:t>
      </w:r>
    </w:p>
    <w:p w:rsidR="00E038A2" w:rsidRDefault="00E038A2">
      <w:pPr>
        <w:tabs>
          <w:tab w:val="left" w:pos="6379"/>
        </w:tabs>
        <w:autoSpaceDE w:val="0"/>
        <w:autoSpaceDN w:val="0"/>
        <w:adjustRightInd w:val="0"/>
        <w:spacing w:after="0"/>
        <w:rPr>
          <w:rFonts w:ascii="Consolas" w:hAnsi="Consolas"/>
          <w:sz w:val="16"/>
          <w:szCs w:val="16"/>
          <w:highlight w:val="white"/>
          <w:lang w:val="id-ID"/>
        </w:rPr>
      </w:pP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for (int i = 0; i &lt; hits.Length; i++)</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int docId = hits[i].Doc;</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float score = hits[i].Score;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Document doc = lucSearcher.Doc(docId);</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LuceneSearchResult r1 = LuceneSearchResult.Doc2LuceneSearchResult(doc, i + 1, score);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hsl.Add(r1);</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hsl;</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pStyle w:val="TeksNormal"/>
        <w:tabs>
          <w:tab w:val="left" w:pos="6379"/>
        </w:tabs>
        <w:ind w:firstLine="0"/>
        <w:rPr>
          <w:lang w:val="id-ID"/>
        </w:rPr>
      </w:pPr>
    </w:p>
    <w:p w:rsidR="00E038A2" w:rsidRDefault="00784B14">
      <w:pPr>
        <w:pStyle w:val="TeksNormal"/>
        <w:tabs>
          <w:tab w:val="left" w:pos="6379"/>
        </w:tabs>
        <w:spacing w:after="120"/>
        <w:ind w:firstLine="0"/>
        <w:rPr>
          <w:lang w:val="id-ID"/>
        </w:rPr>
      </w:pPr>
      <w:r>
        <w:rPr>
          <w:lang w:val="id-ID"/>
        </w:rPr>
        <w:t>Sedangkan pada project yang menggunakan Sqlite yaitu SqliteRun, penyimpanan isi file teks dibantu dengan pengolahan basis data menggunakan Entity Framework Core sebagai pemetaan relasi objek (Object Relational Mapping) [24]. Proses penyimpanan ItemPencarian diperlihatkan pada fungsi OAdd sebagai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OAdd</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string OAdd(ItemPencarian item)</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try</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dbContext.ItemPencarianSet.Add(item);</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dbContext.SaveChanges();</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"1";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catch (Exception ex)</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"SqFT ERROR: " + ex.Message;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 </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pStyle w:val="TeksNormal"/>
        <w:tabs>
          <w:tab w:val="left" w:pos="6379"/>
        </w:tabs>
        <w:spacing w:after="120"/>
        <w:ind w:firstLine="0"/>
        <w:rPr>
          <w:lang w:val="id-ID"/>
        </w:rPr>
      </w:pPr>
    </w:p>
    <w:p w:rsidR="00E038A2" w:rsidRDefault="00784B14">
      <w:pPr>
        <w:pStyle w:val="TeksNormal"/>
        <w:tabs>
          <w:tab w:val="left" w:pos="6379"/>
        </w:tabs>
        <w:spacing w:after="120"/>
        <w:ind w:firstLine="0"/>
        <w:rPr>
          <w:lang w:val="id-ID"/>
        </w:rPr>
      </w:pPr>
      <w:r>
        <w:rPr>
          <w:lang w:val="id-ID"/>
        </w:rPr>
        <w:t>Sebelum data ItemPencarian dapat disimpan ke basis data Sqlite, terlebih dahulu dibuat fungsi untuk membuat tabel ItemPencarian yang diperlihatkan pada fungsi CreateTable sebagai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CreateTable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private void CreateTables()</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sb = new System.Text.StringBuilder();</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virtCommand = $"CREATE VIRTUAL TABLE {PencarianTableName} USING fts5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sb.AppendLine(@"PRAGMA foreign_keys = off;");</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sb.AppendLine(@"BEGIN TRANSACTION;");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sb.AppendLine(virtCommand);</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    Id,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    Isi");</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sb.AppendLine(@"COMMIT TRANSACTION;");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sb.AppendLine(@"PRAGMA foreign_keys = on;");</w:t>
      </w:r>
    </w:p>
    <w:p w:rsidR="00E038A2" w:rsidRDefault="00E038A2">
      <w:pPr>
        <w:tabs>
          <w:tab w:val="left" w:pos="6379"/>
        </w:tabs>
        <w:autoSpaceDE w:val="0"/>
        <w:autoSpaceDN w:val="0"/>
        <w:adjustRightInd w:val="0"/>
        <w:spacing w:after="0"/>
        <w:rPr>
          <w:rFonts w:ascii="Consolas" w:hAnsi="Consolas"/>
          <w:sz w:val="16"/>
          <w:szCs w:val="16"/>
          <w:highlight w:val="white"/>
          <w:lang w:val="id-ID"/>
        </w:rPr>
      </w:pP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using (var command = dbContext.Database.GetDbConnection().CreateCommand())</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command.CommandText = sb.ToString();</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lastRenderedPageBreak/>
        <w:t xml:space="preserve">      dbContext.Database.OpenConnection();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reader = command.ExecuteNonQuery();</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pStyle w:val="TeksNormal"/>
        <w:tabs>
          <w:tab w:val="left" w:pos="6379"/>
        </w:tabs>
        <w:spacing w:after="120"/>
        <w:ind w:firstLine="0"/>
        <w:rPr>
          <w:lang w:val="id-ID"/>
        </w:rPr>
      </w:pPr>
    </w:p>
    <w:p w:rsidR="00E038A2" w:rsidRDefault="00784B14">
      <w:pPr>
        <w:pStyle w:val="TeksNormal"/>
        <w:tabs>
          <w:tab w:val="left" w:pos="6379"/>
        </w:tabs>
        <w:spacing w:after="120"/>
        <w:ind w:firstLine="0"/>
        <w:rPr>
          <w:lang w:val="id-ID"/>
        </w:rPr>
      </w:pPr>
      <w:r>
        <w:rPr>
          <w:lang w:val="id-ID"/>
        </w:rPr>
        <w:t>Proses pencarian kata kunci yang pada project SqliteRun, diperlihatkan pada fungsi OSearch sebagai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Fungsi OSearch</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public List&lt;ItemPencarian&gt; OSearch(string key)</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selectCommand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string.Format($"SELECT * FROM {PencarianTableName} WHERE Isi MATCH '{key}' ORDER BY rank");</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var hsl = dbContext.ItemPencarianSet.FromSqlRaw(selectCommand).ToList();</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return hsl;</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tabs>
          <w:tab w:val="left" w:pos="6379"/>
        </w:tabs>
        <w:spacing w:after="120"/>
        <w:rPr>
          <w:lang w:val="id-ID"/>
        </w:rPr>
      </w:pPr>
    </w:p>
    <w:p w:rsidR="00E038A2" w:rsidRDefault="00784B14">
      <w:pPr>
        <w:pStyle w:val="Heading2"/>
        <w:tabs>
          <w:tab w:val="left" w:pos="6379"/>
        </w:tabs>
        <w:spacing w:before="0" w:after="120"/>
        <w:rPr>
          <w:i w:val="0"/>
          <w:lang w:val="id-ID"/>
        </w:rPr>
      </w:pPr>
      <w:r>
        <w:rPr>
          <w:i w:val="0"/>
          <w:lang w:val="id-ID"/>
        </w:rPr>
        <w:t xml:space="preserve">2.3. Proses Pengujian </w:t>
      </w:r>
    </w:p>
    <w:p w:rsidR="00E038A2" w:rsidRDefault="00784B14">
      <w:pPr>
        <w:tabs>
          <w:tab w:val="left" w:pos="6379"/>
        </w:tabs>
        <w:spacing w:after="120"/>
        <w:rPr>
          <w:lang w:val="id-ID"/>
        </w:rPr>
      </w:pPr>
      <w:r>
        <w:rPr>
          <w:lang w:val="id-ID"/>
        </w:rPr>
        <w:t>Hal yang menjadi bahan pengujian meliputi: 1. Ukuran dokumen untuk proses pencarian; 2. Tingkat kesamaan hasil pencarian baik dalam segi jumlah maupun urutan; 3. Kecepatan penulisan dokumen pencarian; 4. Kecepatan pencarian berdasarkan kunci yang diberikan.</w:t>
      </w:r>
    </w:p>
    <w:p w:rsidR="00E038A2" w:rsidRDefault="00784B14">
      <w:pPr>
        <w:tabs>
          <w:tab w:val="left" w:pos="6379"/>
        </w:tabs>
        <w:spacing w:after="120"/>
        <w:rPr>
          <w:lang w:val="id-ID"/>
        </w:rPr>
      </w:pPr>
      <w:r>
        <w:rPr>
          <w:lang w:val="id-ID"/>
        </w:rPr>
        <w:t xml:space="preserve">Kata kunci yang dicari diperoleh dari melihat sebagian isi file, yang kemudian disusun dalam </w:t>
      </w:r>
      <w:r>
        <w:rPr>
          <w:i/>
          <w:iCs/>
          <w:lang w:val="id-ID"/>
        </w:rPr>
        <w:t>Array of String</w:t>
      </w:r>
      <w:r>
        <w:rPr>
          <w:lang w:val="id-ID"/>
        </w:rPr>
        <w:t xml:space="preserve"> sebagai berikut.</w:t>
      </w:r>
    </w:p>
    <w:p w:rsidR="00E038A2" w:rsidRDefault="00784B14">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Kata Kunci Pencarian</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string[] keys = new string[] { "london", "ship", "london AND ship", "london OR ship", "emma",</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"Treasure Island", "Flint", "Dyak", "Dyaks", "Borneo", "banjar", </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"Kalamantan", "Kalimantan", "\"Sherlock Holmes\"", "Sherlock OR Holmes",</w:t>
      </w:r>
    </w:p>
    <w:p w:rsidR="00E038A2" w:rsidRDefault="00784B14">
      <w:pPr>
        <w:tabs>
          <w:tab w:val="left" w:pos="6379"/>
        </w:tabs>
        <w:autoSpaceDE w:val="0"/>
        <w:autoSpaceDN w:val="0"/>
        <w:adjustRightInd w:val="0"/>
        <w:spacing w:after="0"/>
        <w:rPr>
          <w:rFonts w:ascii="Consolas" w:hAnsi="Consolas"/>
          <w:sz w:val="16"/>
          <w:szCs w:val="16"/>
          <w:highlight w:val="white"/>
          <w:lang w:val="id-ID"/>
        </w:rPr>
      </w:pPr>
      <w:r>
        <w:rPr>
          <w:rFonts w:ascii="Consolas" w:hAnsi="Consolas"/>
          <w:sz w:val="16"/>
          <w:szCs w:val="16"/>
          <w:highlight w:val="white"/>
          <w:lang w:val="id-ID"/>
        </w:rPr>
        <w:t xml:space="preserve">                "Canadian", "Canada",  "\"Air Force\"", "Indonesia", "Malaysia", </w:t>
      </w:r>
    </w:p>
    <w:p w:rsidR="00E038A2" w:rsidRDefault="00784B14">
      <w:pPr>
        <w:tabs>
          <w:tab w:val="left" w:pos="6379"/>
        </w:tabs>
        <w:autoSpaceDE w:val="0"/>
        <w:autoSpaceDN w:val="0"/>
        <w:adjustRightInd w:val="0"/>
        <w:spacing w:after="0"/>
        <w:rPr>
          <w:rFonts w:ascii="Consolas" w:hAnsi="Consolas" w:cs="Consolas"/>
          <w:sz w:val="16"/>
          <w:szCs w:val="16"/>
          <w:highlight w:val="white"/>
          <w:lang w:val="id-ID"/>
        </w:rPr>
      </w:pPr>
      <w:r>
        <w:rPr>
          <w:rFonts w:ascii="Consolas" w:hAnsi="Consolas"/>
          <w:sz w:val="16"/>
          <w:szCs w:val="16"/>
          <w:highlight w:val="white"/>
          <w:lang w:val="id-ID"/>
        </w:rPr>
        <w:t xml:space="preserve">                "Opium", "french" };</w:t>
      </w:r>
    </w:p>
    <w:p w:rsidR="00E038A2" w:rsidRDefault="00E038A2">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rsidR="00E038A2" w:rsidRDefault="00E038A2">
      <w:pPr>
        <w:pStyle w:val="TeksNormal"/>
        <w:tabs>
          <w:tab w:val="left" w:pos="6379"/>
        </w:tabs>
        <w:ind w:firstLine="0"/>
        <w:rPr>
          <w:lang w:val="id-ID"/>
        </w:rPr>
      </w:pPr>
    </w:p>
    <w:p w:rsidR="00E038A2" w:rsidRDefault="00784B14">
      <w:pPr>
        <w:tabs>
          <w:tab w:val="left" w:pos="6379"/>
        </w:tabs>
        <w:spacing w:after="120"/>
        <w:rPr>
          <w:lang w:val="id-ID"/>
        </w:rPr>
      </w:pPr>
      <w:r>
        <w:rPr>
          <w:lang w:val="id-ID"/>
        </w:rPr>
        <w:t xml:space="preserve">Terdapat 22 string sebagai kunci pencarian. Proses pengujian akan diulang sebanyak 30 kali sebagai kelayakan pengolahan data. </w:t>
      </w:r>
    </w:p>
    <w:p w:rsidR="00E038A2" w:rsidRDefault="00E038A2">
      <w:pPr>
        <w:tabs>
          <w:tab w:val="left" w:pos="6379"/>
        </w:tabs>
        <w:spacing w:after="120"/>
        <w:rPr>
          <w:lang w:val="id-ID"/>
        </w:rPr>
      </w:pPr>
    </w:p>
    <w:p w:rsidR="00E038A2" w:rsidRDefault="00784B14">
      <w:pPr>
        <w:tabs>
          <w:tab w:val="left" w:pos="6379"/>
        </w:tabs>
        <w:spacing w:after="120"/>
        <w:rPr>
          <w:lang w:val="id-ID"/>
        </w:rPr>
      </w:pPr>
      <w:r>
        <w:rPr>
          <w:lang w:val="id-ID"/>
        </w:rPr>
        <w:t>2.4. Perangkat Keras untuk Pengujian Kecepatan Pengolahan Data</w:t>
      </w:r>
    </w:p>
    <w:p w:rsidR="00E038A2" w:rsidRDefault="00784B14">
      <w:pPr>
        <w:tabs>
          <w:tab w:val="left" w:pos="6379"/>
        </w:tabs>
        <w:spacing w:after="120"/>
        <w:rPr>
          <w:lang w:val="id-ID"/>
        </w:rPr>
      </w:pPr>
      <w:r>
        <w:rPr>
          <w:lang w:val="id-ID"/>
        </w:rPr>
        <w:t>Proses pengujian kecepatan pengolahan data melibatkan komputer dengan spesifikasi yang diperlihatkan pada Tabel 3.</w:t>
      </w:r>
    </w:p>
    <w:p w:rsidR="00E038A2" w:rsidRDefault="00784B14">
      <w:pPr>
        <w:pStyle w:val="Caption"/>
        <w:tabs>
          <w:tab w:val="left" w:pos="6379"/>
        </w:tabs>
        <w:spacing w:line="360" w:lineRule="auto"/>
        <w:rPr>
          <w:lang w:val="id-ID"/>
        </w:rPr>
      </w:pPr>
      <w:r>
        <w:rPr>
          <w:lang w:val="id-ID"/>
        </w:rPr>
        <w:t xml:space="preserve">Tabel 3. Komputer untuk Proses Pengujian </w:t>
      </w:r>
    </w:p>
    <w:tbl>
      <w:tblPr>
        <w:tblStyle w:val="TableGrid"/>
        <w:tblW w:w="7096" w:type="dxa"/>
        <w:jc w:val="center"/>
        <w:tblLayout w:type="fixed"/>
        <w:tblLook w:val="04A0" w:firstRow="1" w:lastRow="0" w:firstColumn="1" w:lastColumn="0" w:noHBand="0" w:noVBand="1"/>
      </w:tblPr>
      <w:tblGrid>
        <w:gridCol w:w="413"/>
        <w:gridCol w:w="1790"/>
        <w:gridCol w:w="1594"/>
        <w:gridCol w:w="1132"/>
        <w:gridCol w:w="1063"/>
        <w:gridCol w:w="1104"/>
      </w:tblGrid>
      <w:tr w:rsidR="00E038A2">
        <w:trPr>
          <w:trHeight w:val="107"/>
          <w:jc w:val="center"/>
        </w:trPr>
        <w:tc>
          <w:tcPr>
            <w:tcW w:w="413" w:type="dxa"/>
            <w:noWrap/>
            <w:vAlign w:val="center"/>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noWrap/>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594"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Penyimpanan</w:t>
            </w:r>
            <w:proofErr w:type="spellEnd"/>
          </w:p>
        </w:tc>
        <w:tc>
          <w:tcPr>
            <w:tcW w:w="1132"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Memori</w:t>
            </w:r>
            <w:proofErr w:type="spellEnd"/>
          </w:p>
        </w:tc>
        <w:tc>
          <w:tcPr>
            <w:tcW w:w="1063"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Skor</w:t>
            </w:r>
            <w:proofErr w:type="spellEnd"/>
            <w:r>
              <w:rPr>
                <w:rFonts w:eastAsia="Times New Roman"/>
                <w:sz w:val="16"/>
                <w:szCs w:val="16"/>
                <w:lang w:eastAsia="id-ID"/>
              </w:rPr>
              <w:t xml:space="preserve"> Processor</w:t>
            </w:r>
          </w:p>
        </w:tc>
        <w:tc>
          <w:tcPr>
            <w:tcW w:w="1104"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Skor</w:t>
            </w:r>
            <w:proofErr w:type="spellEnd"/>
            <w:r>
              <w:rPr>
                <w:rFonts w:eastAsia="Times New Roman"/>
                <w:sz w:val="16"/>
                <w:szCs w:val="16"/>
                <w:lang w:eastAsia="id-ID"/>
              </w:rPr>
              <w:t xml:space="preserve"> </w:t>
            </w:r>
            <w:proofErr w:type="spellStart"/>
            <w:r>
              <w:rPr>
                <w:rFonts w:eastAsia="Times New Roman"/>
                <w:sz w:val="16"/>
                <w:szCs w:val="16"/>
                <w:lang w:eastAsia="id-ID"/>
              </w:rPr>
              <w:t>Keseluruhan</w:t>
            </w:r>
            <w:proofErr w:type="spellEnd"/>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594"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SSD 480 GB</w:t>
            </w:r>
          </w:p>
        </w:tc>
        <w:tc>
          <w:tcPr>
            <w:tcW w:w="1132"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DDR3 10 GB</w:t>
            </w:r>
          </w:p>
        </w:tc>
        <w:tc>
          <w:tcPr>
            <w:tcW w:w="1063"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468</w:t>
            </w:r>
          </w:p>
        </w:tc>
        <w:tc>
          <w:tcPr>
            <w:tcW w:w="110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1190</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594"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SSD M2 240 GB</w:t>
            </w:r>
          </w:p>
        </w:tc>
        <w:tc>
          <w:tcPr>
            <w:tcW w:w="1132"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DDR3 4 GB</w:t>
            </w:r>
          </w:p>
        </w:tc>
        <w:tc>
          <w:tcPr>
            <w:tcW w:w="1063"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384</w:t>
            </w:r>
          </w:p>
        </w:tc>
        <w:tc>
          <w:tcPr>
            <w:tcW w:w="110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988</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594"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SSD 120 GB</w:t>
            </w:r>
          </w:p>
        </w:tc>
        <w:tc>
          <w:tcPr>
            <w:tcW w:w="1132"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DDR4 8 GB</w:t>
            </w:r>
          </w:p>
        </w:tc>
        <w:tc>
          <w:tcPr>
            <w:tcW w:w="1063"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321</w:t>
            </w:r>
          </w:p>
        </w:tc>
        <w:tc>
          <w:tcPr>
            <w:tcW w:w="110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633</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594"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SSD 120 GB</w:t>
            </w:r>
          </w:p>
        </w:tc>
        <w:tc>
          <w:tcPr>
            <w:tcW w:w="1132" w:type="dxa"/>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DDR3 8 GB</w:t>
            </w:r>
          </w:p>
        </w:tc>
        <w:tc>
          <w:tcPr>
            <w:tcW w:w="1063"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196</w:t>
            </w:r>
          </w:p>
        </w:tc>
        <w:tc>
          <w:tcPr>
            <w:tcW w:w="110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454</w:t>
            </w:r>
          </w:p>
        </w:tc>
      </w:tr>
    </w:tbl>
    <w:p w:rsidR="00E038A2" w:rsidRDefault="00E038A2">
      <w:pPr>
        <w:spacing w:after="120"/>
        <w:rPr>
          <w:lang w:val="id-ID"/>
        </w:rPr>
      </w:pPr>
    </w:p>
    <w:p w:rsidR="00E038A2" w:rsidRDefault="00784B14">
      <w:pPr>
        <w:tabs>
          <w:tab w:val="left" w:pos="6379"/>
        </w:tabs>
        <w:spacing w:after="120"/>
        <w:rPr>
          <w:lang w:val="id-ID"/>
        </w:rPr>
      </w:pPr>
      <w:r>
        <w:rPr>
          <w:lang w:val="id-ID"/>
        </w:rPr>
        <w:t>Skor processor dan skor keseluruhan adalah skor yang diperoleh perangkat lunak Novabench edisi personal sebagai perangkat lunak untuk tolak ukur (</w:t>
      </w:r>
      <w:r>
        <w:rPr>
          <w:i/>
          <w:iCs/>
          <w:lang w:val="id-ID"/>
        </w:rPr>
        <w:t>benchmark</w:t>
      </w:r>
      <w:r>
        <w:rPr>
          <w:lang w:val="id-ID"/>
        </w:rPr>
        <w:t>) kemampuan kinerja komputer [25].  Seluruh komputer yang digunakan, menggunakan Sistem Operasi Windows 10 Profesional.</w:t>
      </w:r>
    </w:p>
    <w:p w:rsidR="00E038A2" w:rsidRDefault="00E038A2">
      <w:pPr>
        <w:pStyle w:val="Heading1"/>
        <w:tabs>
          <w:tab w:val="left" w:pos="6379"/>
        </w:tabs>
        <w:spacing w:before="0"/>
        <w:ind w:left="284" w:hanging="284"/>
        <w:rPr>
          <w:lang w:val="id-ID"/>
        </w:rPr>
      </w:pPr>
    </w:p>
    <w:p w:rsidR="00E038A2" w:rsidRDefault="00784B14">
      <w:pPr>
        <w:pStyle w:val="Heading1"/>
        <w:tabs>
          <w:tab w:val="left" w:pos="6379"/>
        </w:tabs>
        <w:spacing w:before="0"/>
        <w:ind w:left="284" w:hanging="284"/>
        <w:rPr>
          <w:lang w:val="id-ID"/>
        </w:rPr>
      </w:pPr>
      <w:r>
        <w:rPr>
          <w:lang w:val="id-ID"/>
        </w:rPr>
        <w:t xml:space="preserve">3. </w:t>
      </w:r>
      <w:r>
        <w:rPr>
          <w:lang w:val="id-ID"/>
        </w:rPr>
        <w:tab/>
      </w:r>
      <w:r>
        <w:rPr>
          <w:smallCaps/>
          <w:lang w:val="id-ID"/>
        </w:rPr>
        <w:t>Hasil dan Pembahasan</w:t>
      </w:r>
    </w:p>
    <w:p w:rsidR="00E038A2" w:rsidRDefault="00784B14">
      <w:pPr>
        <w:tabs>
          <w:tab w:val="left" w:pos="6379"/>
        </w:tabs>
        <w:spacing w:after="120"/>
        <w:rPr>
          <w:color w:val="000000"/>
          <w:lang w:val="id-ID"/>
        </w:rPr>
      </w:pPr>
      <w:r>
        <w:rPr>
          <w:color w:val="000000"/>
          <w:lang w:val="id-ID"/>
        </w:rPr>
        <w:t>Proses pengujian dilakukan berdasarkan hal-hal yang dijelaskan pada bagian 2.3.</w:t>
      </w:r>
    </w:p>
    <w:p w:rsidR="00E038A2" w:rsidRDefault="00E038A2">
      <w:pPr>
        <w:tabs>
          <w:tab w:val="left" w:pos="6379"/>
        </w:tabs>
        <w:spacing w:after="120"/>
        <w:rPr>
          <w:color w:val="000000"/>
          <w:lang w:val="id-ID"/>
        </w:rPr>
      </w:pPr>
    </w:p>
    <w:p w:rsidR="00E038A2" w:rsidRDefault="00784B14">
      <w:pPr>
        <w:tabs>
          <w:tab w:val="left" w:pos="6379"/>
        </w:tabs>
        <w:spacing w:after="120"/>
        <w:rPr>
          <w:color w:val="000000"/>
          <w:lang w:val="id-ID"/>
        </w:rPr>
      </w:pPr>
      <w:r>
        <w:rPr>
          <w:color w:val="000000"/>
          <w:lang w:val="id-ID"/>
        </w:rPr>
        <w:t>3.1. Ukuran Dokumen Proses Pencarian</w:t>
      </w:r>
    </w:p>
    <w:p w:rsidR="00E038A2" w:rsidRDefault="00784B14">
      <w:pPr>
        <w:tabs>
          <w:tab w:val="left" w:pos="6379"/>
        </w:tabs>
        <w:spacing w:after="120"/>
        <w:rPr>
          <w:color w:val="000000"/>
          <w:lang w:val="id-ID"/>
        </w:rPr>
      </w:pPr>
      <w:r>
        <w:rPr>
          <w:color w:val="000000"/>
          <w:lang w:val="id-ID"/>
        </w:rPr>
        <w:t xml:space="preserve">Dari semua komputer yang digunakan, ukuran dokumen untuk proses pencarian diperlihatkan pada Tabel 4. </w:t>
      </w:r>
    </w:p>
    <w:p w:rsidR="00E038A2" w:rsidRDefault="00784B14">
      <w:pPr>
        <w:pStyle w:val="Caption"/>
        <w:tabs>
          <w:tab w:val="left" w:pos="6379"/>
        </w:tabs>
        <w:spacing w:line="360" w:lineRule="auto"/>
        <w:rPr>
          <w:lang w:val="id-ID"/>
        </w:rPr>
      </w:pPr>
      <w:r>
        <w:rPr>
          <w:lang w:val="id-ID"/>
        </w:rPr>
        <w:t xml:space="preserve">Tabel 4. Ukuran Dokumen untuk Pengolahan Pencarian Teks Penuh </w:t>
      </w:r>
    </w:p>
    <w:tbl>
      <w:tblPr>
        <w:tblStyle w:val="TableGrid"/>
        <w:tblW w:w="3797" w:type="dxa"/>
        <w:jc w:val="center"/>
        <w:tblLayout w:type="fixed"/>
        <w:tblLook w:val="04A0" w:firstRow="1" w:lastRow="0" w:firstColumn="1" w:lastColumn="0" w:noHBand="0" w:noVBand="1"/>
      </w:tblPr>
      <w:tblGrid>
        <w:gridCol w:w="413"/>
        <w:gridCol w:w="1790"/>
        <w:gridCol w:w="1594"/>
      </w:tblGrid>
      <w:tr w:rsidR="00E038A2">
        <w:trPr>
          <w:trHeight w:val="107"/>
          <w:jc w:val="center"/>
        </w:trPr>
        <w:tc>
          <w:tcPr>
            <w:tcW w:w="413" w:type="dxa"/>
            <w:noWrap/>
            <w:vAlign w:val="center"/>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noWrap/>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Sistem</w:t>
            </w:r>
            <w:proofErr w:type="spellEnd"/>
          </w:p>
        </w:tc>
        <w:tc>
          <w:tcPr>
            <w:tcW w:w="1594"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Ukuran</w:t>
            </w:r>
            <w:proofErr w:type="spellEnd"/>
            <w:r>
              <w:rPr>
                <w:rFonts w:eastAsia="Times New Roman"/>
                <w:sz w:val="16"/>
                <w:szCs w:val="16"/>
                <w:lang w:eastAsia="id-ID"/>
              </w:rPr>
              <w:t xml:space="preserve"> </w:t>
            </w:r>
            <w:proofErr w:type="spellStart"/>
            <w:r>
              <w:rPr>
                <w:rFonts w:eastAsia="Times New Roman"/>
                <w:sz w:val="16"/>
                <w:szCs w:val="16"/>
                <w:lang w:eastAsia="id-ID"/>
              </w:rPr>
              <w:t>Dokumen</w:t>
            </w:r>
            <w:proofErr w:type="spellEnd"/>
            <w:r>
              <w:rPr>
                <w:rFonts w:eastAsia="Times New Roman"/>
                <w:sz w:val="16"/>
                <w:szCs w:val="16"/>
                <w:lang w:eastAsia="id-ID"/>
              </w:rPr>
              <w:t xml:space="preserve"> (</w:t>
            </w:r>
            <w:proofErr w:type="spellStart"/>
            <w:r>
              <w:rPr>
                <w:rFonts w:eastAsia="Times New Roman"/>
                <w:sz w:val="16"/>
                <w:szCs w:val="16"/>
                <w:lang w:eastAsia="id-ID"/>
              </w:rPr>
              <w:t>Dalam</w:t>
            </w:r>
            <w:proofErr w:type="spellEnd"/>
            <w:r>
              <w:rPr>
                <w:rFonts w:eastAsia="Times New Roman"/>
                <w:sz w:val="16"/>
                <w:szCs w:val="16"/>
                <w:lang w:eastAsia="id-ID"/>
              </w:rPr>
              <w:t xml:space="preserve"> Megabyte) </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Lucene.Net</w:t>
            </w:r>
          </w:p>
        </w:tc>
        <w:tc>
          <w:tcPr>
            <w:tcW w:w="1594"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3,91</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Sqlite</w:t>
            </w:r>
            <w:proofErr w:type="spellEnd"/>
            <w:r>
              <w:rPr>
                <w:rFonts w:eastAsia="Times New Roman"/>
                <w:sz w:val="16"/>
                <w:szCs w:val="16"/>
                <w:lang w:eastAsia="id-ID"/>
              </w:rPr>
              <w:t xml:space="preserve"> Full Text Search</w:t>
            </w:r>
          </w:p>
        </w:tc>
        <w:tc>
          <w:tcPr>
            <w:tcW w:w="1594"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26,54</w:t>
            </w:r>
          </w:p>
        </w:tc>
      </w:tr>
    </w:tbl>
    <w:p w:rsidR="00E038A2" w:rsidRDefault="00E038A2">
      <w:pPr>
        <w:spacing w:after="120"/>
        <w:rPr>
          <w:lang w:val="id-ID"/>
        </w:rPr>
      </w:pPr>
    </w:p>
    <w:p w:rsidR="00E038A2" w:rsidRDefault="00784B14">
      <w:pPr>
        <w:tabs>
          <w:tab w:val="left" w:pos="6379"/>
        </w:tabs>
        <w:spacing w:after="120"/>
        <w:rPr>
          <w:color w:val="000000"/>
          <w:szCs w:val="20"/>
          <w:lang w:val="id-ID"/>
        </w:rPr>
      </w:pPr>
      <w:r>
        <w:rPr>
          <w:color w:val="000000"/>
          <w:szCs w:val="20"/>
          <w:lang w:val="id-ID"/>
        </w:rPr>
        <w:t>Dari tabel 4, terlihat bahwa Lucene.Net lebih hemat dalam menyimpan data dibandingkan dengan Sqlite. Ukuran dokumen pencarian pada Sqlite lebih besar 6,78 kali daripada ukuran dokumen Lucene.Net. Selain itu ukuran pada Sqlite meninggkat 2,34 kali dari ukuran file sumber.</w:t>
      </w:r>
    </w:p>
    <w:p w:rsidR="00E038A2" w:rsidRDefault="00784B14">
      <w:pPr>
        <w:tabs>
          <w:tab w:val="left" w:pos="6379"/>
        </w:tabs>
        <w:spacing w:after="120"/>
        <w:rPr>
          <w:color w:val="000000"/>
          <w:szCs w:val="20"/>
          <w:lang w:val="id-ID"/>
        </w:rPr>
      </w:pPr>
      <w:r>
        <w:rPr>
          <w:color w:val="000000"/>
          <w:szCs w:val="20"/>
          <w:lang w:val="id-ID"/>
        </w:rPr>
        <w:t>Hal ini dimungkinkan karena pada Lucene.Net semua kata yang ada pada file sumber disimpan dalam bentuk kata ber-indeks, namun pada Sqlite, semua isi text pada file sumber disimpan sebagaimana adanya beserta keperluan tambahannya. Peningkatan ukuran file dokumen untuk proses pencarian pada Sqlite bisa saja tidak linear namun bersifat eksponensial. Peningkatan ini tidak bisa dilihat karena tidak ada penelitian bagaimana perilaku penyimpanan dengan ukuran file sumber yang berbeda-beda.</w:t>
      </w:r>
    </w:p>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lang w:val="id-ID"/>
        </w:rPr>
      </w:pPr>
      <w:r>
        <w:rPr>
          <w:color w:val="000000"/>
          <w:lang w:val="id-ID"/>
        </w:rPr>
        <w:t>3.2. Tingkat Kesamaan Hasil Pencarian</w:t>
      </w:r>
    </w:p>
    <w:p w:rsidR="00E038A2" w:rsidRDefault="00784B14">
      <w:pPr>
        <w:tabs>
          <w:tab w:val="left" w:pos="6379"/>
        </w:tabs>
        <w:spacing w:after="120"/>
        <w:rPr>
          <w:color w:val="000000"/>
          <w:lang w:val="id-ID"/>
        </w:rPr>
      </w:pPr>
      <w:r>
        <w:rPr>
          <w:color w:val="000000"/>
          <w:lang w:val="id-ID"/>
        </w:rPr>
        <w:t>Dari semua komputer yang digunakan, hasil proses pencarian terhadap kata kunci yang diberikan diperlihatkan pada Tabel 5.</w:t>
      </w:r>
    </w:p>
    <w:p w:rsidR="00E038A2" w:rsidRDefault="00784B14">
      <w:pPr>
        <w:pStyle w:val="Caption"/>
        <w:tabs>
          <w:tab w:val="left" w:pos="6379"/>
        </w:tabs>
        <w:spacing w:line="360" w:lineRule="auto"/>
        <w:rPr>
          <w:lang w:val="id-ID"/>
        </w:rPr>
      </w:pPr>
      <w:r>
        <w:rPr>
          <w:lang w:val="id-ID"/>
        </w:rPr>
        <w:t xml:space="preserve">Tabel 5. Jumlah Dokumen yang ditemukan pada pencarian kunci </w:t>
      </w:r>
    </w:p>
    <w:tbl>
      <w:tblPr>
        <w:tblStyle w:val="TableGrid"/>
        <w:tblW w:w="5294" w:type="dxa"/>
        <w:jc w:val="center"/>
        <w:tblLayout w:type="fixed"/>
        <w:tblLook w:val="04A0" w:firstRow="1" w:lastRow="0" w:firstColumn="1" w:lastColumn="0" w:noHBand="0" w:noVBand="1"/>
      </w:tblPr>
      <w:tblGrid>
        <w:gridCol w:w="417"/>
        <w:gridCol w:w="1811"/>
        <w:gridCol w:w="1022"/>
        <w:gridCol w:w="1022"/>
        <w:gridCol w:w="1022"/>
      </w:tblGrid>
      <w:tr w:rsidR="00E038A2">
        <w:trPr>
          <w:trHeight w:val="107"/>
          <w:jc w:val="center"/>
        </w:trPr>
        <w:tc>
          <w:tcPr>
            <w:tcW w:w="417" w:type="dxa"/>
            <w:noWrap/>
            <w:vAlign w:val="center"/>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811" w:type="dxa"/>
            <w:noWrap/>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Kunci</w:t>
            </w:r>
            <w:proofErr w:type="spellEnd"/>
            <w:r>
              <w:rPr>
                <w:rFonts w:eastAsia="Times New Roman"/>
                <w:sz w:val="16"/>
                <w:szCs w:val="16"/>
                <w:lang w:eastAsia="id-ID"/>
              </w:rPr>
              <w:t xml:space="preserve"> </w:t>
            </w:r>
            <w:proofErr w:type="spellStart"/>
            <w:r>
              <w:rPr>
                <w:rFonts w:eastAsia="Times New Roman"/>
                <w:sz w:val="16"/>
                <w:szCs w:val="16"/>
                <w:lang w:eastAsia="id-ID"/>
              </w:rPr>
              <w:t>Pencarian</w:t>
            </w:r>
            <w:proofErr w:type="spellEnd"/>
          </w:p>
        </w:tc>
        <w:tc>
          <w:tcPr>
            <w:tcW w:w="1022"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 xml:space="preserve">Lucene.Net </w:t>
            </w:r>
          </w:p>
        </w:tc>
        <w:tc>
          <w:tcPr>
            <w:tcW w:w="1022"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Sqlite</w:t>
            </w:r>
            <w:proofErr w:type="spellEnd"/>
          </w:p>
        </w:tc>
        <w:tc>
          <w:tcPr>
            <w:tcW w:w="1022"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Beda?</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london</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317</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317</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ship</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694</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694</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london</w:t>
            </w:r>
            <w:proofErr w:type="spellEnd"/>
            <w:r>
              <w:rPr>
                <w:rFonts w:eastAsia="Times New Roman"/>
                <w:sz w:val="16"/>
                <w:szCs w:val="16"/>
                <w:lang w:eastAsia="id-ID"/>
              </w:rPr>
              <w:t xml:space="preserve"> AND ship</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88</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88</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london</w:t>
            </w:r>
            <w:proofErr w:type="spellEnd"/>
            <w:r>
              <w:rPr>
                <w:rFonts w:eastAsia="Times New Roman"/>
                <w:sz w:val="16"/>
                <w:szCs w:val="16"/>
                <w:lang w:eastAsia="id-ID"/>
              </w:rPr>
              <w:t xml:space="preserve"> OR ship</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923</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923</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5</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emma</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325</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325</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6</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Treasure Island</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501</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36</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YA</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7</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Flint</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44</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44</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8</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Dyak</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94</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94</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9</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Dyaks</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133</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133</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10</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Borneo</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193</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193</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11</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banjar</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12</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Kalamantan</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13</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Kalimantan</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0</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"Sherlock Holmes"</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30</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30</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15</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Sherlock OR Holmes</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73</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73</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16</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Canadian</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56</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56</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17</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Canada</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61</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61</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18</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"Air Force"</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22</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22</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19</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Indonesia</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1</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20</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Malaysia</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21</w:t>
            </w:r>
          </w:p>
        </w:tc>
        <w:tc>
          <w:tcPr>
            <w:tcW w:w="1811"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Opium</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248</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248</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r w:rsidR="00E038A2">
        <w:trPr>
          <w:trHeight w:val="60"/>
          <w:jc w:val="center"/>
        </w:trPr>
        <w:tc>
          <w:tcPr>
            <w:tcW w:w="417"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22</w:t>
            </w:r>
          </w:p>
        </w:tc>
        <w:tc>
          <w:tcPr>
            <w:tcW w:w="1811" w:type="dxa"/>
            <w:noWrap/>
          </w:tcPr>
          <w:p w:rsidR="00E038A2" w:rsidRDefault="00784B14">
            <w:pPr>
              <w:tabs>
                <w:tab w:val="left" w:pos="6379"/>
              </w:tabs>
              <w:spacing w:before="40" w:after="40"/>
              <w:rPr>
                <w:rFonts w:eastAsia="Times New Roman"/>
                <w:sz w:val="16"/>
                <w:szCs w:val="16"/>
                <w:lang w:eastAsia="id-ID"/>
              </w:rPr>
            </w:pPr>
            <w:proofErr w:type="spellStart"/>
            <w:r>
              <w:rPr>
                <w:rFonts w:eastAsia="Times New Roman"/>
                <w:sz w:val="16"/>
                <w:szCs w:val="16"/>
                <w:lang w:eastAsia="id-ID"/>
              </w:rPr>
              <w:t>french</w:t>
            </w:r>
            <w:proofErr w:type="spellEnd"/>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230</w:t>
            </w:r>
          </w:p>
        </w:tc>
        <w:tc>
          <w:tcPr>
            <w:tcW w:w="1022" w:type="dxa"/>
          </w:tcPr>
          <w:p w:rsidR="00E038A2" w:rsidRDefault="00784B14">
            <w:pPr>
              <w:tabs>
                <w:tab w:val="left" w:pos="6379"/>
              </w:tabs>
              <w:spacing w:before="40" w:after="40"/>
              <w:jc w:val="right"/>
              <w:rPr>
                <w:rFonts w:eastAsia="Times New Roman"/>
                <w:sz w:val="16"/>
                <w:szCs w:val="16"/>
                <w:lang w:eastAsia="id-ID"/>
              </w:rPr>
            </w:pPr>
            <w:r>
              <w:rPr>
                <w:rFonts w:eastAsia="Times New Roman"/>
                <w:sz w:val="16"/>
                <w:szCs w:val="16"/>
                <w:lang w:eastAsia="id-ID"/>
              </w:rPr>
              <w:t>230</w:t>
            </w:r>
          </w:p>
        </w:tc>
        <w:tc>
          <w:tcPr>
            <w:tcW w:w="1022"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w:t>
            </w:r>
          </w:p>
        </w:tc>
      </w:tr>
    </w:tbl>
    <w:p w:rsidR="00E038A2" w:rsidRDefault="00E038A2">
      <w:pPr>
        <w:spacing w:after="120"/>
        <w:rPr>
          <w:lang w:val="id-ID"/>
        </w:rPr>
      </w:pPr>
    </w:p>
    <w:p w:rsidR="00E038A2" w:rsidRDefault="00784B14">
      <w:pPr>
        <w:tabs>
          <w:tab w:val="left" w:pos="6379"/>
        </w:tabs>
        <w:spacing w:after="120"/>
        <w:rPr>
          <w:color w:val="000000"/>
          <w:lang w:val="id-ID"/>
        </w:rPr>
      </w:pPr>
      <w:r>
        <w:rPr>
          <w:color w:val="000000"/>
          <w:lang w:val="id-ID"/>
        </w:rPr>
        <w:lastRenderedPageBreak/>
        <w:t xml:space="preserve">Dari pengujian dengan 22 kunci pencarian, diperoleh hanya 1 kunci pencarian dengan jumlah yang berbeda, yaitu pada kunci pencarian: “Treasure Island”. Hal ini disebabkan pada Lucene.Net kemungkinan sudah menggunakan operasi OR pada saat pencarian. Jadi kunci “Treasure Island” pada Lucene.Net dianggap pencarian menjadi “Treasure OR Island”.  Sehingga semua dokumen yang memiliki kata “treasure” maupun “island” akan dimasukkan dalam hasil pencarian. Berbeda dengan Sqlite yang tidak mengubah kunci pencarian “Treasure Island” menjadi “Treasure OR Island”. </w:t>
      </w:r>
    </w:p>
    <w:p w:rsidR="00E038A2" w:rsidRDefault="00784B14">
      <w:pPr>
        <w:tabs>
          <w:tab w:val="left" w:pos="6379"/>
        </w:tabs>
        <w:spacing w:after="120"/>
        <w:rPr>
          <w:color w:val="000000"/>
          <w:lang w:val="id-ID"/>
        </w:rPr>
      </w:pPr>
      <w:r>
        <w:rPr>
          <w:color w:val="000000"/>
          <w:lang w:val="id-ID"/>
        </w:rPr>
        <w:t>Melihat dari hasil pencarian pada kata kunci ke-1 hingga ke-4, terlihat penggunaan operator OR dan AND bekerja pada proses pencarian. Di mana: jumlah temuan pada kunci “london” + jumlah temuan pada kunci “ship” - jumlah temuan pada kunci “london AND ship” = jumlah temuan pada kunci “london OR ship”.</w:t>
      </w:r>
    </w:p>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lang w:val="id-ID"/>
        </w:rPr>
      </w:pPr>
      <w:r>
        <w:rPr>
          <w:color w:val="000000"/>
          <w:lang w:val="id-ID"/>
        </w:rPr>
        <w:t>3.</w:t>
      </w:r>
      <w:r>
        <w:rPr>
          <w:lang w:val="id-ID"/>
        </w:rPr>
        <w:t>3. Kecepatan Penulisan Dokumen Pencarian</w:t>
      </w:r>
    </w:p>
    <w:p w:rsidR="00E038A2" w:rsidRDefault="00784B14">
      <w:pPr>
        <w:tabs>
          <w:tab w:val="left" w:pos="6379"/>
        </w:tabs>
        <w:spacing w:after="120"/>
        <w:rPr>
          <w:color w:val="000000"/>
          <w:lang w:val="id-ID"/>
        </w:rPr>
      </w:pPr>
      <w:r>
        <w:rPr>
          <w:color w:val="000000"/>
          <w:lang w:val="id-ID"/>
        </w:rPr>
        <w:t xml:space="preserve">Dari </w:t>
      </w:r>
      <w:r>
        <w:rPr>
          <w:lang w:val="id-ID"/>
        </w:rPr>
        <w:t>4.768 file teks sebagai sumber data, dengan ukuran sekitar 11,34 Megabyte,</w:t>
      </w:r>
      <w:r>
        <w:rPr>
          <w:color w:val="000000"/>
          <w:lang w:val="id-ID"/>
        </w:rPr>
        <w:t xml:space="preserve"> pada setiap komputer yang digunakan diperoleh waktu penulisan dokumen pencarian sebagaimana diperlihatkan pada Tabel 6.</w:t>
      </w:r>
    </w:p>
    <w:p w:rsidR="00E038A2" w:rsidRDefault="00784B14">
      <w:pPr>
        <w:pStyle w:val="Caption"/>
        <w:tabs>
          <w:tab w:val="left" w:pos="6379"/>
        </w:tabs>
        <w:spacing w:line="360" w:lineRule="auto"/>
        <w:rPr>
          <w:lang w:val="id-ID"/>
        </w:rPr>
      </w:pPr>
      <w:r>
        <w:rPr>
          <w:lang w:val="id-ID"/>
        </w:rPr>
        <w:t xml:space="preserve">Tabel 6. Lama Proses Penulisan Dokumen Pencarian (dalam satuan detik) </w:t>
      </w:r>
    </w:p>
    <w:tbl>
      <w:tblPr>
        <w:tblStyle w:val="TableGrid"/>
        <w:tblW w:w="6387" w:type="dxa"/>
        <w:jc w:val="center"/>
        <w:tblLayout w:type="fixed"/>
        <w:tblLook w:val="04A0" w:firstRow="1" w:lastRow="0" w:firstColumn="1" w:lastColumn="0" w:noHBand="0" w:noVBand="1"/>
      </w:tblPr>
      <w:tblGrid>
        <w:gridCol w:w="413"/>
        <w:gridCol w:w="1790"/>
        <w:gridCol w:w="1385"/>
        <w:gridCol w:w="1245"/>
        <w:gridCol w:w="1554"/>
      </w:tblGrid>
      <w:tr w:rsidR="00E038A2">
        <w:trPr>
          <w:trHeight w:val="107"/>
          <w:jc w:val="center"/>
        </w:trPr>
        <w:tc>
          <w:tcPr>
            <w:tcW w:w="413" w:type="dxa"/>
            <w:noWrap/>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No</w:t>
            </w:r>
          </w:p>
        </w:tc>
        <w:tc>
          <w:tcPr>
            <w:tcW w:w="1790" w:type="dxa"/>
            <w:noWrap/>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385"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Lucene.Net</w:t>
            </w:r>
          </w:p>
        </w:tc>
        <w:tc>
          <w:tcPr>
            <w:tcW w:w="1245"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Sqlite</w:t>
            </w:r>
            <w:proofErr w:type="spellEnd"/>
          </w:p>
        </w:tc>
        <w:tc>
          <w:tcPr>
            <w:tcW w:w="1554"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 xml:space="preserve">Tingkat </w:t>
            </w:r>
            <w:proofErr w:type="spellStart"/>
            <w:r>
              <w:rPr>
                <w:rFonts w:eastAsia="Times New Roman"/>
                <w:sz w:val="16"/>
                <w:szCs w:val="16"/>
                <w:lang w:eastAsia="id-ID"/>
              </w:rPr>
              <w:t>Keunggulan</w:t>
            </w:r>
            <w:proofErr w:type="spellEnd"/>
            <w:r>
              <w:rPr>
                <w:rFonts w:eastAsia="Times New Roman"/>
                <w:sz w:val="16"/>
                <w:szCs w:val="16"/>
                <w:lang w:eastAsia="id-ID"/>
              </w:rPr>
              <w:t xml:space="preserve"> </w:t>
            </w:r>
            <w:proofErr w:type="spellStart"/>
            <w:r>
              <w:rPr>
                <w:rFonts w:eastAsia="Times New Roman"/>
                <w:sz w:val="16"/>
                <w:szCs w:val="16"/>
                <w:lang w:eastAsia="id-ID"/>
              </w:rPr>
              <w:t>Sqlite</w:t>
            </w:r>
            <w:proofErr w:type="spellEnd"/>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408,9793615</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218,1204315</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1,875</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536,2444655</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119,4014051</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4,491</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760,1031589</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146,2399134</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5,197</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664,6884777</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226,3887462</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2,936</w:t>
            </w:r>
          </w:p>
        </w:tc>
      </w:tr>
    </w:tbl>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szCs w:val="20"/>
          <w:lang w:val="id-ID"/>
        </w:rPr>
      </w:pPr>
      <w:r>
        <w:rPr>
          <w:color w:val="000000"/>
          <w:szCs w:val="20"/>
          <w:lang w:val="id-ID"/>
        </w:rPr>
        <w:t xml:space="preserve">Nilai tingkat keunggulan Sqlite pada Tabel 6, diperoleh dari lama proses penulisan dokumen pencarian pada Lucene.Net dibagi dengan lama proses penulisan dokumen pencarian pada Sqlite. </w:t>
      </w:r>
    </w:p>
    <w:p w:rsidR="00E038A2" w:rsidRDefault="00784B14">
      <w:pPr>
        <w:tabs>
          <w:tab w:val="left" w:pos="6379"/>
        </w:tabs>
        <w:spacing w:after="120"/>
        <w:rPr>
          <w:color w:val="000000"/>
          <w:szCs w:val="20"/>
          <w:lang w:val="id-ID"/>
        </w:rPr>
      </w:pPr>
      <w:r>
        <w:rPr>
          <w:color w:val="000000"/>
          <w:szCs w:val="20"/>
          <w:lang w:val="id-ID"/>
        </w:rPr>
        <w:t>Berdasarkan nilai pada Tabel 6, Sqlite bisa lebih unggul dalam proses penulisan dokumen pencarian sebesar 1,875 kali sampai dengan 5,197 kali daripada Lucene.Net. Hal ini bisa dikarenakan proses penulisan dokumen pada Sqlite lebih sederhana daripada penulisan dokumen pencarian pada Lucene.Net.</w:t>
      </w:r>
    </w:p>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lang w:val="id-ID"/>
        </w:rPr>
      </w:pPr>
      <w:r>
        <w:rPr>
          <w:color w:val="000000"/>
          <w:lang w:val="id-ID"/>
        </w:rPr>
        <w:t>3.</w:t>
      </w:r>
      <w:r>
        <w:rPr>
          <w:lang w:val="id-ID"/>
        </w:rPr>
        <w:t>4. Kecepatan Pencarian Berdasarkan Kunci yang Diberikan</w:t>
      </w:r>
    </w:p>
    <w:p w:rsidR="00E038A2" w:rsidRDefault="00784B14">
      <w:pPr>
        <w:tabs>
          <w:tab w:val="left" w:pos="6379"/>
        </w:tabs>
        <w:spacing w:after="120"/>
        <w:rPr>
          <w:color w:val="000000"/>
          <w:lang w:val="id-ID"/>
        </w:rPr>
      </w:pPr>
      <w:r>
        <w:rPr>
          <w:color w:val="000000"/>
          <w:lang w:val="id-ID"/>
        </w:rPr>
        <w:t>Proses pencarian ini berdasarkan seluruh kunci yang diberikan sebagaimana yang berikan pada bagian 2.3. Jadi proses pencarian ini tidak dihitung berdasarkan tiap kata kunci namun langsung dihitung untuk 22 kunci. Kecepatan proses pencarian diperlihatkan pada Tabel 7.</w:t>
      </w:r>
    </w:p>
    <w:p w:rsidR="00E038A2" w:rsidRDefault="00784B14">
      <w:pPr>
        <w:pStyle w:val="Caption"/>
        <w:tabs>
          <w:tab w:val="left" w:pos="6379"/>
        </w:tabs>
        <w:spacing w:line="360" w:lineRule="auto"/>
        <w:rPr>
          <w:lang w:val="id-ID"/>
        </w:rPr>
      </w:pPr>
      <w:r>
        <w:rPr>
          <w:lang w:val="id-ID"/>
        </w:rPr>
        <w:t xml:space="preserve">Tabel 7. Lama Proses Pencarian Kunci (dalam satuan milidetik) </w:t>
      </w:r>
    </w:p>
    <w:tbl>
      <w:tblPr>
        <w:tblStyle w:val="TableGrid"/>
        <w:tblW w:w="6387" w:type="dxa"/>
        <w:jc w:val="center"/>
        <w:tblLayout w:type="fixed"/>
        <w:tblLook w:val="04A0" w:firstRow="1" w:lastRow="0" w:firstColumn="1" w:lastColumn="0" w:noHBand="0" w:noVBand="1"/>
      </w:tblPr>
      <w:tblGrid>
        <w:gridCol w:w="413"/>
        <w:gridCol w:w="1790"/>
        <w:gridCol w:w="1385"/>
        <w:gridCol w:w="1245"/>
        <w:gridCol w:w="1554"/>
      </w:tblGrid>
      <w:tr w:rsidR="00E038A2">
        <w:trPr>
          <w:trHeight w:val="107"/>
          <w:jc w:val="center"/>
        </w:trPr>
        <w:tc>
          <w:tcPr>
            <w:tcW w:w="413" w:type="dxa"/>
            <w:noWrap/>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No</w:t>
            </w:r>
          </w:p>
        </w:tc>
        <w:tc>
          <w:tcPr>
            <w:tcW w:w="1790" w:type="dxa"/>
            <w:noWrap/>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Processor</w:t>
            </w:r>
          </w:p>
        </w:tc>
        <w:tc>
          <w:tcPr>
            <w:tcW w:w="1385"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Lucene.Net</w:t>
            </w:r>
          </w:p>
        </w:tc>
        <w:tc>
          <w:tcPr>
            <w:tcW w:w="1245" w:type="dxa"/>
            <w:vAlign w:val="center"/>
          </w:tcPr>
          <w:p w:rsidR="00E038A2" w:rsidRDefault="00784B14">
            <w:pPr>
              <w:tabs>
                <w:tab w:val="left" w:pos="6379"/>
              </w:tabs>
              <w:spacing w:before="40" w:after="40"/>
              <w:jc w:val="center"/>
              <w:rPr>
                <w:rFonts w:eastAsia="Times New Roman"/>
                <w:sz w:val="16"/>
                <w:szCs w:val="16"/>
                <w:lang w:eastAsia="id-ID"/>
              </w:rPr>
            </w:pPr>
            <w:proofErr w:type="spellStart"/>
            <w:r>
              <w:rPr>
                <w:rFonts w:eastAsia="Times New Roman"/>
                <w:sz w:val="16"/>
                <w:szCs w:val="16"/>
                <w:lang w:eastAsia="id-ID"/>
              </w:rPr>
              <w:t>Sqlite</w:t>
            </w:r>
            <w:proofErr w:type="spellEnd"/>
          </w:p>
        </w:tc>
        <w:tc>
          <w:tcPr>
            <w:tcW w:w="1554" w:type="dxa"/>
            <w:vAlign w:val="center"/>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 xml:space="preserve">Tingkat </w:t>
            </w:r>
            <w:proofErr w:type="spellStart"/>
            <w:r>
              <w:rPr>
                <w:rFonts w:eastAsia="Times New Roman"/>
                <w:sz w:val="16"/>
                <w:szCs w:val="16"/>
                <w:lang w:eastAsia="id-ID"/>
              </w:rPr>
              <w:t>Keunggulan</w:t>
            </w:r>
            <w:proofErr w:type="spellEnd"/>
            <w:r>
              <w:rPr>
                <w:rFonts w:eastAsia="Times New Roman"/>
                <w:sz w:val="16"/>
                <w:szCs w:val="16"/>
                <w:lang w:eastAsia="id-ID"/>
              </w:rPr>
              <w:t xml:space="preserve"> Lucene.net</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 6100</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96,45703333</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144,2560033</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1,496</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val="id-ID" w:eastAsia="id-ID"/>
              </w:rPr>
            </w:pPr>
            <w:r>
              <w:rPr>
                <w:rFonts w:eastAsia="Times New Roman"/>
                <w:sz w:val="16"/>
                <w:szCs w:val="16"/>
                <w:lang w:eastAsia="id-ID"/>
              </w:rPr>
              <w:t>2</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FX-8800P</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107,71511</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125,9317433</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1,169</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3</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AMD A4 3350B</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142,1880267</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241,36476</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1,698</w:t>
            </w:r>
          </w:p>
        </w:tc>
      </w:tr>
      <w:tr w:rsidR="00E038A2">
        <w:trPr>
          <w:trHeight w:val="60"/>
          <w:jc w:val="center"/>
        </w:trPr>
        <w:tc>
          <w:tcPr>
            <w:tcW w:w="413" w:type="dxa"/>
            <w:noWrap/>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4</w:t>
            </w:r>
          </w:p>
        </w:tc>
        <w:tc>
          <w:tcPr>
            <w:tcW w:w="1790" w:type="dxa"/>
            <w:noWrap/>
          </w:tcPr>
          <w:p w:rsidR="00E038A2" w:rsidRDefault="00784B14">
            <w:pPr>
              <w:tabs>
                <w:tab w:val="left" w:pos="6379"/>
              </w:tabs>
              <w:spacing w:before="40" w:after="40"/>
              <w:rPr>
                <w:rFonts w:eastAsia="Times New Roman"/>
                <w:sz w:val="16"/>
                <w:szCs w:val="16"/>
                <w:lang w:eastAsia="id-ID"/>
              </w:rPr>
            </w:pPr>
            <w:r>
              <w:rPr>
                <w:rFonts w:eastAsia="Times New Roman"/>
                <w:sz w:val="16"/>
                <w:szCs w:val="16"/>
                <w:lang w:eastAsia="id-ID"/>
              </w:rPr>
              <w:t xml:space="preserve">Intel Core i3-2367M </w:t>
            </w:r>
          </w:p>
        </w:tc>
        <w:tc>
          <w:tcPr>
            <w:tcW w:w="138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144,2663667</w:t>
            </w:r>
          </w:p>
        </w:tc>
        <w:tc>
          <w:tcPr>
            <w:tcW w:w="1245"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215,0855533</w:t>
            </w:r>
          </w:p>
        </w:tc>
        <w:tc>
          <w:tcPr>
            <w:tcW w:w="1554" w:type="dxa"/>
          </w:tcPr>
          <w:p w:rsidR="00E038A2" w:rsidRDefault="00784B14">
            <w:pPr>
              <w:tabs>
                <w:tab w:val="left" w:pos="6379"/>
              </w:tabs>
              <w:spacing w:before="40" w:after="40"/>
              <w:jc w:val="center"/>
              <w:rPr>
                <w:rFonts w:eastAsia="Times New Roman"/>
                <w:sz w:val="16"/>
                <w:szCs w:val="16"/>
                <w:lang w:eastAsia="id-ID"/>
              </w:rPr>
            </w:pPr>
            <w:r>
              <w:rPr>
                <w:rFonts w:eastAsia="Times New Roman"/>
                <w:sz w:val="16"/>
                <w:szCs w:val="16"/>
                <w:lang w:eastAsia="id-ID"/>
              </w:rPr>
              <w:t>1,491</w:t>
            </w:r>
          </w:p>
        </w:tc>
      </w:tr>
    </w:tbl>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szCs w:val="20"/>
          <w:lang w:val="id-ID"/>
        </w:rPr>
      </w:pPr>
      <w:r>
        <w:rPr>
          <w:color w:val="000000"/>
          <w:szCs w:val="20"/>
          <w:lang w:val="id-ID"/>
        </w:rPr>
        <w:t xml:space="preserve">Pada Tabel 7 terlihat Lucene.Net lebih cepat mengolah pencarian daripada Sqlite. Karena Lucene.Net lebih cepat melakukan proses pencarian maka pada kolom terakhir dihitung tingkat keunggulan Lucene.Net dibandingkan dengan Sqlite. Berbeda dengan Tabel 6 yang dihitung berdasarkan keunggulan Sqlite. </w:t>
      </w:r>
      <w:r>
        <w:rPr>
          <w:color w:val="000000"/>
          <w:szCs w:val="20"/>
          <w:lang w:val="id-ID"/>
        </w:rPr>
        <w:br/>
        <w:t xml:space="preserve">Pada Tabel 7 terlihat Lucene.Net bisa lebih cepat mencari kunci yang masukkan sebesar 1,169 kali sampai dengan 1,698 kali. Namun harus diingat bahwa pengolahan ini dihitung dalam satuan milidetik, bisa jadi pengguna tidak akan merasakan perbedaan waktu tunggu pengolahan. </w:t>
      </w:r>
    </w:p>
    <w:p w:rsidR="00E038A2" w:rsidRDefault="00E038A2">
      <w:pPr>
        <w:tabs>
          <w:tab w:val="left" w:pos="6379"/>
        </w:tabs>
        <w:spacing w:after="120"/>
        <w:rPr>
          <w:color w:val="000000"/>
          <w:szCs w:val="20"/>
          <w:lang w:val="id-ID"/>
        </w:rPr>
      </w:pPr>
    </w:p>
    <w:p w:rsidR="00E038A2" w:rsidRDefault="00784B14">
      <w:pPr>
        <w:tabs>
          <w:tab w:val="left" w:pos="6379"/>
        </w:tabs>
        <w:spacing w:after="120"/>
        <w:rPr>
          <w:color w:val="000000"/>
          <w:lang w:val="id-ID"/>
        </w:rPr>
      </w:pPr>
      <w:r>
        <w:rPr>
          <w:color w:val="000000"/>
          <w:lang w:val="id-ID"/>
        </w:rPr>
        <w:t>3.</w:t>
      </w:r>
      <w:r>
        <w:rPr>
          <w:lang w:val="id-ID"/>
        </w:rPr>
        <w:t>5. Kelayakan Sqlite Dibandingkan dengan Lucene.Net</w:t>
      </w:r>
    </w:p>
    <w:p w:rsidR="00E038A2" w:rsidRDefault="00784B14">
      <w:pPr>
        <w:tabs>
          <w:tab w:val="left" w:pos="6379"/>
        </w:tabs>
        <w:spacing w:after="120"/>
        <w:rPr>
          <w:color w:val="000000"/>
          <w:szCs w:val="20"/>
          <w:lang w:val="id-ID"/>
        </w:rPr>
      </w:pPr>
      <w:r>
        <w:rPr>
          <w:color w:val="000000"/>
          <w:szCs w:val="20"/>
          <w:lang w:val="id-ID"/>
        </w:rPr>
        <w:lastRenderedPageBreak/>
        <w:t xml:space="preserve">Berdasarkan hasil pengujian di atas, sistem Sqlite Full Text Search dapat dianggap layak sebagai pengganti Lucene.Net untuk proses pencarian produk pada toko online. Sqlite dianggap layak karena proses penulisan dokumen pencarian lebih cepat; dan proses pencarian pada dokumen tidak benar-benar membuat waktu tunggu yang besar, yaitu masih di bawah 1 detik. Waktu pencarian di bawah 1 detik ini untuk 22 kunci yang diberikan. </w:t>
      </w:r>
    </w:p>
    <w:p w:rsidR="00E038A2" w:rsidRDefault="00784B14">
      <w:pPr>
        <w:tabs>
          <w:tab w:val="left" w:pos="6379"/>
        </w:tabs>
        <w:spacing w:after="120"/>
        <w:rPr>
          <w:color w:val="000000"/>
          <w:szCs w:val="20"/>
          <w:lang w:val="id-ID"/>
        </w:rPr>
      </w:pPr>
      <w:r>
        <w:rPr>
          <w:color w:val="000000"/>
          <w:szCs w:val="20"/>
          <w:lang w:val="id-ID"/>
        </w:rPr>
        <w:t>Perkembangan Lucene.Net pada .Net Core yang masih dalam tahap Beta, juga menjadi pertimbangan untuk menganggap  Sqlite Full Text Search sebagai pengganti Lucene.Net.</w:t>
      </w:r>
    </w:p>
    <w:p w:rsidR="00E038A2" w:rsidRDefault="00E038A2">
      <w:pPr>
        <w:tabs>
          <w:tab w:val="left" w:pos="6379"/>
        </w:tabs>
        <w:spacing w:after="120"/>
        <w:rPr>
          <w:color w:val="000000"/>
          <w:szCs w:val="20"/>
          <w:lang w:val="id-ID"/>
        </w:rPr>
      </w:pPr>
    </w:p>
    <w:p w:rsidR="00E038A2" w:rsidRDefault="00784B14">
      <w:pPr>
        <w:pStyle w:val="Heading1"/>
        <w:tabs>
          <w:tab w:val="left" w:pos="284"/>
          <w:tab w:val="left" w:pos="6379"/>
        </w:tabs>
        <w:spacing w:before="0"/>
        <w:rPr>
          <w:lang w:val="id-ID"/>
        </w:rPr>
      </w:pPr>
      <w:r>
        <w:rPr>
          <w:lang w:val="id-ID"/>
        </w:rPr>
        <w:t xml:space="preserve">4. </w:t>
      </w:r>
      <w:r>
        <w:rPr>
          <w:lang w:val="id-ID"/>
        </w:rPr>
        <w:tab/>
      </w:r>
      <w:r>
        <w:rPr>
          <w:smallCaps/>
          <w:lang w:val="id-ID"/>
        </w:rPr>
        <w:t>Kesimpulan</w:t>
      </w:r>
    </w:p>
    <w:p w:rsidR="00E038A2" w:rsidRDefault="00784B14">
      <w:pPr>
        <w:widowControl w:val="0"/>
        <w:tabs>
          <w:tab w:val="left" w:pos="6379"/>
        </w:tabs>
        <w:autoSpaceDE w:val="0"/>
        <w:autoSpaceDN w:val="0"/>
        <w:adjustRightInd w:val="0"/>
        <w:spacing w:after="120"/>
        <w:rPr>
          <w:color w:val="000000"/>
          <w:szCs w:val="20"/>
          <w:lang w:val="id-ID"/>
        </w:rPr>
      </w:pPr>
      <w:r>
        <w:rPr>
          <w:color w:val="000000"/>
          <w:szCs w:val="20"/>
          <w:lang w:val="id-ID"/>
        </w:rPr>
        <w:t>Dari hasil pengujian terlihat bahwa hasil pencarian menggunakan Lucene.Net maupun Sqlite Full Text Search, sama-sama menghasilkan jumlah temuan yang sama berdasarkan kata kunci yang diberikan. Dengan syarat kesamaan maksud. Apabila perlu menggunakan operator “OR” sama-sama harus menggunakan opertor “OR”, karena pada Sqlite operator “OR” tidak digunakan jika tidak disebutkan.</w:t>
      </w:r>
    </w:p>
    <w:p w:rsidR="00E038A2" w:rsidRDefault="00784B14">
      <w:pPr>
        <w:widowControl w:val="0"/>
        <w:tabs>
          <w:tab w:val="left" w:pos="6379"/>
        </w:tabs>
        <w:autoSpaceDE w:val="0"/>
        <w:autoSpaceDN w:val="0"/>
        <w:adjustRightInd w:val="0"/>
        <w:spacing w:after="120"/>
        <w:rPr>
          <w:color w:val="000000"/>
          <w:szCs w:val="20"/>
          <w:lang w:val="id-ID"/>
        </w:rPr>
      </w:pPr>
      <w:r>
        <w:rPr>
          <w:color w:val="000000"/>
          <w:szCs w:val="20"/>
          <w:lang w:val="id-ID"/>
        </w:rPr>
        <w:t>Sqlite kalah unggul daripada Lucene.Net pada ukuran penyimpanan dokumen dan proses pencarian kunci. Lucene.Net kalah unggul daripada Sqlite pada proses penyimpanan dokumen pencarian. Pada ukuran penyimpanan dokumen, Lucene.Net lebih unggul sebesar 6,78 kali. Pada kecepatan penulisan dokumen pencarian Sqlite lebih unggul sebesar antara 1,875 kali sampai dengan 5,197 kali. Pada kecepatan pencarian kunci, Lucene.Net lebih unggul sebesar antara 1,169 kali sampai dengan 1,698 kali.</w:t>
      </w:r>
    </w:p>
    <w:p w:rsidR="00E038A2" w:rsidRDefault="00784B14">
      <w:pPr>
        <w:widowControl w:val="0"/>
        <w:tabs>
          <w:tab w:val="left" w:pos="6379"/>
        </w:tabs>
        <w:autoSpaceDE w:val="0"/>
        <w:autoSpaceDN w:val="0"/>
        <w:adjustRightInd w:val="0"/>
        <w:spacing w:after="120"/>
        <w:rPr>
          <w:color w:val="000000"/>
          <w:szCs w:val="20"/>
          <w:lang w:val="id-ID"/>
        </w:rPr>
      </w:pPr>
      <w:r>
        <w:rPr>
          <w:color w:val="000000"/>
          <w:szCs w:val="20"/>
          <w:lang w:val="id-ID"/>
        </w:rPr>
        <w:t>Berdasarkan pertimbangan kecepatan dan kematangan perangkat pendukung, Sqlite Full Text Search layak digunakan untuk menggantikan Lucene.Net pada proses pencarian produk di Toko Online.</w:t>
      </w:r>
    </w:p>
    <w:p w:rsidR="00E038A2" w:rsidRDefault="00E038A2">
      <w:pPr>
        <w:tabs>
          <w:tab w:val="left" w:pos="6379"/>
        </w:tabs>
        <w:spacing w:after="120"/>
        <w:rPr>
          <w:lang w:val="id-ID"/>
        </w:rPr>
      </w:pPr>
    </w:p>
    <w:p w:rsidR="00E038A2" w:rsidRDefault="00784B14">
      <w:pPr>
        <w:pStyle w:val="Heading1"/>
        <w:tabs>
          <w:tab w:val="left" w:pos="284"/>
          <w:tab w:val="left" w:pos="6379"/>
        </w:tabs>
        <w:rPr>
          <w:lang w:val="id-ID"/>
        </w:rPr>
      </w:pPr>
      <w:r>
        <w:rPr>
          <w:smallCaps/>
          <w:lang w:val="id-ID"/>
        </w:rPr>
        <w:t>Daftar Pustaka</w:t>
      </w:r>
    </w:p>
    <w:p w:rsidR="00E038A2" w:rsidRDefault="00784B14">
      <w:pPr>
        <w:pStyle w:val="Rujukan"/>
        <w:numPr>
          <w:ilvl w:val="0"/>
          <w:numId w:val="2"/>
        </w:numPr>
        <w:ind w:left="283" w:hanging="283"/>
        <w:rPr>
          <w:lang w:val="id-ID"/>
        </w:rPr>
      </w:pPr>
      <w:r>
        <w:rPr>
          <w:lang w:val="id-ID"/>
        </w:rPr>
        <w:t xml:space="preserve">Susilo, Muhammad, 2018. Rancang Bangun Website Toko Online Menggunakan Metode Waterfall. </w:t>
      </w:r>
      <w:r>
        <w:rPr>
          <w:i/>
          <w:lang w:val="id-ID"/>
        </w:rPr>
        <w:t xml:space="preserve">InfoTekJar (Jurnal Nasional Informatika Dan Teknologi Jaringan) </w:t>
      </w:r>
      <w:r>
        <w:rPr>
          <w:lang w:val="id-ID"/>
        </w:rPr>
        <w:t>2 (6 Maret 2018): 98–105. https://doi.org/10.30743/infotekjar.v2i2.171.</w:t>
      </w:r>
    </w:p>
    <w:p w:rsidR="00E038A2" w:rsidRDefault="00784B14">
      <w:pPr>
        <w:pStyle w:val="Rujukan"/>
        <w:numPr>
          <w:ilvl w:val="0"/>
          <w:numId w:val="2"/>
        </w:numPr>
        <w:ind w:left="283" w:hanging="283"/>
        <w:rPr>
          <w:lang w:val="id-ID"/>
        </w:rPr>
      </w:pPr>
      <w:r>
        <w:rPr>
          <w:lang w:val="id-ID"/>
        </w:rPr>
        <w:t>Handayani, Sutri. 2018. Perancangan Sistem Informasi Penjualan Berbasis E-Commerce Studi Kasus Toko Kun Jakarta.ILKOM Jurnal Ilmiah 10,(31 Agustus 2018): 182. https://doi.org/10.33096/ilkom.v10i2.310.182-189.</w:t>
      </w:r>
    </w:p>
    <w:p w:rsidR="00E038A2" w:rsidRDefault="00784B14">
      <w:pPr>
        <w:pStyle w:val="Rujukan"/>
        <w:numPr>
          <w:ilvl w:val="0"/>
          <w:numId w:val="2"/>
        </w:numPr>
        <w:ind w:left="283" w:hanging="283"/>
        <w:rPr>
          <w:lang w:val="id-ID"/>
        </w:rPr>
      </w:pPr>
      <w:r>
        <w:rPr>
          <w:lang w:val="id-ID"/>
        </w:rPr>
        <w:t>Novarin, Fuad, and Sintya Sukarta. 2016. Sistem Informasi Penjualan Berbasis Website Pada Beholder Cloth.</w:t>
      </w:r>
      <w:r>
        <w:rPr>
          <w:i/>
          <w:lang w:val="id-ID"/>
        </w:rPr>
        <w:t xml:space="preserve">.Majalah Ilmiah UNIKOM 14 </w:t>
      </w:r>
      <w:r>
        <w:rPr>
          <w:lang w:val="id-ID"/>
        </w:rPr>
        <w:t xml:space="preserve"> (12 May 2016). https://doi.org/10.34010/miu.v14i1.168.</w:t>
      </w:r>
    </w:p>
    <w:p w:rsidR="00E038A2" w:rsidRDefault="00784B14">
      <w:pPr>
        <w:pStyle w:val="Rujukan"/>
        <w:numPr>
          <w:ilvl w:val="0"/>
          <w:numId w:val="2"/>
        </w:numPr>
        <w:ind w:left="283" w:hanging="283"/>
        <w:rPr>
          <w:lang w:val="id-ID"/>
        </w:rPr>
      </w:pPr>
      <w:r>
        <w:rPr>
          <w:lang w:val="id-ID"/>
        </w:rPr>
        <w:t xml:space="preserve">Aruleba, Kehinde, R. Aremu, Peter Oriogun, K. Agbele, and A. Agho. 2015. Evaluation Of Full Text Search Retrieval System. </w:t>
      </w:r>
      <w:r>
        <w:rPr>
          <w:i/>
          <w:iCs/>
          <w:lang w:val="id-ID"/>
        </w:rPr>
        <w:t>Nigeria Computer Society</w:t>
      </w:r>
      <w:r>
        <w:rPr>
          <w:lang w:val="id-ID"/>
        </w:rPr>
        <w:t xml:space="preserve"> (ISSN: 2141-9663, Vol 26, 154-159) 26 (22 Juli 2015): 154–59.</w:t>
      </w:r>
    </w:p>
    <w:p w:rsidR="00E038A2" w:rsidRDefault="00784B14">
      <w:pPr>
        <w:pStyle w:val="Rujukan"/>
        <w:numPr>
          <w:ilvl w:val="0"/>
          <w:numId w:val="2"/>
        </w:numPr>
        <w:ind w:left="283" w:hanging="283"/>
        <w:rPr>
          <w:lang w:val="id-ID"/>
        </w:rPr>
      </w:pPr>
      <w:r>
        <w:rPr>
          <w:lang w:val="id-ID"/>
        </w:rPr>
        <w:t>Gene Milener, et al. Limit Search Results with RANK - SQL Server. https://docs.microsoft.com/en-us/sql/relational-databases/search/limit-search-results-with-rank, diakses 9 Oktober 2020</w:t>
      </w:r>
    </w:p>
    <w:p w:rsidR="00E038A2" w:rsidRDefault="00784B14">
      <w:pPr>
        <w:pStyle w:val="Rujukan"/>
        <w:numPr>
          <w:ilvl w:val="0"/>
          <w:numId w:val="2"/>
        </w:numPr>
        <w:ind w:left="283" w:hanging="283"/>
        <w:rPr>
          <w:lang w:val="id-ID"/>
        </w:rPr>
      </w:pPr>
      <w:r>
        <w:rPr>
          <w:lang w:val="id-ID"/>
        </w:rPr>
        <w:t>Wikipedia. Full Text Search. https://en.wikipedia.org/w/index.php?title=Full-text_search&amp;oldid=982280955, diakses 9 Oktober 2020</w:t>
      </w:r>
    </w:p>
    <w:p w:rsidR="00E038A2" w:rsidRDefault="00784B14">
      <w:pPr>
        <w:pStyle w:val="Rujukan"/>
        <w:numPr>
          <w:ilvl w:val="0"/>
          <w:numId w:val="2"/>
        </w:numPr>
        <w:ind w:left="283" w:hanging="283"/>
        <w:rPr>
          <w:lang w:val="id-ID"/>
        </w:rPr>
      </w:pPr>
      <w:r>
        <w:rPr>
          <w:lang w:val="id-ID"/>
        </w:rPr>
        <w:t>Vohra, Deepak. 2015. Using Elasticsearch. 175–96, https://doi.org/10.1007/978-1-4842-1434-3_7</w:t>
      </w:r>
    </w:p>
    <w:p w:rsidR="00E038A2" w:rsidRDefault="00784B14">
      <w:pPr>
        <w:pStyle w:val="Rujukan"/>
        <w:numPr>
          <w:ilvl w:val="0"/>
          <w:numId w:val="2"/>
        </w:numPr>
        <w:ind w:left="283" w:hanging="283"/>
        <w:rPr>
          <w:lang w:val="id-ID"/>
        </w:rPr>
      </w:pPr>
      <w:r>
        <w:rPr>
          <w:lang w:val="id-ID"/>
        </w:rPr>
        <w:t xml:space="preserve">Fedorova, V., E. Efremov, and I. Kolyagina. 2019. Search And Index Data Using Elasticsearch. </w:t>
      </w:r>
      <w:r>
        <w:rPr>
          <w:i/>
          <w:iCs/>
          <w:lang w:val="id-ID"/>
        </w:rPr>
        <w:t>Issues of Radio Electronics</w:t>
      </w:r>
      <w:r>
        <w:rPr>
          <w:lang w:val="id-ID"/>
        </w:rPr>
        <w:t xml:space="preserve"> (20 Maret 2019), 74–77. https://doi.org/10.21778/2218-5453-2019-3-74-77.</w:t>
      </w:r>
    </w:p>
    <w:p w:rsidR="00E038A2" w:rsidRDefault="00784B14">
      <w:pPr>
        <w:pStyle w:val="Rujukan"/>
        <w:numPr>
          <w:ilvl w:val="0"/>
          <w:numId w:val="2"/>
        </w:numPr>
        <w:ind w:left="283" w:hanging="283"/>
        <w:rPr>
          <w:lang w:val="id-ID"/>
        </w:rPr>
      </w:pPr>
      <w:r>
        <w:rPr>
          <w:lang w:val="id-ID"/>
        </w:rPr>
        <w:t xml:space="preserve">Vavliakis, Konstantinos, George Katsikopoulos, and Andreas Symeonidis.  2019. E-Commerce Personalization with Elasticsearch. </w:t>
      </w:r>
      <w:r>
        <w:rPr>
          <w:i/>
          <w:iCs/>
          <w:lang w:val="id-ID"/>
        </w:rPr>
        <w:t>Procedia Computer Science 151</w:t>
      </w:r>
      <w:r>
        <w:rPr>
          <w:lang w:val="id-ID"/>
        </w:rPr>
        <w:t xml:space="preserve"> (1 January 2019): 1128–33. https://doi.org/10.1016/j.procs.2019.04.160.</w:t>
      </w:r>
    </w:p>
    <w:p w:rsidR="00E038A2" w:rsidRDefault="00784B14">
      <w:pPr>
        <w:pStyle w:val="Rujukan"/>
        <w:numPr>
          <w:ilvl w:val="0"/>
          <w:numId w:val="2"/>
        </w:numPr>
        <w:ind w:left="283" w:hanging="283"/>
        <w:rPr>
          <w:lang w:val="id-ID"/>
        </w:rPr>
      </w:pPr>
      <w:r>
        <w:rPr>
          <w:lang w:val="id-ID"/>
        </w:rPr>
        <w:t>Elastic. What Is Elasticsearch? https://www.elastic.co/what-is/elasticsearch., diakses 9 Oktober 2020</w:t>
      </w:r>
    </w:p>
    <w:p w:rsidR="00E038A2" w:rsidRDefault="00784B14">
      <w:pPr>
        <w:pStyle w:val="Rujukan"/>
        <w:numPr>
          <w:ilvl w:val="0"/>
          <w:numId w:val="2"/>
        </w:numPr>
        <w:ind w:left="283" w:hanging="283"/>
        <w:rPr>
          <w:lang w:val="id-ID"/>
        </w:rPr>
      </w:pPr>
      <w:r>
        <w:rPr>
          <w:lang w:val="id-ID"/>
        </w:rPr>
        <w:t>Seo, Chiyoung, S W Lee, and Hyoung-Joo Kim. 2013. An Efficient Inverted Index Technique for XML Documents Using RDBMS. Information and Software Technology 45 (1 January 2003): 11–22. https://doi.org/10.1016/S0950-5849(02)00157-X.</w:t>
      </w:r>
    </w:p>
    <w:p w:rsidR="00E038A2" w:rsidRDefault="00784B14">
      <w:pPr>
        <w:pStyle w:val="Rujukan"/>
        <w:numPr>
          <w:ilvl w:val="0"/>
          <w:numId w:val="2"/>
        </w:numPr>
        <w:ind w:left="283" w:hanging="283"/>
        <w:rPr>
          <w:lang w:val="id-ID"/>
        </w:rPr>
      </w:pPr>
      <w:r>
        <w:rPr>
          <w:lang w:val="id-ID"/>
        </w:rPr>
        <w:t>Gene Milener, et al. 2017. Implementing Full-Text Search, https://docs.microsoft.com/en-us/sql/relational-databases/server-management-objects-smo/tasks/implementing-full-text-search?view=sql-server-ver15 ,  diakses 9 Oktober 2020</w:t>
      </w:r>
    </w:p>
    <w:p w:rsidR="00E038A2" w:rsidRDefault="00784B14">
      <w:pPr>
        <w:pStyle w:val="Rujukan"/>
        <w:numPr>
          <w:ilvl w:val="0"/>
          <w:numId w:val="2"/>
        </w:numPr>
        <w:ind w:left="283" w:hanging="283"/>
        <w:rPr>
          <w:lang w:val="id-ID"/>
        </w:rPr>
      </w:pPr>
      <w:r>
        <w:rPr>
          <w:lang w:val="id-ID"/>
        </w:rPr>
        <w:t xml:space="preserve">Chaitanya, B., D. Reddy, B. Chandra, A. Krishna, and Remya Menon. 2019. Full-Text Search Using Database Index, https://doi.org/10.1109/ICCUBEA47591.2019.9128683. </w:t>
      </w:r>
    </w:p>
    <w:p w:rsidR="00E038A2" w:rsidRDefault="00784B14">
      <w:pPr>
        <w:pStyle w:val="Rujukan"/>
        <w:numPr>
          <w:ilvl w:val="0"/>
          <w:numId w:val="2"/>
        </w:numPr>
        <w:ind w:left="283" w:hanging="283"/>
        <w:rPr>
          <w:lang w:val="id-ID"/>
        </w:rPr>
      </w:pPr>
      <w:r>
        <w:rPr>
          <w:lang w:val="id-ID"/>
        </w:rPr>
        <w:t>“MySQL :: MySQL 8.0 Reference Manual :: 12.10 Full-Text Search Functions.” https://dev.mysql.com/doc/refman/8.0/en/fulltext-search.html. diakses 9 Oktober 2020</w:t>
      </w:r>
    </w:p>
    <w:p w:rsidR="00E038A2" w:rsidRDefault="00784B14">
      <w:pPr>
        <w:pStyle w:val="Rujukan"/>
        <w:numPr>
          <w:ilvl w:val="0"/>
          <w:numId w:val="2"/>
        </w:numPr>
        <w:ind w:left="283" w:hanging="283"/>
        <w:rPr>
          <w:lang w:val="id-ID"/>
        </w:rPr>
      </w:pPr>
      <w:r>
        <w:rPr>
          <w:lang w:val="id-ID"/>
        </w:rPr>
        <w:t>“PostgreSQL: Documentation: 13: 12.1. Introduction.” https://www.postgresql.org/docs/13/textsearch-intro.html. diakses 9 Oktober 2020</w:t>
      </w:r>
    </w:p>
    <w:p w:rsidR="00E038A2" w:rsidRDefault="00784B14">
      <w:pPr>
        <w:pStyle w:val="Rujukan"/>
        <w:numPr>
          <w:ilvl w:val="0"/>
          <w:numId w:val="2"/>
        </w:numPr>
        <w:ind w:left="283" w:hanging="283"/>
        <w:rPr>
          <w:lang w:val="id-ID"/>
        </w:rPr>
      </w:pPr>
      <w:r>
        <w:rPr>
          <w:lang w:val="id-ID"/>
        </w:rPr>
        <w:t xml:space="preserve">Gao, Rujia. 2012. Application of Full Text Search Engine Based on Lucene. </w:t>
      </w:r>
      <w:r>
        <w:rPr>
          <w:i/>
          <w:iCs/>
          <w:lang w:val="id-ID"/>
        </w:rPr>
        <w:t>Advances in Internet of Things</w:t>
      </w:r>
      <w:r>
        <w:rPr>
          <w:lang w:val="id-ID"/>
        </w:rPr>
        <w:t xml:space="preserve"> 02 (1 January  2012): 0–0. https://doi.org/10.4236/ait.2012.24013.</w:t>
      </w:r>
    </w:p>
    <w:p w:rsidR="00E038A2" w:rsidRDefault="00784B14">
      <w:pPr>
        <w:pStyle w:val="Rujukan"/>
        <w:numPr>
          <w:ilvl w:val="0"/>
          <w:numId w:val="2"/>
        </w:numPr>
        <w:ind w:left="283" w:hanging="283"/>
        <w:rPr>
          <w:lang w:val="id-ID"/>
        </w:rPr>
      </w:pPr>
      <w:r>
        <w:rPr>
          <w:lang w:val="id-ID"/>
        </w:rPr>
        <w:t xml:space="preserve">ZHANG, Na-na, Yi-song WANG, and Kun ZHU. 2017. Design and Implementation of Full Text Search Engine Based on Lucene. </w:t>
      </w:r>
      <w:r>
        <w:rPr>
          <w:i/>
          <w:iCs/>
          <w:lang w:val="id-ID"/>
        </w:rPr>
        <w:t>DEStech Transactions on Computer Science and Engineering</w:t>
      </w:r>
      <w:r>
        <w:rPr>
          <w:lang w:val="id-ID"/>
        </w:rPr>
        <w:t>, (31 July 2017). https://doi.org/10.12783/dtcse/cst2017/12483.</w:t>
      </w:r>
    </w:p>
    <w:p w:rsidR="00E038A2" w:rsidRDefault="00784B14">
      <w:pPr>
        <w:pStyle w:val="Rujukan"/>
        <w:numPr>
          <w:ilvl w:val="0"/>
          <w:numId w:val="2"/>
        </w:numPr>
        <w:ind w:left="283" w:hanging="283"/>
        <w:rPr>
          <w:lang w:val="id-ID"/>
        </w:rPr>
      </w:pPr>
      <w:r>
        <w:rPr>
          <w:lang w:val="id-ID"/>
        </w:rPr>
        <w:t>“SQLite FTS5 Extension.” https://sqlite.org/fts5.html. diakses 9 Oktober 2020</w:t>
      </w:r>
    </w:p>
    <w:p w:rsidR="00E038A2" w:rsidRDefault="00784B14">
      <w:pPr>
        <w:pStyle w:val="Rujukan"/>
        <w:numPr>
          <w:ilvl w:val="0"/>
          <w:numId w:val="2"/>
        </w:numPr>
        <w:ind w:left="283" w:hanging="283"/>
        <w:rPr>
          <w:lang w:val="id-ID"/>
        </w:rPr>
      </w:pPr>
      <w:r>
        <w:rPr>
          <w:lang w:val="id-ID"/>
        </w:rPr>
        <w:t>Troelsen, Andrew, and Phil Japikse. 2020. Introducing ASP.NET Core, 1091–1128. https://doi.org/10.1007/978-1-4842-5756-2_29.</w:t>
      </w:r>
    </w:p>
    <w:p w:rsidR="00E038A2" w:rsidRDefault="00784B14">
      <w:pPr>
        <w:pStyle w:val="Rujukan"/>
        <w:numPr>
          <w:ilvl w:val="0"/>
          <w:numId w:val="2"/>
        </w:numPr>
        <w:ind w:left="283" w:hanging="283"/>
        <w:rPr>
          <w:lang w:val="id-ID"/>
        </w:rPr>
      </w:pPr>
      <w:r>
        <w:rPr>
          <w:lang w:val="id-ID"/>
        </w:rPr>
        <w:t>“Welcome to the Lucene.Net Website! | Apache Lucene.NET 4.8.0.”. http://lucenenet.apache.org/, diakses 9 Oktober 2020</w:t>
      </w:r>
    </w:p>
    <w:p w:rsidR="00E038A2" w:rsidRDefault="00784B14">
      <w:pPr>
        <w:pStyle w:val="Rujukan"/>
        <w:numPr>
          <w:ilvl w:val="0"/>
          <w:numId w:val="2"/>
        </w:numPr>
        <w:ind w:left="283" w:hanging="283"/>
        <w:rPr>
          <w:lang w:val="id-ID"/>
        </w:rPr>
      </w:pPr>
      <w:r>
        <w:rPr>
          <w:lang w:val="id-ID"/>
        </w:rPr>
        <w:t>Purwanto, Devi. 2015. Sinonim Dan Word Sense Disambiguation Untuk Melengkapi Detektor Plagiat Dokumen Tugas Akhir. Jurnal Sistem Informasi 11 (27 April 2015). https://doi.org/10.21609/jsi.v11i1.412.</w:t>
      </w:r>
    </w:p>
    <w:p w:rsidR="00E038A2" w:rsidRDefault="00784B14">
      <w:pPr>
        <w:pStyle w:val="Rujukan"/>
        <w:numPr>
          <w:ilvl w:val="0"/>
          <w:numId w:val="2"/>
        </w:numPr>
        <w:ind w:left="283" w:hanging="283"/>
        <w:rPr>
          <w:lang w:val="id-ID"/>
        </w:rPr>
      </w:pPr>
      <w:r>
        <w:rPr>
          <w:lang w:val="id-ID"/>
        </w:rPr>
        <w:lastRenderedPageBreak/>
        <w:t>“Download Lucene.Net 4.8.0-Beta00012 | Apache Lucene.NET 4.8.0.”. https://lucenenet.apache.org/download/version-4.8.0-beta00012.html. diakses 9 Oktober 2020</w:t>
      </w:r>
    </w:p>
    <w:p w:rsidR="00E038A2" w:rsidRDefault="00784B14">
      <w:pPr>
        <w:pStyle w:val="Rujukan"/>
        <w:numPr>
          <w:ilvl w:val="0"/>
          <w:numId w:val="2"/>
        </w:numPr>
        <w:ind w:left="283" w:hanging="283"/>
        <w:rPr>
          <w:lang w:val="id-ID"/>
        </w:rPr>
      </w:pPr>
      <w:r>
        <w:rPr>
          <w:lang w:val="id-ID"/>
        </w:rPr>
        <w:t>Project Gutenberg. “Project Gutenberg.” 2020. https://www.gutenberg.org/ , diakses 9 Oktober 2020</w:t>
      </w:r>
    </w:p>
    <w:p w:rsidR="00E038A2" w:rsidRDefault="00784B14">
      <w:pPr>
        <w:pStyle w:val="Rujukan"/>
        <w:numPr>
          <w:ilvl w:val="0"/>
          <w:numId w:val="2"/>
        </w:numPr>
        <w:ind w:left="283" w:hanging="283"/>
        <w:rPr>
          <w:lang w:val="id-ID"/>
        </w:rPr>
      </w:pPr>
      <w:r>
        <w:rPr>
          <w:lang w:val="id-ID"/>
        </w:rPr>
        <w:t>Nikolov, Dimitar, Nikolay Pavlov, and Asen Rahnev. 2019. Using Firebird Embedded With Net Core 2 And Entity Framework Core For Cloud-Based Systems.</w:t>
      </w:r>
    </w:p>
    <w:p w:rsidR="00E038A2" w:rsidRDefault="00784B14">
      <w:pPr>
        <w:pStyle w:val="Rujukan"/>
        <w:numPr>
          <w:ilvl w:val="0"/>
          <w:numId w:val="2"/>
        </w:numPr>
        <w:ind w:left="283" w:hanging="283"/>
        <w:rPr>
          <w:lang w:val="id-ID"/>
        </w:rPr>
      </w:pPr>
      <w:r>
        <w:rPr>
          <w:lang w:val="id-ID"/>
        </w:rPr>
        <w:t>“Novabench - Free Computer Benchmark Software.”  https://novabench.com/ , diakses 9 Oktober 2020</w:t>
      </w:r>
    </w:p>
    <w:p w:rsidR="00E038A2" w:rsidRDefault="00E038A2">
      <w:pPr>
        <w:pStyle w:val="Rujukan"/>
        <w:numPr>
          <w:ilvl w:val="0"/>
          <w:numId w:val="2"/>
        </w:numPr>
        <w:ind w:left="283" w:hanging="283"/>
        <w:rPr>
          <w:lang w:val="id-ID"/>
        </w:rPr>
      </w:pPr>
    </w:p>
    <w:p w:rsidR="00E038A2" w:rsidRDefault="00E038A2">
      <w:pPr>
        <w:pStyle w:val="Rujukan"/>
        <w:tabs>
          <w:tab w:val="left" w:pos="6379"/>
        </w:tabs>
        <w:rPr>
          <w:lang w:val="id-ID"/>
        </w:rPr>
      </w:pPr>
    </w:p>
    <w:p w:rsidR="00E038A2" w:rsidRDefault="00E038A2">
      <w:pPr>
        <w:tabs>
          <w:tab w:val="left" w:pos="6379"/>
        </w:tabs>
        <w:spacing w:after="200" w:line="276" w:lineRule="auto"/>
        <w:jc w:val="left"/>
        <w:rPr>
          <w:lang w:val="id-ID"/>
        </w:rPr>
      </w:pPr>
    </w:p>
    <w:sectPr w:rsidR="00E038A2">
      <w:headerReference w:type="default" r:id="rId9"/>
      <w:footerReference w:type="default" r:id="rId10"/>
      <w:headerReference w:type="first" r:id="rId11"/>
      <w:footerReference w:type="first" r:id="rId12"/>
      <w:pgSz w:w="11907" w:h="16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61C" w:rsidRDefault="0049261C">
      <w:pPr>
        <w:spacing w:after="0"/>
      </w:pPr>
      <w:r>
        <w:separator/>
      </w:r>
    </w:p>
  </w:endnote>
  <w:endnote w:type="continuationSeparator" w:id="0">
    <w:p w:rsidR="0049261C" w:rsidRDefault="00492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86897"/>
    </w:sdtPr>
    <w:sdtContent>
      <w:p w:rsidR="00784B14" w:rsidRDefault="00784B14">
        <w:pPr>
          <w:pStyle w:val="Footer"/>
          <w:jc w:val="center"/>
        </w:pPr>
        <w:r>
          <w:fldChar w:fldCharType="begin"/>
        </w:r>
        <w:r>
          <w:instrText xml:space="preserve"> PAGE   \* MERGEFORMAT </w:instrText>
        </w:r>
        <w:r>
          <w:fldChar w:fldCharType="separate"/>
        </w:r>
        <w:r w:rsidR="00683157">
          <w:rPr>
            <w:noProof/>
          </w:rPr>
          <w:t>3</w:t>
        </w:r>
        <w:r>
          <w:fldChar w:fldCharType="end"/>
        </w:r>
      </w:p>
    </w:sdtContent>
  </w:sdt>
  <w:p w:rsidR="00784B14" w:rsidRDefault="0078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629051"/>
    </w:sdtPr>
    <w:sdtContent>
      <w:p w:rsidR="00784B14" w:rsidRDefault="00784B14">
        <w:pPr>
          <w:pStyle w:val="Footer"/>
          <w:jc w:val="center"/>
        </w:pPr>
        <w:r>
          <w:fldChar w:fldCharType="begin"/>
        </w:r>
        <w:r>
          <w:instrText xml:space="preserve"> PAGE   \* MERGEFORMAT </w:instrText>
        </w:r>
        <w:r>
          <w:fldChar w:fldCharType="separate"/>
        </w:r>
        <w:r w:rsidR="00683157">
          <w:rPr>
            <w:noProof/>
          </w:rPr>
          <w:t>1</w:t>
        </w:r>
        <w:r>
          <w:fldChar w:fldCharType="end"/>
        </w:r>
      </w:p>
    </w:sdtContent>
  </w:sdt>
  <w:p w:rsidR="00784B14" w:rsidRDefault="00784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61C" w:rsidRDefault="0049261C">
      <w:pPr>
        <w:spacing w:after="0"/>
      </w:pPr>
      <w:r>
        <w:separator/>
      </w:r>
    </w:p>
  </w:footnote>
  <w:footnote w:type="continuationSeparator" w:id="0">
    <w:p w:rsidR="0049261C" w:rsidRDefault="004926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14" w:rsidRDefault="00784B14">
    <w:pPr>
      <w:pStyle w:val="Header"/>
      <w:rPr>
        <w:b/>
        <w:lang w:val="id-ID"/>
      </w:rPr>
    </w:pPr>
  </w:p>
  <w:p w:rsidR="00784B14" w:rsidRDefault="00784B14">
    <w:pPr>
      <w:pStyle w:val="Header"/>
      <w:rPr>
        <w:b/>
        <w:lang w:val="id-ID"/>
      </w:rPr>
    </w:pPr>
  </w:p>
  <w:p w:rsidR="00784B14" w:rsidRDefault="00784B14">
    <w:pPr>
      <w:pStyle w:val="Header"/>
      <w:rPr>
        <w:lang w:val="id-ID"/>
      </w:rPr>
    </w:pPr>
    <w:r>
      <w:rPr>
        <w:b/>
        <w:lang w:val="id-ID"/>
      </w:rPr>
      <w:t xml:space="preserve">Jurnal </w:t>
    </w:r>
    <w:r>
      <w:rPr>
        <w:b/>
        <w:i/>
        <w:lang w:val="id-ID"/>
      </w:rPr>
      <w:t>Computer Science and Information Technology</w:t>
    </w:r>
    <w:r>
      <w:rPr>
        <w:b/>
        <w:lang w:val="id-ID"/>
      </w:rPr>
      <w:t xml:space="preserve"> (CoSciTech)</w:t>
    </w:r>
    <w:r>
      <w:rPr>
        <w:b/>
      </w:rPr>
      <w:t xml:space="preserve"> </w:t>
    </w:r>
    <w:r>
      <w:rPr>
        <w:lang w:val="id-ID"/>
      </w:rPr>
      <w:t>Vol. x, No. x, April 2020, hal. x-x</w:t>
    </w:r>
    <w:r>
      <w:rPr>
        <w:lang w:val="id-ID"/>
      </w:rPr>
      <w:tab/>
    </w:r>
    <w:r>
      <w:rPr>
        <w:lang w:val="id-ID"/>
      </w:rPr>
      <w:tab/>
    </w: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7DBB3"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xazQEAAAM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14" w:rsidRDefault="00784B14">
    <w:pPr>
      <w:pStyle w:val="Header"/>
      <w:rPr>
        <w:b/>
        <w:lang w:val="id-ID"/>
      </w:rPr>
    </w:pPr>
    <w:r>
      <w:rPr>
        <w:b/>
        <w:lang w:val="id-ID"/>
      </w:rPr>
      <w:t xml:space="preserve">Jurnal </w:t>
    </w:r>
    <w:r>
      <w:rPr>
        <w:b/>
        <w:i/>
        <w:lang w:val="id-ID"/>
      </w:rPr>
      <w:t>Computer Science and Information Technology</w:t>
    </w:r>
    <w:r>
      <w:rPr>
        <w:b/>
        <w:lang w:val="id-ID"/>
      </w:rPr>
      <w:t xml:space="preserve"> (CoSciTech)</w:t>
    </w:r>
    <w:r>
      <w:rPr>
        <w:b/>
        <w:lang w:val="id-ID"/>
      </w:rPr>
      <w:tab/>
    </w:r>
  </w:p>
  <w:p w:rsidR="00784B14" w:rsidRDefault="00784B14">
    <w:pPr>
      <w:pStyle w:val="Header"/>
      <w:tabs>
        <w:tab w:val="clear" w:pos="9360"/>
        <w:tab w:val="right" w:pos="8505"/>
      </w:tabs>
      <w:rPr>
        <w:lang w:val="id-ID"/>
      </w:rPr>
    </w:pPr>
    <w:r>
      <w:rPr>
        <w:lang w:val="id-ID"/>
      </w:rPr>
      <w:t>Vol. x, No. x, April 2020, hal. x-x</w:t>
    </w:r>
    <w:r>
      <w:rPr>
        <w:lang w:val="id-ID"/>
      </w:rPr>
      <w:tab/>
    </w:r>
    <w:r>
      <w:rPr>
        <w:lang w:val="id-ID"/>
      </w:rPr>
      <w:tab/>
      <w:t>p-ISSN: 2723-567X</w:t>
    </w:r>
  </w:p>
  <w:p w:rsidR="00784B14" w:rsidRDefault="00784B14">
    <w:pPr>
      <w:pStyle w:val="Header"/>
      <w:tabs>
        <w:tab w:val="clear" w:pos="9360"/>
        <w:tab w:val="right" w:pos="8505"/>
      </w:tabs>
      <w:rPr>
        <w:lang w:val="id-ID"/>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8FDCD"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H/zgEAAAM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" strokecolor="black [3213]"/>
          </w:pict>
        </mc:Fallback>
      </mc:AlternateContent>
    </w:r>
    <w:r>
      <w:rPr>
        <w:lang w:val="id-ID"/>
      </w:rPr>
      <w:t>DOI:</w:t>
    </w:r>
    <w:r>
      <w:rPr>
        <w:lang w:val="id-ID"/>
      </w:rPr>
      <w:tab/>
    </w:r>
    <w:r>
      <w:rPr>
        <w:lang w:val="id-ID"/>
      </w:rPr>
      <w:tab/>
      <w:t>e-ISSN: 2723-5661</w:t>
    </w:r>
  </w:p>
  <w:p w:rsidR="00784B14" w:rsidRDefault="00784B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F0"/>
    <w:rsid w:val="00001E4C"/>
    <w:rsid w:val="00002FC7"/>
    <w:rsid w:val="000051B2"/>
    <w:rsid w:val="000E7242"/>
    <w:rsid w:val="0012530C"/>
    <w:rsid w:val="00146C87"/>
    <w:rsid w:val="00164B05"/>
    <w:rsid w:val="0022727B"/>
    <w:rsid w:val="00286E84"/>
    <w:rsid w:val="002A7B4A"/>
    <w:rsid w:val="002B2CF5"/>
    <w:rsid w:val="00383883"/>
    <w:rsid w:val="003C7BB8"/>
    <w:rsid w:val="004260D1"/>
    <w:rsid w:val="00443BA2"/>
    <w:rsid w:val="0045296B"/>
    <w:rsid w:val="0049261C"/>
    <w:rsid w:val="00493C4F"/>
    <w:rsid w:val="004E5E47"/>
    <w:rsid w:val="00536703"/>
    <w:rsid w:val="00540077"/>
    <w:rsid w:val="00543A93"/>
    <w:rsid w:val="00552D4C"/>
    <w:rsid w:val="00573BA0"/>
    <w:rsid w:val="005C6226"/>
    <w:rsid w:val="00632107"/>
    <w:rsid w:val="00682B88"/>
    <w:rsid w:val="00683157"/>
    <w:rsid w:val="00733A94"/>
    <w:rsid w:val="00735823"/>
    <w:rsid w:val="0077254A"/>
    <w:rsid w:val="00784B14"/>
    <w:rsid w:val="007A38FA"/>
    <w:rsid w:val="007A3B5D"/>
    <w:rsid w:val="0083671A"/>
    <w:rsid w:val="00843CF7"/>
    <w:rsid w:val="008B6C61"/>
    <w:rsid w:val="008D618D"/>
    <w:rsid w:val="009808C7"/>
    <w:rsid w:val="00987B63"/>
    <w:rsid w:val="009D2DBC"/>
    <w:rsid w:val="009E4F2A"/>
    <w:rsid w:val="00A01230"/>
    <w:rsid w:val="00A25546"/>
    <w:rsid w:val="00A34DF7"/>
    <w:rsid w:val="00A75A0D"/>
    <w:rsid w:val="00AA714C"/>
    <w:rsid w:val="00AB3694"/>
    <w:rsid w:val="00B00274"/>
    <w:rsid w:val="00B056A6"/>
    <w:rsid w:val="00B21DDA"/>
    <w:rsid w:val="00B244B9"/>
    <w:rsid w:val="00B60A5F"/>
    <w:rsid w:val="00B77D64"/>
    <w:rsid w:val="00BC61E0"/>
    <w:rsid w:val="00BD58DA"/>
    <w:rsid w:val="00BF2EA6"/>
    <w:rsid w:val="00C20D16"/>
    <w:rsid w:val="00C354F8"/>
    <w:rsid w:val="00C823CB"/>
    <w:rsid w:val="00C86A1D"/>
    <w:rsid w:val="00CE6715"/>
    <w:rsid w:val="00D1707E"/>
    <w:rsid w:val="00D2522F"/>
    <w:rsid w:val="00D30905"/>
    <w:rsid w:val="00D55C7A"/>
    <w:rsid w:val="00E038A2"/>
    <w:rsid w:val="00F644F0"/>
    <w:rsid w:val="00F76587"/>
    <w:rsid w:val="00FD5340"/>
    <w:rsid w:val="06666A08"/>
    <w:rsid w:val="10BE41FD"/>
    <w:rsid w:val="14A307DC"/>
    <w:rsid w:val="1AAA14BC"/>
    <w:rsid w:val="245361FB"/>
    <w:rsid w:val="2C314083"/>
    <w:rsid w:val="2D0B2A99"/>
    <w:rsid w:val="2F5B203B"/>
    <w:rsid w:val="33945196"/>
    <w:rsid w:val="34CA5554"/>
    <w:rsid w:val="3A773ED0"/>
    <w:rsid w:val="3DD65008"/>
    <w:rsid w:val="3FEF144A"/>
    <w:rsid w:val="45DA698D"/>
    <w:rsid w:val="4C18176F"/>
    <w:rsid w:val="5160298B"/>
    <w:rsid w:val="548853D6"/>
    <w:rsid w:val="58962D63"/>
    <w:rsid w:val="59590EA1"/>
    <w:rsid w:val="63882A92"/>
    <w:rsid w:val="6FA05747"/>
    <w:rsid w:val="6FB53B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FB70E-13EE-42D4-AE9C-FB9AD7B1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rFonts w:ascii="Times New Roman" w:eastAsia="Calibri" w:hAnsi="Times New Roman" w:cs="Times New Roman"/>
      <w:szCs w:val="22"/>
      <w:lang w:eastAsia="en-US"/>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semiHidden/>
    <w:unhideWhenUsed/>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styleId="Caption">
    <w:name w:val="caption"/>
    <w:basedOn w:val="Normal"/>
    <w:next w:val="Normal"/>
    <w:uiPriority w:val="35"/>
    <w:semiHidden/>
    <w:unhideWhenUsed/>
    <w:qFormat/>
    <w:pPr>
      <w:spacing w:after="0"/>
      <w:jc w:val="center"/>
    </w:pPr>
    <w:rPr>
      <w:bCs/>
      <w:sz w:val="16"/>
      <w:szCs w:val="18"/>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0"/>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Cs/>
      <w:i/>
      <w:sz w:val="20"/>
      <w:szCs w:val="26"/>
    </w:rPr>
  </w:style>
  <w:style w:type="character" w:customStyle="1" w:styleId="SubtitleChar">
    <w:name w:val="Subtitle Char"/>
    <w:basedOn w:val="DefaultParagraphFont"/>
    <w:link w:val="Subtitle"/>
    <w:uiPriority w:val="11"/>
    <w:qFormat/>
    <w:rPr>
      <w:rFonts w:ascii="Times New Roman" w:eastAsia="Times New Roman" w:hAnsi="Times New Roman" w:cs="Times New Roman"/>
      <w:b/>
      <w:sz w:val="30"/>
      <w:szCs w:val="24"/>
    </w:rPr>
  </w:style>
  <w:style w:type="paragraph" w:customStyle="1" w:styleId="RESTIBodyText">
    <w:name w:val="RESTI_BodyText"/>
    <w:basedOn w:val="BodyText"/>
    <w:qFormat/>
    <w:pPr>
      <w:jc w:val="left"/>
    </w:pPr>
    <w:rPr>
      <w:rFonts w:eastAsia="MS Mincho"/>
      <w:szCs w:val="24"/>
      <w:lang w:eastAsia="ja-JP"/>
    </w:rPr>
  </w:style>
  <w:style w:type="character" w:customStyle="1" w:styleId="RESTIParagraphChar">
    <w:name w:val="RESTIParagraph Char"/>
    <w:link w:val="RESTIParagraph"/>
    <w:qFormat/>
    <w:locked/>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qFormat/>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character" w:customStyle="1" w:styleId="SubtleEmphasis1">
    <w:name w:val="Subtle Emphasis1"/>
    <w:uiPriority w:val="19"/>
    <w:qFormat/>
    <w:rPr>
      <w:iCs/>
      <w:color w:val="404040"/>
      <w:sz w:val="18"/>
      <w:u w:val="none"/>
      <w:vertAlign w:val="baseline"/>
      <w14:shadow w14:blurRad="0" w14:dist="0" w14:dir="0" w14:sx="0" w14:sy="0" w14:kx="0" w14:ky="0" w14:algn="none">
        <w14:srgbClr w14:val="000000"/>
      </w14:shadow>
    </w:rPr>
  </w:style>
  <w:style w:type="character" w:customStyle="1" w:styleId="tlid-translation">
    <w:name w:val="tlid-translation"/>
    <w:basedOn w:val="DefaultParagraphFont"/>
  </w:style>
  <w:style w:type="character" w:customStyle="1" w:styleId="BodyTextChar">
    <w:name w:val="Body Text Char"/>
    <w:basedOn w:val="DefaultParagraphFont"/>
    <w:link w:val="BodyText"/>
    <w:uiPriority w:val="99"/>
    <w:semiHidden/>
    <w:rPr>
      <w:rFonts w:ascii="Times New Roman" w:eastAsia="Calibri" w:hAnsi="Times New Roman" w:cs="Times New Roman"/>
      <w:sz w:val="20"/>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RujukanChar">
    <w:name w:val="Rujukan Char"/>
    <w:link w:val="Rujukan"/>
    <w:qFormat/>
    <w:locked/>
    <w:rPr>
      <w:rFonts w:ascii="Times New Roman" w:hAnsi="Times New Roman" w:cs="Times New Roman"/>
      <w:sz w:val="16"/>
    </w:rPr>
  </w:style>
  <w:style w:type="paragraph" w:customStyle="1" w:styleId="Rujukan">
    <w:name w:val="Rujukan"/>
    <w:basedOn w:val="Normal"/>
    <w:link w:val="RujukanChar"/>
    <w:qFormat/>
    <w:pPr>
      <w:autoSpaceDE w:val="0"/>
      <w:autoSpaceDN w:val="0"/>
      <w:adjustRightInd w:val="0"/>
      <w:spacing w:after="0"/>
      <w:ind w:left="272" w:hanging="272"/>
    </w:pPr>
    <w:rPr>
      <w:rFonts w:eastAsiaTheme="minorHAnsi"/>
      <w:sz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Calibri" w:hAnsi="Times New Roman" w:cs="Times New Roman"/>
      <w:sz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rPr>
  </w:style>
  <w:style w:type="paragraph" w:customStyle="1" w:styleId="ICTSAuthorIdentity">
    <w:name w:val="ICTS_AuthorIdentity"/>
    <w:basedOn w:val="BodyText3"/>
    <w:qFormat/>
    <w:pPr>
      <w:spacing w:after="0"/>
      <w:jc w:val="center"/>
    </w:pPr>
    <w:rPr>
      <w:rFonts w:eastAsia="MS Mincho"/>
      <w:sz w:val="20"/>
      <w:szCs w:val="20"/>
    </w:rPr>
  </w:style>
  <w:style w:type="paragraph" w:customStyle="1" w:styleId="Judul">
    <w:name w:val="Judul"/>
    <w:basedOn w:val="Normal"/>
    <w:qFormat/>
    <w:pPr>
      <w:spacing w:before="120" w:after="120"/>
      <w:jc w:val="center"/>
    </w:pPr>
    <w:rPr>
      <w:rFonts w:eastAsia="Times New Roman"/>
      <w:b/>
      <w:sz w:val="24"/>
      <w:szCs w:val="24"/>
      <w:lang w:val="id-ID"/>
    </w:rPr>
  </w:style>
  <w:style w:type="paragraph" w:customStyle="1" w:styleId="Abstrak">
    <w:name w:val="Abstrak"/>
    <w:basedOn w:val="BodyText"/>
    <w:qFormat/>
    <w:pPr>
      <w:spacing w:after="0"/>
    </w:pPr>
    <w:rPr>
      <w:rFonts w:eastAsia="Times New Roman"/>
      <w:szCs w:val="20"/>
      <w:lang w:val="id-ID"/>
    </w:rPr>
  </w:style>
  <w:style w:type="paragraph" w:customStyle="1" w:styleId="Abstract">
    <w:name w:val="Abstract"/>
    <w:basedOn w:val="BodyText"/>
    <w:qFormat/>
    <w:pPr>
      <w:spacing w:after="0"/>
    </w:pPr>
    <w:rPr>
      <w:rFonts w:eastAsia="Times New Roman"/>
      <w:i/>
      <w:szCs w:val="20"/>
    </w:rPr>
  </w:style>
  <w:style w:type="paragraph" w:customStyle="1" w:styleId="Judul2">
    <w:name w:val="Judul 2"/>
    <w:basedOn w:val="BodyText"/>
    <w:qFormat/>
    <w:pPr>
      <w:spacing w:before="120"/>
      <w:jc w:val="center"/>
    </w:pPr>
    <w:rPr>
      <w:rFonts w:eastAsia="Times New Roman"/>
      <w:b/>
      <w:szCs w:val="20"/>
      <w:lang w:val="id-ID"/>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028DC-2A86-4495-83C8-DDB55DD8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FATMA</dc:creator>
  <cp:lastModifiedBy>edwardindo1@gmail.com</cp:lastModifiedBy>
  <cp:revision>52</cp:revision>
  <dcterms:created xsi:type="dcterms:W3CDTF">2020-01-06T06:38:00Z</dcterms:created>
  <dcterms:modified xsi:type="dcterms:W3CDTF">2020-10-10T08:04:00Z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