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 FINAL PROJECT INTEGRATION</w:t>
      </w:r>
    </w:p>
    <w:p>
      <w:pPr>
        <w:jc w:val="center"/>
      </w:pPr>
      <w:r>
        <w:rPr>
          <w:b/>
        </w:rPr>
        <w:t>InsightBoard – Interactive Mini Web Application</w:t>
        <w:br/>
      </w:r>
      <w:r>
        <w:t>Design, Development, Accessibility, Performance and Testing Report</w:t>
      </w:r>
    </w:p>
    <w:p>
      <w:pPr>
        <w:pStyle w:val="Heading1"/>
      </w:pPr>
      <w:r>
        <w:t>1. Project Overview</w:t>
      </w:r>
    </w:p>
    <w:p>
      <w:r>
        <w:t>InsightBoard is a complete mini web application developed for the final Week 5 integration task. It brings together the major front-end skills practiced during the previous weeks: responsive layout, interactive UI components, accessibility, performance optimization, structured data handling, testing, and professional documentation. The application presents a realistic sales and performance dashboard using a static JSON data file rather than hard-coded values inside the HTML.</w:t>
      </w:r>
    </w:p>
    <w:p>
      <w:r>
        <w:t>The project is intentionally framework-free. Semantic HTML5, CSS3, vanilla JavaScript and JSON are used so that the implementation remains transparent, lightweight, maintainable and easy to evaluate. The dashboard includes summary metrics, a dynamic revenue chart, category visualization, searchable and filterable records, and a sortable data table.</w:t>
      </w:r>
    </w:p>
    <w:p>
      <w:pPr>
        <w:pStyle w:val="Heading1"/>
      </w:pPr>
      <w:r>
        <w:t>2. About Project</w:t>
      </w:r>
    </w:p>
    <w:p>
      <w:r>
        <w:t>The InsightBoard – Interactive Mini Web Application is a responsive dashboard designed to demonstrate the integration of practical front-end development skills into one complete project. The application transforms a structured static JSON dataset into an interactive visual dashboard containing key business metrics, monthly revenue information, category performance, and recent customer orders. Instead of displaying fixed HTML content only, JavaScript loads the JSON data asynchronously, processes it, and dynamically updates the dashboard interface.</w:t>
      </w:r>
    </w:p>
    <w:p>
      <w:r>
        <w:t>The project includes a clean dashboard layout with a responsive navigation header, hero section, metric cards, analytics panels, a revenue bar chart, category progress indicators, and an interactive orders table. Users can filter orders by category and status, search by customer or order ID, reset all filters, and sort table columns. These features demonstrate DOM manipulation, event handling, data processing, conditional rendering, and reusable JavaScript functions.</w:t>
      </w:r>
    </w:p>
    <w:p>
      <w:r>
        <w:t>Accessibility has been treated as an important part of the application rather than an optional feature. A skip-to-content link, semantic landmarks, descriptive labels, keyboard-accessible buttons, visible focus indicators, ARIA-expanded navigation state, table headings, live status announcements, and reduced-motion support are included. The interface remains usable across desktop, tablet, and mobile screen sizes.</w:t>
      </w:r>
    </w:p>
    <w:p>
      <w:r>
        <w:t>Performance considerations from the previous task have also been integrated. The JavaScript is deferred and minified, CSS is minified and preloaded, the application avoids external frameworks and unnecessary dependencies, and the JSON dataset is kept separate from the presentation layer. Defensive error handling informs the user when the JSON data cannot be loaded.</w:t>
      </w:r>
    </w:p>
    <w:p>
      <w:r>
        <w:t>The project was tested through responsive layout checks, keyboard interaction checks, filter and sorting validation, JSON loading verification, console-error review, and accessibility-oriented inspection. Lighthouse or PageSpeed Insights can additionally be used on a deployed version to measure live performance metrics under controlled conditions.</w:t>
      </w:r>
    </w:p>
    <w:p>
      <w:r>
        <w:t>Overall, InsightBoard demonstrates a complete front-end development workflow from requirements and wireframe planning to implementation, interaction, accessibility, optimization, testing, and documentation. It provides a practical example of how multiple front-end techniques can be integrated into a polished mini web application.</w:t>
      </w:r>
    </w:p>
    <w:p>
      <w:pPr>
        <w:pStyle w:val="Heading1"/>
      </w:pPr>
      <w:r>
        <w:t>3. Requirements and Design Decisions</w:t>
      </w:r>
    </w:p>
    <w:p>
      <w:pPr>
        <w:pStyle w:val="ListBullet"/>
      </w:pPr>
      <w:r>
        <w:t>Dashboard requirements were translated into four primary areas: overview metrics, analytics visualization, interactive order data, and accessibility/performance information.</w:t>
      </w:r>
    </w:p>
    <w:p>
      <w:pPr>
        <w:pStyle w:val="ListBullet"/>
      </w:pPr>
      <w:r>
        <w:t>A simple wireframe was created before implementation to establish content hierarchy and responsive structure.</w:t>
      </w:r>
    </w:p>
    <w:p>
      <w:pPr>
        <w:pStyle w:val="ListBullet"/>
      </w:pPr>
      <w:r>
        <w:t>Semantic HTML was selected to provide meaningful page landmarks and a clear document structure.</w:t>
      </w:r>
    </w:p>
    <w:p>
      <w:pPr>
        <w:pStyle w:val="ListBullet"/>
      </w:pPr>
      <w:r>
        <w:t>Vanilla JavaScript was selected to keep dependencies low and demonstrate core DOM and event-handling skills.</w:t>
      </w:r>
    </w:p>
    <w:p>
      <w:pPr>
        <w:pStyle w:val="ListBullet"/>
      </w:pPr>
      <w:r>
        <w:t>JSON was separated into data.json so data can be updated without rewriting the HTML structure.</w:t>
      </w:r>
    </w:p>
    <w:p>
      <w:pPr>
        <w:pStyle w:val="ListBullet"/>
      </w:pPr>
      <w:r>
        <w:t>Responsive CSS uses grid, flexbox, flexible widths and media queries for multiple viewport sizes.</w:t>
      </w:r>
    </w:p>
    <w:p>
      <w:pPr>
        <w:pStyle w:val="Heading1"/>
      </w:pPr>
      <w:r>
        <w:t>4. Main Features Implemented</w:t>
      </w:r>
    </w:p>
    <w:p>
      <w:r>
        <w:rPr>
          <w:b/>
        </w:rPr>
        <w:t xml:space="preserve">Dynamic JSON dashboard: </w:t>
      </w:r>
      <w:r>
        <w:t>Fetches data from data.json and updates metric cards, charts, category panels and table records.</w:t>
      </w:r>
    </w:p>
    <w:p>
      <w:r>
        <w:rPr>
          <w:b/>
        </w:rPr>
        <w:t xml:space="preserve">Interactive filtering: </w:t>
      </w:r>
      <w:r>
        <w:t>Category, status and text-search controls update the order table without page reload.</w:t>
      </w:r>
    </w:p>
    <w:p>
      <w:r>
        <w:rPr>
          <w:b/>
        </w:rPr>
        <w:t xml:space="preserve">Sorting: </w:t>
      </w:r>
      <w:r>
        <w:t>Table columns can be sorted using accessible buttons, with ascending/descending state managed in JavaScript.</w:t>
      </w:r>
    </w:p>
    <w:p>
      <w:r>
        <w:rPr>
          <w:b/>
        </w:rPr>
        <w:t xml:space="preserve">Data visualization: </w:t>
      </w:r>
      <w:r>
        <w:t>Monthly revenue is represented with a lightweight CSS/HTML bar chart and category shares use progress indicators.</w:t>
      </w:r>
    </w:p>
    <w:p>
      <w:r>
        <w:rPr>
          <w:b/>
        </w:rPr>
        <w:t xml:space="preserve">Responsive design: </w:t>
      </w:r>
      <w:r>
        <w:t>The dashboard adapts to desktop, tablet and mobile layouts with responsive grids and a mobile navigation menu.</w:t>
      </w:r>
    </w:p>
    <w:p>
      <w:r>
        <w:rPr>
          <w:b/>
        </w:rPr>
        <w:t xml:space="preserve">Accessible interaction: </w:t>
      </w:r>
      <w:r>
        <w:t>Keyboard focus, skip link, ARIA state, semantic headings, live announcements and reduced-motion support are implemented.</w:t>
      </w:r>
    </w:p>
    <w:p>
      <w:r>
        <w:rPr>
          <w:b/>
        </w:rPr>
        <w:t xml:space="preserve">Performance: </w:t>
      </w:r>
      <w:r>
        <w:t>Deferred/minified JavaScript, minified CSS, no framework dependency and a preloaded stylesheet reduce unnecessary loading work.</w:t>
      </w:r>
    </w:p>
    <w:p>
      <w:r>
        <w:rPr>
          <w:b/>
        </w:rPr>
        <w:t xml:space="preserve">Error handling: </w:t>
      </w:r>
      <w:r>
        <w:t>Fetch failures are caught and reported through the live status region and browser console.</w:t>
      </w:r>
    </w:p>
    <w:p>
      <w:pPr>
        <w:pStyle w:val="Heading1"/>
      </w:pPr>
      <w:r>
        <w:t>5. Accessibility Implementation</w:t>
      </w:r>
    </w:p>
    <w:p>
      <w:pPr>
        <w:pStyle w:val="ListBullet"/>
      </w:pPr>
      <w:r>
        <w:t>Skip link allows keyboard users to bypass repeated navigation.</w:t>
      </w:r>
    </w:p>
    <w:p>
      <w:pPr>
        <w:pStyle w:val="ListBullet"/>
      </w:pPr>
      <w:r>
        <w:t>Navigation button exposes aria-expanded and aria-controls state.</w:t>
      </w:r>
    </w:p>
    <w:p>
      <w:pPr>
        <w:pStyle w:val="ListBullet"/>
      </w:pPr>
      <w:r>
        <w:t>Semantic header, nav, main, section, article, aside and footer landmarks improve structural interpretation.</w:t>
      </w:r>
    </w:p>
    <w:p>
      <w:pPr>
        <w:pStyle w:val="ListBullet"/>
      </w:pPr>
      <w:r>
        <w:t>Form controls have explicit labels and the data table uses scoped column headers.</w:t>
      </w:r>
    </w:p>
    <w:p>
      <w:pPr>
        <w:pStyle w:val="ListBullet"/>
      </w:pPr>
      <w:r>
        <w:t>Visible :focus-visible styling makes keyboard focus easy to locate.</w:t>
      </w:r>
    </w:p>
    <w:p>
      <w:pPr>
        <w:pStyle w:val="ListBullet"/>
      </w:pPr>
      <w:r>
        <w:t>role=status and aria-live provide non-visual feedback when data, filters and sorting change.</w:t>
      </w:r>
    </w:p>
    <w:p>
      <w:pPr>
        <w:pStyle w:val="ListBullet"/>
      </w:pPr>
      <w:r>
        <w:t>prefers-reduced-motion is supported to respect users who prefer reduced animation.</w:t>
      </w:r>
    </w:p>
    <w:p>
      <w:pPr>
        <w:pStyle w:val="ListBullet"/>
      </w:pPr>
      <w:r>
        <w:t>Color is not used as the only way to communicate table status; status text is also displayed.</w:t>
      </w:r>
    </w:p>
    <w:p>
      <w:pPr>
        <w:pStyle w:val="Heading1"/>
      </w:pPr>
      <w:r>
        <w:t>6. Performance Enhancements</w:t>
      </w:r>
    </w:p>
    <w:p>
      <w:pPr>
        <w:pStyle w:val="ListBullet"/>
      </w:pPr>
      <w:r>
        <w:t>JavaScript is loaded with defer so HTML parsing is not blocked.</w:t>
      </w:r>
    </w:p>
    <w:p>
      <w:pPr>
        <w:pStyle w:val="ListBullet"/>
      </w:pPr>
      <w:r>
        <w:t>Production CSS and JavaScript are minified.</w:t>
      </w:r>
    </w:p>
    <w:p>
      <w:pPr>
        <w:pStyle w:val="ListBullet"/>
      </w:pPr>
      <w:r>
        <w:t>The main stylesheet is preloaded.</w:t>
      </w:r>
    </w:p>
    <w:p>
      <w:pPr>
        <w:pStyle w:val="ListBullet"/>
      </w:pPr>
      <w:r>
        <w:t>No external UI framework, charting library or font dependency is required.</w:t>
      </w:r>
    </w:p>
    <w:p>
      <w:pPr>
        <w:pStyle w:val="ListBullet"/>
      </w:pPr>
      <w:r>
        <w:t>JSON keeps the data layer separate and lightweight.</w:t>
      </w:r>
    </w:p>
    <w:p>
      <w:pPr>
        <w:pStyle w:val="ListBullet"/>
      </w:pPr>
      <w:r>
        <w:t>DOM updates are grouped into render functions instead of repeatedly rebuilding unrelated sections.</w:t>
      </w:r>
    </w:p>
    <w:p>
      <w:pPr>
        <w:pStyle w:val="ListBullet"/>
      </w:pPr>
      <w:r>
        <w:t>Static project measurements are included in MEASUREMENTS.txt for reproducibility.</w:t>
      </w:r>
    </w:p>
    <w:p>
      <w:pPr>
        <w:pStyle w:val="Heading1"/>
      </w:pPr>
      <w:r>
        <w:t>7. Testing Outcomes</w:t>
      </w:r>
    </w:p>
    <w:tbl>
      <w:tblPr>
        <w:tblStyle w:val="TableGrid"/>
        <w:tblW w:type="auto" w:w="0"/>
        <w:tblLook w:firstColumn="1" w:firstRow="1" w:lastColumn="0" w:lastRow="0" w:noHBand="0" w:noVBand="1" w:val="04A0"/>
      </w:tblPr>
      <w:tblGrid>
        <w:gridCol w:w="3360"/>
        <w:gridCol w:w="3360"/>
        <w:gridCol w:w="3360"/>
      </w:tblGrid>
      <w:tr>
        <w:tc>
          <w:tcPr>
            <w:tcW w:type="dxa" w:w="3360"/>
          </w:tcPr>
          <w:p>
            <w:r>
              <w:t>Test Area</w:t>
            </w:r>
          </w:p>
        </w:tc>
        <w:tc>
          <w:tcPr>
            <w:tcW w:type="dxa" w:w="3360"/>
          </w:tcPr>
          <w:p>
            <w:r>
              <w:t>Result</w:t>
            </w:r>
          </w:p>
        </w:tc>
        <w:tc>
          <w:tcPr>
            <w:tcW w:type="dxa" w:w="3360"/>
          </w:tcPr>
          <w:p>
            <w:r>
              <w:t>Evidence/Method</w:t>
            </w:r>
          </w:p>
        </w:tc>
      </w:tr>
      <w:tr>
        <w:tc>
          <w:tcPr>
            <w:tcW w:type="dxa" w:w="3360"/>
          </w:tcPr>
          <w:p>
            <w:r>
              <w:t>Responsive layout</w:t>
            </w:r>
          </w:p>
        </w:tc>
        <w:tc>
          <w:tcPr>
            <w:tcW w:type="dxa" w:w="3360"/>
          </w:tcPr>
          <w:p>
            <w:r>
              <w:t>Passed – desktop, tablet and mobile layouts are supported through media queries.</w:t>
            </w:r>
          </w:p>
        </w:tc>
        <w:tc>
          <w:tcPr>
            <w:tcW w:type="dxa" w:w="3360"/>
          </w:tcPr>
          <w:p>
            <w:r>
              <w:t>Manual interaction / code inspection</w:t>
            </w:r>
          </w:p>
        </w:tc>
      </w:tr>
      <w:tr>
        <w:tc>
          <w:tcPr>
            <w:tcW w:type="dxa" w:w="3360"/>
          </w:tcPr>
          <w:p>
            <w:r>
              <w:t>JSON data loading</w:t>
            </w:r>
          </w:p>
        </w:tc>
        <w:tc>
          <w:tcPr>
            <w:tcW w:type="dxa" w:w="3360"/>
          </w:tcPr>
          <w:p>
            <w:r>
              <w:t>Passed – application fetches data.json and handles failed requests.</w:t>
            </w:r>
          </w:p>
        </w:tc>
        <w:tc>
          <w:tcPr>
            <w:tcW w:type="dxa" w:w="3360"/>
          </w:tcPr>
          <w:p>
            <w:r>
              <w:t>Manual interaction / code inspection</w:t>
            </w:r>
          </w:p>
        </w:tc>
      </w:tr>
      <w:tr>
        <w:tc>
          <w:tcPr>
            <w:tcW w:type="dxa" w:w="3360"/>
          </w:tcPr>
          <w:p>
            <w:r>
              <w:t>Filtering</w:t>
            </w:r>
          </w:p>
        </w:tc>
        <w:tc>
          <w:tcPr>
            <w:tcW w:type="dxa" w:w="3360"/>
          </w:tcPr>
          <w:p>
            <w:r>
              <w:t>Passed – category, status and search controls update visible records.</w:t>
            </w:r>
          </w:p>
        </w:tc>
        <w:tc>
          <w:tcPr>
            <w:tcW w:type="dxa" w:w="3360"/>
          </w:tcPr>
          <w:p>
            <w:r>
              <w:t>Manual interaction / code inspection</w:t>
            </w:r>
          </w:p>
        </w:tc>
      </w:tr>
      <w:tr>
        <w:tc>
          <w:tcPr>
            <w:tcW w:type="dxa" w:w="3360"/>
          </w:tcPr>
          <w:p>
            <w:r>
              <w:t>Sorting</w:t>
            </w:r>
          </w:p>
        </w:tc>
        <w:tc>
          <w:tcPr>
            <w:tcW w:type="dxa" w:w="3360"/>
          </w:tcPr>
          <w:p>
            <w:r>
              <w:t>Passed – table columns can be sorted in both directions.</w:t>
            </w:r>
          </w:p>
        </w:tc>
        <w:tc>
          <w:tcPr>
            <w:tcW w:type="dxa" w:w="3360"/>
          </w:tcPr>
          <w:p>
            <w:r>
              <w:t>Manual interaction / code inspection</w:t>
            </w:r>
          </w:p>
        </w:tc>
      </w:tr>
      <w:tr>
        <w:tc>
          <w:tcPr>
            <w:tcW w:type="dxa" w:w="3360"/>
          </w:tcPr>
          <w:p>
            <w:r>
              <w:t>Reset controls</w:t>
            </w:r>
          </w:p>
        </w:tc>
        <w:tc>
          <w:tcPr>
            <w:tcW w:type="dxa" w:w="3360"/>
          </w:tcPr>
          <w:p>
            <w:r>
              <w:t>Passed – filters and sorting return to the default state.</w:t>
            </w:r>
          </w:p>
        </w:tc>
        <w:tc>
          <w:tcPr>
            <w:tcW w:type="dxa" w:w="3360"/>
          </w:tcPr>
          <w:p>
            <w:r>
              <w:t>Manual interaction / code inspection</w:t>
            </w:r>
          </w:p>
        </w:tc>
      </w:tr>
      <w:tr>
        <w:tc>
          <w:tcPr>
            <w:tcW w:type="dxa" w:w="3360"/>
          </w:tcPr>
          <w:p>
            <w:r>
              <w:t>Keyboard accessibility</w:t>
            </w:r>
          </w:p>
        </w:tc>
        <w:tc>
          <w:tcPr>
            <w:tcW w:type="dxa" w:w="3360"/>
          </w:tcPr>
          <w:p>
            <w:r>
              <w:t>Passed – interactive controls are native buttons, links, inputs and selects with visible focus.</w:t>
            </w:r>
          </w:p>
        </w:tc>
        <w:tc>
          <w:tcPr>
            <w:tcW w:type="dxa" w:w="3360"/>
          </w:tcPr>
          <w:p>
            <w:r>
              <w:t>Manual interaction / code inspection</w:t>
            </w:r>
          </w:p>
        </w:tc>
      </w:tr>
      <w:tr>
        <w:tc>
          <w:tcPr>
            <w:tcW w:type="dxa" w:w="3360"/>
          </w:tcPr>
          <w:p>
            <w:r>
              <w:t>Mobile navigation</w:t>
            </w:r>
          </w:p>
        </w:tc>
        <w:tc>
          <w:tcPr>
            <w:tcW w:type="dxa" w:w="3360"/>
          </w:tcPr>
          <w:p>
            <w:r>
              <w:t>Passed – menu state is controlled with aria-expanded and aria-controls.</w:t>
            </w:r>
          </w:p>
        </w:tc>
        <w:tc>
          <w:tcPr>
            <w:tcW w:type="dxa" w:w="3360"/>
          </w:tcPr>
          <w:p>
            <w:r>
              <w:t>Manual interaction / code inspection</w:t>
            </w:r>
          </w:p>
        </w:tc>
      </w:tr>
      <w:tr>
        <w:tc>
          <w:tcPr>
            <w:tcW w:type="dxa" w:w="3360"/>
          </w:tcPr>
          <w:p>
            <w:r>
              <w:t>Reduced motion</w:t>
            </w:r>
          </w:p>
        </w:tc>
        <w:tc>
          <w:tcPr>
            <w:tcW w:type="dxa" w:w="3360"/>
          </w:tcPr>
          <w:p>
            <w:r>
              <w:t>Supported – CSS respects prefers-reduced-motion.</w:t>
            </w:r>
          </w:p>
        </w:tc>
        <w:tc>
          <w:tcPr>
            <w:tcW w:type="dxa" w:w="3360"/>
          </w:tcPr>
          <w:p>
            <w:r>
              <w:t>Manual interaction / code inspection</w:t>
            </w:r>
          </w:p>
        </w:tc>
      </w:tr>
      <w:tr>
        <w:tc>
          <w:tcPr>
            <w:tcW w:type="dxa" w:w="3360"/>
          </w:tcPr>
          <w:p>
            <w:r>
              <w:t>External dependencies</w:t>
            </w:r>
          </w:p>
        </w:tc>
        <w:tc>
          <w:tcPr>
            <w:tcW w:type="dxa" w:w="3360"/>
          </w:tcPr>
          <w:p>
            <w:r>
              <w:t>Passed – no external runtime framework or library.</w:t>
            </w:r>
          </w:p>
        </w:tc>
        <w:tc>
          <w:tcPr>
            <w:tcW w:type="dxa" w:w="3360"/>
          </w:tcPr>
          <w:p>
            <w:r>
              <w:t>Manual interaction / code inspection</w:t>
            </w:r>
          </w:p>
        </w:tc>
      </w:tr>
      <w:tr>
        <w:tc>
          <w:tcPr>
            <w:tcW w:type="dxa" w:w="3360"/>
          </w:tcPr>
          <w:p>
            <w:r>
              <w:t>Browser console</w:t>
            </w:r>
          </w:p>
        </w:tc>
        <w:tc>
          <w:tcPr>
            <w:tcW w:type="dxa" w:w="3360"/>
          </w:tcPr>
          <w:p>
            <w:r>
              <w:t>Designed for clean execution; fetch failure is handled defensively.</w:t>
            </w:r>
          </w:p>
        </w:tc>
        <w:tc>
          <w:tcPr>
            <w:tcW w:type="dxa" w:w="3360"/>
          </w:tcPr>
          <w:p>
            <w:r>
              <w:t>Manual interaction / code inspection</w:t>
            </w:r>
          </w:p>
        </w:tc>
      </w:tr>
    </w:tbl>
    <w:p>
      <w:pPr>
        <w:pStyle w:val="Heading1"/>
      </w:pPr>
      <w:r>
        <w:t>8. Performance Validation Procedure</w:t>
      </w:r>
    </w:p>
    <w:p>
      <w:r>
        <w:t>For formal browser-based performance scoring, the application should be served from a local/static server or deployed URL and tested with Chrome Lighthouse or Google PageSpeed Insights. The same device profile, browser conditions and comparable runs should be used when recording results. Recommended metrics include Performance score, Largest Contentful Paint (LCP), Cumulative Layout Shift (CLS), Interaction to Next Paint (INP), and major resource opportunities. This report intentionally does not claim a fabricated Lighthouse score because live scores vary with environment.</w:t>
      </w:r>
    </w:p>
    <w:p>
      <w:pPr>
        <w:pStyle w:val="ListNumber"/>
      </w:pPr>
      <w:r>
        <w:t>Run the application using a local server so fetch() can load data.json.</w:t>
      </w:r>
    </w:p>
    <w:p>
      <w:pPr>
        <w:pStyle w:val="ListNumber"/>
      </w:pPr>
      <w:r>
        <w:t>Open Lighthouse in Chrome DevTools and select the Performance category.</w:t>
      </w:r>
    </w:p>
    <w:p>
      <w:pPr>
        <w:pStyle w:val="ListNumber"/>
      </w:pPr>
      <w:r>
        <w:t>Record baseline measurements if a baseline version is deployed, then record the final optimized version.</w:t>
      </w:r>
    </w:p>
    <w:p>
      <w:pPr>
        <w:pStyle w:val="ListNumber"/>
      </w:pPr>
      <w:r>
        <w:t>Repeat comparable runs and document the result rather than relying on a single unstable measurement.</w:t>
      </w:r>
    </w:p>
    <w:p>
      <w:pPr>
        <w:pStyle w:val="ListNumber"/>
      </w:pPr>
      <w:r>
        <w:t>Use the findings to identify remaining opportunities such as compression, server caching or CDN delivery when deployed.</w:t>
      </w:r>
    </w:p>
    <w:p>
      <w:pPr>
        <w:pStyle w:val="Heading1"/>
      </w:pPr>
      <w:r>
        <w:t>9. Project Organization</w:t>
      </w:r>
    </w:p>
    <w:p>
      <w:pPr>
        <w:pStyle w:val="ListBullet"/>
      </w:pPr>
      <w:r>
        <w:t>src/index.html – semantic dashboard structure and accessible controls.</w:t>
      </w:r>
    </w:p>
    <w:p>
      <w:pPr>
        <w:pStyle w:val="ListBullet"/>
      </w:pPr>
      <w:r>
        <w:t>src/styles.min.css – responsive production CSS.</w:t>
      </w:r>
    </w:p>
    <w:p>
      <w:pPr>
        <w:pStyle w:val="ListBullet"/>
      </w:pPr>
      <w:r>
        <w:t>src/app.min.js – dynamic dashboard logic, filters, sorting and error handling.</w:t>
      </w:r>
    </w:p>
    <w:p>
      <w:pPr>
        <w:pStyle w:val="ListBullet"/>
      </w:pPr>
      <w:r>
        <w:t>src/data.json – static application dataset.</w:t>
      </w:r>
    </w:p>
    <w:p>
      <w:pPr>
        <w:pStyle w:val="ListBullet"/>
      </w:pPr>
      <w:r>
        <w:t>README.md – setup and testing instructions.</w:t>
      </w:r>
    </w:p>
    <w:p>
      <w:pPr>
        <w:pStyle w:val="ListBullet"/>
      </w:pPr>
      <w:r>
        <w:t>WIREFRAME.md – initial layout planning.</w:t>
      </w:r>
    </w:p>
    <w:p>
      <w:pPr>
        <w:pStyle w:val="ListBullet"/>
      </w:pPr>
      <w:r>
        <w:t>MEASUREMENTS.txt – static project measurements.</w:t>
      </w:r>
    </w:p>
    <w:p>
      <w:pPr>
        <w:pStyle w:val="Heading1"/>
      </w:pPr>
      <w:r>
        <w:t>10. Challenges and Solutions</w:t>
      </w:r>
    </w:p>
    <w:p>
      <w:r>
        <w:t>The main challenge was integrating multiple requirements without creating a complicated or dependency-heavy application. The solution was to separate data from presentation, use small reusable rendering functions, rely on native form controls, and keep the visualizations lightweight. Another challenge was making dynamic updates understandable to assistive technology, which was addressed through semantic structure, live status announcements and explicit control states. Performance was considered throughout the implementation rather than added only at the end.</w:t>
      </w:r>
    </w:p>
    <w:p>
      <w:pPr>
        <w:pStyle w:val="Heading1"/>
      </w:pPr>
      <w:r>
        <w:t>11. Conclusion</w:t>
      </w:r>
    </w:p>
    <w:p>
      <w:r>
        <w:t>InsightBoard successfully combines the major front-end skills developed throughout the internship into one practical mini web application. It demonstrates responsive UI design, JSON-driven data handling, interactive filtering and sorting, visual data presentation, semantic HTML, ARIA-aware interaction, keyboard accessibility, performance-conscious loading, error handling, testing and professional documentation. The result is a maintainable and responsive dashboard that shows how design, functionality, accessibility and performance can be considered together in a real-world front-end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