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E41" w:rsidRDefault="00373E41">
      <w:pPr>
        <w:spacing w:after="200" w:line="276" w:lineRule="auto"/>
        <w:rPr>
          <w:rFonts w:asciiTheme="majorHAnsi" w:eastAsiaTheme="majorEastAsia" w:hAnsiTheme="majorHAnsi" w:cstheme="majorBidi"/>
          <w:b/>
          <w:bCs/>
          <w:color w:val="FFFFFF" w:themeColor="background1"/>
          <w:sz w:val="32"/>
          <w:szCs w:val="26"/>
        </w:rPr>
      </w:pPr>
    </w:p>
    <w:p w:rsidR="00C30297" w:rsidRPr="00C4240E" w:rsidRDefault="00C4240E" w:rsidP="00C4240E">
      <w:pPr>
        <w:pStyle w:val="Heading2"/>
        <w:rPr>
          <w:color w:val="FFFFFF" w:themeColor="background1"/>
        </w:rPr>
      </w:pPr>
      <w:bookmarkStart w:id="0" w:name="_Toc423646468"/>
      <w:r w:rsidRPr="00C4240E">
        <w:rPr>
          <w:color w:val="FFFFFF" w:themeColor="background1"/>
        </w:rPr>
        <w:t>Halaman Judul</w:t>
      </w:r>
      <w:bookmarkEnd w:id="0"/>
    </w:p>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p w:rsidR="008747B7" w:rsidRPr="00DC3B60" w:rsidRDefault="008747B7"/>
    <w:tbl>
      <w:tblPr>
        <w:tblStyle w:val="LightShading-Accent3"/>
        <w:tblW w:w="9274" w:type="dxa"/>
        <w:tblLook w:val="04A0"/>
      </w:tblPr>
      <w:tblGrid>
        <w:gridCol w:w="4644"/>
        <w:gridCol w:w="2127"/>
        <w:gridCol w:w="2503"/>
      </w:tblGrid>
      <w:tr w:rsidR="00DC3B60" w:rsidRPr="00DC3B60" w:rsidTr="008675E2">
        <w:trPr>
          <w:cnfStyle w:val="100000000000"/>
        </w:trPr>
        <w:tc>
          <w:tcPr>
            <w:cnfStyle w:val="001000000000"/>
            <w:tcW w:w="6771" w:type="dxa"/>
            <w:gridSpan w:val="2"/>
            <w:shd w:val="clear" w:color="auto" w:fill="365F91" w:themeFill="accent1" w:themeFillShade="BF"/>
            <w:vAlign w:val="center"/>
          </w:tcPr>
          <w:p w:rsidR="008747B7" w:rsidRPr="008675E2" w:rsidRDefault="008747B7" w:rsidP="008747B7">
            <w:pPr>
              <w:jc w:val="center"/>
              <w:rPr>
                <w:rFonts w:asciiTheme="majorHAnsi" w:hAnsiTheme="majorHAnsi"/>
                <w:color w:val="FFFFFF" w:themeColor="background1"/>
                <w:sz w:val="56"/>
              </w:rPr>
            </w:pPr>
            <w:r w:rsidRPr="008675E2">
              <w:rPr>
                <w:rFonts w:asciiTheme="majorHAnsi" w:hAnsiTheme="majorHAnsi"/>
                <w:color w:val="FFFFFF" w:themeColor="background1"/>
                <w:sz w:val="56"/>
              </w:rPr>
              <w:t>NASKAH AKADEMIS</w:t>
            </w:r>
          </w:p>
          <w:p w:rsidR="008747B7" w:rsidRPr="008675E2" w:rsidRDefault="008747B7" w:rsidP="008747B7">
            <w:pPr>
              <w:jc w:val="center"/>
              <w:rPr>
                <w:rFonts w:asciiTheme="majorHAnsi" w:hAnsiTheme="majorHAnsi"/>
                <w:b w:val="0"/>
                <w:color w:val="FFFFFF" w:themeColor="background1"/>
                <w:sz w:val="56"/>
              </w:rPr>
            </w:pPr>
            <w:r w:rsidRPr="008675E2">
              <w:rPr>
                <w:rFonts w:asciiTheme="majorHAnsi" w:hAnsiTheme="majorHAnsi"/>
                <w:b w:val="0"/>
                <w:color w:val="FFFFFF" w:themeColor="background1"/>
                <w:sz w:val="56"/>
              </w:rPr>
              <w:t>dan</w:t>
            </w:r>
          </w:p>
          <w:p w:rsidR="008747B7" w:rsidRPr="00DC3B60" w:rsidRDefault="008747B7" w:rsidP="008747B7">
            <w:pPr>
              <w:jc w:val="center"/>
              <w:rPr>
                <w:rFonts w:asciiTheme="majorHAnsi" w:eastAsiaTheme="majorEastAsia" w:hAnsiTheme="majorHAnsi" w:cstheme="majorBidi"/>
                <w:color w:val="auto"/>
                <w:sz w:val="56"/>
                <w:szCs w:val="36"/>
              </w:rPr>
            </w:pPr>
            <w:r w:rsidRPr="008675E2">
              <w:rPr>
                <w:rFonts w:asciiTheme="majorHAnsi" w:hAnsiTheme="majorHAnsi"/>
                <w:color w:val="FFFFFF" w:themeColor="background1"/>
                <w:sz w:val="40"/>
              </w:rPr>
              <w:t>RANCANGAN PERATURAN DAERAH</w:t>
            </w:r>
          </w:p>
        </w:tc>
        <w:tc>
          <w:tcPr>
            <w:tcW w:w="2503" w:type="dxa"/>
            <w:shd w:val="clear" w:color="auto" w:fill="F2F2F2" w:themeFill="background1" w:themeFillShade="F2"/>
          </w:tcPr>
          <w:p w:rsidR="008747B7" w:rsidRPr="00DC3B60" w:rsidRDefault="00F26CDC" w:rsidP="008675E2">
            <w:pPr>
              <w:jc w:val="center"/>
              <w:cnfStyle w:val="100000000000"/>
              <w:rPr>
                <w:rFonts w:asciiTheme="majorHAnsi" w:eastAsiaTheme="majorEastAsia" w:hAnsiTheme="majorHAnsi" w:cstheme="majorBidi"/>
                <w:b w:val="0"/>
                <w:color w:val="auto"/>
                <w:sz w:val="44"/>
                <w:szCs w:val="36"/>
              </w:rPr>
            </w:pPr>
            <w:r>
              <w:rPr>
                <w:rFonts w:asciiTheme="majorHAnsi" w:eastAsiaTheme="majorEastAsia" w:hAnsiTheme="majorHAnsi" w:cstheme="majorBidi"/>
                <w:noProof/>
                <w:sz w:val="44"/>
                <w:szCs w:val="36"/>
                <w:lang w:eastAsia="id-ID"/>
              </w:rPr>
              <w:drawing>
                <wp:inline distT="0" distB="0" distL="0" distR="0">
                  <wp:extent cx="1334635" cy="1458804"/>
                  <wp:effectExtent l="19050" t="0" r="0" b="0"/>
                  <wp:docPr id="6" name="Picture 5" descr="logo-kota-bog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ota-bogor.png"/>
                          <pic:cNvPicPr/>
                        </pic:nvPicPr>
                        <pic:blipFill>
                          <a:blip r:embed="rId9" cstate="print"/>
                          <a:stretch>
                            <a:fillRect/>
                          </a:stretch>
                        </pic:blipFill>
                        <pic:spPr>
                          <a:xfrm>
                            <a:off x="0" y="0"/>
                            <a:ext cx="1339401" cy="1464013"/>
                          </a:xfrm>
                          <a:prstGeom prst="rect">
                            <a:avLst/>
                          </a:prstGeom>
                        </pic:spPr>
                      </pic:pic>
                    </a:graphicData>
                  </a:graphic>
                </wp:inline>
              </w:drawing>
            </w:r>
          </w:p>
        </w:tc>
      </w:tr>
      <w:tr w:rsidR="00DC3B60" w:rsidRPr="00DC3B60" w:rsidTr="00726B56">
        <w:trPr>
          <w:cnfStyle w:val="000000100000"/>
        </w:trPr>
        <w:tc>
          <w:tcPr>
            <w:cnfStyle w:val="001000000000"/>
            <w:tcW w:w="4644" w:type="dxa"/>
          </w:tcPr>
          <w:p w:rsidR="008747B7" w:rsidRPr="00DC3B60" w:rsidRDefault="008747B7" w:rsidP="00177494">
            <w:pPr>
              <w:jc w:val="center"/>
              <w:rPr>
                <w:rFonts w:asciiTheme="majorHAnsi" w:hAnsiTheme="majorHAnsi"/>
                <w:b w:val="0"/>
                <w:color w:val="auto"/>
              </w:rPr>
            </w:pPr>
            <w:r w:rsidRPr="00DC3B60">
              <w:rPr>
                <w:rFonts w:asciiTheme="majorHAnsi" w:hAnsiTheme="majorHAnsi"/>
                <w:b w:val="0"/>
                <w:color w:val="auto"/>
              </w:rPr>
              <w:t>Kerjasama antara</w:t>
            </w:r>
          </w:p>
          <w:p w:rsidR="008747B7" w:rsidRPr="00DC3B60" w:rsidRDefault="00F26CDC" w:rsidP="008747B7">
            <w:pPr>
              <w:jc w:val="center"/>
              <w:rPr>
                <w:rFonts w:asciiTheme="majorHAnsi" w:hAnsiTheme="majorHAnsi"/>
                <w:b w:val="0"/>
                <w:color w:val="auto"/>
              </w:rPr>
            </w:pPr>
            <w:r>
              <w:rPr>
                <w:rFonts w:asciiTheme="majorHAnsi" w:hAnsiTheme="majorHAnsi"/>
                <w:b w:val="0"/>
                <w:color w:val="auto"/>
              </w:rPr>
              <w:t>Kantor Kominfo</w:t>
            </w:r>
            <w:r w:rsidR="00726B56">
              <w:rPr>
                <w:rFonts w:asciiTheme="majorHAnsi" w:hAnsiTheme="majorHAnsi"/>
                <w:b w:val="0"/>
                <w:color w:val="auto"/>
              </w:rPr>
              <w:t xml:space="preserve"> - </w:t>
            </w:r>
            <w:r w:rsidR="008747B7" w:rsidRPr="00DC3B60">
              <w:rPr>
                <w:rFonts w:asciiTheme="majorHAnsi" w:hAnsiTheme="majorHAnsi"/>
                <w:b w:val="0"/>
                <w:color w:val="auto"/>
              </w:rPr>
              <w:t>Pemerintah Kota B</w:t>
            </w:r>
            <w:r>
              <w:rPr>
                <w:rFonts w:asciiTheme="majorHAnsi" w:hAnsiTheme="majorHAnsi"/>
                <w:b w:val="0"/>
                <w:color w:val="auto"/>
              </w:rPr>
              <w:t>ogor</w:t>
            </w:r>
          </w:p>
          <w:p w:rsidR="008747B7" w:rsidRPr="00DC3B60" w:rsidRDefault="008747B7" w:rsidP="008747B7">
            <w:pPr>
              <w:jc w:val="center"/>
              <w:rPr>
                <w:rFonts w:asciiTheme="majorHAnsi" w:hAnsiTheme="majorHAnsi"/>
                <w:color w:val="auto"/>
              </w:rPr>
            </w:pPr>
            <w:r w:rsidRPr="00DC3B60">
              <w:rPr>
                <w:rFonts w:asciiTheme="majorHAnsi" w:hAnsiTheme="majorHAnsi"/>
                <w:color w:val="auto"/>
              </w:rPr>
              <w:t>Dengan</w:t>
            </w:r>
          </w:p>
          <w:p w:rsidR="008747B7" w:rsidRPr="00DC3B60" w:rsidRDefault="008747B7" w:rsidP="00177494">
            <w:pPr>
              <w:jc w:val="center"/>
              <w:rPr>
                <w:rFonts w:asciiTheme="majorHAnsi" w:hAnsiTheme="majorHAnsi"/>
                <w:b w:val="0"/>
                <w:color w:val="auto"/>
              </w:rPr>
            </w:pPr>
            <w:r w:rsidRPr="00DC3B60">
              <w:rPr>
                <w:rFonts w:asciiTheme="majorHAnsi" w:hAnsiTheme="majorHAnsi"/>
                <w:b w:val="0"/>
                <w:color w:val="auto"/>
              </w:rPr>
              <w:t>Balai IPTEKnet,</w:t>
            </w:r>
          </w:p>
          <w:p w:rsidR="008747B7" w:rsidRPr="00DC3B60" w:rsidRDefault="008747B7" w:rsidP="00177494">
            <w:pPr>
              <w:jc w:val="center"/>
              <w:rPr>
                <w:rFonts w:asciiTheme="majorHAnsi" w:hAnsiTheme="majorHAnsi"/>
                <w:b w:val="0"/>
                <w:color w:val="auto"/>
              </w:rPr>
            </w:pPr>
            <w:r w:rsidRPr="00DC3B60">
              <w:rPr>
                <w:rFonts w:asciiTheme="majorHAnsi" w:hAnsiTheme="majorHAnsi"/>
                <w:b w:val="0"/>
                <w:color w:val="auto"/>
              </w:rPr>
              <w:t>Badan Pengkajian dan Penerapan Teknologi</w:t>
            </w:r>
          </w:p>
          <w:p w:rsidR="008747B7" w:rsidRPr="00DC3B60" w:rsidRDefault="008747B7" w:rsidP="00177494">
            <w:pPr>
              <w:jc w:val="center"/>
              <w:rPr>
                <w:rFonts w:asciiTheme="majorHAnsi" w:hAnsiTheme="majorHAnsi"/>
                <w:color w:val="auto"/>
              </w:rPr>
            </w:pPr>
            <w:r w:rsidRPr="00DC3B60">
              <w:rPr>
                <w:rFonts w:asciiTheme="majorHAnsi" w:hAnsiTheme="majorHAnsi"/>
                <w:b w:val="0"/>
                <w:color w:val="auto"/>
              </w:rPr>
              <w:t>Tahun 2015</w:t>
            </w:r>
          </w:p>
        </w:tc>
        <w:tc>
          <w:tcPr>
            <w:tcW w:w="4630" w:type="dxa"/>
            <w:gridSpan w:val="2"/>
            <w:shd w:val="clear" w:color="auto" w:fill="365F91" w:themeFill="accent1" w:themeFillShade="BF"/>
            <w:vAlign w:val="center"/>
          </w:tcPr>
          <w:p w:rsidR="008747B7" w:rsidRPr="008675E2" w:rsidRDefault="008747B7" w:rsidP="003702C3">
            <w:pPr>
              <w:jc w:val="center"/>
              <w:cnfStyle w:val="000000100000"/>
              <w:rPr>
                <w:rFonts w:asciiTheme="majorHAnsi" w:eastAsiaTheme="majorEastAsia" w:hAnsiTheme="majorHAnsi" w:cstheme="majorBidi"/>
                <w:b/>
                <w:color w:val="FFFFFF" w:themeColor="background1"/>
                <w:sz w:val="44"/>
                <w:szCs w:val="36"/>
              </w:rPr>
            </w:pPr>
            <w:r w:rsidRPr="00726B56">
              <w:rPr>
                <w:rFonts w:asciiTheme="majorHAnsi" w:eastAsiaTheme="majorEastAsia" w:hAnsiTheme="majorHAnsi" w:cstheme="majorBidi"/>
                <w:b/>
                <w:color w:val="FFFFFF" w:themeColor="background1"/>
                <w:sz w:val="36"/>
                <w:szCs w:val="36"/>
              </w:rPr>
              <w:t xml:space="preserve">Penyelenggaraan </w:t>
            </w:r>
            <w:r w:rsidR="003702C3" w:rsidRPr="00726B56">
              <w:rPr>
                <w:rFonts w:asciiTheme="majorHAnsi" w:eastAsiaTheme="majorEastAsia" w:hAnsiTheme="majorHAnsi" w:cstheme="majorBidi"/>
                <w:b/>
                <w:color w:val="FFFFFF" w:themeColor="background1"/>
                <w:sz w:val="36"/>
                <w:szCs w:val="36"/>
              </w:rPr>
              <w:t>Sistem</w:t>
            </w:r>
            <w:r w:rsidR="00F26CDC" w:rsidRPr="00726B56">
              <w:rPr>
                <w:rFonts w:asciiTheme="majorHAnsi" w:eastAsiaTheme="majorEastAsia" w:hAnsiTheme="majorHAnsi" w:cstheme="majorBidi"/>
                <w:b/>
                <w:color w:val="FFFFFF" w:themeColor="background1"/>
                <w:sz w:val="36"/>
                <w:szCs w:val="36"/>
              </w:rPr>
              <w:t xml:space="preserve"> Elektronik</w:t>
            </w:r>
            <w:r w:rsidR="003702C3" w:rsidRPr="00726B56">
              <w:rPr>
                <w:rFonts w:asciiTheme="majorHAnsi" w:eastAsiaTheme="majorEastAsia" w:hAnsiTheme="majorHAnsi" w:cstheme="majorBidi"/>
                <w:b/>
                <w:color w:val="FFFFFF" w:themeColor="background1"/>
                <w:sz w:val="36"/>
                <w:szCs w:val="36"/>
              </w:rPr>
              <w:t xml:space="preserve"> di Pemerintahan Kota Bogor</w:t>
            </w:r>
          </w:p>
        </w:tc>
      </w:tr>
    </w:tbl>
    <w:p w:rsidR="008747B7" w:rsidRPr="00DC3B60" w:rsidRDefault="008747B7"/>
    <w:p w:rsidR="00C30297" w:rsidRPr="00DC3B60" w:rsidRDefault="00B76FB1" w:rsidP="003702C3">
      <w:pPr>
        <w:pStyle w:val="Default"/>
        <w:spacing w:line="360" w:lineRule="auto"/>
        <w:jc w:val="center"/>
      </w:pPr>
      <w:r w:rsidRPr="00DC3B60">
        <w:br w:type="page"/>
      </w:r>
    </w:p>
    <w:p w:rsidR="00CE7586" w:rsidRPr="00CE71EC" w:rsidRDefault="00CE71EC" w:rsidP="00B156D2">
      <w:pPr>
        <w:pStyle w:val="Heading1"/>
        <w:ind w:left="0"/>
        <w:jc w:val="center"/>
        <w:rPr>
          <w:rFonts w:asciiTheme="majorHAnsi" w:hAnsiTheme="majorHAnsi"/>
          <w:sz w:val="36"/>
          <w:lang w:val="id-ID"/>
        </w:rPr>
      </w:pPr>
      <w:bookmarkStart w:id="1" w:name="_Toc423646469"/>
      <w:r>
        <w:rPr>
          <w:rFonts w:asciiTheme="majorHAnsi" w:hAnsiTheme="majorHAnsi"/>
          <w:sz w:val="36"/>
          <w:lang w:val="id-ID"/>
        </w:rPr>
        <w:lastRenderedPageBreak/>
        <w:t>KATA PENGANTAR</w:t>
      </w:r>
      <w:bookmarkEnd w:id="1"/>
    </w:p>
    <w:p w:rsidR="00CE7586" w:rsidRPr="00DC3B60" w:rsidRDefault="00CE7586" w:rsidP="00CE7586">
      <w:pPr>
        <w:rPr>
          <w:rFonts w:asciiTheme="majorHAnsi" w:eastAsia="Arial Unicode MS" w:hAnsiTheme="majorHAnsi" w:cs="Arial"/>
        </w:rPr>
      </w:pPr>
    </w:p>
    <w:p w:rsidR="004D79EB" w:rsidRPr="00F26CDC" w:rsidRDefault="000D30D0" w:rsidP="000D30D0">
      <w:pPr>
        <w:spacing w:before="115" w:after="115" w:line="360" w:lineRule="auto"/>
        <w:ind w:firstLine="360"/>
        <w:jc w:val="both"/>
        <w:rPr>
          <w:rFonts w:asciiTheme="majorHAnsi" w:eastAsia="ArialMT" w:hAnsiTheme="majorHAnsi" w:cs="Arial"/>
          <w:lang w:bidi="en-US"/>
        </w:rPr>
      </w:pPr>
      <w:proofErr w:type="gramStart"/>
      <w:r w:rsidRPr="000D30D0">
        <w:rPr>
          <w:rFonts w:asciiTheme="majorHAnsi" w:eastAsia="ArialMT" w:hAnsiTheme="majorHAnsi" w:cs="Arial"/>
          <w:lang w:val="en-US" w:bidi="en-US"/>
        </w:rPr>
        <w:t xml:space="preserve">Pemerintahan </w:t>
      </w:r>
      <w:r w:rsidR="004D79EB" w:rsidRPr="004D79EB">
        <w:rPr>
          <w:rFonts w:asciiTheme="majorHAnsi" w:eastAsia="ArialMT" w:hAnsiTheme="majorHAnsi" w:cs="Arial"/>
          <w:lang w:val="en-US" w:bidi="en-US"/>
        </w:rPr>
        <w:t>Kota</w:t>
      </w:r>
      <w:r w:rsidRPr="000D30D0">
        <w:rPr>
          <w:rFonts w:asciiTheme="majorHAnsi" w:eastAsia="ArialMT" w:hAnsiTheme="majorHAnsi" w:cs="Arial"/>
          <w:lang w:val="en-US" w:bidi="en-US"/>
        </w:rPr>
        <w:t xml:space="preserve"> </w:t>
      </w:r>
      <w:r w:rsidR="00F26CDC">
        <w:rPr>
          <w:rFonts w:asciiTheme="majorHAnsi" w:eastAsia="ArialMT" w:hAnsiTheme="majorHAnsi" w:cs="Arial"/>
          <w:lang w:val="en-US" w:bidi="en-US"/>
        </w:rPr>
        <w:t>Bogor</w:t>
      </w:r>
      <w:r w:rsidRPr="000D30D0">
        <w:rPr>
          <w:rFonts w:asciiTheme="majorHAnsi" w:eastAsia="ArialMT" w:hAnsiTheme="majorHAnsi" w:cs="Arial"/>
          <w:lang w:val="en-US" w:bidi="en-US"/>
        </w:rPr>
        <w:t xml:space="preserve"> menyadari bahwa memanfaatkan teknologi informasi dapat mendukung terbentuknya pemerintahan yang efektif, efisien dan transparan dalam meningkatk</w:t>
      </w:r>
      <w:r w:rsidR="004D79EB" w:rsidRPr="004D79EB">
        <w:rPr>
          <w:rFonts w:asciiTheme="majorHAnsi" w:eastAsia="ArialMT" w:hAnsiTheme="majorHAnsi" w:cs="Arial"/>
          <w:lang w:val="en-US" w:bidi="en-US"/>
        </w:rPr>
        <w:t>an pelayanan kepada masyarakat.</w:t>
      </w:r>
      <w:proofErr w:type="gramEnd"/>
      <w:r w:rsidR="004D79EB" w:rsidRPr="004D79EB">
        <w:rPr>
          <w:rFonts w:asciiTheme="majorHAnsi" w:eastAsia="ArialMT" w:hAnsiTheme="majorHAnsi" w:cs="Arial"/>
          <w:lang w:val="en-US" w:bidi="en-US"/>
        </w:rPr>
        <w:t xml:space="preserve"> </w:t>
      </w:r>
      <w:r w:rsidR="004D79EB">
        <w:rPr>
          <w:rFonts w:asciiTheme="majorHAnsi" w:eastAsia="ArialMT" w:hAnsiTheme="majorHAnsi" w:cs="Arial"/>
          <w:lang w:val="en-US" w:bidi="en-US"/>
        </w:rPr>
        <w:t xml:space="preserve">Hal ini berkaitan </w:t>
      </w:r>
      <w:r w:rsidR="0066177D">
        <w:rPr>
          <w:rFonts w:asciiTheme="majorHAnsi" w:eastAsia="ArialMT" w:hAnsiTheme="majorHAnsi" w:cs="Arial"/>
          <w:lang w:val="en-US" w:bidi="en-US"/>
        </w:rPr>
        <w:t>dengan banyaknya tuntutan kebij</w:t>
      </w:r>
      <w:r w:rsidR="00F26CDC">
        <w:rPr>
          <w:rFonts w:asciiTheme="majorHAnsi" w:eastAsia="ArialMT" w:hAnsiTheme="majorHAnsi" w:cs="Arial"/>
          <w:lang w:val="en-US" w:bidi="en-US"/>
        </w:rPr>
        <w:t>akan dan perkembangan teknologi</w:t>
      </w:r>
      <w:r w:rsidR="00F26CDC">
        <w:rPr>
          <w:rFonts w:asciiTheme="majorHAnsi" w:eastAsia="ArialMT" w:hAnsiTheme="majorHAnsi" w:cs="Arial"/>
          <w:lang w:bidi="en-US"/>
        </w:rPr>
        <w:t xml:space="preserve"> menjadikan pemerintah </w:t>
      </w:r>
      <w:proofErr w:type="gramStart"/>
      <w:r w:rsidR="00F26CDC">
        <w:rPr>
          <w:rFonts w:asciiTheme="majorHAnsi" w:eastAsia="ArialMT" w:hAnsiTheme="majorHAnsi" w:cs="Arial"/>
          <w:lang w:bidi="en-US"/>
        </w:rPr>
        <w:t>kota</w:t>
      </w:r>
      <w:proofErr w:type="gramEnd"/>
      <w:r w:rsidR="00F26CDC">
        <w:rPr>
          <w:rFonts w:asciiTheme="majorHAnsi" w:eastAsia="ArialMT" w:hAnsiTheme="majorHAnsi" w:cs="Arial"/>
          <w:lang w:bidi="en-US"/>
        </w:rPr>
        <w:t xml:space="preserve"> Bogor sebagai </w:t>
      </w:r>
      <w:r w:rsidR="00FF5771" w:rsidRPr="00FF5771">
        <w:rPr>
          <w:rFonts w:asciiTheme="majorHAnsi" w:eastAsia="ArialMT" w:hAnsiTheme="majorHAnsi" w:cs="Arial"/>
          <w:i/>
          <w:lang w:bidi="en-US"/>
        </w:rPr>
        <w:t>Smart Government</w:t>
      </w:r>
      <w:r w:rsidR="00FF5771">
        <w:rPr>
          <w:rFonts w:asciiTheme="majorHAnsi" w:eastAsia="ArialMT" w:hAnsiTheme="majorHAnsi" w:cs="Arial"/>
          <w:lang w:bidi="en-US"/>
        </w:rPr>
        <w:t xml:space="preserve"> untuk </w:t>
      </w:r>
      <w:r w:rsidR="00FF5771" w:rsidRPr="00FF5771">
        <w:rPr>
          <w:rFonts w:asciiTheme="majorHAnsi" w:eastAsia="ArialMT" w:hAnsiTheme="majorHAnsi" w:cs="Arial"/>
          <w:i/>
          <w:lang w:bidi="en-US"/>
        </w:rPr>
        <w:t>Good Governance</w:t>
      </w:r>
    </w:p>
    <w:p w:rsidR="000D30D0" w:rsidRDefault="0066177D" w:rsidP="000D30D0">
      <w:pPr>
        <w:spacing w:before="115" w:after="115" w:line="360" w:lineRule="auto"/>
        <w:ind w:firstLine="360"/>
        <w:jc w:val="both"/>
        <w:rPr>
          <w:rFonts w:asciiTheme="majorHAnsi" w:eastAsia="ArialMT" w:hAnsiTheme="majorHAnsi" w:cs="ArialMT"/>
          <w:lang w:val="en-US" w:bidi="en-US"/>
        </w:rPr>
      </w:pPr>
      <w:proofErr w:type="gramStart"/>
      <w:r>
        <w:rPr>
          <w:rFonts w:asciiTheme="majorHAnsi" w:eastAsia="ArialMT" w:hAnsiTheme="majorHAnsi" w:cs="ArialMT"/>
          <w:lang w:val="en-US" w:bidi="en-US"/>
        </w:rPr>
        <w:t>Pemanfaatan</w:t>
      </w:r>
      <w:r w:rsidR="000D30D0" w:rsidRPr="000D30D0">
        <w:rPr>
          <w:rFonts w:asciiTheme="majorHAnsi" w:eastAsia="ArialMT" w:hAnsiTheme="majorHAnsi" w:cs="ArialMT"/>
          <w:lang w:val="en-US" w:bidi="en-US"/>
        </w:rPr>
        <w:t xml:space="preserve"> teknologi informasi dan komunikasi </w:t>
      </w:r>
      <w:r>
        <w:rPr>
          <w:rFonts w:asciiTheme="majorHAnsi" w:eastAsia="ArialMT" w:hAnsiTheme="majorHAnsi" w:cs="ArialMT"/>
          <w:lang w:val="en-US" w:bidi="en-US"/>
        </w:rPr>
        <w:t xml:space="preserve">di Kota </w:t>
      </w:r>
      <w:r w:rsidR="00F26CDC">
        <w:rPr>
          <w:rFonts w:asciiTheme="majorHAnsi" w:eastAsia="ArialMT" w:hAnsiTheme="majorHAnsi" w:cs="ArialMT"/>
          <w:lang w:val="en-US" w:bidi="en-US"/>
        </w:rPr>
        <w:t>Bogor</w:t>
      </w:r>
      <w:r>
        <w:rPr>
          <w:rFonts w:asciiTheme="majorHAnsi" w:eastAsia="ArialMT" w:hAnsiTheme="majorHAnsi" w:cs="ArialMT"/>
          <w:lang w:val="en-US" w:bidi="en-US"/>
        </w:rPr>
        <w:t xml:space="preserve"> </w:t>
      </w:r>
      <w:r w:rsidR="000D30D0" w:rsidRPr="000D30D0">
        <w:rPr>
          <w:rFonts w:asciiTheme="majorHAnsi" w:eastAsia="ArialMT" w:hAnsiTheme="majorHAnsi" w:cs="ArialMT"/>
          <w:lang w:val="en-US" w:bidi="en-US"/>
        </w:rPr>
        <w:t xml:space="preserve">harus selaras dengan visi </w:t>
      </w:r>
      <w:r>
        <w:rPr>
          <w:rFonts w:asciiTheme="majorHAnsi" w:eastAsia="ArialMT" w:hAnsiTheme="majorHAnsi" w:cs="ArialMT"/>
          <w:lang w:val="en-US" w:bidi="en-US"/>
        </w:rPr>
        <w:t>pembangunan daerah.</w:t>
      </w:r>
      <w:proofErr w:type="gramEnd"/>
      <w:r>
        <w:rPr>
          <w:rFonts w:asciiTheme="majorHAnsi" w:eastAsia="ArialMT" w:hAnsiTheme="majorHAnsi" w:cs="ArialMT"/>
          <w:lang w:val="en-US" w:bidi="en-US"/>
        </w:rPr>
        <w:t xml:space="preserve"> </w:t>
      </w:r>
      <w:proofErr w:type="gramStart"/>
      <w:r>
        <w:rPr>
          <w:rFonts w:asciiTheme="majorHAnsi" w:eastAsia="ArialMT" w:hAnsiTheme="majorHAnsi" w:cs="ArialMT"/>
          <w:lang w:val="en-US" w:bidi="en-US"/>
        </w:rPr>
        <w:t>P</w:t>
      </w:r>
      <w:r w:rsidR="000D30D0" w:rsidRPr="000D30D0">
        <w:rPr>
          <w:rFonts w:asciiTheme="majorHAnsi" w:eastAsia="ArialMT" w:hAnsiTheme="majorHAnsi" w:cs="ArialMT"/>
          <w:lang w:val="en-US" w:bidi="en-US"/>
        </w:rPr>
        <w:t>emerintah daerah</w:t>
      </w:r>
      <w:r>
        <w:rPr>
          <w:rFonts w:asciiTheme="majorHAnsi" w:eastAsia="ArialMT" w:hAnsiTheme="majorHAnsi" w:cs="ArialMT"/>
          <w:lang w:val="en-US" w:bidi="en-US"/>
        </w:rPr>
        <w:t xml:space="preserve"> selayaknya</w:t>
      </w:r>
      <w:r w:rsidR="000D30D0" w:rsidRPr="000D30D0">
        <w:rPr>
          <w:rFonts w:asciiTheme="majorHAnsi" w:eastAsia="ArialMT" w:hAnsiTheme="majorHAnsi" w:cs="ArialMT"/>
          <w:lang w:val="en-US" w:bidi="en-US"/>
        </w:rPr>
        <w:t xml:space="preserve"> berada di garda terdepan </w:t>
      </w:r>
      <w:r>
        <w:rPr>
          <w:rFonts w:asciiTheme="majorHAnsi" w:eastAsia="ArialMT" w:hAnsiTheme="majorHAnsi" w:cs="ArialMT"/>
          <w:lang w:val="en-US" w:bidi="en-US"/>
        </w:rPr>
        <w:t>dalam</w:t>
      </w:r>
      <w:r w:rsidR="000D30D0" w:rsidRPr="000D30D0">
        <w:rPr>
          <w:rFonts w:asciiTheme="majorHAnsi" w:eastAsia="ArialMT" w:hAnsiTheme="majorHAnsi" w:cs="ArialMT"/>
          <w:lang w:val="en-US" w:bidi="en-US"/>
        </w:rPr>
        <w:t xml:space="preserve"> pengembangan, pengelolaan dan pemanfaatan teknologi informasi dan komunikasi </w:t>
      </w:r>
      <w:r>
        <w:rPr>
          <w:rFonts w:asciiTheme="majorHAnsi" w:eastAsia="ArialMT" w:hAnsiTheme="majorHAnsi" w:cs="ArialMT"/>
          <w:lang w:val="en-US" w:bidi="en-US"/>
        </w:rPr>
        <w:t>pada layanan masyarakat.</w:t>
      </w:r>
      <w:proofErr w:type="gramEnd"/>
      <w:r w:rsidR="00F26CDC">
        <w:rPr>
          <w:rFonts w:asciiTheme="majorHAnsi" w:eastAsia="ArialMT" w:hAnsiTheme="majorHAnsi" w:cs="ArialMT"/>
          <w:lang w:val="en-US" w:bidi="en-US"/>
        </w:rPr>
        <w:t xml:space="preserve"> </w:t>
      </w:r>
      <w:r>
        <w:rPr>
          <w:rFonts w:asciiTheme="majorHAnsi" w:eastAsia="ArialMT" w:hAnsiTheme="majorHAnsi" w:cs="ArialMT"/>
          <w:lang w:val="en-US" w:bidi="en-US"/>
        </w:rPr>
        <w:t xml:space="preserve">Penyelenggaraan </w:t>
      </w:r>
      <w:r w:rsidR="00BE7339">
        <w:rPr>
          <w:rFonts w:asciiTheme="majorHAnsi" w:eastAsia="ArialMT" w:hAnsiTheme="majorHAnsi" w:cs="ArialMT"/>
          <w:lang w:bidi="en-US"/>
        </w:rPr>
        <w:t>sistem elektronik pada pemerintahan</w:t>
      </w:r>
      <w:r w:rsidR="00703EEC">
        <w:rPr>
          <w:rFonts w:asciiTheme="majorHAnsi" w:eastAsia="ArialMT" w:hAnsiTheme="majorHAnsi" w:cs="ArialMT"/>
          <w:lang w:bidi="en-US"/>
        </w:rPr>
        <w:t xml:space="preserve"> </w:t>
      </w:r>
      <w:r w:rsidR="00703EEC">
        <w:rPr>
          <w:rFonts w:asciiTheme="majorHAnsi" w:eastAsia="ArialMT" w:hAnsiTheme="majorHAnsi" w:cs="ArialMT"/>
          <w:lang w:val="en-US" w:bidi="en-US"/>
        </w:rPr>
        <w:t>di</w:t>
      </w:r>
      <w:r>
        <w:rPr>
          <w:rFonts w:asciiTheme="majorHAnsi" w:eastAsia="ArialMT" w:hAnsiTheme="majorHAnsi" w:cs="ArialMT"/>
          <w:lang w:val="en-US" w:bidi="en-US"/>
        </w:rPr>
        <w:t xml:space="preserve">bangun </w:t>
      </w:r>
      <w:r w:rsidR="00F26CDC">
        <w:rPr>
          <w:rFonts w:asciiTheme="majorHAnsi" w:eastAsia="ArialMT" w:hAnsiTheme="majorHAnsi" w:cs="ArialMT"/>
          <w:lang w:bidi="en-US"/>
        </w:rPr>
        <w:t>dalam rangka untuk lebih meningkatkan layanan masyarakat</w:t>
      </w:r>
      <w:r w:rsidR="000D30D0" w:rsidRPr="000D30D0">
        <w:rPr>
          <w:rFonts w:asciiTheme="majorHAnsi" w:eastAsia="ArialMT" w:hAnsiTheme="majorHAnsi" w:cs="ArialMT"/>
          <w:lang w:val="en-US" w:bidi="en-US"/>
        </w:rPr>
        <w:t xml:space="preserve">, pengelolaan aset informasi daerah yang akurat dan pengelolaan TIK yang cepat dan handal </w:t>
      </w:r>
      <w:proofErr w:type="gramStart"/>
      <w:r w:rsidR="000D30D0" w:rsidRPr="000D30D0">
        <w:rPr>
          <w:rFonts w:asciiTheme="majorHAnsi" w:eastAsia="ArialMT" w:hAnsiTheme="majorHAnsi" w:cs="ArialMT"/>
          <w:lang w:val="en-US" w:bidi="en-US"/>
        </w:rPr>
        <w:t>akan</w:t>
      </w:r>
      <w:proofErr w:type="gramEnd"/>
      <w:r w:rsidR="000D30D0" w:rsidRPr="000D30D0">
        <w:rPr>
          <w:rFonts w:asciiTheme="majorHAnsi" w:eastAsia="ArialMT" w:hAnsiTheme="majorHAnsi" w:cs="ArialMT"/>
          <w:lang w:val="en-US" w:bidi="en-US"/>
        </w:rPr>
        <w:t xml:space="preserve"> menjamin akurasi pengambilan keputusan pimpinan daerah dalam memberikan layanan terbaiknya pada masyarakat disamping meningkatkan akuntabilitas aparatur daerah.</w:t>
      </w:r>
    </w:p>
    <w:p w:rsidR="00FC695B" w:rsidRPr="000D30D0" w:rsidRDefault="000C6932" w:rsidP="00F26CDC">
      <w:pPr>
        <w:spacing w:before="115" w:after="115" w:line="360" w:lineRule="auto"/>
        <w:ind w:firstLine="360"/>
        <w:jc w:val="both"/>
        <w:rPr>
          <w:rFonts w:ascii="Arial" w:eastAsia="ArialMT" w:hAnsi="Arial" w:cs="ArialMT"/>
          <w:lang w:val="en-US" w:bidi="en-US"/>
        </w:rPr>
      </w:pPr>
      <w:r>
        <w:rPr>
          <w:rFonts w:asciiTheme="majorHAnsi" w:eastAsia="ArialMT" w:hAnsiTheme="majorHAnsi" w:cs="ArialMT"/>
          <w:lang w:val="en-US" w:bidi="en-US"/>
        </w:rPr>
        <w:t xml:space="preserve">Penyusunan dokumen naskah akademik dan rancangan peraturan daerah </w:t>
      </w:r>
      <w:r w:rsidR="00F26CDC">
        <w:rPr>
          <w:rFonts w:asciiTheme="majorHAnsi" w:eastAsia="ArialMT" w:hAnsiTheme="majorHAnsi" w:cs="ArialMT"/>
          <w:lang w:bidi="en-US"/>
        </w:rPr>
        <w:t xml:space="preserve">penyelenggaraan </w:t>
      </w:r>
      <w:r w:rsidR="00BE7339">
        <w:rPr>
          <w:rFonts w:asciiTheme="majorHAnsi" w:eastAsia="ArialMT" w:hAnsiTheme="majorHAnsi" w:cs="ArialMT"/>
          <w:lang w:bidi="en-US"/>
        </w:rPr>
        <w:t>sistem elektronik pada pemerintahan</w:t>
      </w:r>
      <w:r w:rsidR="00703EEC">
        <w:rPr>
          <w:rFonts w:asciiTheme="majorHAnsi" w:eastAsia="ArialMT" w:hAnsiTheme="majorHAnsi" w:cs="ArialMT"/>
          <w:lang w:bidi="en-US"/>
        </w:rPr>
        <w:t xml:space="preserve"> </w:t>
      </w:r>
      <w:r w:rsidR="00F26CDC">
        <w:rPr>
          <w:rFonts w:asciiTheme="majorHAnsi" w:eastAsia="ArialMT" w:hAnsiTheme="majorHAnsi" w:cs="ArialMT"/>
          <w:lang w:bidi="en-US"/>
        </w:rPr>
        <w:t xml:space="preserve">dalam rangka </w:t>
      </w:r>
      <w:r w:rsidRPr="000C6932">
        <w:rPr>
          <w:rFonts w:asciiTheme="majorHAnsi" w:eastAsia="Calibri" w:hAnsiTheme="majorHAnsi" w:cs="Cambria"/>
          <w:color w:val="000000"/>
        </w:rPr>
        <w:t>penyelenggaraan pemerintahan</w:t>
      </w:r>
      <w:r w:rsidRPr="000C6932">
        <w:rPr>
          <w:rFonts w:asciiTheme="majorHAnsi" w:eastAsia="Calibri" w:hAnsiTheme="majorHAnsi" w:cs="Cambria"/>
          <w:color w:val="000000"/>
          <w:lang w:val="en-US"/>
        </w:rPr>
        <w:t xml:space="preserve"> dan</w:t>
      </w:r>
      <w:r w:rsidRPr="000D30D0">
        <w:rPr>
          <w:rFonts w:asciiTheme="majorHAnsi" w:eastAsia="ArialMT" w:hAnsiTheme="majorHAnsi" w:cs="ArialMT"/>
          <w:lang w:val="en-US" w:bidi="en-US"/>
        </w:rPr>
        <w:t xml:space="preserve"> </w:t>
      </w:r>
      <w:r w:rsidR="00F26CDC">
        <w:rPr>
          <w:rFonts w:asciiTheme="majorHAnsi" w:eastAsia="ArialMT" w:hAnsiTheme="majorHAnsi" w:cs="ArialMT"/>
          <w:lang w:val="en-US" w:bidi="en-US"/>
        </w:rPr>
        <w:t>pelayanan publi</w:t>
      </w:r>
      <w:r w:rsidR="00703EEC">
        <w:rPr>
          <w:rFonts w:asciiTheme="majorHAnsi" w:eastAsia="ArialMT" w:hAnsiTheme="majorHAnsi" w:cs="ArialMT"/>
          <w:lang w:bidi="en-US"/>
        </w:rPr>
        <w:t>k</w:t>
      </w:r>
      <w:r w:rsidR="00F26CDC">
        <w:rPr>
          <w:rFonts w:asciiTheme="majorHAnsi" w:eastAsia="ArialMT" w:hAnsiTheme="majorHAnsi" w:cs="ArialMT"/>
          <w:lang w:bidi="en-US"/>
        </w:rPr>
        <w:t xml:space="preserve"> untuk </w:t>
      </w:r>
      <w:r w:rsidR="00FC695B">
        <w:rPr>
          <w:rFonts w:asciiTheme="majorHAnsi" w:eastAsia="ArialMT" w:hAnsiTheme="majorHAnsi" w:cs="ArialMT"/>
          <w:lang w:val="en-US" w:bidi="en-US"/>
        </w:rPr>
        <w:t xml:space="preserve">mewujudkan Kota </w:t>
      </w:r>
      <w:r w:rsidR="00F26CDC">
        <w:rPr>
          <w:rFonts w:asciiTheme="majorHAnsi" w:eastAsia="ArialMT" w:hAnsiTheme="majorHAnsi" w:cs="ArialMT"/>
          <w:lang w:val="en-US" w:bidi="en-US"/>
        </w:rPr>
        <w:t>Bogor</w:t>
      </w:r>
      <w:r w:rsidR="00F26CDC">
        <w:rPr>
          <w:rFonts w:asciiTheme="majorHAnsi" w:eastAsia="ArialMT" w:hAnsiTheme="majorHAnsi" w:cs="ArialMT"/>
          <w:lang w:bidi="en-US"/>
        </w:rPr>
        <w:t xml:space="preserve"> sebagai </w:t>
      </w:r>
      <w:proofErr w:type="gramStart"/>
      <w:r w:rsidR="00F26CDC" w:rsidRPr="00F26CDC">
        <w:rPr>
          <w:rFonts w:asciiTheme="majorHAnsi" w:eastAsia="ArialMT" w:hAnsiTheme="majorHAnsi" w:cs="ArialMT"/>
          <w:lang w:bidi="en-US"/>
        </w:rPr>
        <w:t>kota</w:t>
      </w:r>
      <w:proofErr w:type="gramEnd"/>
      <w:r w:rsidR="00F26CDC" w:rsidRPr="00F26CDC">
        <w:rPr>
          <w:rFonts w:asciiTheme="majorHAnsi" w:eastAsia="ArialMT" w:hAnsiTheme="majorHAnsi" w:cs="ArialMT"/>
          <w:lang w:bidi="en-US"/>
        </w:rPr>
        <w:t xml:space="preserve"> yang nyaman, beriman dan transparan</w:t>
      </w:r>
      <w:r w:rsidR="00FC695B">
        <w:rPr>
          <w:rFonts w:asciiTheme="majorHAnsi" w:eastAsia="ArialMT" w:hAnsiTheme="majorHAnsi" w:cs="ArialMT"/>
          <w:lang w:val="en-US" w:bidi="en-US"/>
        </w:rPr>
        <w:t>.</w:t>
      </w:r>
    </w:p>
    <w:p w:rsidR="00CE7586" w:rsidRPr="00DC3B60" w:rsidRDefault="00CE7586" w:rsidP="00CE7586">
      <w:pPr>
        <w:rPr>
          <w:rFonts w:asciiTheme="majorHAnsi" w:eastAsia="Arial Unicode MS" w:hAnsiTheme="majorHAnsi" w:cs="Arial"/>
        </w:rPr>
      </w:pPr>
    </w:p>
    <w:p w:rsidR="00026738" w:rsidRPr="000D30D0" w:rsidRDefault="00026738">
      <w:pPr>
        <w:spacing w:after="200" w:line="276" w:lineRule="auto"/>
        <w:rPr>
          <w:rFonts w:asciiTheme="majorHAnsi" w:eastAsia="Arial Unicode MS" w:hAnsiTheme="majorHAnsi"/>
          <w:b/>
          <w:sz w:val="36"/>
          <w:lang w:val="en-US"/>
        </w:rPr>
      </w:pPr>
      <w:r w:rsidRPr="00DC3B60">
        <w:rPr>
          <w:rFonts w:asciiTheme="majorHAnsi" w:hAnsiTheme="majorHAnsi"/>
          <w:sz w:val="36"/>
        </w:rPr>
        <w:br w:type="page"/>
      </w:r>
    </w:p>
    <w:p w:rsidR="00026738" w:rsidRPr="00CE71EC" w:rsidRDefault="00CE71EC" w:rsidP="00026738">
      <w:pPr>
        <w:pStyle w:val="Heading1"/>
        <w:ind w:left="0"/>
        <w:jc w:val="center"/>
        <w:rPr>
          <w:rFonts w:asciiTheme="majorHAnsi" w:hAnsiTheme="majorHAnsi" w:cs="Arial"/>
          <w:sz w:val="28"/>
          <w:lang w:val="id-ID"/>
        </w:rPr>
      </w:pPr>
      <w:bookmarkStart w:id="2" w:name="_Toc423646470"/>
      <w:r>
        <w:rPr>
          <w:rFonts w:asciiTheme="majorHAnsi" w:hAnsiTheme="majorHAnsi"/>
          <w:sz w:val="40"/>
          <w:lang w:val="id-ID"/>
        </w:rPr>
        <w:lastRenderedPageBreak/>
        <w:t>DAFTAR ISI</w:t>
      </w:r>
      <w:bookmarkEnd w:id="2"/>
    </w:p>
    <w:sdt>
      <w:sdtPr>
        <w:rPr>
          <w:rFonts w:ascii="Times New Roman" w:eastAsia="Times New Roman" w:hAnsi="Times New Roman" w:cs="Times New Roman"/>
          <w:b w:val="0"/>
          <w:bCs w:val="0"/>
          <w:color w:val="auto"/>
          <w:sz w:val="24"/>
          <w:szCs w:val="24"/>
          <w:lang w:val="id-ID"/>
        </w:rPr>
        <w:id w:val="8320585"/>
        <w:docPartObj>
          <w:docPartGallery w:val="Table of Contents"/>
          <w:docPartUnique/>
        </w:docPartObj>
      </w:sdtPr>
      <w:sdtContent>
        <w:p w:rsidR="00026738" w:rsidRPr="00DC3B60" w:rsidRDefault="00026738">
          <w:pPr>
            <w:pStyle w:val="TOCHeading"/>
            <w:rPr>
              <w:color w:val="auto"/>
            </w:rPr>
          </w:pPr>
        </w:p>
        <w:p w:rsidR="0032098E" w:rsidRDefault="00D137E6">
          <w:pPr>
            <w:pStyle w:val="TOC2"/>
            <w:rPr>
              <w:rFonts w:asciiTheme="minorHAnsi" w:eastAsiaTheme="minorEastAsia" w:hAnsiTheme="minorHAnsi" w:cstheme="minorBidi"/>
              <w:noProof/>
              <w:sz w:val="22"/>
              <w:szCs w:val="22"/>
              <w:lang w:eastAsia="id-ID"/>
            </w:rPr>
          </w:pPr>
          <w:r w:rsidRPr="00DC3B60">
            <w:fldChar w:fldCharType="begin"/>
          </w:r>
          <w:r w:rsidR="00026738" w:rsidRPr="00DC3B60">
            <w:instrText xml:space="preserve"> TOC \o "1-3" \h \z \u </w:instrText>
          </w:r>
          <w:r w:rsidRPr="00DC3B60">
            <w:fldChar w:fldCharType="separate"/>
          </w:r>
          <w:hyperlink w:anchor="_Toc423646468" w:history="1">
            <w:r w:rsidR="0032098E" w:rsidRPr="002C34A0">
              <w:rPr>
                <w:rStyle w:val="Hyperlink"/>
                <w:noProof/>
              </w:rPr>
              <w:t>Halaman Judul</w:t>
            </w:r>
            <w:r w:rsidR="0032098E">
              <w:rPr>
                <w:noProof/>
                <w:webHidden/>
              </w:rPr>
              <w:tab/>
            </w:r>
            <w:r w:rsidR="0032098E">
              <w:rPr>
                <w:noProof/>
                <w:webHidden/>
              </w:rPr>
              <w:fldChar w:fldCharType="begin"/>
            </w:r>
            <w:r w:rsidR="0032098E">
              <w:rPr>
                <w:noProof/>
                <w:webHidden/>
              </w:rPr>
              <w:instrText xml:space="preserve"> PAGEREF _Toc423646468 \h </w:instrText>
            </w:r>
            <w:r w:rsidR="0032098E">
              <w:rPr>
                <w:noProof/>
                <w:webHidden/>
              </w:rPr>
            </w:r>
            <w:r w:rsidR="0032098E">
              <w:rPr>
                <w:noProof/>
                <w:webHidden/>
              </w:rPr>
              <w:fldChar w:fldCharType="separate"/>
            </w:r>
            <w:r w:rsidR="0032098E">
              <w:rPr>
                <w:noProof/>
                <w:webHidden/>
              </w:rPr>
              <w:t>1</w:t>
            </w:r>
            <w:r w:rsidR="0032098E">
              <w:rPr>
                <w:noProof/>
                <w:webHidden/>
              </w:rPr>
              <w:fldChar w:fldCharType="end"/>
            </w:r>
          </w:hyperlink>
        </w:p>
        <w:p w:rsidR="0032098E" w:rsidRDefault="0032098E">
          <w:pPr>
            <w:pStyle w:val="TOC1"/>
            <w:rPr>
              <w:rFonts w:asciiTheme="minorHAnsi" w:eastAsiaTheme="minorEastAsia" w:hAnsiTheme="minorHAnsi" w:cstheme="minorBidi"/>
              <w:noProof/>
              <w:sz w:val="22"/>
              <w:szCs w:val="22"/>
              <w:lang w:eastAsia="id-ID"/>
            </w:rPr>
          </w:pPr>
          <w:hyperlink w:anchor="_Toc423646469" w:history="1">
            <w:r w:rsidRPr="002C34A0">
              <w:rPr>
                <w:rStyle w:val="Hyperlink"/>
                <w:rFonts w:asciiTheme="majorHAnsi" w:hAnsiTheme="majorHAnsi"/>
                <w:noProof/>
              </w:rPr>
              <w:t>KATA PENGANTAR</w:t>
            </w:r>
            <w:r>
              <w:rPr>
                <w:noProof/>
                <w:webHidden/>
              </w:rPr>
              <w:tab/>
            </w:r>
            <w:r>
              <w:rPr>
                <w:noProof/>
                <w:webHidden/>
              </w:rPr>
              <w:fldChar w:fldCharType="begin"/>
            </w:r>
            <w:r>
              <w:rPr>
                <w:noProof/>
                <w:webHidden/>
              </w:rPr>
              <w:instrText xml:space="preserve"> PAGEREF _Toc423646469 \h </w:instrText>
            </w:r>
            <w:r>
              <w:rPr>
                <w:noProof/>
                <w:webHidden/>
              </w:rPr>
            </w:r>
            <w:r>
              <w:rPr>
                <w:noProof/>
                <w:webHidden/>
              </w:rPr>
              <w:fldChar w:fldCharType="separate"/>
            </w:r>
            <w:r>
              <w:rPr>
                <w:noProof/>
                <w:webHidden/>
              </w:rPr>
              <w:t>2</w:t>
            </w:r>
            <w:r>
              <w:rPr>
                <w:noProof/>
                <w:webHidden/>
              </w:rPr>
              <w:fldChar w:fldCharType="end"/>
            </w:r>
          </w:hyperlink>
        </w:p>
        <w:p w:rsidR="0032098E" w:rsidRDefault="0032098E">
          <w:pPr>
            <w:pStyle w:val="TOC1"/>
            <w:rPr>
              <w:rFonts w:asciiTheme="minorHAnsi" w:eastAsiaTheme="minorEastAsia" w:hAnsiTheme="minorHAnsi" w:cstheme="minorBidi"/>
              <w:noProof/>
              <w:sz w:val="22"/>
              <w:szCs w:val="22"/>
              <w:lang w:eastAsia="id-ID"/>
            </w:rPr>
          </w:pPr>
          <w:hyperlink w:anchor="_Toc423646470" w:history="1">
            <w:r w:rsidRPr="002C34A0">
              <w:rPr>
                <w:rStyle w:val="Hyperlink"/>
                <w:rFonts w:asciiTheme="majorHAnsi" w:hAnsiTheme="majorHAnsi"/>
                <w:noProof/>
              </w:rPr>
              <w:t>DAFTAR ISI</w:t>
            </w:r>
            <w:r>
              <w:rPr>
                <w:noProof/>
                <w:webHidden/>
              </w:rPr>
              <w:tab/>
            </w:r>
            <w:r>
              <w:rPr>
                <w:noProof/>
                <w:webHidden/>
              </w:rPr>
              <w:fldChar w:fldCharType="begin"/>
            </w:r>
            <w:r>
              <w:rPr>
                <w:noProof/>
                <w:webHidden/>
              </w:rPr>
              <w:instrText xml:space="preserve"> PAGEREF _Toc423646470 \h </w:instrText>
            </w:r>
            <w:r>
              <w:rPr>
                <w:noProof/>
                <w:webHidden/>
              </w:rPr>
            </w:r>
            <w:r>
              <w:rPr>
                <w:noProof/>
                <w:webHidden/>
              </w:rPr>
              <w:fldChar w:fldCharType="separate"/>
            </w:r>
            <w:r>
              <w:rPr>
                <w:noProof/>
                <w:webHidden/>
              </w:rPr>
              <w:t>3</w:t>
            </w:r>
            <w:r>
              <w:rPr>
                <w:noProof/>
                <w:webHidden/>
              </w:rPr>
              <w:fldChar w:fldCharType="end"/>
            </w:r>
          </w:hyperlink>
        </w:p>
        <w:p w:rsidR="0032098E" w:rsidRDefault="0032098E">
          <w:pPr>
            <w:pStyle w:val="TOC1"/>
            <w:rPr>
              <w:rFonts w:asciiTheme="minorHAnsi" w:eastAsiaTheme="minorEastAsia" w:hAnsiTheme="minorHAnsi" w:cstheme="minorBidi"/>
              <w:noProof/>
              <w:sz w:val="22"/>
              <w:szCs w:val="22"/>
              <w:lang w:eastAsia="id-ID"/>
            </w:rPr>
          </w:pPr>
          <w:hyperlink w:anchor="_Toc423646471" w:history="1">
            <w:r w:rsidRPr="002C34A0">
              <w:rPr>
                <w:rStyle w:val="Hyperlink"/>
                <w:rFonts w:asciiTheme="majorHAnsi" w:hAnsiTheme="majorHAnsi"/>
                <w:noProof/>
              </w:rPr>
              <w:t>NASKAH AKADEMIS</w:t>
            </w:r>
            <w:r>
              <w:rPr>
                <w:noProof/>
                <w:webHidden/>
              </w:rPr>
              <w:tab/>
            </w:r>
            <w:r>
              <w:rPr>
                <w:noProof/>
                <w:webHidden/>
              </w:rPr>
              <w:fldChar w:fldCharType="begin"/>
            </w:r>
            <w:r>
              <w:rPr>
                <w:noProof/>
                <w:webHidden/>
              </w:rPr>
              <w:instrText xml:space="preserve"> PAGEREF _Toc423646471 \h </w:instrText>
            </w:r>
            <w:r>
              <w:rPr>
                <w:noProof/>
                <w:webHidden/>
              </w:rPr>
            </w:r>
            <w:r>
              <w:rPr>
                <w:noProof/>
                <w:webHidden/>
              </w:rPr>
              <w:fldChar w:fldCharType="separate"/>
            </w:r>
            <w:r>
              <w:rPr>
                <w:noProof/>
                <w:webHidden/>
              </w:rPr>
              <w:t>5</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472" w:history="1">
            <w:r w:rsidRPr="002C34A0">
              <w:rPr>
                <w:rStyle w:val="Hyperlink"/>
                <w:noProof/>
              </w:rPr>
              <w:t>BAB I - PENDAHULUAN</w:t>
            </w:r>
            <w:r>
              <w:rPr>
                <w:noProof/>
                <w:webHidden/>
              </w:rPr>
              <w:tab/>
            </w:r>
            <w:r>
              <w:rPr>
                <w:noProof/>
                <w:webHidden/>
              </w:rPr>
              <w:fldChar w:fldCharType="begin"/>
            </w:r>
            <w:r>
              <w:rPr>
                <w:noProof/>
                <w:webHidden/>
              </w:rPr>
              <w:instrText xml:space="preserve"> PAGEREF _Toc423646472 \h </w:instrText>
            </w:r>
            <w:r>
              <w:rPr>
                <w:noProof/>
                <w:webHidden/>
              </w:rPr>
            </w:r>
            <w:r>
              <w:rPr>
                <w:noProof/>
                <w:webHidden/>
              </w:rPr>
              <w:fldChar w:fldCharType="separate"/>
            </w:r>
            <w:r>
              <w:rPr>
                <w:noProof/>
                <w:webHidden/>
              </w:rPr>
              <w:t>6</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73" w:history="1">
            <w:r w:rsidRPr="002C34A0">
              <w:rPr>
                <w:rStyle w:val="Hyperlink"/>
                <w:noProof/>
              </w:rPr>
              <w:t>1.1.</w:t>
            </w:r>
            <w:r>
              <w:rPr>
                <w:rFonts w:asciiTheme="minorHAnsi" w:eastAsiaTheme="minorEastAsia" w:hAnsiTheme="minorHAnsi" w:cstheme="minorBidi"/>
                <w:noProof/>
                <w:sz w:val="22"/>
                <w:szCs w:val="22"/>
                <w:lang w:eastAsia="id-ID"/>
              </w:rPr>
              <w:tab/>
            </w:r>
            <w:r w:rsidRPr="002C34A0">
              <w:rPr>
                <w:rStyle w:val="Hyperlink"/>
                <w:noProof/>
              </w:rPr>
              <w:t>Latar Belakang</w:t>
            </w:r>
            <w:r>
              <w:rPr>
                <w:noProof/>
                <w:webHidden/>
              </w:rPr>
              <w:tab/>
            </w:r>
            <w:r>
              <w:rPr>
                <w:noProof/>
                <w:webHidden/>
              </w:rPr>
              <w:fldChar w:fldCharType="begin"/>
            </w:r>
            <w:r>
              <w:rPr>
                <w:noProof/>
                <w:webHidden/>
              </w:rPr>
              <w:instrText xml:space="preserve"> PAGEREF _Toc423646473 \h </w:instrText>
            </w:r>
            <w:r>
              <w:rPr>
                <w:noProof/>
                <w:webHidden/>
              </w:rPr>
            </w:r>
            <w:r>
              <w:rPr>
                <w:noProof/>
                <w:webHidden/>
              </w:rPr>
              <w:fldChar w:fldCharType="separate"/>
            </w:r>
            <w:r>
              <w:rPr>
                <w:noProof/>
                <w:webHidden/>
              </w:rPr>
              <w:t>6</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76" w:history="1">
            <w:r w:rsidRPr="002C34A0">
              <w:rPr>
                <w:rStyle w:val="Hyperlink"/>
                <w:noProof/>
              </w:rPr>
              <w:t>1.2.</w:t>
            </w:r>
            <w:r>
              <w:rPr>
                <w:rFonts w:asciiTheme="minorHAnsi" w:eastAsiaTheme="minorEastAsia" w:hAnsiTheme="minorHAnsi" w:cstheme="minorBidi"/>
                <w:noProof/>
                <w:sz w:val="22"/>
                <w:szCs w:val="22"/>
                <w:lang w:eastAsia="id-ID"/>
              </w:rPr>
              <w:tab/>
            </w:r>
            <w:r w:rsidRPr="002C34A0">
              <w:rPr>
                <w:rStyle w:val="Hyperlink"/>
                <w:noProof/>
              </w:rPr>
              <w:t>Identifikasi Masalah</w:t>
            </w:r>
            <w:r>
              <w:rPr>
                <w:noProof/>
                <w:webHidden/>
              </w:rPr>
              <w:tab/>
            </w:r>
            <w:r>
              <w:rPr>
                <w:noProof/>
                <w:webHidden/>
              </w:rPr>
              <w:fldChar w:fldCharType="begin"/>
            </w:r>
            <w:r>
              <w:rPr>
                <w:noProof/>
                <w:webHidden/>
              </w:rPr>
              <w:instrText xml:space="preserve"> PAGEREF _Toc423646476 \h </w:instrText>
            </w:r>
            <w:r>
              <w:rPr>
                <w:noProof/>
                <w:webHidden/>
              </w:rPr>
            </w:r>
            <w:r>
              <w:rPr>
                <w:noProof/>
                <w:webHidden/>
              </w:rPr>
              <w:fldChar w:fldCharType="separate"/>
            </w:r>
            <w:r>
              <w:rPr>
                <w:noProof/>
                <w:webHidden/>
              </w:rPr>
              <w:t>8</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77" w:history="1">
            <w:r w:rsidRPr="002C34A0">
              <w:rPr>
                <w:rStyle w:val="Hyperlink"/>
                <w:noProof/>
              </w:rPr>
              <w:t>1.3.</w:t>
            </w:r>
            <w:r>
              <w:rPr>
                <w:rFonts w:asciiTheme="minorHAnsi" w:eastAsiaTheme="minorEastAsia" w:hAnsiTheme="minorHAnsi" w:cstheme="minorBidi"/>
                <w:noProof/>
                <w:sz w:val="22"/>
                <w:szCs w:val="22"/>
                <w:lang w:eastAsia="id-ID"/>
              </w:rPr>
              <w:tab/>
            </w:r>
            <w:r w:rsidRPr="002C34A0">
              <w:rPr>
                <w:rStyle w:val="Hyperlink"/>
                <w:noProof/>
              </w:rPr>
              <w:t>Tujuan dan Kegunaan Naskah Akademis</w:t>
            </w:r>
            <w:r>
              <w:rPr>
                <w:noProof/>
                <w:webHidden/>
              </w:rPr>
              <w:tab/>
            </w:r>
            <w:r>
              <w:rPr>
                <w:noProof/>
                <w:webHidden/>
              </w:rPr>
              <w:fldChar w:fldCharType="begin"/>
            </w:r>
            <w:r>
              <w:rPr>
                <w:noProof/>
                <w:webHidden/>
              </w:rPr>
              <w:instrText xml:space="preserve"> PAGEREF _Toc423646477 \h </w:instrText>
            </w:r>
            <w:r>
              <w:rPr>
                <w:noProof/>
                <w:webHidden/>
              </w:rPr>
            </w:r>
            <w:r>
              <w:rPr>
                <w:noProof/>
                <w:webHidden/>
              </w:rPr>
              <w:fldChar w:fldCharType="separate"/>
            </w:r>
            <w:r>
              <w:rPr>
                <w:noProof/>
                <w:webHidden/>
              </w:rPr>
              <w:t>9</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78" w:history="1">
            <w:r w:rsidRPr="002C34A0">
              <w:rPr>
                <w:rStyle w:val="Hyperlink"/>
                <w:noProof/>
              </w:rPr>
              <w:t>1.4.</w:t>
            </w:r>
            <w:r>
              <w:rPr>
                <w:rFonts w:asciiTheme="minorHAnsi" w:eastAsiaTheme="minorEastAsia" w:hAnsiTheme="minorHAnsi" w:cstheme="minorBidi"/>
                <w:noProof/>
                <w:sz w:val="22"/>
                <w:szCs w:val="22"/>
                <w:lang w:eastAsia="id-ID"/>
              </w:rPr>
              <w:tab/>
            </w:r>
            <w:r w:rsidRPr="002C34A0">
              <w:rPr>
                <w:rStyle w:val="Hyperlink"/>
                <w:noProof/>
              </w:rPr>
              <w:t>Metode</w:t>
            </w:r>
            <w:r>
              <w:rPr>
                <w:noProof/>
                <w:webHidden/>
              </w:rPr>
              <w:tab/>
            </w:r>
            <w:r>
              <w:rPr>
                <w:noProof/>
                <w:webHidden/>
              </w:rPr>
              <w:fldChar w:fldCharType="begin"/>
            </w:r>
            <w:r>
              <w:rPr>
                <w:noProof/>
                <w:webHidden/>
              </w:rPr>
              <w:instrText xml:space="preserve"> PAGEREF _Toc423646478 \h </w:instrText>
            </w:r>
            <w:r>
              <w:rPr>
                <w:noProof/>
                <w:webHidden/>
              </w:rPr>
            </w:r>
            <w:r>
              <w:rPr>
                <w:noProof/>
                <w:webHidden/>
              </w:rPr>
              <w:fldChar w:fldCharType="separate"/>
            </w:r>
            <w:r>
              <w:rPr>
                <w:noProof/>
                <w:webHidden/>
              </w:rPr>
              <w:t>9</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479" w:history="1">
            <w:r w:rsidRPr="002C34A0">
              <w:rPr>
                <w:rStyle w:val="Hyperlink"/>
                <w:noProof/>
              </w:rPr>
              <w:t>BAB II – KAJIAN TEORITIS DAN PRAKTIK EMPIRIS</w:t>
            </w:r>
            <w:r>
              <w:rPr>
                <w:noProof/>
                <w:webHidden/>
              </w:rPr>
              <w:tab/>
            </w:r>
            <w:r>
              <w:rPr>
                <w:noProof/>
                <w:webHidden/>
              </w:rPr>
              <w:fldChar w:fldCharType="begin"/>
            </w:r>
            <w:r>
              <w:rPr>
                <w:noProof/>
                <w:webHidden/>
              </w:rPr>
              <w:instrText xml:space="preserve"> PAGEREF _Toc423646479 \h </w:instrText>
            </w:r>
            <w:r>
              <w:rPr>
                <w:noProof/>
                <w:webHidden/>
              </w:rPr>
            </w:r>
            <w:r>
              <w:rPr>
                <w:noProof/>
                <w:webHidden/>
              </w:rPr>
              <w:fldChar w:fldCharType="separate"/>
            </w:r>
            <w:r>
              <w:rPr>
                <w:noProof/>
                <w:webHidden/>
              </w:rPr>
              <w:t>11</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81" w:history="1">
            <w:r w:rsidRPr="002C34A0">
              <w:rPr>
                <w:rStyle w:val="Hyperlink"/>
                <w:noProof/>
              </w:rPr>
              <w:t>2.1.</w:t>
            </w:r>
            <w:r>
              <w:rPr>
                <w:rFonts w:asciiTheme="minorHAnsi" w:eastAsiaTheme="minorEastAsia" w:hAnsiTheme="minorHAnsi" w:cstheme="minorBidi"/>
                <w:noProof/>
                <w:sz w:val="22"/>
                <w:szCs w:val="22"/>
                <w:lang w:eastAsia="id-ID"/>
              </w:rPr>
              <w:tab/>
            </w:r>
            <w:r w:rsidRPr="002C34A0">
              <w:rPr>
                <w:rStyle w:val="Hyperlink"/>
                <w:noProof/>
              </w:rPr>
              <w:t>Kajian Teoritis</w:t>
            </w:r>
            <w:r>
              <w:rPr>
                <w:noProof/>
                <w:webHidden/>
              </w:rPr>
              <w:tab/>
            </w:r>
            <w:r>
              <w:rPr>
                <w:noProof/>
                <w:webHidden/>
              </w:rPr>
              <w:fldChar w:fldCharType="begin"/>
            </w:r>
            <w:r>
              <w:rPr>
                <w:noProof/>
                <w:webHidden/>
              </w:rPr>
              <w:instrText xml:space="preserve"> PAGEREF _Toc423646481 \h </w:instrText>
            </w:r>
            <w:r>
              <w:rPr>
                <w:noProof/>
                <w:webHidden/>
              </w:rPr>
            </w:r>
            <w:r>
              <w:rPr>
                <w:noProof/>
                <w:webHidden/>
              </w:rPr>
              <w:fldChar w:fldCharType="separate"/>
            </w:r>
            <w:r>
              <w:rPr>
                <w:noProof/>
                <w:webHidden/>
              </w:rPr>
              <w:t>11</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85" w:history="1">
            <w:r w:rsidRPr="002C34A0">
              <w:rPr>
                <w:rStyle w:val="Hyperlink"/>
                <w:noProof/>
              </w:rPr>
              <w:t>2.2.</w:t>
            </w:r>
            <w:r>
              <w:rPr>
                <w:rFonts w:asciiTheme="minorHAnsi" w:eastAsiaTheme="minorEastAsia" w:hAnsiTheme="minorHAnsi" w:cstheme="minorBidi"/>
                <w:noProof/>
                <w:sz w:val="22"/>
                <w:szCs w:val="22"/>
                <w:lang w:eastAsia="id-ID"/>
              </w:rPr>
              <w:tab/>
            </w:r>
            <w:r w:rsidRPr="002C34A0">
              <w:rPr>
                <w:rStyle w:val="Hyperlink"/>
                <w:noProof/>
              </w:rPr>
              <w:t>Kajian Terhadap Asas Dan Prinsip Penyelenggaraan</w:t>
            </w:r>
            <w:r>
              <w:rPr>
                <w:noProof/>
                <w:webHidden/>
              </w:rPr>
              <w:tab/>
            </w:r>
            <w:r>
              <w:rPr>
                <w:noProof/>
                <w:webHidden/>
              </w:rPr>
              <w:fldChar w:fldCharType="begin"/>
            </w:r>
            <w:r>
              <w:rPr>
                <w:noProof/>
                <w:webHidden/>
              </w:rPr>
              <w:instrText xml:space="preserve"> PAGEREF _Toc423646485 \h </w:instrText>
            </w:r>
            <w:r>
              <w:rPr>
                <w:noProof/>
                <w:webHidden/>
              </w:rPr>
            </w:r>
            <w:r>
              <w:rPr>
                <w:noProof/>
                <w:webHidden/>
              </w:rPr>
              <w:fldChar w:fldCharType="separate"/>
            </w:r>
            <w:r>
              <w:rPr>
                <w:noProof/>
                <w:webHidden/>
              </w:rPr>
              <w:t>14</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90" w:history="1">
            <w:r w:rsidRPr="002C34A0">
              <w:rPr>
                <w:rStyle w:val="Hyperlink"/>
                <w:noProof/>
              </w:rPr>
              <w:t>2.3.</w:t>
            </w:r>
            <w:r>
              <w:rPr>
                <w:rFonts w:asciiTheme="minorHAnsi" w:eastAsiaTheme="minorEastAsia" w:hAnsiTheme="minorHAnsi" w:cstheme="minorBidi"/>
                <w:noProof/>
                <w:sz w:val="22"/>
                <w:szCs w:val="22"/>
                <w:lang w:eastAsia="id-ID"/>
              </w:rPr>
              <w:tab/>
            </w:r>
            <w:r w:rsidRPr="002C34A0">
              <w:rPr>
                <w:rStyle w:val="Hyperlink"/>
                <w:noProof/>
              </w:rPr>
              <w:t>Kajian Terhadap Praktek Penyelenggaraan</w:t>
            </w:r>
            <w:r>
              <w:rPr>
                <w:noProof/>
                <w:webHidden/>
              </w:rPr>
              <w:tab/>
            </w:r>
            <w:r>
              <w:rPr>
                <w:noProof/>
                <w:webHidden/>
              </w:rPr>
              <w:fldChar w:fldCharType="begin"/>
            </w:r>
            <w:r>
              <w:rPr>
                <w:noProof/>
                <w:webHidden/>
              </w:rPr>
              <w:instrText xml:space="preserve"> PAGEREF _Toc423646490 \h </w:instrText>
            </w:r>
            <w:r>
              <w:rPr>
                <w:noProof/>
                <w:webHidden/>
              </w:rPr>
            </w:r>
            <w:r>
              <w:rPr>
                <w:noProof/>
                <w:webHidden/>
              </w:rPr>
              <w:fldChar w:fldCharType="separate"/>
            </w:r>
            <w:r>
              <w:rPr>
                <w:noProof/>
                <w:webHidden/>
              </w:rPr>
              <w:t>15</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496" w:history="1">
            <w:r w:rsidRPr="002C34A0">
              <w:rPr>
                <w:rStyle w:val="Hyperlink"/>
                <w:noProof/>
              </w:rPr>
              <w:t>2.4.</w:t>
            </w:r>
            <w:r>
              <w:rPr>
                <w:rFonts w:asciiTheme="minorHAnsi" w:eastAsiaTheme="minorEastAsia" w:hAnsiTheme="minorHAnsi" w:cstheme="minorBidi"/>
                <w:noProof/>
                <w:sz w:val="22"/>
                <w:szCs w:val="22"/>
                <w:lang w:eastAsia="id-ID"/>
              </w:rPr>
              <w:tab/>
            </w:r>
            <w:r w:rsidRPr="002C34A0">
              <w:rPr>
                <w:rStyle w:val="Hyperlink"/>
                <w:noProof/>
              </w:rPr>
              <w:t>Kajian Terhadap Implikasi Penyelenggaraan</w:t>
            </w:r>
            <w:r>
              <w:rPr>
                <w:noProof/>
                <w:webHidden/>
              </w:rPr>
              <w:tab/>
            </w:r>
            <w:r>
              <w:rPr>
                <w:noProof/>
                <w:webHidden/>
              </w:rPr>
              <w:fldChar w:fldCharType="begin"/>
            </w:r>
            <w:r>
              <w:rPr>
                <w:noProof/>
                <w:webHidden/>
              </w:rPr>
              <w:instrText xml:space="preserve"> PAGEREF _Toc423646496 \h </w:instrText>
            </w:r>
            <w:r>
              <w:rPr>
                <w:noProof/>
                <w:webHidden/>
              </w:rPr>
            </w:r>
            <w:r>
              <w:rPr>
                <w:noProof/>
                <w:webHidden/>
              </w:rPr>
              <w:fldChar w:fldCharType="separate"/>
            </w:r>
            <w:r>
              <w:rPr>
                <w:noProof/>
                <w:webHidden/>
              </w:rPr>
              <w:t>30</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497" w:history="1">
            <w:r w:rsidRPr="002C34A0">
              <w:rPr>
                <w:rStyle w:val="Hyperlink"/>
                <w:noProof/>
              </w:rPr>
              <w:t>BAB III – EVALUASI DAN ANALISA REGULASI TERKAIT</w:t>
            </w:r>
            <w:r>
              <w:rPr>
                <w:noProof/>
                <w:webHidden/>
              </w:rPr>
              <w:tab/>
            </w:r>
            <w:r>
              <w:rPr>
                <w:noProof/>
                <w:webHidden/>
              </w:rPr>
              <w:fldChar w:fldCharType="begin"/>
            </w:r>
            <w:r>
              <w:rPr>
                <w:noProof/>
                <w:webHidden/>
              </w:rPr>
              <w:instrText xml:space="preserve"> PAGEREF _Toc423646497 \h </w:instrText>
            </w:r>
            <w:r>
              <w:rPr>
                <w:noProof/>
                <w:webHidden/>
              </w:rPr>
            </w:r>
            <w:r>
              <w:rPr>
                <w:noProof/>
                <w:webHidden/>
              </w:rPr>
              <w:fldChar w:fldCharType="separate"/>
            </w:r>
            <w:r>
              <w:rPr>
                <w:noProof/>
                <w:webHidden/>
              </w:rPr>
              <w:t>34</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498" w:history="1">
            <w:r w:rsidRPr="002C34A0">
              <w:rPr>
                <w:rStyle w:val="Hyperlink"/>
                <w:noProof/>
              </w:rPr>
              <w:t>BAB IV – LANDASAN FILOSOFIS, SOSIOLOGIS DAN YURIDIS</w:t>
            </w:r>
            <w:r>
              <w:rPr>
                <w:noProof/>
                <w:webHidden/>
              </w:rPr>
              <w:tab/>
            </w:r>
            <w:r>
              <w:rPr>
                <w:noProof/>
                <w:webHidden/>
              </w:rPr>
              <w:fldChar w:fldCharType="begin"/>
            </w:r>
            <w:r>
              <w:rPr>
                <w:noProof/>
                <w:webHidden/>
              </w:rPr>
              <w:instrText xml:space="preserve"> PAGEREF _Toc423646498 \h </w:instrText>
            </w:r>
            <w:r>
              <w:rPr>
                <w:noProof/>
                <w:webHidden/>
              </w:rPr>
            </w:r>
            <w:r>
              <w:rPr>
                <w:noProof/>
                <w:webHidden/>
              </w:rPr>
              <w:fldChar w:fldCharType="separate"/>
            </w:r>
            <w:r>
              <w:rPr>
                <w:noProof/>
                <w:webHidden/>
              </w:rPr>
              <w:t>47</w:t>
            </w:r>
            <w:r>
              <w:rPr>
                <w:noProof/>
                <w:webHidden/>
              </w:rPr>
              <w:fldChar w:fldCharType="end"/>
            </w:r>
          </w:hyperlink>
        </w:p>
        <w:p w:rsidR="0032098E" w:rsidRDefault="0032098E">
          <w:pPr>
            <w:pStyle w:val="TOC3"/>
            <w:rPr>
              <w:rFonts w:asciiTheme="minorHAnsi" w:eastAsiaTheme="minorEastAsia" w:hAnsiTheme="minorHAnsi" w:cstheme="minorBidi"/>
              <w:noProof/>
              <w:sz w:val="22"/>
              <w:szCs w:val="22"/>
              <w:lang w:eastAsia="id-ID"/>
            </w:rPr>
          </w:pPr>
          <w:hyperlink w:anchor="_Toc423646499" w:history="1">
            <w:r w:rsidRPr="002C34A0">
              <w:rPr>
                <w:rStyle w:val="Hyperlink"/>
                <w:noProof/>
              </w:rPr>
              <w:t>4.1. Landasan Filosofis</w:t>
            </w:r>
            <w:r>
              <w:rPr>
                <w:noProof/>
                <w:webHidden/>
              </w:rPr>
              <w:tab/>
            </w:r>
            <w:r>
              <w:rPr>
                <w:noProof/>
                <w:webHidden/>
              </w:rPr>
              <w:fldChar w:fldCharType="begin"/>
            </w:r>
            <w:r>
              <w:rPr>
                <w:noProof/>
                <w:webHidden/>
              </w:rPr>
              <w:instrText xml:space="preserve"> PAGEREF _Toc423646499 \h </w:instrText>
            </w:r>
            <w:r>
              <w:rPr>
                <w:noProof/>
                <w:webHidden/>
              </w:rPr>
            </w:r>
            <w:r>
              <w:rPr>
                <w:noProof/>
                <w:webHidden/>
              </w:rPr>
              <w:fldChar w:fldCharType="separate"/>
            </w:r>
            <w:r>
              <w:rPr>
                <w:noProof/>
                <w:webHidden/>
              </w:rPr>
              <w:t>47</w:t>
            </w:r>
            <w:r>
              <w:rPr>
                <w:noProof/>
                <w:webHidden/>
              </w:rPr>
              <w:fldChar w:fldCharType="end"/>
            </w:r>
          </w:hyperlink>
        </w:p>
        <w:p w:rsidR="0032098E" w:rsidRDefault="0032098E">
          <w:pPr>
            <w:pStyle w:val="TOC3"/>
            <w:rPr>
              <w:rFonts w:asciiTheme="minorHAnsi" w:eastAsiaTheme="minorEastAsia" w:hAnsiTheme="minorHAnsi" w:cstheme="minorBidi"/>
              <w:noProof/>
              <w:sz w:val="22"/>
              <w:szCs w:val="22"/>
              <w:lang w:eastAsia="id-ID"/>
            </w:rPr>
          </w:pPr>
          <w:hyperlink w:anchor="_Toc423646500" w:history="1">
            <w:r w:rsidRPr="002C34A0">
              <w:rPr>
                <w:rStyle w:val="Hyperlink"/>
                <w:noProof/>
              </w:rPr>
              <w:t>4.2. Landasan Sosiologis</w:t>
            </w:r>
            <w:r>
              <w:rPr>
                <w:noProof/>
                <w:webHidden/>
              </w:rPr>
              <w:tab/>
            </w:r>
            <w:r>
              <w:rPr>
                <w:noProof/>
                <w:webHidden/>
              </w:rPr>
              <w:fldChar w:fldCharType="begin"/>
            </w:r>
            <w:r>
              <w:rPr>
                <w:noProof/>
                <w:webHidden/>
              </w:rPr>
              <w:instrText xml:space="preserve"> PAGEREF _Toc423646500 \h </w:instrText>
            </w:r>
            <w:r>
              <w:rPr>
                <w:noProof/>
                <w:webHidden/>
              </w:rPr>
            </w:r>
            <w:r>
              <w:rPr>
                <w:noProof/>
                <w:webHidden/>
              </w:rPr>
              <w:fldChar w:fldCharType="separate"/>
            </w:r>
            <w:r>
              <w:rPr>
                <w:noProof/>
                <w:webHidden/>
              </w:rPr>
              <w:t>51</w:t>
            </w:r>
            <w:r>
              <w:rPr>
                <w:noProof/>
                <w:webHidden/>
              </w:rPr>
              <w:fldChar w:fldCharType="end"/>
            </w:r>
          </w:hyperlink>
        </w:p>
        <w:p w:rsidR="0032098E" w:rsidRDefault="0032098E">
          <w:pPr>
            <w:pStyle w:val="TOC3"/>
            <w:rPr>
              <w:rFonts w:asciiTheme="minorHAnsi" w:eastAsiaTheme="minorEastAsia" w:hAnsiTheme="minorHAnsi" w:cstheme="minorBidi"/>
              <w:noProof/>
              <w:sz w:val="22"/>
              <w:szCs w:val="22"/>
              <w:lang w:eastAsia="id-ID"/>
            </w:rPr>
          </w:pPr>
          <w:hyperlink w:anchor="_Toc423646501" w:history="1">
            <w:r w:rsidRPr="002C34A0">
              <w:rPr>
                <w:rStyle w:val="Hyperlink"/>
                <w:noProof/>
              </w:rPr>
              <w:t>4.3 Landasan Yuridis</w:t>
            </w:r>
            <w:r>
              <w:rPr>
                <w:noProof/>
                <w:webHidden/>
              </w:rPr>
              <w:tab/>
            </w:r>
            <w:r>
              <w:rPr>
                <w:noProof/>
                <w:webHidden/>
              </w:rPr>
              <w:fldChar w:fldCharType="begin"/>
            </w:r>
            <w:r>
              <w:rPr>
                <w:noProof/>
                <w:webHidden/>
              </w:rPr>
              <w:instrText xml:space="preserve"> PAGEREF _Toc423646501 \h </w:instrText>
            </w:r>
            <w:r>
              <w:rPr>
                <w:noProof/>
                <w:webHidden/>
              </w:rPr>
            </w:r>
            <w:r>
              <w:rPr>
                <w:noProof/>
                <w:webHidden/>
              </w:rPr>
              <w:fldChar w:fldCharType="separate"/>
            </w:r>
            <w:r>
              <w:rPr>
                <w:noProof/>
                <w:webHidden/>
              </w:rPr>
              <w:t>53</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502" w:history="1">
            <w:r w:rsidRPr="002C34A0">
              <w:rPr>
                <w:rStyle w:val="Hyperlink"/>
                <w:noProof/>
              </w:rPr>
              <w:t>BAB V – JANGKAUAN, ARAH PENGATURAN DAN RUANG LINGKUP MATERI MUATAN</w:t>
            </w:r>
            <w:r>
              <w:rPr>
                <w:noProof/>
                <w:webHidden/>
              </w:rPr>
              <w:tab/>
            </w:r>
            <w:r>
              <w:rPr>
                <w:noProof/>
                <w:webHidden/>
              </w:rPr>
              <w:fldChar w:fldCharType="begin"/>
            </w:r>
            <w:r>
              <w:rPr>
                <w:noProof/>
                <w:webHidden/>
              </w:rPr>
              <w:instrText xml:space="preserve"> PAGEREF _Toc423646502 \h </w:instrText>
            </w:r>
            <w:r>
              <w:rPr>
                <w:noProof/>
                <w:webHidden/>
              </w:rPr>
            </w:r>
            <w:r>
              <w:rPr>
                <w:noProof/>
                <w:webHidden/>
              </w:rPr>
              <w:fldChar w:fldCharType="separate"/>
            </w:r>
            <w:r>
              <w:rPr>
                <w:noProof/>
                <w:webHidden/>
              </w:rPr>
              <w:t>56</w:t>
            </w:r>
            <w:r>
              <w:rPr>
                <w:noProof/>
                <w:webHidden/>
              </w:rPr>
              <w:fldChar w:fldCharType="end"/>
            </w:r>
          </w:hyperlink>
        </w:p>
        <w:p w:rsidR="0032098E" w:rsidRDefault="0032098E">
          <w:pPr>
            <w:pStyle w:val="TOC3"/>
            <w:rPr>
              <w:rFonts w:asciiTheme="minorHAnsi" w:eastAsiaTheme="minorEastAsia" w:hAnsiTheme="minorHAnsi" w:cstheme="minorBidi"/>
              <w:noProof/>
              <w:sz w:val="22"/>
              <w:szCs w:val="22"/>
              <w:lang w:eastAsia="id-ID"/>
            </w:rPr>
          </w:pPr>
          <w:hyperlink w:anchor="_Toc423646503" w:history="1">
            <w:r w:rsidRPr="002C34A0">
              <w:rPr>
                <w:rStyle w:val="Hyperlink"/>
                <w:noProof/>
                <w:lang w:val="en-US"/>
              </w:rPr>
              <w:t>5.1 . Ketentuan Umum</w:t>
            </w:r>
            <w:r>
              <w:rPr>
                <w:noProof/>
                <w:webHidden/>
              </w:rPr>
              <w:tab/>
            </w:r>
            <w:r>
              <w:rPr>
                <w:noProof/>
                <w:webHidden/>
              </w:rPr>
              <w:fldChar w:fldCharType="begin"/>
            </w:r>
            <w:r>
              <w:rPr>
                <w:noProof/>
                <w:webHidden/>
              </w:rPr>
              <w:instrText xml:space="preserve"> PAGEREF _Toc423646503 \h </w:instrText>
            </w:r>
            <w:r>
              <w:rPr>
                <w:noProof/>
                <w:webHidden/>
              </w:rPr>
            </w:r>
            <w:r>
              <w:rPr>
                <w:noProof/>
                <w:webHidden/>
              </w:rPr>
              <w:fldChar w:fldCharType="separate"/>
            </w:r>
            <w:r>
              <w:rPr>
                <w:noProof/>
                <w:webHidden/>
              </w:rPr>
              <w:t>56</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508" w:history="1">
            <w:r w:rsidRPr="002C34A0">
              <w:rPr>
                <w:rStyle w:val="Hyperlink"/>
                <w:noProof/>
                <w:lang w:val="en-US"/>
              </w:rPr>
              <w:t>5.2.</w:t>
            </w:r>
            <w:r>
              <w:rPr>
                <w:rFonts w:asciiTheme="minorHAnsi" w:eastAsiaTheme="minorEastAsia" w:hAnsiTheme="minorHAnsi" w:cstheme="minorBidi"/>
                <w:noProof/>
                <w:sz w:val="22"/>
                <w:szCs w:val="22"/>
                <w:lang w:eastAsia="id-ID"/>
              </w:rPr>
              <w:tab/>
            </w:r>
            <w:r w:rsidRPr="002C34A0">
              <w:rPr>
                <w:rStyle w:val="Hyperlink"/>
                <w:noProof/>
              </w:rPr>
              <w:t>Materi Yang Akan diatur</w:t>
            </w:r>
            <w:r>
              <w:rPr>
                <w:noProof/>
                <w:webHidden/>
              </w:rPr>
              <w:tab/>
            </w:r>
            <w:r>
              <w:rPr>
                <w:noProof/>
                <w:webHidden/>
              </w:rPr>
              <w:fldChar w:fldCharType="begin"/>
            </w:r>
            <w:r>
              <w:rPr>
                <w:noProof/>
                <w:webHidden/>
              </w:rPr>
              <w:instrText xml:space="preserve"> PAGEREF _Toc423646508 \h </w:instrText>
            </w:r>
            <w:r>
              <w:rPr>
                <w:noProof/>
                <w:webHidden/>
              </w:rPr>
            </w:r>
            <w:r>
              <w:rPr>
                <w:noProof/>
                <w:webHidden/>
              </w:rPr>
              <w:fldChar w:fldCharType="separate"/>
            </w:r>
            <w:r>
              <w:rPr>
                <w:noProof/>
                <w:webHidden/>
              </w:rPr>
              <w:t>57</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509" w:history="1">
            <w:r w:rsidRPr="002C34A0">
              <w:rPr>
                <w:rStyle w:val="Hyperlink"/>
                <w:noProof/>
                <w:lang w:val="en-US"/>
              </w:rPr>
              <w:t>5.3.</w:t>
            </w:r>
            <w:r>
              <w:rPr>
                <w:rFonts w:asciiTheme="minorHAnsi" w:eastAsiaTheme="minorEastAsia" w:hAnsiTheme="minorHAnsi" w:cstheme="minorBidi"/>
                <w:noProof/>
                <w:sz w:val="22"/>
                <w:szCs w:val="22"/>
                <w:lang w:eastAsia="id-ID"/>
              </w:rPr>
              <w:tab/>
            </w:r>
            <w:r w:rsidRPr="002C34A0">
              <w:rPr>
                <w:rStyle w:val="Hyperlink"/>
                <w:noProof/>
              </w:rPr>
              <w:t xml:space="preserve">Ketentuan </w:t>
            </w:r>
            <w:r w:rsidRPr="002C34A0">
              <w:rPr>
                <w:rStyle w:val="Hyperlink"/>
                <w:noProof/>
                <w:lang w:val="en-US"/>
              </w:rPr>
              <w:t>S</w:t>
            </w:r>
            <w:r w:rsidRPr="002C34A0">
              <w:rPr>
                <w:rStyle w:val="Hyperlink"/>
                <w:noProof/>
              </w:rPr>
              <w:t>angsi</w:t>
            </w:r>
            <w:r>
              <w:rPr>
                <w:noProof/>
                <w:webHidden/>
              </w:rPr>
              <w:tab/>
            </w:r>
            <w:r>
              <w:rPr>
                <w:noProof/>
                <w:webHidden/>
              </w:rPr>
              <w:fldChar w:fldCharType="begin"/>
            </w:r>
            <w:r>
              <w:rPr>
                <w:noProof/>
                <w:webHidden/>
              </w:rPr>
              <w:instrText xml:space="preserve"> PAGEREF _Toc423646509 \h </w:instrText>
            </w:r>
            <w:r>
              <w:rPr>
                <w:noProof/>
                <w:webHidden/>
              </w:rPr>
            </w:r>
            <w:r>
              <w:rPr>
                <w:noProof/>
                <w:webHidden/>
              </w:rPr>
              <w:fldChar w:fldCharType="separate"/>
            </w:r>
            <w:r>
              <w:rPr>
                <w:noProof/>
                <w:webHidden/>
              </w:rPr>
              <w:t>58</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510" w:history="1">
            <w:r w:rsidRPr="002C34A0">
              <w:rPr>
                <w:rStyle w:val="Hyperlink"/>
                <w:noProof/>
              </w:rPr>
              <w:t>5.4.</w:t>
            </w:r>
            <w:r>
              <w:rPr>
                <w:rFonts w:asciiTheme="minorHAnsi" w:eastAsiaTheme="minorEastAsia" w:hAnsiTheme="minorHAnsi" w:cstheme="minorBidi"/>
                <w:noProof/>
                <w:sz w:val="22"/>
                <w:szCs w:val="22"/>
                <w:lang w:eastAsia="id-ID"/>
              </w:rPr>
              <w:tab/>
            </w:r>
            <w:r w:rsidRPr="002C34A0">
              <w:rPr>
                <w:rStyle w:val="Hyperlink"/>
                <w:noProof/>
              </w:rPr>
              <w:t>Ketentuan Peralihan</w:t>
            </w:r>
            <w:r>
              <w:rPr>
                <w:noProof/>
                <w:webHidden/>
              </w:rPr>
              <w:tab/>
            </w:r>
            <w:r>
              <w:rPr>
                <w:noProof/>
                <w:webHidden/>
              </w:rPr>
              <w:fldChar w:fldCharType="begin"/>
            </w:r>
            <w:r>
              <w:rPr>
                <w:noProof/>
                <w:webHidden/>
              </w:rPr>
              <w:instrText xml:space="preserve"> PAGEREF _Toc423646510 \h </w:instrText>
            </w:r>
            <w:r>
              <w:rPr>
                <w:noProof/>
                <w:webHidden/>
              </w:rPr>
            </w:r>
            <w:r>
              <w:rPr>
                <w:noProof/>
                <w:webHidden/>
              </w:rPr>
              <w:fldChar w:fldCharType="separate"/>
            </w:r>
            <w:r>
              <w:rPr>
                <w:noProof/>
                <w:webHidden/>
              </w:rPr>
              <w:t>58</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511" w:history="1">
            <w:r w:rsidRPr="002C34A0">
              <w:rPr>
                <w:rStyle w:val="Hyperlink"/>
                <w:noProof/>
              </w:rPr>
              <w:t xml:space="preserve">Bab </w:t>
            </w:r>
            <w:r w:rsidRPr="002C34A0">
              <w:rPr>
                <w:rStyle w:val="Hyperlink"/>
                <w:noProof/>
                <w:lang w:val="en-US"/>
              </w:rPr>
              <w:t>V</w:t>
            </w:r>
            <w:r w:rsidRPr="002C34A0">
              <w:rPr>
                <w:rStyle w:val="Hyperlink"/>
                <w:noProof/>
              </w:rPr>
              <w:t>I PENUTUP</w:t>
            </w:r>
            <w:r>
              <w:rPr>
                <w:noProof/>
                <w:webHidden/>
              </w:rPr>
              <w:tab/>
            </w:r>
            <w:r>
              <w:rPr>
                <w:noProof/>
                <w:webHidden/>
              </w:rPr>
              <w:fldChar w:fldCharType="begin"/>
            </w:r>
            <w:r>
              <w:rPr>
                <w:noProof/>
                <w:webHidden/>
              </w:rPr>
              <w:instrText xml:space="preserve"> PAGEREF _Toc423646511 \h </w:instrText>
            </w:r>
            <w:r>
              <w:rPr>
                <w:noProof/>
                <w:webHidden/>
              </w:rPr>
            </w:r>
            <w:r>
              <w:rPr>
                <w:noProof/>
                <w:webHidden/>
              </w:rPr>
              <w:fldChar w:fldCharType="separate"/>
            </w:r>
            <w:r>
              <w:rPr>
                <w:noProof/>
                <w:webHidden/>
              </w:rPr>
              <w:t>59</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513" w:history="1">
            <w:r w:rsidRPr="002C34A0">
              <w:rPr>
                <w:rStyle w:val="Hyperlink"/>
                <w:noProof/>
                <w:lang w:val="en-US"/>
              </w:rPr>
              <w:t>6.1.</w:t>
            </w:r>
            <w:r>
              <w:rPr>
                <w:rFonts w:asciiTheme="minorHAnsi" w:eastAsiaTheme="minorEastAsia" w:hAnsiTheme="minorHAnsi" w:cstheme="minorBidi"/>
                <w:noProof/>
                <w:sz w:val="22"/>
                <w:szCs w:val="22"/>
                <w:lang w:eastAsia="id-ID"/>
              </w:rPr>
              <w:tab/>
            </w:r>
            <w:r w:rsidRPr="002C34A0">
              <w:rPr>
                <w:rStyle w:val="Hyperlink"/>
                <w:noProof/>
              </w:rPr>
              <w:t>Kesimpulan</w:t>
            </w:r>
            <w:r>
              <w:rPr>
                <w:noProof/>
                <w:webHidden/>
              </w:rPr>
              <w:tab/>
            </w:r>
            <w:r>
              <w:rPr>
                <w:noProof/>
                <w:webHidden/>
              </w:rPr>
              <w:fldChar w:fldCharType="begin"/>
            </w:r>
            <w:r>
              <w:rPr>
                <w:noProof/>
                <w:webHidden/>
              </w:rPr>
              <w:instrText xml:space="preserve"> PAGEREF _Toc423646513 \h </w:instrText>
            </w:r>
            <w:r>
              <w:rPr>
                <w:noProof/>
                <w:webHidden/>
              </w:rPr>
            </w:r>
            <w:r>
              <w:rPr>
                <w:noProof/>
                <w:webHidden/>
              </w:rPr>
              <w:fldChar w:fldCharType="separate"/>
            </w:r>
            <w:r>
              <w:rPr>
                <w:noProof/>
                <w:webHidden/>
              </w:rPr>
              <w:t>59</w:t>
            </w:r>
            <w:r>
              <w:rPr>
                <w:noProof/>
                <w:webHidden/>
              </w:rPr>
              <w:fldChar w:fldCharType="end"/>
            </w:r>
          </w:hyperlink>
        </w:p>
        <w:p w:rsidR="0032098E" w:rsidRDefault="0032098E">
          <w:pPr>
            <w:pStyle w:val="TOC3"/>
            <w:tabs>
              <w:tab w:val="left" w:pos="1100"/>
            </w:tabs>
            <w:rPr>
              <w:rFonts w:asciiTheme="minorHAnsi" w:eastAsiaTheme="minorEastAsia" w:hAnsiTheme="minorHAnsi" w:cstheme="minorBidi"/>
              <w:noProof/>
              <w:sz w:val="22"/>
              <w:szCs w:val="22"/>
              <w:lang w:eastAsia="id-ID"/>
            </w:rPr>
          </w:pPr>
          <w:hyperlink w:anchor="_Toc423646514" w:history="1">
            <w:r w:rsidRPr="002C34A0">
              <w:rPr>
                <w:rStyle w:val="Hyperlink"/>
                <w:noProof/>
                <w:lang w:val="en-US"/>
              </w:rPr>
              <w:t>6.2.</w:t>
            </w:r>
            <w:r>
              <w:rPr>
                <w:rFonts w:asciiTheme="minorHAnsi" w:eastAsiaTheme="minorEastAsia" w:hAnsiTheme="minorHAnsi" w:cstheme="minorBidi"/>
                <w:noProof/>
                <w:sz w:val="22"/>
                <w:szCs w:val="22"/>
                <w:lang w:eastAsia="id-ID"/>
              </w:rPr>
              <w:tab/>
            </w:r>
            <w:r w:rsidRPr="002C34A0">
              <w:rPr>
                <w:rStyle w:val="Hyperlink"/>
                <w:noProof/>
              </w:rPr>
              <w:t xml:space="preserve">Saran </w:t>
            </w:r>
            <w:r w:rsidRPr="002C34A0">
              <w:rPr>
                <w:rStyle w:val="Hyperlink"/>
                <w:noProof/>
                <w:lang w:val="en-US"/>
              </w:rPr>
              <w:t xml:space="preserve">dan </w:t>
            </w:r>
            <w:r w:rsidRPr="002C34A0">
              <w:rPr>
                <w:rStyle w:val="Hyperlink"/>
                <w:noProof/>
              </w:rPr>
              <w:t>Rekomendasi</w:t>
            </w:r>
            <w:r>
              <w:rPr>
                <w:noProof/>
                <w:webHidden/>
              </w:rPr>
              <w:tab/>
            </w:r>
            <w:r>
              <w:rPr>
                <w:noProof/>
                <w:webHidden/>
              </w:rPr>
              <w:fldChar w:fldCharType="begin"/>
            </w:r>
            <w:r>
              <w:rPr>
                <w:noProof/>
                <w:webHidden/>
              </w:rPr>
              <w:instrText xml:space="preserve"> PAGEREF _Toc423646514 \h </w:instrText>
            </w:r>
            <w:r>
              <w:rPr>
                <w:noProof/>
                <w:webHidden/>
              </w:rPr>
            </w:r>
            <w:r>
              <w:rPr>
                <w:noProof/>
                <w:webHidden/>
              </w:rPr>
              <w:fldChar w:fldCharType="separate"/>
            </w:r>
            <w:r>
              <w:rPr>
                <w:noProof/>
                <w:webHidden/>
              </w:rPr>
              <w:t>60</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515" w:history="1">
            <w:r w:rsidRPr="002C34A0">
              <w:rPr>
                <w:rStyle w:val="Hyperlink"/>
                <w:noProof/>
              </w:rPr>
              <w:t>DAFTAR PUSTAKA</w:t>
            </w:r>
            <w:r>
              <w:rPr>
                <w:noProof/>
                <w:webHidden/>
              </w:rPr>
              <w:tab/>
            </w:r>
            <w:r>
              <w:rPr>
                <w:noProof/>
                <w:webHidden/>
              </w:rPr>
              <w:fldChar w:fldCharType="begin"/>
            </w:r>
            <w:r>
              <w:rPr>
                <w:noProof/>
                <w:webHidden/>
              </w:rPr>
              <w:instrText xml:space="preserve"> PAGEREF _Toc423646515 \h </w:instrText>
            </w:r>
            <w:r>
              <w:rPr>
                <w:noProof/>
                <w:webHidden/>
              </w:rPr>
            </w:r>
            <w:r>
              <w:rPr>
                <w:noProof/>
                <w:webHidden/>
              </w:rPr>
              <w:fldChar w:fldCharType="separate"/>
            </w:r>
            <w:r>
              <w:rPr>
                <w:noProof/>
                <w:webHidden/>
              </w:rPr>
              <w:t>61</w:t>
            </w:r>
            <w:r>
              <w:rPr>
                <w:noProof/>
                <w:webHidden/>
              </w:rPr>
              <w:fldChar w:fldCharType="end"/>
            </w:r>
          </w:hyperlink>
        </w:p>
        <w:p w:rsidR="0032098E" w:rsidRDefault="0032098E">
          <w:pPr>
            <w:pStyle w:val="TOC2"/>
            <w:rPr>
              <w:rFonts w:asciiTheme="minorHAnsi" w:eastAsiaTheme="minorEastAsia" w:hAnsiTheme="minorHAnsi" w:cstheme="minorBidi"/>
              <w:noProof/>
              <w:sz w:val="22"/>
              <w:szCs w:val="22"/>
              <w:lang w:eastAsia="id-ID"/>
            </w:rPr>
          </w:pPr>
          <w:hyperlink w:anchor="_Toc423646516" w:history="1">
            <w:r w:rsidRPr="002C34A0">
              <w:rPr>
                <w:rStyle w:val="Hyperlink"/>
                <w:noProof/>
              </w:rPr>
              <w:t>LAMPIRAN</w:t>
            </w:r>
            <w:r>
              <w:rPr>
                <w:noProof/>
                <w:webHidden/>
              </w:rPr>
              <w:tab/>
            </w:r>
            <w:r>
              <w:rPr>
                <w:noProof/>
                <w:webHidden/>
              </w:rPr>
              <w:fldChar w:fldCharType="begin"/>
            </w:r>
            <w:r>
              <w:rPr>
                <w:noProof/>
                <w:webHidden/>
              </w:rPr>
              <w:instrText xml:space="preserve"> PAGEREF _Toc423646516 \h </w:instrText>
            </w:r>
            <w:r>
              <w:rPr>
                <w:noProof/>
                <w:webHidden/>
              </w:rPr>
            </w:r>
            <w:r>
              <w:rPr>
                <w:noProof/>
                <w:webHidden/>
              </w:rPr>
              <w:fldChar w:fldCharType="separate"/>
            </w:r>
            <w:r>
              <w:rPr>
                <w:noProof/>
                <w:webHidden/>
              </w:rPr>
              <w:t>64</w:t>
            </w:r>
            <w:r>
              <w:rPr>
                <w:noProof/>
                <w:webHidden/>
              </w:rPr>
              <w:fldChar w:fldCharType="end"/>
            </w:r>
          </w:hyperlink>
        </w:p>
        <w:p w:rsidR="0032098E" w:rsidRDefault="0032098E">
          <w:pPr>
            <w:pStyle w:val="TOC1"/>
            <w:rPr>
              <w:rFonts w:asciiTheme="minorHAnsi" w:eastAsiaTheme="minorEastAsia" w:hAnsiTheme="minorHAnsi" w:cstheme="minorBidi"/>
              <w:noProof/>
              <w:sz w:val="22"/>
              <w:szCs w:val="22"/>
              <w:lang w:eastAsia="id-ID"/>
            </w:rPr>
          </w:pPr>
          <w:hyperlink w:anchor="_Toc423646517" w:history="1">
            <w:r w:rsidRPr="002C34A0">
              <w:rPr>
                <w:rStyle w:val="Hyperlink"/>
                <w:rFonts w:asciiTheme="majorHAnsi" w:hAnsiTheme="majorHAnsi"/>
                <w:noProof/>
              </w:rPr>
              <w:t>RANCANGAN PERATURAN DAERAH</w:t>
            </w:r>
            <w:r>
              <w:rPr>
                <w:noProof/>
                <w:webHidden/>
              </w:rPr>
              <w:tab/>
            </w:r>
            <w:r>
              <w:rPr>
                <w:noProof/>
                <w:webHidden/>
              </w:rPr>
              <w:fldChar w:fldCharType="begin"/>
            </w:r>
            <w:r>
              <w:rPr>
                <w:noProof/>
                <w:webHidden/>
              </w:rPr>
              <w:instrText xml:space="preserve"> PAGEREF _Toc423646517 \h </w:instrText>
            </w:r>
            <w:r>
              <w:rPr>
                <w:noProof/>
                <w:webHidden/>
              </w:rPr>
            </w:r>
            <w:r>
              <w:rPr>
                <w:noProof/>
                <w:webHidden/>
              </w:rPr>
              <w:fldChar w:fldCharType="separate"/>
            </w:r>
            <w:r>
              <w:rPr>
                <w:noProof/>
                <w:webHidden/>
              </w:rPr>
              <w:t>65</w:t>
            </w:r>
            <w:r>
              <w:rPr>
                <w:noProof/>
                <w:webHidden/>
              </w:rPr>
              <w:fldChar w:fldCharType="end"/>
            </w:r>
          </w:hyperlink>
        </w:p>
        <w:p w:rsidR="00026738" w:rsidRPr="00DC3B60" w:rsidRDefault="00D137E6">
          <w:r w:rsidRPr="00DC3B60">
            <w:fldChar w:fldCharType="end"/>
          </w:r>
        </w:p>
      </w:sdtContent>
    </w:sdt>
    <w:p w:rsidR="006A4061" w:rsidRPr="00DC3B60" w:rsidRDefault="006A4061">
      <w:pPr>
        <w:spacing w:after="200" w:line="276" w:lineRule="auto"/>
        <w:rPr>
          <w:rFonts w:asciiTheme="majorHAnsi" w:eastAsia="Arial Unicode MS" w:hAnsiTheme="majorHAnsi" w:cs="Arial"/>
        </w:rPr>
      </w:pPr>
    </w:p>
    <w:p w:rsidR="008747B7" w:rsidRPr="00DC3B60" w:rsidRDefault="008747B7">
      <w:pPr>
        <w:spacing w:after="200" w:line="276" w:lineRule="auto"/>
        <w:rPr>
          <w:rFonts w:asciiTheme="majorHAnsi" w:hAnsiTheme="majorHAnsi"/>
          <w:sz w:val="36"/>
        </w:rPr>
      </w:pPr>
      <w:r w:rsidRPr="00DC3B60">
        <w:rPr>
          <w:rFonts w:asciiTheme="majorHAnsi" w:hAnsiTheme="majorHAnsi"/>
          <w:sz w:val="36"/>
        </w:rPr>
        <w:br w:type="page"/>
      </w:r>
    </w:p>
    <w:p w:rsidR="006A4061" w:rsidRPr="00DC3B60" w:rsidRDefault="006A4061" w:rsidP="005F0D3D">
      <w:pPr>
        <w:spacing w:after="200" w:line="276" w:lineRule="auto"/>
        <w:jc w:val="center"/>
        <w:rPr>
          <w:rFonts w:asciiTheme="majorHAnsi" w:hAnsiTheme="majorHAnsi"/>
          <w:sz w:val="36"/>
        </w:rPr>
      </w:pPr>
      <w:r w:rsidRPr="00DC3B60">
        <w:rPr>
          <w:rFonts w:asciiTheme="majorHAnsi" w:hAnsiTheme="majorHAnsi"/>
          <w:sz w:val="36"/>
        </w:rPr>
        <w:lastRenderedPageBreak/>
        <w:t>BAGIAN 1</w:t>
      </w:r>
    </w:p>
    <w:p w:rsidR="00026738" w:rsidRPr="00DC3B60" w:rsidRDefault="00026738" w:rsidP="00026738">
      <w:pPr>
        <w:jc w:val="center"/>
        <w:rPr>
          <w:rFonts w:asciiTheme="majorHAnsi" w:hAnsiTheme="majorHAnsi"/>
          <w:sz w:val="36"/>
        </w:rPr>
      </w:pPr>
    </w:p>
    <w:p w:rsidR="00026738" w:rsidRPr="00DC3B60" w:rsidRDefault="00026738" w:rsidP="00026738">
      <w:pPr>
        <w:jc w:val="center"/>
        <w:rPr>
          <w:rFonts w:asciiTheme="majorHAnsi" w:hAnsiTheme="majorHAnsi"/>
          <w:sz w:val="36"/>
        </w:rPr>
      </w:pPr>
    </w:p>
    <w:p w:rsidR="00026738" w:rsidRPr="00DC3B60" w:rsidRDefault="00026738" w:rsidP="00026738">
      <w:pPr>
        <w:jc w:val="center"/>
        <w:rPr>
          <w:rFonts w:asciiTheme="majorHAnsi" w:hAnsiTheme="majorHAnsi"/>
          <w:sz w:val="36"/>
        </w:rPr>
      </w:pPr>
    </w:p>
    <w:p w:rsidR="00CE7586" w:rsidRPr="00CE71EC" w:rsidRDefault="00DE7B27" w:rsidP="006A4061">
      <w:pPr>
        <w:pStyle w:val="Heading1"/>
        <w:ind w:left="0"/>
        <w:jc w:val="center"/>
        <w:rPr>
          <w:rFonts w:asciiTheme="majorHAnsi" w:hAnsiTheme="majorHAnsi"/>
          <w:sz w:val="48"/>
        </w:rPr>
      </w:pPr>
      <w:bookmarkStart w:id="3" w:name="_Toc423646471"/>
      <w:r w:rsidRPr="00CE71EC">
        <w:rPr>
          <w:rFonts w:asciiTheme="majorHAnsi" w:hAnsiTheme="majorHAnsi"/>
          <w:sz w:val="48"/>
        </w:rPr>
        <w:t>NASKAH AKADEMIS</w:t>
      </w:r>
      <w:bookmarkEnd w:id="3"/>
    </w:p>
    <w:p w:rsidR="003267D3" w:rsidRPr="00CE71EC" w:rsidRDefault="006A4061" w:rsidP="00CE71EC">
      <w:pPr>
        <w:pStyle w:val="Heading2"/>
        <w:rPr>
          <w:sz w:val="40"/>
          <w:lang w:val="en-US"/>
        </w:rPr>
      </w:pPr>
      <w:r w:rsidRPr="00DC3B60">
        <w:br w:type="page"/>
      </w:r>
      <w:bookmarkStart w:id="4" w:name="_Toc423646472"/>
      <w:r w:rsidR="00DC3B60" w:rsidRPr="00CE71EC">
        <w:rPr>
          <w:sz w:val="40"/>
        </w:rPr>
        <w:lastRenderedPageBreak/>
        <w:t xml:space="preserve">BAB I </w:t>
      </w:r>
      <w:r w:rsidR="00CE71EC" w:rsidRPr="00CE71EC">
        <w:rPr>
          <w:sz w:val="40"/>
        </w:rPr>
        <w:t>- PENDAHULUAN</w:t>
      </w:r>
      <w:bookmarkEnd w:id="4"/>
    </w:p>
    <w:p w:rsidR="00DC3B60" w:rsidRPr="00DC3B60" w:rsidRDefault="00DC3B60" w:rsidP="00DC3B60">
      <w:pPr>
        <w:rPr>
          <w:lang w:val="en-US"/>
        </w:rPr>
      </w:pPr>
    </w:p>
    <w:p w:rsidR="003267D3" w:rsidRPr="00DC3B60" w:rsidRDefault="003267D3" w:rsidP="00B84CE3">
      <w:pPr>
        <w:pStyle w:val="Heading3"/>
        <w:numPr>
          <w:ilvl w:val="1"/>
          <w:numId w:val="19"/>
        </w:numPr>
        <w:ind w:hanging="792"/>
      </w:pPr>
      <w:bookmarkStart w:id="5" w:name="_Toc423646473"/>
      <w:r w:rsidRPr="00DC3B60">
        <w:t>Latar Belakang</w:t>
      </w:r>
      <w:bookmarkEnd w:id="5"/>
    </w:p>
    <w:p w:rsidR="005C19B8" w:rsidRDefault="00DC3B60" w:rsidP="00DC3B60">
      <w:pPr>
        <w:pStyle w:val="NormalWeb"/>
        <w:spacing w:before="120" w:after="120" w:line="360" w:lineRule="auto"/>
        <w:ind w:firstLine="720"/>
        <w:jc w:val="both"/>
        <w:rPr>
          <w:rFonts w:asciiTheme="majorHAnsi" w:hAnsiTheme="majorHAnsi" w:cs="Arial"/>
        </w:rPr>
      </w:pPr>
      <w:r w:rsidRPr="00DC3B60">
        <w:rPr>
          <w:rFonts w:asciiTheme="majorHAnsi" w:hAnsiTheme="majorHAnsi" w:cs="Arial"/>
        </w:rPr>
        <w:t>Undang-undang Dasar 1945 sebagai “grundnorm” pada Pasal 18 ayat (5) Perubahan ke-2 mengamanatkan bahwa, “Pemerintah Daerah menjalankan otonomi seluas-luasnya kecuali urusan pemerintahan yang oleh undang-undang ditentukan sebagai urusan Pemerintah Pusat”. Makna dari Pasal tersebut di atas, bahwa Pemerintah Daerah diberikan kewenangan yang seluas-luasnya untuk mengembangkan daerahnya.</w:t>
      </w:r>
    </w:p>
    <w:p w:rsidR="005C19B8" w:rsidRDefault="00DC3B60" w:rsidP="005C19B8">
      <w:pPr>
        <w:pStyle w:val="NormalWeb"/>
        <w:spacing w:before="120" w:after="120" w:line="360" w:lineRule="auto"/>
        <w:ind w:firstLine="720"/>
        <w:jc w:val="both"/>
        <w:rPr>
          <w:rFonts w:asciiTheme="majorHAnsi" w:hAnsiTheme="majorHAnsi" w:cs="Arial"/>
        </w:rPr>
      </w:pPr>
      <w:r w:rsidRPr="00DC3B60">
        <w:rPr>
          <w:rFonts w:asciiTheme="majorHAnsi" w:hAnsiTheme="majorHAnsi" w:cs="Arial"/>
        </w:rPr>
        <w:t xml:space="preserve">Selain itu, sehubungan dengan peraturan daerah tentang penyelenggaraan </w:t>
      </w:r>
      <w:r w:rsidR="00FF5771">
        <w:rPr>
          <w:rFonts w:asciiTheme="majorHAnsi" w:hAnsiTheme="majorHAnsi" w:cs="Arial"/>
        </w:rPr>
        <w:t>pemerintahan berbasis elektronik</w:t>
      </w:r>
      <w:r w:rsidRPr="00DC3B60">
        <w:rPr>
          <w:rFonts w:asciiTheme="majorHAnsi" w:hAnsiTheme="majorHAnsi" w:cs="Arial"/>
        </w:rPr>
        <w:t xml:space="preserve">, maka </w:t>
      </w:r>
      <w:r w:rsidR="00922680">
        <w:rPr>
          <w:rFonts w:asciiTheme="majorHAnsi" w:hAnsiTheme="majorHAnsi" w:cs="Arial"/>
        </w:rPr>
        <w:t>TIK</w:t>
      </w:r>
      <w:r w:rsidRPr="00DC3B60">
        <w:rPr>
          <w:rFonts w:asciiTheme="majorHAnsi" w:hAnsiTheme="majorHAnsi" w:cs="Arial"/>
        </w:rPr>
        <w:t xml:space="preserve"> mempunyai sifat dan karakter yang sangat kompleks dan memenuhi semua unsur yang terdapat dalam tatakelola pemerintahan dan bagian dari perangkat pemerintahan untuk mensejahterakan rakyat. Pada dasarnya, setiap bentuk pelayanan kepada masyarakat memerlukan adanya pengaturan dari Pemerintah yang diberi kewenangan untuk mengaturnya. </w:t>
      </w:r>
    </w:p>
    <w:p w:rsidR="005C19B8" w:rsidRDefault="00DC3B60" w:rsidP="005C19B8">
      <w:pPr>
        <w:pStyle w:val="NormalWeb"/>
        <w:spacing w:before="120" w:after="120" w:line="360" w:lineRule="auto"/>
        <w:ind w:firstLine="720"/>
        <w:jc w:val="both"/>
        <w:rPr>
          <w:rFonts w:asciiTheme="majorHAnsi" w:hAnsiTheme="majorHAnsi"/>
        </w:rPr>
      </w:pPr>
      <w:r w:rsidRPr="00DC3B60">
        <w:rPr>
          <w:rFonts w:asciiTheme="majorHAnsi" w:hAnsiTheme="majorHAnsi"/>
        </w:rPr>
        <w:t xml:space="preserve">Pembangunan kota </w:t>
      </w:r>
      <w:r w:rsidR="00F26CDC">
        <w:rPr>
          <w:rFonts w:asciiTheme="majorHAnsi" w:hAnsiTheme="majorHAnsi"/>
        </w:rPr>
        <w:t>Bogor</w:t>
      </w:r>
      <w:r w:rsidRPr="00DC3B60">
        <w:rPr>
          <w:rFonts w:asciiTheme="majorHAnsi" w:hAnsiTheme="majorHAnsi"/>
        </w:rPr>
        <w:t xml:space="preserve"> yang lebih banyak bertumpu pada perekonomian dari sektor </w:t>
      </w:r>
      <w:r w:rsidR="00922680">
        <w:rPr>
          <w:rFonts w:asciiTheme="majorHAnsi" w:hAnsiTheme="majorHAnsi"/>
        </w:rPr>
        <w:t>jasa dan wisata</w:t>
      </w:r>
      <w:r w:rsidRPr="00DC3B60">
        <w:rPr>
          <w:rFonts w:asciiTheme="majorHAnsi" w:hAnsiTheme="majorHAnsi"/>
        </w:rPr>
        <w:t xml:space="preserve"> telah mampu menyedot datangnya penduduk luar kota </w:t>
      </w:r>
      <w:r w:rsidR="00F26CDC">
        <w:rPr>
          <w:rFonts w:asciiTheme="majorHAnsi" w:hAnsiTheme="majorHAnsi"/>
        </w:rPr>
        <w:t>Bogor</w:t>
      </w:r>
      <w:r w:rsidRPr="00DC3B60">
        <w:rPr>
          <w:rFonts w:asciiTheme="majorHAnsi" w:hAnsiTheme="majorHAnsi"/>
        </w:rPr>
        <w:t xml:space="preserve"> dari </w:t>
      </w:r>
      <w:r w:rsidR="00703EEC">
        <w:rPr>
          <w:rFonts w:asciiTheme="majorHAnsi" w:hAnsiTheme="majorHAnsi"/>
        </w:rPr>
        <w:t>berbagai</w:t>
      </w:r>
      <w:r w:rsidRPr="00DC3B60">
        <w:rPr>
          <w:rFonts w:asciiTheme="majorHAnsi" w:hAnsiTheme="majorHAnsi"/>
        </w:rPr>
        <w:t xml:space="preserve"> belahan dunia, dan telah menjadikan kota ini sebagai kota yang berbudaya internasional yang mampu diserap oleh kearifan lokal di </w:t>
      </w:r>
      <w:r w:rsidR="00F26CDC">
        <w:rPr>
          <w:rFonts w:asciiTheme="majorHAnsi" w:hAnsiTheme="majorHAnsi"/>
        </w:rPr>
        <w:t>Bogor</w:t>
      </w:r>
      <w:r w:rsidRPr="00DC3B60">
        <w:rPr>
          <w:rFonts w:asciiTheme="majorHAnsi" w:hAnsiTheme="majorHAnsi"/>
        </w:rPr>
        <w:t xml:space="preserve"> dan sekitarnya. Perjalanan menuju Visi jangka panjan</w:t>
      </w:r>
      <w:r w:rsidR="00922680">
        <w:rPr>
          <w:rFonts w:asciiTheme="majorHAnsi" w:hAnsiTheme="majorHAnsi"/>
        </w:rPr>
        <w:t>g dan jangka menengah</w:t>
      </w:r>
      <w:r w:rsidRPr="00DC3B60">
        <w:rPr>
          <w:rFonts w:asciiTheme="majorHAnsi" w:hAnsiTheme="majorHAnsi"/>
        </w:rPr>
        <w:t xml:space="preserve">, pemerintah kota dari waktu kewaktu telah berhasil mendapatkan berbagai pengharagaan nasional maupun internasional. </w:t>
      </w:r>
    </w:p>
    <w:p w:rsidR="005C19B8" w:rsidRDefault="00DC3B60" w:rsidP="005C19B8">
      <w:pPr>
        <w:pStyle w:val="NormalWeb"/>
        <w:spacing w:before="120" w:after="120" w:line="360" w:lineRule="auto"/>
        <w:ind w:firstLine="720"/>
        <w:jc w:val="both"/>
        <w:rPr>
          <w:rFonts w:asciiTheme="majorHAnsi" w:hAnsiTheme="majorHAnsi"/>
        </w:rPr>
      </w:pPr>
      <w:r w:rsidRPr="00DC3B60">
        <w:rPr>
          <w:rFonts w:asciiTheme="majorHAnsi" w:hAnsiTheme="majorHAnsi"/>
        </w:rPr>
        <w:t xml:space="preserve">Namun demikian pemerintah kota </w:t>
      </w:r>
      <w:r w:rsidR="00F26CDC">
        <w:rPr>
          <w:rFonts w:asciiTheme="majorHAnsi" w:hAnsiTheme="majorHAnsi"/>
        </w:rPr>
        <w:t>Bogor</w:t>
      </w:r>
      <w:r w:rsidRPr="00DC3B60">
        <w:rPr>
          <w:rFonts w:asciiTheme="majorHAnsi" w:hAnsiTheme="majorHAnsi"/>
        </w:rPr>
        <w:t xml:space="preserve"> yang dikenal sangat inovatif ini tidak cukup puas dengan apa yang sudah dicapainya, berbagai kendala seiring dengan perkembangan budaya kota yang terwarnai dengan isu globalisasi harus dicari solusi terbaik dalam rangka mewujudkan Visi pembangunan jangka panjang kota ini. Salah satu solusi yang akan diimplementasikan adalah menjadikan kota </w:t>
      </w:r>
      <w:r w:rsidR="00F26CDC">
        <w:rPr>
          <w:rFonts w:asciiTheme="majorHAnsi" w:hAnsiTheme="majorHAnsi"/>
        </w:rPr>
        <w:t>Bogor</w:t>
      </w:r>
      <w:r w:rsidRPr="00DC3B60">
        <w:rPr>
          <w:rFonts w:asciiTheme="majorHAnsi" w:hAnsiTheme="majorHAnsi"/>
        </w:rPr>
        <w:t xml:space="preserve"> sebagai </w:t>
      </w:r>
      <w:r w:rsidRPr="00DC3B60">
        <w:rPr>
          <w:rFonts w:asciiTheme="majorHAnsi" w:hAnsiTheme="majorHAnsi"/>
          <w:i/>
        </w:rPr>
        <w:t>Smart City</w:t>
      </w:r>
      <w:r w:rsidRPr="00DC3B60">
        <w:rPr>
          <w:rFonts w:asciiTheme="majorHAnsi" w:hAnsiTheme="majorHAnsi"/>
        </w:rPr>
        <w:t>.</w:t>
      </w:r>
    </w:p>
    <w:p w:rsidR="005C19B8" w:rsidRDefault="00DC3B60" w:rsidP="005C19B8">
      <w:pPr>
        <w:pStyle w:val="NormalWeb"/>
        <w:spacing w:before="120" w:after="120" w:line="360" w:lineRule="auto"/>
        <w:ind w:firstLine="720"/>
        <w:jc w:val="both"/>
        <w:rPr>
          <w:rFonts w:asciiTheme="majorHAnsi" w:hAnsiTheme="majorHAnsi"/>
        </w:rPr>
      </w:pPr>
      <w:r w:rsidRPr="00DC3B60">
        <w:rPr>
          <w:rFonts w:asciiTheme="majorHAnsi" w:hAnsiTheme="majorHAnsi"/>
        </w:rPr>
        <w:lastRenderedPageBreak/>
        <w:t xml:space="preserve">Pembangunan kota berbasis </w:t>
      </w:r>
      <w:r w:rsidRPr="00DC3B60">
        <w:rPr>
          <w:rFonts w:asciiTheme="majorHAnsi" w:hAnsiTheme="majorHAnsi"/>
          <w:i/>
        </w:rPr>
        <w:t>Smart City</w:t>
      </w:r>
      <w:r w:rsidRPr="00DC3B60">
        <w:rPr>
          <w:rFonts w:asciiTheme="majorHAnsi" w:hAnsiTheme="majorHAnsi"/>
        </w:rPr>
        <w:t xml:space="preserve"> memiliki </w:t>
      </w:r>
      <w:r w:rsidR="00922680">
        <w:rPr>
          <w:rFonts w:asciiTheme="majorHAnsi" w:hAnsiTheme="majorHAnsi"/>
        </w:rPr>
        <w:t>6</w:t>
      </w:r>
      <w:r w:rsidR="00B27821">
        <w:rPr>
          <w:rFonts w:asciiTheme="majorHAnsi" w:hAnsiTheme="majorHAnsi"/>
          <w:lang w:val="en-US"/>
        </w:rPr>
        <w:t xml:space="preserve"> dimensi pembangunan yaitu</w:t>
      </w:r>
      <w:r w:rsidRPr="00DC3B60">
        <w:rPr>
          <w:rFonts w:asciiTheme="majorHAnsi" w:hAnsiTheme="majorHAnsi"/>
          <w:lang w:val="en-US"/>
        </w:rPr>
        <w:t xml:space="preserve">: </w:t>
      </w:r>
      <w:r w:rsidRPr="00DC3B60">
        <w:rPr>
          <w:rFonts w:asciiTheme="majorHAnsi" w:hAnsiTheme="majorHAnsi"/>
          <w:i/>
        </w:rPr>
        <w:t xml:space="preserve">Smart Economy, Smart </w:t>
      </w:r>
      <w:r w:rsidR="00922680">
        <w:rPr>
          <w:rFonts w:asciiTheme="majorHAnsi" w:hAnsiTheme="majorHAnsi"/>
          <w:i/>
        </w:rPr>
        <w:t>People</w:t>
      </w:r>
      <w:r w:rsidRPr="00DC3B60">
        <w:rPr>
          <w:rFonts w:asciiTheme="majorHAnsi" w:hAnsiTheme="majorHAnsi"/>
          <w:i/>
        </w:rPr>
        <w:t>, Smart Environment</w:t>
      </w:r>
      <w:r w:rsidR="00922680">
        <w:rPr>
          <w:rFonts w:asciiTheme="majorHAnsi" w:hAnsiTheme="majorHAnsi"/>
          <w:i/>
        </w:rPr>
        <w:t xml:space="preserve">, </w:t>
      </w:r>
      <w:r w:rsidR="00922680" w:rsidRPr="00922680">
        <w:rPr>
          <w:rFonts w:asciiTheme="majorHAnsi" w:hAnsiTheme="majorHAnsi"/>
          <w:i/>
        </w:rPr>
        <w:t>Smart Mobility, Smart Living dan Smart Government</w:t>
      </w:r>
      <w:r w:rsidRPr="00DC3B60">
        <w:rPr>
          <w:rFonts w:asciiTheme="majorHAnsi" w:hAnsiTheme="majorHAnsi"/>
        </w:rPr>
        <w:t xml:space="preserve">. </w:t>
      </w:r>
      <w:r w:rsidRPr="00DC3B60">
        <w:rPr>
          <w:rFonts w:asciiTheme="majorHAnsi" w:hAnsiTheme="majorHAnsi"/>
          <w:lang w:val="en-US"/>
        </w:rPr>
        <w:t xml:space="preserve">Salah satu agenda Kota </w:t>
      </w:r>
      <w:r w:rsidR="00F26CDC">
        <w:rPr>
          <w:rFonts w:asciiTheme="majorHAnsi" w:hAnsiTheme="majorHAnsi"/>
          <w:lang w:val="en-US"/>
        </w:rPr>
        <w:t>Bogor</w:t>
      </w:r>
      <w:r w:rsidRPr="00DC3B60">
        <w:rPr>
          <w:rFonts w:asciiTheme="majorHAnsi" w:hAnsiTheme="majorHAnsi"/>
          <w:lang w:val="en-US"/>
        </w:rPr>
        <w:t xml:space="preserve"> menjadi </w:t>
      </w:r>
      <w:r w:rsidRPr="00DC3B60">
        <w:rPr>
          <w:rFonts w:asciiTheme="majorHAnsi" w:hAnsiTheme="majorHAnsi"/>
          <w:i/>
          <w:lang w:val="en-US"/>
        </w:rPr>
        <w:t>Smart City</w:t>
      </w:r>
      <w:r w:rsidRPr="00DC3B60">
        <w:rPr>
          <w:rFonts w:asciiTheme="majorHAnsi" w:hAnsiTheme="majorHAnsi"/>
          <w:lang w:val="en-US"/>
        </w:rPr>
        <w:t xml:space="preserve"> adalah membangun </w:t>
      </w:r>
      <w:r w:rsidRPr="00DC3B60">
        <w:rPr>
          <w:rFonts w:asciiTheme="majorHAnsi" w:hAnsiTheme="majorHAnsi"/>
        </w:rPr>
        <w:t xml:space="preserve">masyarakat Kota </w:t>
      </w:r>
      <w:r w:rsidR="00F26CDC">
        <w:rPr>
          <w:rFonts w:asciiTheme="majorHAnsi" w:hAnsiTheme="majorHAnsi"/>
        </w:rPr>
        <w:t>Bogor</w:t>
      </w:r>
      <w:r w:rsidRPr="00DC3B60">
        <w:rPr>
          <w:rFonts w:asciiTheme="majorHAnsi" w:hAnsiTheme="majorHAnsi"/>
        </w:rPr>
        <w:t xml:space="preserve"> </w:t>
      </w:r>
      <w:r w:rsidR="00B27821">
        <w:rPr>
          <w:rFonts w:asciiTheme="majorHAnsi" w:hAnsiTheme="majorHAnsi"/>
        </w:rPr>
        <w:t>menuju</w:t>
      </w:r>
      <w:r w:rsidR="00922680">
        <w:rPr>
          <w:rFonts w:asciiTheme="majorHAnsi" w:hAnsiTheme="majorHAnsi"/>
        </w:rPr>
        <w:t xml:space="preserve"> </w:t>
      </w:r>
      <w:r w:rsidRPr="00DC3B60">
        <w:rPr>
          <w:rFonts w:asciiTheme="majorHAnsi" w:hAnsiTheme="majorHAnsi"/>
          <w:i/>
          <w:lang w:val="en-US"/>
        </w:rPr>
        <w:t xml:space="preserve">Smart Government, </w:t>
      </w:r>
      <w:r w:rsidR="00B27821" w:rsidRPr="00B27821">
        <w:rPr>
          <w:rFonts w:asciiTheme="majorHAnsi" w:hAnsiTheme="majorHAnsi"/>
        </w:rPr>
        <w:t>Pembangunan</w:t>
      </w:r>
      <w:r w:rsidR="00B27821">
        <w:rPr>
          <w:rFonts w:asciiTheme="majorHAnsi" w:hAnsiTheme="majorHAnsi"/>
          <w:i/>
        </w:rPr>
        <w:t xml:space="preserve"> </w:t>
      </w:r>
      <w:r w:rsidRPr="00DC3B60">
        <w:rPr>
          <w:rFonts w:asciiTheme="majorHAnsi" w:hAnsiTheme="majorHAnsi"/>
          <w:i/>
          <w:lang w:val="en-US"/>
        </w:rPr>
        <w:t>Smart Government</w:t>
      </w:r>
      <w:r w:rsidRPr="00DC3B60">
        <w:rPr>
          <w:rFonts w:asciiTheme="majorHAnsi" w:hAnsiTheme="majorHAnsi"/>
          <w:lang w:val="en-US"/>
        </w:rPr>
        <w:t xml:space="preserve"> harus didukung oleh penyelenggaraan Komunikasi dan Informasi yang kuat, berdasarkan UU 23/2014, yang menyatakan bahwa penyelenggaraan Komunikasi dan Informasi sudah menjadi urusan wajib pemerintah Kabupaten/Kota.</w:t>
      </w:r>
    </w:p>
    <w:p w:rsidR="005C19B8" w:rsidRDefault="00DC3B60" w:rsidP="005C19B8">
      <w:pPr>
        <w:pStyle w:val="NormalWeb"/>
        <w:spacing w:before="120" w:after="120" w:line="360" w:lineRule="auto"/>
        <w:ind w:firstLine="720"/>
        <w:jc w:val="both"/>
        <w:rPr>
          <w:rFonts w:asciiTheme="majorHAnsi" w:hAnsiTheme="majorHAnsi"/>
        </w:rPr>
      </w:pPr>
      <w:r w:rsidRPr="00DC3B60">
        <w:rPr>
          <w:rFonts w:asciiTheme="majorHAnsi" w:hAnsiTheme="majorHAnsi"/>
        </w:rPr>
        <w:t>Selain itu, k</w:t>
      </w:r>
      <w:r w:rsidRPr="00DC3B60">
        <w:rPr>
          <w:rFonts w:asciiTheme="majorHAnsi" w:hAnsiTheme="majorHAnsi"/>
          <w:lang w:val="en-US"/>
        </w:rPr>
        <w:t xml:space="preserve">ewajiban </w:t>
      </w:r>
      <w:r w:rsidRPr="00DC3B60">
        <w:rPr>
          <w:rFonts w:asciiTheme="majorHAnsi" w:hAnsiTheme="majorHAnsi"/>
        </w:rPr>
        <w:t xml:space="preserve">pemerintah </w:t>
      </w:r>
      <w:r w:rsidRPr="00DC3B60">
        <w:rPr>
          <w:rFonts w:asciiTheme="majorHAnsi" w:hAnsiTheme="majorHAnsi"/>
          <w:lang w:val="en-US"/>
        </w:rPr>
        <w:t xml:space="preserve">kota </w:t>
      </w:r>
      <w:r w:rsidR="00F26CDC">
        <w:rPr>
          <w:rFonts w:asciiTheme="majorHAnsi" w:hAnsiTheme="majorHAnsi"/>
          <w:lang w:val="en-US"/>
        </w:rPr>
        <w:t>Bogor</w:t>
      </w:r>
      <w:r w:rsidRPr="00DC3B60">
        <w:rPr>
          <w:rFonts w:asciiTheme="majorHAnsi" w:hAnsiTheme="majorHAnsi"/>
          <w:lang w:val="en-US"/>
        </w:rPr>
        <w:t xml:space="preserve"> dalam meningkatkan penyelenggaraan </w:t>
      </w:r>
      <w:r w:rsidR="00703EEC" w:rsidRPr="00703EEC">
        <w:rPr>
          <w:rFonts w:asciiTheme="majorHAnsi" w:hAnsiTheme="majorHAnsi"/>
          <w:i/>
        </w:rPr>
        <w:t>e-Government</w:t>
      </w:r>
      <w:r w:rsidRPr="00DC3B60">
        <w:rPr>
          <w:rFonts w:asciiTheme="majorHAnsi" w:hAnsiTheme="majorHAnsi"/>
          <w:lang w:val="en-US"/>
        </w:rPr>
        <w:t xml:space="preserve"> adalah sebagai </w:t>
      </w:r>
      <w:r w:rsidRPr="00DC3B60">
        <w:rPr>
          <w:rFonts w:asciiTheme="majorHAnsi" w:hAnsiTheme="majorHAnsi"/>
        </w:rPr>
        <w:t xml:space="preserve">bagian dari </w:t>
      </w:r>
      <w:r w:rsidRPr="00DC3B60">
        <w:rPr>
          <w:rFonts w:asciiTheme="majorHAnsi" w:hAnsiTheme="majorHAnsi"/>
          <w:lang w:val="en-US"/>
        </w:rPr>
        <w:t xml:space="preserve">pelaksanaan 9 </w:t>
      </w:r>
      <w:r w:rsidRPr="00DC3B60">
        <w:rPr>
          <w:rFonts w:asciiTheme="majorHAnsi" w:hAnsiTheme="majorHAnsi"/>
        </w:rPr>
        <w:t xml:space="preserve">(sembilan) </w:t>
      </w:r>
      <w:r w:rsidRPr="00DC3B60">
        <w:rPr>
          <w:rFonts w:asciiTheme="majorHAnsi" w:hAnsiTheme="majorHAnsi"/>
          <w:lang w:val="en-US"/>
        </w:rPr>
        <w:t>langkah percepatan reformasi birokrasi.</w:t>
      </w:r>
      <w:r w:rsidRPr="00DC3B60">
        <w:rPr>
          <w:rFonts w:asciiTheme="majorHAnsi" w:hAnsiTheme="majorHAnsi"/>
        </w:rPr>
        <w:t xml:space="preserve"> </w:t>
      </w:r>
      <w:r w:rsidRPr="00DC3B60">
        <w:rPr>
          <w:rFonts w:asciiTheme="majorHAnsi" w:hAnsiTheme="majorHAnsi"/>
          <w:lang w:val="en-US"/>
        </w:rPr>
        <w:t xml:space="preserve">Penyelenggaraan </w:t>
      </w:r>
      <w:r w:rsidR="00BE7339">
        <w:rPr>
          <w:rFonts w:asciiTheme="majorHAnsi" w:hAnsiTheme="majorHAnsi"/>
        </w:rPr>
        <w:t>sistem elektronik pada pemerintahan</w:t>
      </w:r>
      <w:r w:rsidR="00703EEC">
        <w:rPr>
          <w:rFonts w:asciiTheme="majorHAnsi" w:hAnsiTheme="majorHAnsi"/>
        </w:rPr>
        <w:t xml:space="preserve"> </w:t>
      </w:r>
      <w:r w:rsidRPr="00DC3B60">
        <w:rPr>
          <w:rFonts w:asciiTheme="majorHAnsi" w:hAnsiTheme="majorHAnsi"/>
          <w:lang w:val="en-US"/>
        </w:rPr>
        <w:t xml:space="preserve">bukan hanya sekedar mentaati rencana pembangunan yang telah diagendakan di ranah politik, akan tetapi juga sudah menjadi tuntutan jaman dimana masyarakat kota </w:t>
      </w:r>
      <w:r w:rsidR="00F26CDC">
        <w:rPr>
          <w:rFonts w:asciiTheme="majorHAnsi" w:hAnsiTheme="majorHAnsi"/>
          <w:lang w:val="en-US"/>
        </w:rPr>
        <w:t>Bogor</w:t>
      </w:r>
      <w:r w:rsidRPr="00DC3B60">
        <w:rPr>
          <w:rFonts w:asciiTheme="majorHAnsi" w:hAnsiTheme="majorHAnsi"/>
          <w:lang w:val="en-US"/>
        </w:rPr>
        <w:t xml:space="preserve"> sudah menjadi bagian dari budaya masyarakat modern sejalan dengan perkembangan peradaban bangsa yang sejajar dengan budaya metropolitan lain di seluruh dunia</w:t>
      </w:r>
      <w:r w:rsidRPr="00DC3B60">
        <w:rPr>
          <w:rFonts w:asciiTheme="majorHAnsi" w:hAnsiTheme="majorHAnsi"/>
        </w:rPr>
        <w:t>, yaitu menggunakan perangkat TIK sebagai bagian yang tak terpisahkan dari kelengkapan hidup keseharian</w:t>
      </w:r>
      <w:r w:rsidRPr="00DC3B60">
        <w:rPr>
          <w:rFonts w:asciiTheme="majorHAnsi" w:hAnsiTheme="majorHAnsi"/>
          <w:lang w:val="en-US"/>
        </w:rPr>
        <w:t>.</w:t>
      </w:r>
      <w:r w:rsidRPr="00DC3B60">
        <w:rPr>
          <w:rFonts w:asciiTheme="majorHAnsi" w:hAnsiTheme="majorHAnsi"/>
        </w:rPr>
        <w:t xml:space="preserve"> </w:t>
      </w:r>
    </w:p>
    <w:p w:rsidR="005C19B8" w:rsidRDefault="00DC3B60" w:rsidP="005C19B8">
      <w:pPr>
        <w:pStyle w:val="NormalWeb"/>
        <w:spacing w:before="120" w:after="120" w:line="360" w:lineRule="auto"/>
        <w:ind w:firstLine="720"/>
        <w:jc w:val="both"/>
        <w:rPr>
          <w:rFonts w:asciiTheme="majorHAnsi" w:hAnsiTheme="majorHAnsi"/>
        </w:rPr>
      </w:pPr>
      <w:r w:rsidRPr="00DC3B60">
        <w:rPr>
          <w:rFonts w:asciiTheme="majorHAnsi" w:hAnsiTheme="majorHAnsi"/>
        </w:rPr>
        <w:t xml:space="preserve">Penyelenggaraan </w:t>
      </w:r>
      <w:r w:rsidR="00BE7339">
        <w:rPr>
          <w:rFonts w:asciiTheme="majorHAnsi" w:hAnsiTheme="majorHAnsi"/>
        </w:rPr>
        <w:t>sistem elektronik pada pemerintahan</w:t>
      </w:r>
      <w:r w:rsidR="00703EEC">
        <w:rPr>
          <w:rFonts w:asciiTheme="majorHAnsi" w:hAnsiTheme="majorHAnsi"/>
        </w:rPr>
        <w:t xml:space="preserve"> </w:t>
      </w:r>
      <w:r w:rsidRPr="00DC3B60">
        <w:rPr>
          <w:rFonts w:asciiTheme="majorHAnsi" w:hAnsiTheme="majorHAnsi"/>
        </w:rPr>
        <w:t xml:space="preserve">selama ini </w:t>
      </w:r>
      <w:r w:rsidR="00491ABF">
        <w:rPr>
          <w:rFonts w:asciiTheme="majorHAnsi" w:hAnsiTheme="majorHAnsi"/>
        </w:rPr>
        <w:t xml:space="preserve">telah </w:t>
      </w:r>
      <w:r w:rsidRPr="00DC3B60">
        <w:rPr>
          <w:rFonts w:asciiTheme="majorHAnsi" w:hAnsiTheme="majorHAnsi"/>
        </w:rPr>
        <w:t>dilaksanakan oleh unit-unit kerja berada di</w:t>
      </w:r>
      <w:r w:rsidR="007D3123">
        <w:rPr>
          <w:rFonts w:asciiTheme="majorHAnsi" w:hAnsiTheme="majorHAnsi"/>
        </w:rPr>
        <w:t xml:space="preserve"> </w:t>
      </w:r>
      <w:r w:rsidRPr="00DC3B60">
        <w:rPr>
          <w:rFonts w:asciiTheme="majorHAnsi" w:hAnsiTheme="majorHAnsi"/>
        </w:rPr>
        <w:t xml:space="preserve">beberapa </w:t>
      </w:r>
      <w:r w:rsidR="00703EEC">
        <w:rPr>
          <w:rFonts w:asciiTheme="majorHAnsi" w:hAnsiTheme="majorHAnsi"/>
        </w:rPr>
        <w:t>Organisasi P</w:t>
      </w:r>
      <w:r w:rsidR="00F552DB">
        <w:rPr>
          <w:rFonts w:asciiTheme="majorHAnsi" w:hAnsiTheme="majorHAnsi"/>
          <w:lang w:val="en-US"/>
        </w:rPr>
        <w:t xml:space="preserve">erangkat </w:t>
      </w:r>
      <w:r w:rsidR="00703EEC">
        <w:rPr>
          <w:rFonts w:asciiTheme="majorHAnsi" w:hAnsiTheme="majorHAnsi"/>
        </w:rPr>
        <w:t>D</w:t>
      </w:r>
      <w:r w:rsidR="00F552DB">
        <w:rPr>
          <w:rFonts w:asciiTheme="majorHAnsi" w:hAnsiTheme="majorHAnsi"/>
          <w:lang w:val="en-US"/>
        </w:rPr>
        <w:t>aerah (</w:t>
      </w:r>
      <w:r w:rsidR="00703EEC">
        <w:rPr>
          <w:rFonts w:asciiTheme="majorHAnsi" w:hAnsiTheme="majorHAnsi"/>
        </w:rPr>
        <w:t>O</w:t>
      </w:r>
      <w:r w:rsidR="00F552DB">
        <w:rPr>
          <w:rFonts w:asciiTheme="majorHAnsi" w:hAnsiTheme="majorHAnsi"/>
          <w:lang w:val="en-US"/>
        </w:rPr>
        <w:t>PD)</w:t>
      </w:r>
      <w:r w:rsidRPr="00DC3B60">
        <w:rPr>
          <w:rFonts w:asciiTheme="majorHAnsi" w:hAnsiTheme="majorHAnsi"/>
        </w:rPr>
        <w:t xml:space="preserve"> diantaranya </w:t>
      </w:r>
      <w:r w:rsidR="00491ABF">
        <w:rPr>
          <w:rFonts w:asciiTheme="majorHAnsi" w:hAnsiTheme="majorHAnsi"/>
        </w:rPr>
        <w:t xml:space="preserve">pengembangan data digital dan aplikasi oleh setiap </w:t>
      </w:r>
      <w:r w:rsidR="00703EEC">
        <w:rPr>
          <w:rFonts w:asciiTheme="majorHAnsi" w:hAnsiTheme="majorHAnsi"/>
        </w:rPr>
        <w:t>O</w:t>
      </w:r>
      <w:r w:rsidR="00491ABF">
        <w:rPr>
          <w:rFonts w:asciiTheme="majorHAnsi" w:hAnsiTheme="majorHAnsi"/>
        </w:rPr>
        <w:t>PD serta pengelolaan infrastruktur terpadu oleh Kantor Kominfo. Kantor</w:t>
      </w:r>
      <w:r w:rsidRPr="00DC3B60">
        <w:rPr>
          <w:rFonts w:asciiTheme="majorHAnsi" w:hAnsiTheme="majorHAnsi"/>
        </w:rPr>
        <w:t xml:space="preserve"> Kominfo </w:t>
      </w:r>
      <w:r w:rsidR="00491ABF">
        <w:rPr>
          <w:rFonts w:asciiTheme="majorHAnsi" w:hAnsiTheme="majorHAnsi"/>
        </w:rPr>
        <w:t>harus</w:t>
      </w:r>
      <w:r w:rsidRPr="00DC3B60">
        <w:rPr>
          <w:rFonts w:asciiTheme="majorHAnsi" w:hAnsiTheme="majorHAnsi"/>
        </w:rPr>
        <w:t xml:space="preserve"> mampu menjadi pelaksana dan </w:t>
      </w:r>
      <w:r w:rsidR="00491ABF">
        <w:rPr>
          <w:rFonts w:asciiTheme="majorHAnsi" w:hAnsiTheme="majorHAnsi"/>
        </w:rPr>
        <w:t xml:space="preserve">sekaligus </w:t>
      </w:r>
      <w:r w:rsidRPr="00DC3B60">
        <w:rPr>
          <w:rFonts w:asciiTheme="majorHAnsi" w:hAnsiTheme="majorHAnsi"/>
        </w:rPr>
        <w:t xml:space="preserve">memiliki kewenangan membangun </w:t>
      </w:r>
      <w:r w:rsidR="00491ABF" w:rsidRPr="00703EEC">
        <w:rPr>
          <w:rFonts w:asciiTheme="majorHAnsi" w:hAnsiTheme="majorHAnsi"/>
          <w:i/>
        </w:rPr>
        <w:t>e-Government</w:t>
      </w:r>
      <w:r w:rsidR="00491ABF">
        <w:rPr>
          <w:rFonts w:asciiTheme="majorHAnsi" w:hAnsiTheme="majorHAnsi"/>
        </w:rPr>
        <w:t xml:space="preserve"> ditingkat </w:t>
      </w:r>
      <w:r w:rsidRPr="00DC3B60">
        <w:rPr>
          <w:rFonts w:asciiTheme="majorHAnsi" w:hAnsiTheme="majorHAnsi"/>
        </w:rPr>
        <w:t xml:space="preserve">strategis yang harus dilaksanakan oleh seluruh </w:t>
      </w:r>
      <w:r w:rsidR="00703EEC">
        <w:rPr>
          <w:rFonts w:asciiTheme="majorHAnsi" w:hAnsiTheme="majorHAnsi"/>
        </w:rPr>
        <w:t>O</w:t>
      </w:r>
      <w:r w:rsidR="00A30B7F">
        <w:rPr>
          <w:rFonts w:asciiTheme="majorHAnsi" w:hAnsiTheme="majorHAnsi"/>
        </w:rPr>
        <w:t>PD</w:t>
      </w:r>
      <w:r w:rsidRPr="00DC3B60">
        <w:rPr>
          <w:rFonts w:asciiTheme="majorHAnsi" w:hAnsiTheme="majorHAnsi"/>
        </w:rPr>
        <w:t>.</w:t>
      </w:r>
    </w:p>
    <w:p w:rsidR="005C19B8" w:rsidRDefault="00DC3B60" w:rsidP="005C19B8">
      <w:pPr>
        <w:pStyle w:val="NormalWeb"/>
        <w:spacing w:before="120" w:after="120" w:line="360" w:lineRule="auto"/>
        <w:ind w:firstLine="720"/>
        <w:jc w:val="both"/>
        <w:rPr>
          <w:rFonts w:asciiTheme="majorHAnsi" w:hAnsiTheme="majorHAnsi" w:cs="Arial"/>
        </w:rPr>
      </w:pPr>
      <w:r w:rsidRPr="00DC3B60">
        <w:rPr>
          <w:rFonts w:asciiTheme="majorHAnsi" w:hAnsiTheme="majorHAnsi" w:cs="Arial"/>
        </w:rPr>
        <w:t xml:space="preserve">Berdasarkan pada dinamika pembangunan dan permasalalahan yang berkembang di kota </w:t>
      </w:r>
      <w:r w:rsidR="00F26CDC">
        <w:rPr>
          <w:rFonts w:asciiTheme="majorHAnsi" w:hAnsiTheme="majorHAnsi" w:cs="Arial"/>
        </w:rPr>
        <w:t>Bogor</w:t>
      </w:r>
      <w:r w:rsidRPr="00DC3B60">
        <w:rPr>
          <w:rFonts w:asciiTheme="majorHAnsi" w:hAnsiTheme="majorHAnsi" w:cs="Arial"/>
        </w:rPr>
        <w:t xml:space="preserve"> saat ini, maka perlu dirumuskan aspek-aspek penyelenggaraan </w:t>
      </w:r>
      <w:r w:rsidR="00BE7339">
        <w:rPr>
          <w:rFonts w:asciiTheme="majorHAnsi" w:hAnsiTheme="majorHAnsi" w:cs="Arial"/>
        </w:rPr>
        <w:t>sistem elektronik pada pemerintahan</w:t>
      </w:r>
      <w:r w:rsidR="00703EEC">
        <w:rPr>
          <w:rFonts w:asciiTheme="majorHAnsi" w:hAnsiTheme="majorHAnsi" w:cs="Arial"/>
        </w:rPr>
        <w:t xml:space="preserve"> </w:t>
      </w:r>
      <w:r w:rsidRPr="00DC3B60">
        <w:rPr>
          <w:rFonts w:asciiTheme="majorHAnsi" w:hAnsiTheme="majorHAnsi" w:cs="Arial"/>
        </w:rPr>
        <w:t xml:space="preserve">dengan melakukan kajian naskah akademis dalam rangka penyusunan rancangan peraturan daerah penyelenggaraan </w:t>
      </w:r>
      <w:r w:rsidR="00491ABF">
        <w:rPr>
          <w:rFonts w:asciiTheme="majorHAnsi" w:hAnsiTheme="majorHAnsi" w:cs="Arial"/>
        </w:rPr>
        <w:t>pemerintahan berbasis elektronik</w:t>
      </w:r>
      <w:r w:rsidRPr="00DC3B60">
        <w:rPr>
          <w:rFonts w:asciiTheme="majorHAnsi" w:hAnsiTheme="majorHAnsi" w:cs="Arial"/>
        </w:rPr>
        <w:t>.</w:t>
      </w:r>
    </w:p>
    <w:p w:rsidR="00DC3B60" w:rsidRPr="00DC3B60" w:rsidRDefault="00DC3B60" w:rsidP="005C19B8">
      <w:pPr>
        <w:pStyle w:val="NormalWeb"/>
        <w:spacing w:before="120" w:after="120" w:line="360" w:lineRule="auto"/>
        <w:ind w:firstLine="720"/>
        <w:jc w:val="both"/>
        <w:rPr>
          <w:rFonts w:asciiTheme="majorHAnsi" w:hAnsiTheme="majorHAnsi" w:cs="Arial"/>
        </w:rPr>
      </w:pPr>
      <w:r w:rsidRPr="00DC3B60">
        <w:rPr>
          <w:rFonts w:asciiTheme="majorHAnsi" w:hAnsiTheme="majorHAnsi" w:cs="Arial"/>
        </w:rPr>
        <w:t xml:space="preserve">Raperda yang akan disusun ini adalah dalam rangka </w:t>
      </w:r>
      <w:r w:rsidR="00703EEC">
        <w:rPr>
          <w:rFonts w:asciiTheme="majorHAnsi" w:hAnsiTheme="majorHAnsi" w:cs="Arial"/>
        </w:rPr>
        <w:t xml:space="preserve">mengisi kekosongan hukum bidang pengembangan </w:t>
      </w:r>
      <w:r w:rsidR="00703EEC" w:rsidRPr="00703EEC">
        <w:rPr>
          <w:rFonts w:asciiTheme="majorHAnsi" w:hAnsiTheme="majorHAnsi" w:cs="Arial"/>
          <w:i/>
        </w:rPr>
        <w:t>e-Government</w:t>
      </w:r>
      <w:r w:rsidR="00703EEC">
        <w:rPr>
          <w:rFonts w:asciiTheme="majorHAnsi" w:hAnsiTheme="majorHAnsi" w:cs="Arial"/>
          <w:i/>
        </w:rPr>
        <w:t xml:space="preserve"> </w:t>
      </w:r>
      <w:r w:rsidR="00703EEC" w:rsidRPr="00703EEC">
        <w:rPr>
          <w:rFonts w:asciiTheme="majorHAnsi" w:hAnsiTheme="majorHAnsi" w:cs="Arial"/>
        </w:rPr>
        <w:t>serta</w:t>
      </w:r>
      <w:r w:rsidR="00703EEC">
        <w:rPr>
          <w:rFonts w:asciiTheme="majorHAnsi" w:hAnsiTheme="majorHAnsi" w:cs="Arial"/>
          <w:i/>
        </w:rPr>
        <w:t xml:space="preserve"> </w:t>
      </w:r>
      <w:r w:rsidRPr="00DC3B60">
        <w:rPr>
          <w:rFonts w:asciiTheme="majorHAnsi" w:hAnsiTheme="majorHAnsi" w:cs="Arial"/>
        </w:rPr>
        <w:t xml:space="preserve">menyesuaikan dengan perkembangan regulasi terkait </w:t>
      </w:r>
      <w:r w:rsidR="00491ABF">
        <w:rPr>
          <w:rFonts w:asciiTheme="majorHAnsi" w:hAnsiTheme="majorHAnsi" w:cs="Arial"/>
        </w:rPr>
        <w:t>keamanan informasi</w:t>
      </w:r>
      <w:r w:rsidRPr="00DC3B60">
        <w:rPr>
          <w:rFonts w:asciiTheme="majorHAnsi" w:hAnsiTheme="majorHAnsi" w:cs="Arial"/>
        </w:rPr>
        <w:t>.</w:t>
      </w:r>
    </w:p>
    <w:p w:rsidR="00421892" w:rsidRPr="00421892" w:rsidRDefault="00421892" w:rsidP="00B84CE3">
      <w:pPr>
        <w:pStyle w:val="ListParagraph"/>
        <w:keepNext/>
        <w:keepLines/>
        <w:numPr>
          <w:ilvl w:val="0"/>
          <w:numId w:val="26"/>
        </w:numPr>
        <w:spacing w:before="200" w:line="360" w:lineRule="auto"/>
        <w:contextualSpacing w:val="0"/>
        <w:outlineLvl w:val="2"/>
        <w:rPr>
          <w:rFonts w:asciiTheme="majorHAnsi" w:eastAsiaTheme="majorEastAsia" w:hAnsiTheme="majorHAnsi" w:cstheme="majorBidi"/>
          <w:b/>
          <w:bCs/>
          <w:vanish/>
          <w:sz w:val="28"/>
        </w:rPr>
      </w:pPr>
      <w:bookmarkStart w:id="6" w:name="_Toc414975546"/>
      <w:bookmarkStart w:id="7" w:name="_Toc414975704"/>
      <w:bookmarkStart w:id="8" w:name="_Toc414981847"/>
      <w:bookmarkStart w:id="9" w:name="_Toc414995402"/>
      <w:bookmarkStart w:id="10" w:name="_Toc414995904"/>
      <w:bookmarkStart w:id="11" w:name="_Toc417916016"/>
      <w:bookmarkStart w:id="12" w:name="_Toc423646050"/>
      <w:bookmarkStart w:id="13" w:name="_Toc423646221"/>
      <w:bookmarkStart w:id="14" w:name="_Toc423646300"/>
      <w:bookmarkStart w:id="15" w:name="_Toc423646388"/>
      <w:bookmarkStart w:id="16" w:name="_Toc423646474"/>
      <w:bookmarkEnd w:id="6"/>
      <w:bookmarkEnd w:id="7"/>
      <w:bookmarkEnd w:id="8"/>
      <w:bookmarkEnd w:id="9"/>
      <w:bookmarkEnd w:id="10"/>
      <w:bookmarkEnd w:id="11"/>
      <w:bookmarkEnd w:id="12"/>
      <w:bookmarkEnd w:id="13"/>
      <w:bookmarkEnd w:id="14"/>
      <w:bookmarkEnd w:id="15"/>
      <w:bookmarkEnd w:id="16"/>
    </w:p>
    <w:p w:rsidR="00421892" w:rsidRPr="00421892" w:rsidRDefault="00421892" w:rsidP="00B84CE3">
      <w:pPr>
        <w:pStyle w:val="ListParagraph"/>
        <w:keepNext/>
        <w:keepLines/>
        <w:numPr>
          <w:ilvl w:val="1"/>
          <w:numId w:val="26"/>
        </w:numPr>
        <w:spacing w:before="200" w:line="360" w:lineRule="auto"/>
        <w:contextualSpacing w:val="0"/>
        <w:outlineLvl w:val="2"/>
        <w:rPr>
          <w:rFonts w:asciiTheme="majorHAnsi" w:eastAsiaTheme="majorEastAsia" w:hAnsiTheme="majorHAnsi" w:cstheme="majorBidi"/>
          <w:b/>
          <w:bCs/>
          <w:vanish/>
          <w:sz w:val="28"/>
        </w:rPr>
      </w:pPr>
      <w:bookmarkStart w:id="17" w:name="_Toc414975547"/>
      <w:bookmarkStart w:id="18" w:name="_Toc414975705"/>
      <w:bookmarkStart w:id="19" w:name="_Toc414981848"/>
      <w:bookmarkStart w:id="20" w:name="_Toc414995403"/>
      <w:bookmarkStart w:id="21" w:name="_Toc414995905"/>
      <w:bookmarkStart w:id="22" w:name="_Toc417916017"/>
      <w:bookmarkStart w:id="23" w:name="_Toc423646051"/>
      <w:bookmarkStart w:id="24" w:name="_Toc423646222"/>
      <w:bookmarkStart w:id="25" w:name="_Toc423646301"/>
      <w:bookmarkStart w:id="26" w:name="_Toc423646389"/>
      <w:bookmarkStart w:id="27" w:name="_Toc423646475"/>
      <w:bookmarkEnd w:id="17"/>
      <w:bookmarkEnd w:id="18"/>
      <w:bookmarkEnd w:id="19"/>
      <w:bookmarkEnd w:id="20"/>
      <w:bookmarkEnd w:id="21"/>
      <w:bookmarkEnd w:id="22"/>
      <w:bookmarkEnd w:id="23"/>
      <w:bookmarkEnd w:id="24"/>
      <w:bookmarkEnd w:id="25"/>
      <w:bookmarkEnd w:id="26"/>
      <w:bookmarkEnd w:id="27"/>
    </w:p>
    <w:p w:rsidR="00DC3B60" w:rsidRPr="00421892" w:rsidRDefault="00DC3B60" w:rsidP="00B84CE3">
      <w:pPr>
        <w:pStyle w:val="Heading3"/>
        <w:numPr>
          <w:ilvl w:val="1"/>
          <w:numId w:val="26"/>
        </w:numPr>
        <w:ind w:hanging="792"/>
      </w:pPr>
      <w:bookmarkStart w:id="28" w:name="_Toc423646476"/>
      <w:r w:rsidRPr="00421892">
        <w:t>Identifikasi Masalah</w:t>
      </w:r>
      <w:bookmarkEnd w:id="28"/>
    </w:p>
    <w:p w:rsidR="00DC3B60" w:rsidRPr="00DC3B60" w:rsidRDefault="00DC3B60" w:rsidP="00491ABF">
      <w:pPr>
        <w:autoSpaceDE w:val="0"/>
        <w:autoSpaceDN w:val="0"/>
        <w:adjustRightInd w:val="0"/>
        <w:spacing w:before="120" w:after="120" w:line="360" w:lineRule="auto"/>
        <w:ind w:firstLine="360"/>
        <w:jc w:val="both"/>
        <w:rPr>
          <w:rFonts w:asciiTheme="majorHAnsi" w:hAnsiTheme="majorHAnsi" w:cs="Arial"/>
        </w:rPr>
      </w:pPr>
      <w:bookmarkStart w:id="29" w:name="_Toc414016656"/>
      <w:r w:rsidRPr="00DC3B60">
        <w:rPr>
          <w:rFonts w:asciiTheme="majorHAnsi" w:hAnsiTheme="majorHAnsi" w:cs="Arial"/>
        </w:rPr>
        <w:t xml:space="preserve">Permasalahan yang dihadapi oleh pemerintah kota </w:t>
      </w:r>
      <w:r w:rsidR="00F26CDC">
        <w:rPr>
          <w:rFonts w:asciiTheme="majorHAnsi" w:hAnsiTheme="majorHAnsi" w:cs="Arial"/>
        </w:rPr>
        <w:t>Bogor</w:t>
      </w:r>
      <w:r w:rsidRPr="00DC3B60">
        <w:rPr>
          <w:rFonts w:asciiTheme="majorHAnsi" w:hAnsiTheme="majorHAnsi" w:cs="Arial"/>
        </w:rPr>
        <w:t xml:space="preserve"> dalam </w:t>
      </w:r>
      <w:r w:rsidR="005C19B8" w:rsidRPr="00DC3B60">
        <w:rPr>
          <w:rFonts w:asciiTheme="majorHAnsi" w:hAnsiTheme="majorHAnsi" w:cs="Arial"/>
        </w:rPr>
        <w:t xml:space="preserve">Penyelenggaraan </w:t>
      </w:r>
      <w:r w:rsidR="005C19B8">
        <w:rPr>
          <w:rFonts w:asciiTheme="majorHAnsi" w:hAnsiTheme="majorHAnsi" w:cs="Arial"/>
        </w:rPr>
        <w:t>sistem elektronik</w:t>
      </w:r>
      <w:r w:rsidRPr="00DC3B60">
        <w:rPr>
          <w:rFonts w:asciiTheme="majorHAnsi" w:hAnsiTheme="majorHAnsi" w:cs="Arial"/>
        </w:rPr>
        <w:t xml:space="preserve"> adalah sebagai berikut :</w:t>
      </w:r>
    </w:p>
    <w:p w:rsidR="00DC3B60" w:rsidRPr="00DC3B60" w:rsidRDefault="00DC3B60" w:rsidP="00B84CE3">
      <w:pPr>
        <w:pStyle w:val="ListParagraph"/>
        <w:numPr>
          <w:ilvl w:val="0"/>
          <w:numId w:val="12"/>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Penyelenggaraan </w:t>
      </w:r>
      <w:r w:rsidRPr="00DC3B60">
        <w:rPr>
          <w:rFonts w:asciiTheme="majorHAnsi" w:hAnsiTheme="majorHAnsi" w:cs="Arial"/>
          <w:i/>
        </w:rPr>
        <w:t>E-Government</w:t>
      </w:r>
      <w:r w:rsidRPr="00DC3B60">
        <w:rPr>
          <w:rFonts w:asciiTheme="majorHAnsi" w:hAnsiTheme="majorHAnsi" w:cs="Arial"/>
        </w:rPr>
        <w:t>.</w:t>
      </w:r>
    </w:p>
    <w:p w:rsidR="004F44B7" w:rsidRDefault="004F44B7"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 xml:space="preserve">Belum </w:t>
      </w:r>
      <w:r w:rsidR="00EC3F65">
        <w:rPr>
          <w:rFonts w:asciiTheme="majorHAnsi" w:hAnsiTheme="majorHAnsi" w:cs="Arial"/>
        </w:rPr>
        <w:t>ada pedoman</w:t>
      </w:r>
      <w:r>
        <w:rPr>
          <w:rFonts w:asciiTheme="majorHAnsi" w:hAnsiTheme="majorHAnsi" w:cs="Arial"/>
        </w:rPr>
        <w:t xml:space="preserve"> mekanisme perencanaan pengembangan </w:t>
      </w:r>
      <w:r w:rsidRPr="004F44B7">
        <w:rPr>
          <w:rFonts w:asciiTheme="majorHAnsi" w:hAnsiTheme="majorHAnsi" w:cs="Arial"/>
          <w:i/>
        </w:rPr>
        <w:t>e-Government</w:t>
      </w:r>
      <w:r>
        <w:rPr>
          <w:rFonts w:asciiTheme="majorHAnsi" w:hAnsiTheme="majorHAnsi" w:cs="Arial"/>
        </w:rPr>
        <w:t xml:space="preserve"> dan penyusunan rencana induk</w:t>
      </w:r>
    </w:p>
    <w:p w:rsidR="00EC3F65" w:rsidRDefault="00EC3F65"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Kebijakan</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Belum ada penetapan peran pengelola TIK</w:t>
      </w:r>
    </w:p>
    <w:p w:rsidR="004F44B7"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 xml:space="preserve">Belum ada pedoman penyusunan kebijakan TIK </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Belum ada pedoman penyelenggaraan monev</w:t>
      </w:r>
    </w:p>
    <w:p w:rsidR="00EC3F65" w:rsidRDefault="00EC3F65"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Kelembagaan</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Belum ada penetapan desentralisasi kewenangan pengembangan e-Government</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Belum ada kebijakan pengelolaan SDM TIK</w:t>
      </w:r>
    </w:p>
    <w:p w:rsidR="00EC3F65" w:rsidRDefault="00EC3F65"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Sistem Informasi</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Belum ada pedoman pengelolaan data / informasi pemko</w:t>
      </w:r>
    </w:p>
    <w:p w:rsidR="00EC3F65" w:rsidRDefault="00EC3F65"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 xml:space="preserve">Belum jelas </w:t>
      </w:r>
      <w:r w:rsidR="00DF09B2">
        <w:rPr>
          <w:rFonts w:asciiTheme="majorHAnsi" w:hAnsiTheme="majorHAnsi" w:cs="Arial"/>
        </w:rPr>
        <w:t>pedoman desentralisasi pengelolaan dan pengembangan aplikasi</w:t>
      </w:r>
    </w:p>
    <w:p w:rsidR="00DF09B2" w:rsidRDefault="00DF09B2"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 xml:space="preserve">Belum ada pedoman pengadaan barang dan jasa bidang TIK </w:t>
      </w:r>
    </w:p>
    <w:p w:rsidR="00724255" w:rsidRDefault="00DC3B60" w:rsidP="00B84CE3">
      <w:pPr>
        <w:pStyle w:val="ListParagraph"/>
        <w:numPr>
          <w:ilvl w:val="2"/>
          <w:numId w:val="12"/>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Belum terintegrasinya data, aplikasi, maupun sistem yang sudah banyak dibangun oleh </w:t>
      </w:r>
      <w:r w:rsidR="00A30B7F">
        <w:rPr>
          <w:rFonts w:asciiTheme="majorHAnsi" w:hAnsiTheme="majorHAnsi" w:cs="Arial"/>
        </w:rPr>
        <w:t>PD</w:t>
      </w:r>
      <w:r w:rsidRPr="00DC3B60">
        <w:rPr>
          <w:rFonts w:asciiTheme="majorHAnsi" w:hAnsiTheme="majorHAnsi" w:cs="Arial"/>
        </w:rPr>
        <w:t xml:space="preserve">. </w:t>
      </w:r>
    </w:p>
    <w:p w:rsidR="00743D8A" w:rsidRPr="00743D8A" w:rsidRDefault="00743D8A"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Penetapan pengelola utama infrastruktur TIK dan desentralisasi kewenangannya</w:t>
      </w:r>
    </w:p>
    <w:p w:rsidR="00B61372" w:rsidRDefault="005C19B8" w:rsidP="00B84CE3">
      <w:pPr>
        <w:pStyle w:val="ListParagraph"/>
        <w:numPr>
          <w:ilvl w:val="0"/>
          <w:numId w:val="12"/>
        </w:numPr>
        <w:autoSpaceDE w:val="0"/>
        <w:autoSpaceDN w:val="0"/>
        <w:adjustRightInd w:val="0"/>
        <w:spacing w:before="120" w:after="120" w:line="360" w:lineRule="auto"/>
        <w:jc w:val="both"/>
        <w:rPr>
          <w:rFonts w:asciiTheme="majorHAnsi" w:hAnsiTheme="majorHAnsi"/>
        </w:rPr>
      </w:pPr>
      <w:r>
        <w:rPr>
          <w:rFonts w:asciiTheme="majorHAnsi" w:hAnsiTheme="majorHAnsi"/>
        </w:rPr>
        <w:t>Sistem Pengamanan Informasi</w:t>
      </w:r>
    </w:p>
    <w:p w:rsidR="00743D8A" w:rsidRDefault="00743D8A"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Belum </w:t>
      </w:r>
      <w:r>
        <w:rPr>
          <w:rFonts w:asciiTheme="majorHAnsi" w:hAnsiTheme="majorHAnsi" w:cs="Arial"/>
        </w:rPr>
        <w:t>optimalnya</w:t>
      </w:r>
      <w:r w:rsidRPr="00DC3B60">
        <w:rPr>
          <w:rFonts w:asciiTheme="majorHAnsi" w:hAnsiTheme="majorHAnsi" w:cs="Arial"/>
        </w:rPr>
        <w:t xml:space="preserve"> sistem </w:t>
      </w:r>
      <w:r>
        <w:rPr>
          <w:rFonts w:asciiTheme="majorHAnsi" w:hAnsiTheme="majorHAnsi" w:cs="Arial"/>
        </w:rPr>
        <w:t>pengamanan</w:t>
      </w:r>
      <w:r w:rsidRPr="00DC3B60">
        <w:rPr>
          <w:rFonts w:asciiTheme="majorHAnsi" w:hAnsiTheme="majorHAnsi" w:cs="Arial"/>
        </w:rPr>
        <w:t xml:space="preserve"> informasi </w:t>
      </w:r>
      <w:r>
        <w:rPr>
          <w:rFonts w:asciiTheme="majorHAnsi" w:hAnsiTheme="majorHAnsi" w:cs="Arial"/>
        </w:rPr>
        <w:t>pada</w:t>
      </w:r>
      <w:r w:rsidRPr="00DC3B60">
        <w:rPr>
          <w:rFonts w:asciiTheme="majorHAnsi" w:hAnsiTheme="majorHAnsi" w:cs="Arial"/>
        </w:rPr>
        <w:t xml:space="preserve"> penyelenggaraan sistem</w:t>
      </w:r>
      <w:r>
        <w:rPr>
          <w:rFonts w:asciiTheme="majorHAnsi" w:hAnsiTheme="majorHAnsi" w:cs="Arial"/>
        </w:rPr>
        <w:t xml:space="preserve"> </w:t>
      </w:r>
      <w:r w:rsidRPr="00DC3B60">
        <w:rPr>
          <w:rFonts w:asciiTheme="majorHAnsi" w:hAnsiTheme="majorHAnsi" w:cs="Arial"/>
        </w:rPr>
        <w:t>dan transaksi elektronik, termasuk proses monitoring, p</w:t>
      </w:r>
      <w:r>
        <w:rPr>
          <w:rFonts w:asciiTheme="majorHAnsi" w:hAnsiTheme="majorHAnsi" w:cs="Arial"/>
        </w:rPr>
        <w:t>encegahan dan penanggulangannya</w:t>
      </w:r>
    </w:p>
    <w:p w:rsidR="00743D8A" w:rsidRDefault="00743D8A"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Perlunya penetapan pemanfaatan sertifikat elektronik</w:t>
      </w:r>
      <w:r w:rsidR="00145F20">
        <w:rPr>
          <w:rFonts w:asciiTheme="majorHAnsi" w:hAnsiTheme="majorHAnsi" w:cs="Arial"/>
        </w:rPr>
        <w:t xml:space="preserve"> sebagai bagian dari sistem pengamanan transaksi elektronik</w:t>
      </w:r>
    </w:p>
    <w:p w:rsidR="00145F20" w:rsidRDefault="00145F20"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Pedoman apa yang harus dilakukan jika terjadi kegagalan pengaman informasi</w:t>
      </w:r>
    </w:p>
    <w:p w:rsidR="00743D8A" w:rsidRDefault="00145F20" w:rsidP="00B84CE3">
      <w:pPr>
        <w:pStyle w:val="ListParagraph"/>
        <w:numPr>
          <w:ilvl w:val="1"/>
          <w:numId w:val="12"/>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Perlunya pembinaan intensif pengelola pengamanan sistem informasi</w:t>
      </w:r>
    </w:p>
    <w:p w:rsidR="005C19B8" w:rsidRDefault="005C19B8" w:rsidP="00B84CE3">
      <w:pPr>
        <w:pStyle w:val="ListParagraph"/>
        <w:numPr>
          <w:ilvl w:val="0"/>
          <w:numId w:val="12"/>
        </w:numPr>
        <w:autoSpaceDE w:val="0"/>
        <w:autoSpaceDN w:val="0"/>
        <w:adjustRightInd w:val="0"/>
        <w:spacing w:before="120" w:after="120" w:line="360" w:lineRule="auto"/>
        <w:jc w:val="both"/>
        <w:rPr>
          <w:rFonts w:asciiTheme="majorHAnsi" w:hAnsiTheme="majorHAnsi"/>
        </w:rPr>
      </w:pPr>
      <w:r>
        <w:rPr>
          <w:rFonts w:asciiTheme="majorHAnsi" w:hAnsiTheme="majorHAnsi"/>
        </w:rPr>
        <w:t xml:space="preserve">Layanan </w:t>
      </w:r>
      <w:r w:rsidR="00145F20">
        <w:rPr>
          <w:rFonts w:asciiTheme="majorHAnsi" w:hAnsiTheme="majorHAnsi"/>
        </w:rPr>
        <w:t>Publik</w:t>
      </w:r>
    </w:p>
    <w:p w:rsidR="00145F20" w:rsidRDefault="00145F20" w:rsidP="00B84CE3">
      <w:pPr>
        <w:pStyle w:val="ListParagraph"/>
        <w:numPr>
          <w:ilvl w:val="1"/>
          <w:numId w:val="12"/>
        </w:numPr>
        <w:autoSpaceDE w:val="0"/>
        <w:autoSpaceDN w:val="0"/>
        <w:adjustRightInd w:val="0"/>
        <w:spacing w:before="120" w:after="120" w:line="360" w:lineRule="auto"/>
        <w:jc w:val="both"/>
        <w:rPr>
          <w:rFonts w:asciiTheme="majorHAnsi" w:hAnsiTheme="majorHAnsi"/>
        </w:rPr>
      </w:pPr>
      <w:r>
        <w:rPr>
          <w:rFonts w:asciiTheme="majorHAnsi" w:hAnsiTheme="majorHAnsi"/>
        </w:rPr>
        <w:lastRenderedPageBreak/>
        <w:t>Bagaimana peran TIK pada Penyelenggaraan layanan kesehatan dan pendidikan</w:t>
      </w:r>
    </w:p>
    <w:p w:rsidR="00145F20" w:rsidRDefault="00145F20" w:rsidP="00B84CE3">
      <w:pPr>
        <w:pStyle w:val="ListParagraph"/>
        <w:numPr>
          <w:ilvl w:val="1"/>
          <w:numId w:val="12"/>
        </w:numPr>
        <w:autoSpaceDE w:val="0"/>
        <w:autoSpaceDN w:val="0"/>
        <w:adjustRightInd w:val="0"/>
        <w:spacing w:before="120" w:after="120" w:line="360" w:lineRule="auto"/>
        <w:jc w:val="both"/>
        <w:rPr>
          <w:rFonts w:asciiTheme="majorHAnsi" w:hAnsiTheme="majorHAnsi"/>
        </w:rPr>
      </w:pPr>
      <w:r>
        <w:rPr>
          <w:rFonts w:asciiTheme="majorHAnsi" w:hAnsiTheme="majorHAnsi"/>
        </w:rPr>
        <w:t xml:space="preserve">Bagaimana peran TIK pada Penyelenggaraan sistem keuangan daerah </w:t>
      </w:r>
    </w:p>
    <w:p w:rsidR="00DC3B60" w:rsidRPr="00DC3B60" w:rsidRDefault="00DC3B60" w:rsidP="00B84CE3">
      <w:pPr>
        <w:pStyle w:val="Heading3"/>
        <w:numPr>
          <w:ilvl w:val="1"/>
          <w:numId w:val="26"/>
        </w:numPr>
        <w:ind w:hanging="792"/>
      </w:pPr>
      <w:bookmarkStart w:id="30" w:name="_Toc423646477"/>
      <w:r w:rsidRPr="00DC3B60">
        <w:t>Tujuan</w:t>
      </w:r>
      <w:bookmarkEnd w:id="29"/>
      <w:r w:rsidRPr="00DC3B60">
        <w:t xml:space="preserve"> dan Kegunaan Naskah Akademis</w:t>
      </w:r>
      <w:bookmarkEnd w:id="30"/>
      <w:r w:rsidRPr="00DC3B60">
        <w:t xml:space="preserve"> </w:t>
      </w:r>
    </w:p>
    <w:p w:rsidR="00DC3B60" w:rsidRPr="00DC3B60" w:rsidRDefault="00DC3B60" w:rsidP="00C87E05">
      <w:pPr>
        <w:pStyle w:val="ListParagraph"/>
        <w:numPr>
          <w:ilvl w:val="0"/>
          <w:numId w:val="4"/>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Maksud Kajian naskah akademis penyusunan rancangan peraturan daerah penyelenggaraan </w:t>
      </w:r>
      <w:r w:rsidR="00BE7339">
        <w:rPr>
          <w:rFonts w:asciiTheme="majorHAnsi" w:hAnsiTheme="majorHAnsi" w:cs="Arial"/>
        </w:rPr>
        <w:t xml:space="preserve">sistem elektronik pada pemerintahan </w:t>
      </w:r>
      <w:r w:rsidRPr="00DC3B60">
        <w:rPr>
          <w:rFonts w:asciiTheme="majorHAnsi" w:hAnsiTheme="majorHAnsi" w:cs="Arial"/>
        </w:rPr>
        <w:t xml:space="preserve">kota </w:t>
      </w:r>
      <w:r w:rsidR="00F26CDC">
        <w:rPr>
          <w:rFonts w:asciiTheme="majorHAnsi" w:hAnsiTheme="majorHAnsi" w:cs="Arial"/>
        </w:rPr>
        <w:t>Bogor</w:t>
      </w:r>
      <w:r w:rsidRPr="00DC3B60">
        <w:rPr>
          <w:rFonts w:asciiTheme="majorHAnsi" w:hAnsiTheme="majorHAnsi" w:cs="Arial"/>
        </w:rPr>
        <w:t xml:space="preserve"> adalah merumuskan pengaturan mengenai </w:t>
      </w:r>
      <w:r w:rsidR="00491ABF" w:rsidRPr="00DC3B60">
        <w:rPr>
          <w:rFonts w:asciiTheme="majorHAnsi" w:hAnsiTheme="majorHAnsi" w:cs="Arial"/>
        </w:rPr>
        <w:t xml:space="preserve">penyelenggaraan </w:t>
      </w:r>
      <w:r w:rsidR="00BE7339">
        <w:rPr>
          <w:rFonts w:asciiTheme="majorHAnsi" w:hAnsiTheme="majorHAnsi" w:cs="Arial"/>
        </w:rPr>
        <w:t>sistem el</w:t>
      </w:r>
      <w:r w:rsidR="00145F20">
        <w:rPr>
          <w:rFonts w:asciiTheme="majorHAnsi" w:hAnsiTheme="majorHAnsi" w:cs="Arial"/>
        </w:rPr>
        <w:t>e</w:t>
      </w:r>
      <w:r w:rsidR="00BE7339">
        <w:rPr>
          <w:rFonts w:asciiTheme="majorHAnsi" w:hAnsiTheme="majorHAnsi" w:cs="Arial"/>
        </w:rPr>
        <w:t xml:space="preserve">ktronik </w:t>
      </w:r>
      <w:r w:rsidRPr="00DC3B60">
        <w:rPr>
          <w:rFonts w:asciiTheme="majorHAnsi" w:hAnsiTheme="majorHAnsi" w:cs="Arial"/>
        </w:rPr>
        <w:t>berdasarkan kewenangan yang dimiliki oleh Pemerintah Daerah melalui fasilitasi, koordinasi, pembinaan dan pengawasan.</w:t>
      </w:r>
    </w:p>
    <w:p w:rsidR="00DC3B60" w:rsidRPr="00DC3B60" w:rsidRDefault="00DC3B60" w:rsidP="00C87E05">
      <w:pPr>
        <w:pStyle w:val="ListParagraph"/>
        <w:numPr>
          <w:ilvl w:val="0"/>
          <w:numId w:val="4"/>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Tujuan Kajian naskah akademis penyusunan rancangan peraturan daerah </w:t>
      </w:r>
      <w:r w:rsidR="00491ABF" w:rsidRPr="00DC3B60">
        <w:rPr>
          <w:rFonts w:asciiTheme="majorHAnsi" w:hAnsiTheme="majorHAnsi" w:cs="Arial"/>
        </w:rPr>
        <w:t xml:space="preserve">penyelenggaraan </w:t>
      </w:r>
      <w:r w:rsidR="00BE7339">
        <w:rPr>
          <w:rFonts w:asciiTheme="majorHAnsi" w:hAnsiTheme="majorHAnsi" w:cs="Arial"/>
        </w:rPr>
        <w:t>sistem elektronik pada pemerintahan</w:t>
      </w:r>
      <w:r w:rsidR="00F63031">
        <w:rPr>
          <w:rFonts w:asciiTheme="majorHAnsi" w:hAnsiTheme="majorHAnsi" w:cs="Arial"/>
        </w:rPr>
        <w:t xml:space="preserve"> </w:t>
      </w:r>
      <w:r w:rsidRPr="00DC3B60">
        <w:rPr>
          <w:rFonts w:asciiTheme="majorHAnsi" w:hAnsiTheme="majorHAnsi" w:cs="Arial"/>
        </w:rPr>
        <w:t xml:space="preserve">kota </w:t>
      </w:r>
      <w:r w:rsidR="00F26CDC">
        <w:rPr>
          <w:rFonts w:asciiTheme="majorHAnsi" w:hAnsiTheme="majorHAnsi" w:cs="Arial"/>
        </w:rPr>
        <w:t>Bogor</w:t>
      </w:r>
      <w:r w:rsidRPr="00DC3B60">
        <w:rPr>
          <w:rFonts w:asciiTheme="majorHAnsi" w:hAnsiTheme="majorHAnsi" w:cs="Arial"/>
        </w:rPr>
        <w:t xml:space="preserve"> adalah merumuskan pengaturan mengenai </w:t>
      </w:r>
      <w:r w:rsidR="00491ABF" w:rsidRPr="00DC3B60">
        <w:rPr>
          <w:rFonts w:asciiTheme="majorHAnsi" w:hAnsiTheme="majorHAnsi" w:cs="Arial"/>
        </w:rPr>
        <w:t xml:space="preserve">penyelenggaraan </w:t>
      </w:r>
      <w:r w:rsidR="00BE7339">
        <w:rPr>
          <w:rFonts w:asciiTheme="majorHAnsi" w:hAnsiTheme="majorHAnsi" w:cs="Arial"/>
        </w:rPr>
        <w:t>sistem elektronik pada pemerintahan</w:t>
      </w:r>
      <w:r w:rsidR="00F63031">
        <w:rPr>
          <w:rFonts w:asciiTheme="majorHAnsi" w:hAnsiTheme="majorHAnsi" w:cs="Arial"/>
        </w:rPr>
        <w:t xml:space="preserve"> </w:t>
      </w:r>
      <w:r w:rsidRPr="00DC3B60">
        <w:rPr>
          <w:rFonts w:asciiTheme="majorHAnsi" w:hAnsiTheme="majorHAnsi" w:cs="Arial"/>
        </w:rPr>
        <w:t xml:space="preserve">dalam rangka meningkatkan pelayanan publik serta menjamin hak masyarakat untuk mengetahui rencana pembuatan kebijakan, program kebijakan, proses serta alasan pengambilan keputusan publik terkait penyelenggaraan </w:t>
      </w:r>
      <w:r w:rsidR="00F63031">
        <w:rPr>
          <w:rFonts w:asciiTheme="majorHAnsi" w:hAnsiTheme="majorHAnsi" w:cs="Arial"/>
        </w:rPr>
        <w:t>sistem elektronik pada pemerintahan kota Bogor</w:t>
      </w:r>
      <w:r w:rsidRPr="00DC3B60">
        <w:rPr>
          <w:rFonts w:asciiTheme="majorHAnsi" w:hAnsiTheme="majorHAnsi" w:cs="Arial"/>
        </w:rPr>
        <w:t>.</w:t>
      </w:r>
    </w:p>
    <w:p w:rsidR="00DC3B60" w:rsidRPr="00DC3B60" w:rsidRDefault="00DC3B60" w:rsidP="00C87E05">
      <w:pPr>
        <w:pStyle w:val="ListParagraph"/>
        <w:numPr>
          <w:ilvl w:val="0"/>
          <w:numId w:val="4"/>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Sasaran penyelenggaraan komunikasi dan informatika adalah :</w:t>
      </w:r>
    </w:p>
    <w:p w:rsidR="00DC3B60" w:rsidRPr="00DC3B60" w:rsidRDefault="00DC3B60" w:rsidP="00B84CE3">
      <w:pPr>
        <w:pStyle w:val="ListParagraph"/>
        <w:numPr>
          <w:ilvl w:val="1"/>
          <w:numId w:val="33"/>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Penyelenggaraan tata kelola kepemerintahan yang baik dan benar (</w:t>
      </w:r>
      <w:r w:rsidRPr="00DC3B60">
        <w:rPr>
          <w:rFonts w:asciiTheme="majorHAnsi" w:hAnsiTheme="majorHAnsi" w:cs="Arial"/>
          <w:i/>
        </w:rPr>
        <w:t>good Governance</w:t>
      </w:r>
      <w:r w:rsidRPr="00DC3B60">
        <w:rPr>
          <w:rFonts w:asciiTheme="majorHAnsi" w:hAnsiTheme="majorHAnsi" w:cs="Arial"/>
        </w:rPr>
        <w:t xml:space="preserve">) dalam proses </w:t>
      </w:r>
      <w:r w:rsidR="00491ABF" w:rsidRPr="00DC3B60">
        <w:rPr>
          <w:rFonts w:asciiTheme="majorHAnsi" w:hAnsiTheme="majorHAnsi" w:cs="Arial"/>
        </w:rPr>
        <w:t xml:space="preserve">penyelenggaraan </w:t>
      </w:r>
      <w:r w:rsidR="00BE7339">
        <w:rPr>
          <w:rFonts w:asciiTheme="majorHAnsi" w:hAnsiTheme="majorHAnsi" w:cs="Arial"/>
        </w:rPr>
        <w:t>sistem elektronik pada pemerintahan</w:t>
      </w:r>
      <w:r w:rsidRPr="00DC3B60">
        <w:rPr>
          <w:rFonts w:asciiTheme="majorHAnsi" w:hAnsiTheme="majorHAnsi" w:cs="Arial"/>
        </w:rPr>
        <w:t>(</w:t>
      </w:r>
      <w:r w:rsidRPr="00DC3B60">
        <w:rPr>
          <w:rFonts w:asciiTheme="majorHAnsi" w:hAnsiTheme="majorHAnsi" w:cs="Arial"/>
          <w:i/>
        </w:rPr>
        <w:t>e-Government</w:t>
      </w:r>
      <w:r w:rsidR="009E0AD1">
        <w:rPr>
          <w:rFonts w:asciiTheme="majorHAnsi" w:hAnsiTheme="majorHAnsi" w:cs="Arial"/>
        </w:rPr>
        <w:t>)</w:t>
      </w:r>
      <w:r w:rsidRPr="00DC3B60">
        <w:rPr>
          <w:rFonts w:asciiTheme="majorHAnsi" w:hAnsiTheme="majorHAnsi" w:cs="Arial"/>
        </w:rPr>
        <w:t>;</w:t>
      </w:r>
    </w:p>
    <w:p w:rsidR="00DC3B60" w:rsidRPr="00DC3B60" w:rsidRDefault="00DC3B60" w:rsidP="00B84CE3">
      <w:pPr>
        <w:pStyle w:val="ListParagraph"/>
        <w:numPr>
          <w:ilvl w:val="1"/>
          <w:numId w:val="33"/>
        </w:numPr>
        <w:autoSpaceDE w:val="0"/>
        <w:autoSpaceDN w:val="0"/>
        <w:adjustRightInd w:val="0"/>
        <w:spacing w:before="120" w:after="120" w:line="360" w:lineRule="auto"/>
        <w:jc w:val="both"/>
        <w:rPr>
          <w:rFonts w:asciiTheme="majorHAnsi" w:hAnsiTheme="majorHAnsi" w:cs="Arial"/>
        </w:rPr>
      </w:pPr>
      <w:r w:rsidRPr="00DC3B60">
        <w:rPr>
          <w:rFonts w:asciiTheme="majorHAnsi" w:hAnsiTheme="majorHAnsi" w:cs="Arial"/>
        </w:rPr>
        <w:t xml:space="preserve">Penyelenggaraan </w:t>
      </w:r>
      <w:r w:rsidR="00491ABF">
        <w:rPr>
          <w:rFonts w:asciiTheme="majorHAnsi" w:hAnsiTheme="majorHAnsi" w:cs="Arial"/>
        </w:rPr>
        <w:t xml:space="preserve">sistem keamanan informasi </w:t>
      </w:r>
      <w:r w:rsidRPr="00DC3B60">
        <w:rPr>
          <w:rFonts w:asciiTheme="majorHAnsi" w:hAnsiTheme="majorHAnsi" w:cs="Arial"/>
        </w:rPr>
        <w:t>dan transaksi elektronik;</w:t>
      </w:r>
    </w:p>
    <w:p w:rsidR="00DC3B60" w:rsidRPr="00DC3B60" w:rsidRDefault="00145F20" w:rsidP="00B84CE3">
      <w:pPr>
        <w:pStyle w:val="ListParagraph"/>
        <w:numPr>
          <w:ilvl w:val="1"/>
          <w:numId w:val="33"/>
        </w:numPr>
        <w:autoSpaceDE w:val="0"/>
        <w:autoSpaceDN w:val="0"/>
        <w:adjustRightInd w:val="0"/>
        <w:spacing w:before="120" w:after="120" w:line="360" w:lineRule="auto"/>
        <w:jc w:val="both"/>
        <w:rPr>
          <w:rFonts w:asciiTheme="majorHAnsi" w:hAnsiTheme="majorHAnsi" w:cs="Arial"/>
        </w:rPr>
      </w:pPr>
      <w:r>
        <w:rPr>
          <w:rFonts w:asciiTheme="majorHAnsi" w:hAnsiTheme="majorHAnsi" w:cs="Arial"/>
        </w:rPr>
        <w:t>Penyelenggaraan layanan publik yang wajib menggunakan TIK</w:t>
      </w:r>
      <w:r w:rsidR="00DC3B60" w:rsidRPr="00DC3B60">
        <w:rPr>
          <w:rFonts w:asciiTheme="majorHAnsi" w:hAnsiTheme="majorHAnsi" w:cs="Arial"/>
        </w:rPr>
        <w:t>;</w:t>
      </w:r>
    </w:p>
    <w:p w:rsidR="00DC3B60" w:rsidRPr="00DC3B60" w:rsidRDefault="00DC3B60" w:rsidP="00B84CE3">
      <w:pPr>
        <w:pStyle w:val="Heading3"/>
        <w:numPr>
          <w:ilvl w:val="1"/>
          <w:numId w:val="26"/>
        </w:numPr>
        <w:ind w:hanging="792"/>
      </w:pPr>
      <w:bookmarkStart w:id="31" w:name="_Toc423646478"/>
      <w:r w:rsidRPr="00DC3B60">
        <w:t>Metode</w:t>
      </w:r>
      <w:bookmarkEnd w:id="31"/>
    </w:p>
    <w:p w:rsidR="00DC3B60" w:rsidRPr="00DC3B60" w:rsidRDefault="00DC3B60" w:rsidP="00421892">
      <w:pPr>
        <w:widowControl w:val="0"/>
        <w:autoSpaceDE w:val="0"/>
        <w:autoSpaceDN w:val="0"/>
        <w:adjustRightInd w:val="0"/>
        <w:spacing w:before="120" w:after="120" w:line="360" w:lineRule="auto"/>
        <w:ind w:right="-20" w:firstLine="720"/>
        <w:jc w:val="both"/>
        <w:rPr>
          <w:rFonts w:asciiTheme="majorHAnsi" w:eastAsia="Batang" w:hAnsiTheme="majorHAnsi" w:cs="Arial"/>
        </w:rPr>
      </w:pPr>
      <w:r w:rsidRPr="00DC3B60">
        <w:rPr>
          <w:rFonts w:asciiTheme="majorHAnsi" w:eastAsia="Batang" w:hAnsiTheme="majorHAnsi" w:cs="Arial"/>
        </w:rPr>
        <w:t xml:space="preserve">Metode yang digunakan dalam penyusunan naskah akademis ini adalah menggunakan metode </w:t>
      </w:r>
      <w:r w:rsidRPr="00DC3B60">
        <w:rPr>
          <w:rFonts w:asciiTheme="majorHAnsi" w:eastAsia="Batang" w:hAnsiTheme="majorHAnsi" w:cs="Arial"/>
          <w:b/>
        </w:rPr>
        <w:t>Yuridis Normatif</w:t>
      </w:r>
      <w:r w:rsidRPr="00DC3B60">
        <w:rPr>
          <w:rFonts w:asciiTheme="majorHAnsi" w:eastAsia="Batang" w:hAnsiTheme="majorHAnsi" w:cs="Arial"/>
        </w:rPr>
        <w:t xml:space="preserve"> yaitu menelaah berbagai regulasi terkait ruang lingkup permasalahan yang akan diatur dalam rancangan peraturan daerah ini terkait penyelenggaraan </w:t>
      </w:r>
      <w:r w:rsidR="00B33B1B">
        <w:rPr>
          <w:rFonts w:asciiTheme="majorHAnsi" w:eastAsia="Batang" w:hAnsiTheme="majorHAnsi" w:cs="Arial"/>
        </w:rPr>
        <w:t>e-Government, Sistem pengamanan informasi dan layanan publik</w:t>
      </w:r>
      <w:r w:rsidRPr="00DC3B60">
        <w:rPr>
          <w:rFonts w:asciiTheme="majorHAnsi" w:eastAsia="Batang" w:hAnsiTheme="majorHAnsi" w:cs="Arial"/>
        </w:rPr>
        <w:t>. Dalam melaksanakan penyusunan naskah akademis ini telah dilakukan langkah-langkah sebagai berikut :</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 xml:space="preserve">Menyusun ruang lingkup penyelenggaraan </w:t>
      </w:r>
      <w:r w:rsidR="00145F20">
        <w:rPr>
          <w:rFonts w:asciiTheme="majorHAnsi" w:hAnsiTheme="majorHAnsi" w:cs="Arial"/>
        </w:rPr>
        <w:t>Sistem elektronik</w:t>
      </w:r>
      <w:r w:rsidRPr="00DC3B60">
        <w:rPr>
          <w:rFonts w:asciiTheme="majorHAnsi" w:hAnsiTheme="majorHAnsi" w:cs="Arial"/>
        </w:rPr>
        <w:t xml:space="preserve"> yang akan diatur dalam peraturan daerah kota </w:t>
      </w:r>
      <w:r w:rsidR="00F26CDC">
        <w:rPr>
          <w:rFonts w:asciiTheme="majorHAnsi" w:hAnsiTheme="majorHAnsi" w:cs="Arial"/>
        </w:rPr>
        <w:t>Bogor</w:t>
      </w:r>
      <w:r w:rsidRPr="00DC3B60">
        <w:rPr>
          <w:rFonts w:asciiTheme="majorHAnsi" w:hAnsiTheme="majorHAnsi" w:cs="Arial"/>
        </w:rPr>
        <w:t>.</w:t>
      </w:r>
      <w:r w:rsidR="00F26CDC">
        <w:rPr>
          <w:rFonts w:asciiTheme="majorHAnsi" w:hAnsiTheme="majorHAnsi" w:cs="Arial"/>
        </w:rPr>
        <w:t xml:space="preserve"> </w:t>
      </w:r>
      <w:r w:rsidRPr="00DC3B60">
        <w:rPr>
          <w:rFonts w:asciiTheme="majorHAnsi" w:hAnsiTheme="majorHAnsi" w:cs="Arial"/>
        </w:rPr>
        <w:t xml:space="preserve">Dalam menyusun daftar ini, tim </w:t>
      </w:r>
      <w:r w:rsidRPr="00DC3B60">
        <w:rPr>
          <w:rFonts w:asciiTheme="majorHAnsi" w:hAnsiTheme="majorHAnsi" w:cs="Arial"/>
        </w:rPr>
        <w:lastRenderedPageBreak/>
        <w:t xml:space="preserve">melakukan survei wawancara dengan Pimpinan dan pelaksana teknis di </w:t>
      </w:r>
      <w:r w:rsidR="00145F20">
        <w:rPr>
          <w:rFonts w:asciiTheme="majorHAnsi" w:hAnsiTheme="majorHAnsi" w:cs="Arial"/>
        </w:rPr>
        <w:t>O</w:t>
      </w:r>
      <w:r w:rsidR="00A30B7F">
        <w:rPr>
          <w:rFonts w:asciiTheme="majorHAnsi" w:hAnsiTheme="majorHAnsi" w:cs="Arial"/>
        </w:rPr>
        <w:t>PD</w:t>
      </w:r>
      <w:r w:rsidRPr="00DC3B60">
        <w:rPr>
          <w:rFonts w:asciiTheme="majorHAnsi" w:hAnsiTheme="majorHAnsi" w:cs="Arial"/>
        </w:rPr>
        <w:t xml:space="preserve"> terkait </w:t>
      </w:r>
      <w:r w:rsidR="00B33B1B">
        <w:rPr>
          <w:rFonts w:asciiTheme="majorHAnsi" w:hAnsiTheme="majorHAnsi" w:cs="Arial"/>
        </w:rPr>
        <w:t>PSE</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 xml:space="preserve">Menyusun daftar permasalahan dengan mendiskusikannya dengan tim penyusunan raperda ini di bagian Organisasi di </w:t>
      </w:r>
      <w:r w:rsidR="00B33B1B">
        <w:rPr>
          <w:rFonts w:asciiTheme="majorHAnsi" w:hAnsiTheme="majorHAnsi" w:cs="Arial"/>
        </w:rPr>
        <w:t>Kantor Kominfo</w:t>
      </w:r>
      <w:r w:rsidRPr="00DC3B60">
        <w:rPr>
          <w:rFonts w:asciiTheme="majorHAnsi" w:hAnsiTheme="majorHAnsi" w:cs="Arial"/>
        </w:rPr>
        <w:t xml:space="preserve"> </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 xml:space="preserve">Penelaahan regulasi mulai dari Undang-Undang Dasar, Undang-Undang, serta kebijakan lain terkait implementasi </w:t>
      </w:r>
      <w:r w:rsidR="00B33B1B">
        <w:rPr>
          <w:rFonts w:asciiTheme="majorHAnsi" w:hAnsiTheme="majorHAnsi" w:cs="Arial"/>
        </w:rPr>
        <w:t>PSE</w:t>
      </w:r>
      <w:r w:rsidRPr="00DC3B60">
        <w:rPr>
          <w:rFonts w:asciiTheme="majorHAnsi" w:hAnsiTheme="majorHAnsi" w:cs="Arial"/>
        </w:rPr>
        <w:t>.</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 xml:space="preserve">Melakukan penyusunan draft naskah akademis dan mendiskusikannya dengan </w:t>
      </w:r>
      <w:r w:rsidR="00A30B7F">
        <w:rPr>
          <w:rFonts w:asciiTheme="majorHAnsi" w:hAnsiTheme="majorHAnsi" w:cs="Arial"/>
        </w:rPr>
        <w:t>PD</w:t>
      </w:r>
      <w:r w:rsidRPr="00DC3B60">
        <w:rPr>
          <w:rFonts w:asciiTheme="majorHAnsi" w:hAnsiTheme="majorHAnsi" w:cs="Arial"/>
        </w:rPr>
        <w:t xml:space="preserve"> dan pihak-pihak terkait </w:t>
      </w:r>
      <w:r w:rsidR="00B33B1B">
        <w:rPr>
          <w:rFonts w:asciiTheme="majorHAnsi" w:hAnsiTheme="majorHAnsi" w:cs="Arial"/>
        </w:rPr>
        <w:t>PSE</w:t>
      </w:r>
      <w:r w:rsidRPr="00DC3B60">
        <w:rPr>
          <w:rFonts w:asciiTheme="majorHAnsi" w:hAnsiTheme="majorHAnsi" w:cs="Arial"/>
        </w:rPr>
        <w:t xml:space="preserve">, serta mengkaji ulang dari hasil diskusi. </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 xml:space="preserve">Menyusun </w:t>
      </w:r>
      <w:r w:rsidRPr="00DC3B60">
        <w:rPr>
          <w:rFonts w:asciiTheme="majorHAnsi" w:hAnsiTheme="majorHAnsi" w:cs="Arial"/>
          <w:i/>
        </w:rPr>
        <w:t>legal drafter</w:t>
      </w:r>
      <w:r w:rsidRPr="00DC3B60">
        <w:rPr>
          <w:rFonts w:asciiTheme="majorHAnsi" w:hAnsiTheme="majorHAnsi" w:cs="Arial"/>
        </w:rPr>
        <w:t xml:space="preserve"> rancangan peraturan daerah.</w:t>
      </w:r>
    </w:p>
    <w:p w:rsidR="00DC3B60" w:rsidRPr="00DC3B60" w:rsidRDefault="00DC3B60" w:rsidP="00B84CE3">
      <w:pPr>
        <w:pStyle w:val="ListParagraph"/>
        <w:widowControl w:val="0"/>
        <w:numPr>
          <w:ilvl w:val="0"/>
          <w:numId w:val="15"/>
        </w:numPr>
        <w:autoSpaceDE w:val="0"/>
        <w:autoSpaceDN w:val="0"/>
        <w:adjustRightInd w:val="0"/>
        <w:spacing w:before="120" w:after="120" w:line="360" w:lineRule="auto"/>
        <w:ind w:right="-20"/>
        <w:jc w:val="both"/>
        <w:rPr>
          <w:rFonts w:asciiTheme="majorHAnsi" w:hAnsiTheme="majorHAnsi" w:cs="Arial"/>
        </w:rPr>
      </w:pPr>
      <w:r w:rsidRPr="00DC3B60">
        <w:rPr>
          <w:rFonts w:asciiTheme="majorHAnsi" w:hAnsiTheme="majorHAnsi" w:cs="Arial"/>
        </w:rPr>
        <w:t>Sosialisasi rancangan peraturan daerah ke pihak terkait.</w:t>
      </w:r>
    </w:p>
    <w:p w:rsidR="00B2453D" w:rsidRPr="00DC3B60" w:rsidRDefault="00B2453D">
      <w:pPr>
        <w:spacing w:after="200" w:line="276" w:lineRule="auto"/>
        <w:rPr>
          <w:rFonts w:asciiTheme="majorHAnsi" w:hAnsiTheme="majorHAnsi" w:cs="Arial"/>
        </w:rPr>
      </w:pPr>
      <w:r w:rsidRPr="00DC3B60">
        <w:rPr>
          <w:rFonts w:asciiTheme="majorHAnsi" w:hAnsiTheme="majorHAnsi" w:cs="Arial"/>
        </w:rPr>
        <w:br w:type="page"/>
      </w:r>
    </w:p>
    <w:p w:rsidR="003267D3" w:rsidRPr="00CE71EC" w:rsidRDefault="003267D3" w:rsidP="00E824A0">
      <w:pPr>
        <w:pStyle w:val="Heading2"/>
        <w:rPr>
          <w:sz w:val="40"/>
        </w:rPr>
      </w:pPr>
      <w:bookmarkStart w:id="32" w:name="_Toc423646479"/>
      <w:r w:rsidRPr="00CE71EC">
        <w:rPr>
          <w:sz w:val="40"/>
        </w:rPr>
        <w:lastRenderedPageBreak/>
        <w:t>BAB II</w:t>
      </w:r>
      <w:r w:rsidR="00DC3B60" w:rsidRPr="00CE71EC">
        <w:rPr>
          <w:sz w:val="40"/>
        </w:rPr>
        <w:t xml:space="preserve"> </w:t>
      </w:r>
      <w:r w:rsidR="00CE71EC" w:rsidRPr="00CE71EC">
        <w:rPr>
          <w:sz w:val="40"/>
        </w:rPr>
        <w:t>–</w:t>
      </w:r>
      <w:r w:rsidR="00384C78" w:rsidRPr="00CE71EC">
        <w:rPr>
          <w:sz w:val="40"/>
        </w:rPr>
        <w:t xml:space="preserve"> </w:t>
      </w:r>
      <w:r w:rsidR="00CE71EC" w:rsidRPr="00CE71EC">
        <w:rPr>
          <w:sz w:val="40"/>
        </w:rPr>
        <w:t>KAJIAN TEORITIS DAN PRAKTIK EMPIRIS</w:t>
      </w:r>
      <w:bookmarkEnd w:id="32"/>
    </w:p>
    <w:p w:rsidR="00BB29EF" w:rsidRPr="00DC3B60" w:rsidRDefault="00BB29EF" w:rsidP="003267D3">
      <w:pPr>
        <w:spacing w:after="200" w:line="276" w:lineRule="auto"/>
        <w:rPr>
          <w:rFonts w:asciiTheme="majorHAnsi" w:hAnsiTheme="majorHAnsi" w:cs="Arial"/>
        </w:rPr>
      </w:pPr>
    </w:p>
    <w:p w:rsidR="00DC3B60" w:rsidRPr="00DC3B60" w:rsidRDefault="00DC3B60" w:rsidP="00B84CE3">
      <w:pPr>
        <w:pStyle w:val="ListParagraph"/>
        <w:keepNext/>
        <w:keepLines/>
        <w:numPr>
          <w:ilvl w:val="0"/>
          <w:numId w:val="19"/>
        </w:numPr>
        <w:spacing w:before="200" w:line="360" w:lineRule="auto"/>
        <w:contextualSpacing w:val="0"/>
        <w:outlineLvl w:val="2"/>
        <w:rPr>
          <w:rFonts w:asciiTheme="majorHAnsi" w:eastAsiaTheme="majorEastAsia" w:hAnsiTheme="majorHAnsi" w:cstheme="majorBidi"/>
          <w:b/>
          <w:bCs/>
          <w:vanish/>
          <w:sz w:val="28"/>
        </w:rPr>
      </w:pPr>
      <w:bookmarkStart w:id="33" w:name="_Toc414975410"/>
      <w:bookmarkStart w:id="34" w:name="_Toc414975461"/>
      <w:bookmarkStart w:id="35" w:name="_Toc414975553"/>
      <w:bookmarkStart w:id="36" w:name="_Toc414975711"/>
      <w:bookmarkStart w:id="37" w:name="_Toc414981854"/>
      <w:bookmarkStart w:id="38" w:name="_Toc414995409"/>
      <w:bookmarkStart w:id="39" w:name="_Toc414995910"/>
      <w:bookmarkStart w:id="40" w:name="_Toc417916022"/>
      <w:bookmarkStart w:id="41" w:name="_Toc423646056"/>
      <w:bookmarkStart w:id="42" w:name="_Toc423646227"/>
      <w:bookmarkStart w:id="43" w:name="_Toc423646306"/>
      <w:bookmarkStart w:id="44" w:name="_Toc423646394"/>
      <w:bookmarkStart w:id="45" w:name="_Toc423646480"/>
      <w:bookmarkEnd w:id="33"/>
      <w:bookmarkEnd w:id="34"/>
      <w:bookmarkEnd w:id="35"/>
      <w:bookmarkEnd w:id="36"/>
      <w:bookmarkEnd w:id="37"/>
      <w:bookmarkEnd w:id="38"/>
      <w:bookmarkEnd w:id="39"/>
      <w:bookmarkEnd w:id="40"/>
      <w:bookmarkEnd w:id="41"/>
      <w:bookmarkEnd w:id="42"/>
      <w:bookmarkEnd w:id="43"/>
      <w:bookmarkEnd w:id="44"/>
      <w:bookmarkEnd w:id="45"/>
    </w:p>
    <w:p w:rsidR="00EF41C0" w:rsidRPr="00DC3B60" w:rsidRDefault="00EF41C0" w:rsidP="00B84CE3">
      <w:pPr>
        <w:pStyle w:val="Heading3"/>
        <w:numPr>
          <w:ilvl w:val="1"/>
          <w:numId w:val="19"/>
        </w:numPr>
        <w:ind w:left="720" w:hanging="720"/>
      </w:pPr>
      <w:bookmarkStart w:id="46" w:name="_Toc423646481"/>
      <w:r w:rsidRPr="00DC3B60">
        <w:t>Kajian Teoritis</w:t>
      </w:r>
      <w:bookmarkEnd w:id="46"/>
    </w:p>
    <w:p w:rsidR="00EF41C0" w:rsidRPr="00DC3B60" w:rsidRDefault="00EF41C0" w:rsidP="00DC3B60">
      <w:pPr>
        <w:spacing w:before="120" w:after="120" w:line="360" w:lineRule="auto"/>
        <w:ind w:firstLine="720"/>
        <w:jc w:val="both"/>
        <w:rPr>
          <w:rFonts w:asciiTheme="majorHAnsi" w:hAnsiTheme="majorHAnsi" w:cs="Arial"/>
        </w:rPr>
      </w:pPr>
      <w:r w:rsidRPr="00DC3B60">
        <w:rPr>
          <w:rFonts w:asciiTheme="majorHAnsi" w:hAnsiTheme="majorHAnsi" w:cs="Arial"/>
        </w:rPr>
        <w:t xml:space="preserve">Penyelenggaraan </w:t>
      </w:r>
      <w:r w:rsidR="00B33B1B">
        <w:rPr>
          <w:rFonts w:asciiTheme="majorHAnsi" w:hAnsiTheme="majorHAnsi" w:cs="Arial"/>
        </w:rPr>
        <w:t>Sistem Elektronik (PSE)</w:t>
      </w:r>
      <w:r w:rsidRPr="00DC3B60">
        <w:rPr>
          <w:rFonts w:asciiTheme="majorHAnsi" w:hAnsiTheme="majorHAnsi" w:cs="Arial"/>
        </w:rPr>
        <w:t xml:space="preserve"> </w:t>
      </w:r>
      <w:r w:rsidR="00AA100B" w:rsidRPr="00DC3B60">
        <w:rPr>
          <w:rFonts w:asciiTheme="majorHAnsi" w:hAnsiTheme="majorHAnsi" w:cs="Arial"/>
        </w:rPr>
        <w:t xml:space="preserve">adalah kewenangan </w:t>
      </w:r>
      <w:r w:rsidRPr="00DC3B60">
        <w:rPr>
          <w:rFonts w:asciiTheme="majorHAnsi" w:hAnsiTheme="majorHAnsi" w:cs="Arial"/>
        </w:rPr>
        <w:t xml:space="preserve">pemerintah dalam rangka penyelenggaraan pemerintahan yang baik dan </w:t>
      </w:r>
      <w:r w:rsidR="00AA100B" w:rsidRPr="00DC3B60">
        <w:rPr>
          <w:rFonts w:asciiTheme="majorHAnsi" w:hAnsiTheme="majorHAnsi" w:cs="Arial"/>
        </w:rPr>
        <w:t>benar (</w:t>
      </w:r>
      <w:r w:rsidR="00AA100B" w:rsidRPr="00DC3B60">
        <w:rPr>
          <w:rFonts w:asciiTheme="majorHAnsi" w:hAnsiTheme="majorHAnsi" w:cs="Arial"/>
          <w:i/>
        </w:rPr>
        <w:t>good government</w:t>
      </w:r>
      <w:r w:rsidR="00B33B1B">
        <w:rPr>
          <w:rFonts w:asciiTheme="majorHAnsi" w:hAnsiTheme="majorHAnsi" w:cs="Arial"/>
        </w:rPr>
        <w:t xml:space="preserve">) dan </w:t>
      </w:r>
      <w:r w:rsidR="00AA100B" w:rsidRPr="00DC3B60">
        <w:rPr>
          <w:rFonts w:asciiTheme="majorHAnsi" w:hAnsiTheme="majorHAnsi" w:cs="Arial"/>
        </w:rPr>
        <w:t xml:space="preserve">mendorong suksesnya Kota </w:t>
      </w:r>
      <w:r w:rsidR="00F26CDC">
        <w:rPr>
          <w:rFonts w:asciiTheme="majorHAnsi" w:hAnsiTheme="majorHAnsi" w:cs="Arial"/>
        </w:rPr>
        <w:t>Bogor</w:t>
      </w:r>
      <w:r w:rsidR="00AA100B" w:rsidRPr="00DC3B60">
        <w:rPr>
          <w:rFonts w:asciiTheme="majorHAnsi" w:hAnsiTheme="majorHAnsi" w:cs="Arial"/>
        </w:rPr>
        <w:t xml:space="preserve"> sebagai </w:t>
      </w:r>
      <w:r w:rsidR="00AA100B" w:rsidRPr="00DC3B60">
        <w:rPr>
          <w:rFonts w:asciiTheme="majorHAnsi" w:hAnsiTheme="majorHAnsi" w:cs="Arial"/>
          <w:i/>
        </w:rPr>
        <w:t>Smart City</w:t>
      </w:r>
      <w:r w:rsidRPr="00DC3B60">
        <w:rPr>
          <w:rFonts w:asciiTheme="majorHAnsi" w:hAnsiTheme="majorHAnsi" w:cs="Arial"/>
        </w:rPr>
        <w:t xml:space="preserve">. </w:t>
      </w:r>
      <w:r w:rsidR="005D326C" w:rsidRPr="00DC3B60">
        <w:rPr>
          <w:rFonts w:asciiTheme="majorHAnsi" w:hAnsiTheme="majorHAnsi" w:cs="Arial"/>
        </w:rPr>
        <w:t xml:space="preserve">Aspek </w:t>
      </w:r>
      <w:r w:rsidR="00B33B1B">
        <w:rPr>
          <w:rFonts w:asciiTheme="majorHAnsi" w:hAnsiTheme="majorHAnsi" w:cs="Arial"/>
        </w:rPr>
        <w:t>PSE</w:t>
      </w:r>
      <w:r w:rsidR="00BE7339">
        <w:rPr>
          <w:rFonts w:asciiTheme="majorHAnsi" w:hAnsiTheme="majorHAnsi" w:cs="Arial"/>
        </w:rPr>
        <w:t xml:space="preserve"> </w:t>
      </w:r>
      <w:r w:rsidRPr="00DC3B60">
        <w:rPr>
          <w:rFonts w:asciiTheme="majorHAnsi" w:hAnsiTheme="majorHAnsi" w:cs="Arial"/>
        </w:rPr>
        <w:t>terdiri dari dua sisi yaitu :</w:t>
      </w:r>
    </w:p>
    <w:p w:rsidR="00EF41C0" w:rsidRPr="00DC3B60" w:rsidRDefault="00CD7320" w:rsidP="00B84CE3">
      <w:pPr>
        <w:pStyle w:val="ListParagraph"/>
        <w:numPr>
          <w:ilvl w:val="0"/>
          <w:numId w:val="5"/>
        </w:numPr>
        <w:spacing w:before="120" w:after="120" w:line="360" w:lineRule="auto"/>
        <w:jc w:val="both"/>
        <w:rPr>
          <w:rFonts w:asciiTheme="majorHAnsi" w:hAnsiTheme="majorHAnsi" w:cs="Arial"/>
        </w:rPr>
      </w:pPr>
      <w:r>
        <w:rPr>
          <w:rFonts w:asciiTheme="majorHAnsi" w:hAnsiTheme="majorHAnsi" w:cs="Arial"/>
        </w:rPr>
        <w:t xml:space="preserve">Internal </w:t>
      </w:r>
    </w:p>
    <w:p w:rsidR="00EF41C0" w:rsidRPr="00DC3B60" w:rsidRDefault="00EF41C0" w:rsidP="00EF41C0">
      <w:pPr>
        <w:spacing w:before="120" w:after="120" w:line="360" w:lineRule="auto"/>
        <w:ind w:firstLine="360"/>
        <w:jc w:val="both"/>
        <w:rPr>
          <w:rFonts w:asciiTheme="majorHAnsi" w:hAnsiTheme="majorHAnsi" w:cs="Arial"/>
        </w:rPr>
      </w:pPr>
      <w:r w:rsidRPr="00DC3B60">
        <w:rPr>
          <w:rFonts w:asciiTheme="majorHAnsi" w:hAnsiTheme="majorHAnsi" w:cs="Arial"/>
        </w:rPr>
        <w:t>Penyelengg</w:t>
      </w:r>
      <w:r w:rsidR="00643E00" w:rsidRPr="00DC3B60">
        <w:rPr>
          <w:rFonts w:asciiTheme="majorHAnsi" w:hAnsiTheme="majorHAnsi" w:cs="Arial"/>
        </w:rPr>
        <w:t>a</w:t>
      </w:r>
      <w:r w:rsidRPr="00DC3B60">
        <w:rPr>
          <w:rFonts w:asciiTheme="majorHAnsi" w:hAnsiTheme="majorHAnsi" w:cs="Arial"/>
        </w:rPr>
        <w:t xml:space="preserve">raan internal dimaksud adalah membangun sistem pemerintahan menggunakan sarana dan prasarana </w:t>
      </w:r>
      <w:r w:rsidR="00643E00" w:rsidRPr="00DC3B60">
        <w:rPr>
          <w:rFonts w:asciiTheme="majorHAnsi" w:hAnsiTheme="majorHAnsi" w:cs="Arial"/>
        </w:rPr>
        <w:t>berbasis TIK</w:t>
      </w:r>
      <w:r w:rsidRPr="00DC3B60">
        <w:rPr>
          <w:rFonts w:asciiTheme="majorHAnsi" w:hAnsiTheme="majorHAnsi" w:cs="Arial"/>
        </w:rPr>
        <w:t xml:space="preserve"> dimana sebagian proses bisnisnya diganti dengan proses komputerisasi atau mengganti proses manual menjadi </w:t>
      </w:r>
      <w:r w:rsidR="00643E00" w:rsidRPr="00DC3B60">
        <w:rPr>
          <w:rFonts w:asciiTheme="majorHAnsi" w:hAnsiTheme="majorHAnsi" w:cs="Arial"/>
        </w:rPr>
        <w:t>digital.</w:t>
      </w:r>
      <w:r w:rsidRPr="00DC3B60">
        <w:rPr>
          <w:rFonts w:asciiTheme="majorHAnsi" w:hAnsiTheme="majorHAnsi" w:cs="Arial"/>
        </w:rPr>
        <w:t xml:space="preserve"> </w:t>
      </w:r>
      <w:r w:rsidR="00643E00" w:rsidRPr="00DC3B60">
        <w:rPr>
          <w:rFonts w:asciiTheme="majorHAnsi" w:hAnsiTheme="majorHAnsi" w:cs="Arial"/>
        </w:rPr>
        <w:t>TIK</w:t>
      </w:r>
      <w:r w:rsidRPr="00DC3B60">
        <w:rPr>
          <w:rFonts w:asciiTheme="majorHAnsi" w:hAnsiTheme="majorHAnsi" w:cs="Arial"/>
        </w:rPr>
        <w:t xml:space="preserve"> membantu memproses komputasi, mengirimkan dan menyajikan data / in</w:t>
      </w:r>
      <w:r w:rsidR="00643E00" w:rsidRPr="00DC3B60">
        <w:rPr>
          <w:rFonts w:asciiTheme="majorHAnsi" w:hAnsiTheme="majorHAnsi" w:cs="Arial"/>
        </w:rPr>
        <w:t>formasi dengan akurat dan cepat. Implementasi TIK harus didukung oleh</w:t>
      </w:r>
      <w:r w:rsidRPr="00DC3B60">
        <w:rPr>
          <w:rFonts w:asciiTheme="majorHAnsi" w:hAnsiTheme="majorHAnsi" w:cs="Arial"/>
        </w:rPr>
        <w:t xml:space="preserve"> </w:t>
      </w:r>
      <w:r w:rsidR="00643E00" w:rsidRPr="00DC3B60">
        <w:rPr>
          <w:rFonts w:asciiTheme="majorHAnsi" w:hAnsiTheme="majorHAnsi" w:cs="Arial"/>
        </w:rPr>
        <w:t>regulasi</w:t>
      </w:r>
      <w:r w:rsidRPr="00DC3B60">
        <w:rPr>
          <w:rFonts w:asciiTheme="majorHAnsi" w:hAnsiTheme="majorHAnsi" w:cs="Arial"/>
        </w:rPr>
        <w:t xml:space="preserve"> dan sumber daya manusia penggunanya.</w:t>
      </w:r>
      <w:r w:rsidR="00643E00" w:rsidRPr="00DC3B60">
        <w:rPr>
          <w:rFonts w:asciiTheme="majorHAnsi" w:hAnsiTheme="majorHAnsi" w:cs="Arial"/>
        </w:rPr>
        <w:t xml:space="preserve"> Parameter</w:t>
      </w:r>
      <w:r w:rsidRPr="00DC3B60">
        <w:rPr>
          <w:rFonts w:asciiTheme="majorHAnsi" w:hAnsiTheme="majorHAnsi" w:cs="Arial"/>
        </w:rPr>
        <w:t xml:space="preserve"> </w:t>
      </w:r>
      <w:r w:rsidR="00B33B1B">
        <w:rPr>
          <w:rFonts w:asciiTheme="majorHAnsi" w:hAnsiTheme="majorHAnsi" w:cs="Arial"/>
        </w:rPr>
        <w:t>PSE</w:t>
      </w:r>
      <w:r w:rsidRPr="00DC3B60">
        <w:rPr>
          <w:rFonts w:asciiTheme="majorHAnsi" w:hAnsiTheme="majorHAnsi" w:cs="Arial"/>
        </w:rPr>
        <w:t xml:space="preserve"> internal </w:t>
      </w:r>
      <w:r w:rsidR="00643E00" w:rsidRPr="00DC3B60">
        <w:rPr>
          <w:rFonts w:asciiTheme="majorHAnsi" w:hAnsiTheme="majorHAnsi" w:cs="Arial"/>
        </w:rPr>
        <w:t>terdiri dari</w:t>
      </w:r>
      <w:r w:rsidRPr="00DC3B60">
        <w:rPr>
          <w:rFonts w:asciiTheme="majorHAnsi" w:hAnsiTheme="majorHAnsi" w:cs="Arial"/>
        </w:rPr>
        <w:t xml:space="preserve"> 5 dimensi </w:t>
      </w:r>
      <w:r w:rsidR="000F7598" w:rsidRPr="00DC3B60">
        <w:rPr>
          <w:rFonts w:asciiTheme="majorHAnsi" w:hAnsiTheme="majorHAnsi" w:cs="Arial"/>
        </w:rPr>
        <w:t>yaitu</w:t>
      </w:r>
      <w:r w:rsidRPr="00DC3B60">
        <w:rPr>
          <w:rFonts w:asciiTheme="majorHAnsi" w:hAnsiTheme="majorHAnsi" w:cs="Arial"/>
        </w:rPr>
        <w:t xml:space="preserve"> </w:t>
      </w:r>
      <w:r w:rsidR="00643E00" w:rsidRPr="00DC3B60">
        <w:rPr>
          <w:rFonts w:asciiTheme="majorHAnsi" w:hAnsiTheme="majorHAnsi" w:cs="Arial"/>
        </w:rPr>
        <w:t>k</w:t>
      </w:r>
      <w:r w:rsidRPr="00DC3B60">
        <w:rPr>
          <w:rFonts w:asciiTheme="majorHAnsi" w:hAnsiTheme="majorHAnsi" w:cs="Arial"/>
        </w:rPr>
        <w:t>ebijakan, kelembagaan, aplikasi, infrastruktur dan perencanaan.</w:t>
      </w:r>
    </w:p>
    <w:p w:rsidR="00A46E62" w:rsidRPr="00DC3B60" w:rsidRDefault="00643E00" w:rsidP="00A46E62">
      <w:pPr>
        <w:spacing w:before="120" w:after="120" w:line="360" w:lineRule="auto"/>
        <w:ind w:firstLine="360"/>
        <w:jc w:val="both"/>
        <w:rPr>
          <w:rFonts w:asciiTheme="majorHAnsi" w:hAnsiTheme="majorHAnsi" w:cs="Arial"/>
        </w:rPr>
      </w:pPr>
      <w:r w:rsidRPr="00DC3B60">
        <w:rPr>
          <w:rFonts w:asciiTheme="majorHAnsi" w:hAnsiTheme="majorHAnsi" w:cs="Arial"/>
        </w:rPr>
        <w:t>Dalam</w:t>
      </w:r>
      <w:r w:rsidR="00EF41C0" w:rsidRPr="00DC3B60">
        <w:rPr>
          <w:rFonts w:asciiTheme="majorHAnsi" w:hAnsiTheme="majorHAnsi" w:cs="Arial"/>
        </w:rPr>
        <w:t xml:space="preserve"> UU </w:t>
      </w:r>
      <w:r w:rsidR="00A46E62" w:rsidRPr="00DC3B60">
        <w:rPr>
          <w:rFonts w:asciiTheme="majorHAnsi" w:hAnsiTheme="majorHAnsi" w:cs="Arial"/>
        </w:rPr>
        <w:t xml:space="preserve">Nomor </w:t>
      </w:r>
      <w:r w:rsidR="00EF41C0" w:rsidRPr="00DC3B60">
        <w:rPr>
          <w:rFonts w:asciiTheme="majorHAnsi" w:hAnsiTheme="majorHAnsi" w:cs="Arial"/>
        </w:rPr>
        <w:t>23/2014</w:t>
      </w:r>
      <w:r w:rsidRPr="00DC3B60">
        <w:rPr>
          <w:rFonts w:asciiTheme="majorHAnsi" w:hAnsiTheme="majorHAnsi" w:cs="Arial"/>
        </w:rPr>
        <w:t xml:space="preserve"> tentang </w:t>
      </w:r>
      <w:r w:rsidR="00A46E62" w:rsidRPr="00DC3B60">
        <w:rPr>
          <w:rFonts w:asciiTheme="majorHAnsi" w:hAnsiTheme="majorHAnsi" w:cs="Arial"/>
        </w:rPr>
        <w:t>P</w:t>
      </w:r>
      <w:r w:rsidRPr="00DC3B60">
        <w:rPr>
          <w:rFonts w:asciiTheme="majorHAnsi" w:hAnsiTheme="majorHAnsi" w:cs="Arial"/>
        </w:rPr>
        <w:t xml:space="preserve">emerintah </w:t>
      </w:r>
      <w:r w:rsidR="00A46E62" w:rsidRPr="00DC3B60">
        <w:rPr>
          <w:rFonts w:asciiTheme="majorHAnsi" w:hAnsiTheme="majorHAnsi" w:cs="Arial"/>
        </w:rPr>
        <w:t>D</w:t>
      </w:r>
      <w:r w:rsidRPr="00DC3B60">
        <w:rPr>
          <w:rFonts w:asciiTheme="majorHAnsi" w:hAnsiTheme="majorHAnsi" w:cs="Arial"/>
        </w:rPr>
        <w:t>aerah</w:t>
      </w:r>
      <w:r w:rsidR="00EF41C0" w:rsidRPr="00DC3B60">
        <w:rPr>
          <w:rFonts w:asciiTheme="majorHAnsi" w:hAnsiTheme="majorHAnsi" w:cs="Arial"/>
        </w:rPr>
        <w:t xml:space="preserve">, </w:t>
      </w:r>
      <w:r w:rsidR="000073B6" w:rsidRPr="00DC3B60">
        <w:rPr>
          <w:rFonts w:asciiTheme="majorHAnsi" w:hAnsiTheme="majorHAnsi" w:cs="Arial"/>
        </w:rPr>
        <w:t>P</w:t>
      </w:r>
      <w:r w:rsidR="00EF41C0" w:rsidRPr="00DC3B60">
        <w:rPr>
          <w:rFonts w:asciiTheme="majorHAnsi" w:hAnsiTheme="majorHAnsi" w:cs="Arial"/>
        </w:rPr>
        <w:t>ersandian merupakan urusan wajib penyelenggaraa</w:t>
      </w:r>
      <w:r w:rsidRPr="00DC3B60">
        <w:rPr>
          <w:rFonts w:asciiTheme="majorHAnsi" w:hAnsiTheme="majorHAnsi" w:cs="Arial"/>
        </w:rPr>
        <w:t>n pemerintahan kota / kabupaten.</w:t>
      </w:r>
      <w:r w:rsidR="00EF41C0" w:rsidRPr="00DC3B60">
        <w:rPr>
          <w:rFonts w:asciiTheme="majorHAnsi" w:hAnsiTheme="majorHAnsi" w:cs="Arial"/>
        </w:rPr>
        <w:t xml:space="preserve"> </w:t>
      </w:r>
      <w:r w:rsidR="00A46E62" w:rsidRPr="00DC3B60">
        <w:rPr>
          <w:rFonts w:asciiTheme="majorHAnsi" w:hAnsiTheme="majorHAnsi" w:cs="Arial"/>
        </w:rPr>
        <w:t xml:space="preserve">Berdasarkan </w:t>
      </w:r>
      <w:r w:rsidR="000073B6" w:rsidRPr="00DC3B60">
        <w:rPr>
          <w:rFonts w:asciiTheme="majorHAnsi" w:hAnsiTheme="majorHAnsi" w:cs="Arial"/>
        </w:rPr>
        <w:t>P</w:t>
      </w:r>
      <w:r w:rsidR="00A46E62" w:rsidRPr="00DC3B60">
        <w:rPr>
          <w:rFonts w:asciiTheme="majorHAnsi" w:hAnsiTheme="majorHAnsi" w:cs="Arial"/>
        </w:rPr>
        <w:t xml:space="preserve">erka Lembaga Sandi Negara Republik Indonesia nomor 1/2014 tentang pedoman organisasi dan </w:t>
      </w:r>
      <w:r w:rsidR="000073B6" w:rsidRPr="00DC3B60">
        <w:rPr>
          <w:rFonts w:asciiTheme="majorHAnsi" w:hAnsiTheme="majorHAnsi" w:cs="Arial"/>
        </w:rPr>
        <w:t>T</w:t>
      </w:r>
      <w:r w:rsidR="00A46E62" w:rsidRPr="00DC3B60">
        <w:rPr>
          <w:rFonts w:asciiTheme="majorHAnsi" w:hAnsiTheme="majorHAnsi" w:cs="Arial"/>
        </w:rPr>
        <w:t xml:space="preserve">atakerja </w:t>
      </w:r>
      <w:r w:rsidR="000073B6" w:rsidRPr="00DC3B60">
        <w:rPr>
          <w:rFonts w:asciiTheme="majorHAnsi" w:hAnsiTheme="majorHAnsi" w:cs="Arial"/>
        </w:rPr>
        <w:t>U</w:t>
      </w:r>
      <w:r w:rsidR="00A46E62" w:rsidRPr="00DC3B60">
        <w:rPr>
          <w:rFonts w:asciiTheme="majorHAnsi" w:hAnsiTheme="majorHAnsi" w:cs="Arial"/>
        </w:rPr>
        <w:t xml:space="preserve">nit </w:t>
      </w:r>
      <w:r w:rsidR="000073B6" w:rsidRPr="00DC3B60">
        <w:rPr>
          <w:rFonts w:asciiTheme="majorHAnsi" w:hAnsiTheme="majorHAnsi" w:cs="Arial"/>
        </w:rPr>
        <w:t>T</w:t>
      </w:r>
      <w:r w:rsidR="00A46E62" w:rsidRPr="00DC3B60">
        <w:rPr>
          <w:rFonts w:asciiTheme="majorHAnsi" w:hAnsiTheme="majorHAnsi" w:cs="Arial"/>
        </w:rPr>
        <w:t xml:space="preserve">eknis </w:t>
      </w:r>
      <w:r w:rsidR="000073B6" w:rsidRPr="00DC3B60">
        <w:rPr>
          <w:rFonts w:asciiTheme="majorHAnsi" w:hAnsiTheme="majorHAnsi" w:cs="Arial"/>
        </w:rPr>
        <w:t>P</w:t>
      </w:r>
      <w:r w:rsidR="00A46E62" w:rsidRPr="00DC3B60">
        <w:rPr>
          <w:rFonts w:asciiTheme="majorHAnsi" w:hAnsiTheme="majorHAnsi" w:cs="Arial"/>
        </w:rPr>
        <w:t xml:space="preserve">ersandian </w:t>
      </w:r>
      <w:r w:rsidR="000073B6" w:rsidRPr="00DC3B60">
        <w:rPr>
          <w:rFonts w:asciiTheme="majorHAnsi" w:hAnsiTheme="majorHAnsi" w:cs="Arial"/>
        </w:rPr>
        <w:t>I</w:t>
      </w:r>
      <w:r w:rsidR="00A46E62" w:rsidRPr="00DC3B60">
        <w:rPr>
          <w:rFonts w:asciiTheme="majorHAnsi" w:hAnsiTheme="majorHAnsi" w:cs="Arial"/>
        </w:rPr>
        <w:t xml:space="preserve">nstansi </w:t>
      </w:r>
      <w:r w:rsidR="000073B6" w:rsidRPr="00DC3B60">
        <w:rPr>
          <w:rFonts w:asciiTheme="majorHAnsi" w:hAnsiTheme="majorHAnsi" w:cs="Arial"/>
        </w:rPr>
        <w:t>P</w:t>
      </w:r>
      <w:r w:rsidR="00A46E62" w:rsidRPr="00DC3B60">
        <w:rPr>
          <w:rFonts w:asciiTheme="majorHAnsi" w:hAnsiTheme="majorHAnsi" w:cs="Arial"/>
        </w:rPr>
        <w:t>emerintah, Persandian</w:t>
      </w:r>
      <w:r w:rsidR="00F26CDC">
        <w:rPr>
          <w:rFonts w:asciiTheme="majorHAnsi" w:hAnsiTheme="majorHAnsi" w:cs="Arial"/>
        </w:rPr>
        <w:t xml:space="preserve"> </w:t>
      </w:r>
      <w:r w:rsidR="00A46E62" w:rsidRPr="00DC3B60">
        <w:rPr>
          <w:rFonts w:asciiTheme="majorHAnsi" w:hAnsiTheme="majorHAnsi" w:cs="Arial"/>
        </w:rPr>
        <w:t>adalah</w:t>
      </w:r>
      <w:r w:rsidR="00F26CDC">
        <w:rPr>
          <w:rFonts w:asciiTheme="majorHAnsi" w:hAnsiTheme="majorHAnsi" w:cs="Arial"/>
        </w:rPr>
        <w:t xml:space="preserve"> </w:t>
      </w:r>
      <w:r w:rsidR="00A46E62" w:rsidRPr="00DC3B60">
        <w:rPr>
          <w:rFonts w:asciiTheme="majorHAnsi" w:hAnsiTheme="majorHAnsi" w:cs="Arial"/>
        </w:rPr>
        <w:t>kegiatan</w:t>
      </w:r>
      <w:r w:rsidR="00F26CDC">
        <w:rPr>
          <w:rFonts w:asciiTheme="majorHAnsi" w:hAnsiTheme="majorHAnsi" w:cs="Arial"/>
        </w:rPr>
        <w:t xml:space="preserve"> </w:t>
      </w:r>
      <w:r w:rsidR="00A46E62" w:rsidRPr="00DC3B60">
        <w:rPr>
          <w:rFonts w:asciiTheme="majorHAnsi" w:hAnsiTheme="majorHAnsi" w:cs="Arial"/>
        </w:rPr>
        <w:t>di</w:t>
      </w:r>
      <w:r w:rsidR="00F26CDC">
        <w:rPr>
          <w:rFonts w:asciiTheme="majorHAnsi" w:hAnsiTheme="majorHAnsi" w:cs="Arial"/>
        </w:rPr>
        <w:t xml:space="preserve"> </w:t>
      </w:r>
      <w:r w:rsidR="00A46E62" w:rsidRPr="00DC3B60">
        <w:rPr>
          <w:rFonts w:asciiTheme="majorHAnsi" w:hAnsiTheme="majorHAnsi" w:cs="Arial"/>
        </w:rPr>
        <w:t>bidang</w:t>
      </w:r>
      <w:r w:rsidR="00F26CDC">
        <w:rPr>
          <w:rFonts w:asciiTheme="majorHAnsi" w:hAnsiTheme="majorHAnsi" w:cs="Arial"/>
        </w:rPr>
        <w:t xml:space="preserve"> </w:t>
      </w:r>
      <w:r w:rsidR="00A46E62" w:rsidRPr="00DC3B60">
        <w:rPr>
          <w:rFonts w:asciiTheme="majorHAnsi" w:hAnsiTheme="majorHAnsi" w:cs="Arial"/>
        </w:rPr>
        <w:t>pengamanan</w:t>
      </w:r>
      <w:r w:rsidR="00F26CDC">
        <w:rPr>
          <w:rFonts w:asciiTheme="majorHAnsi" w:hAnsiTheme="majorHAnsi" w:cs="Arial"/>
        </w:rPr>
        <w:t xml:space="preserve"> </w:t>
      </w:r>
      <w:r w:rsidR="00A46E62" w:rsidRPr="00DC3B60">
        <w:rPr>
          <w:rFonts w:asciiTheme="majorHAnsi" w:hAnsiTheme="majorHAnsi" w:cs="Arial"/>
        </w:rPr>
        <w:t>informasi rahasia</w:t>
      </w:r>
      <w:r w:rsidR="00F26CDC">
        <w:rPr>
          <w:rFonts w:asciiTheme="majorHAnsi" w:hAnsiTheme="majorHAnsi" w:cs="Arial"/>
        </w:rPr>
        <w:t xml:space="preserve"> </w:t>
      </w:r>
      <w:r w:rsidR="00A46E62" w:rsidRPr="00DC3B60">
        <w:rPr>
          <w:rFonts w:asciiTheme="majorHAnsi" w:hAnsiTheme="majorHAnsi" w:cs="Arial"/>
        </w:rPr>
        <w:t>yang</w:t>
      </w:r>
      <w:r w:rsidR="00F26CDC">
        <w:rPr>
          <w:rFonts w:asciiTheme="majorHAnsi" w:hAnsiTheme="majorHAnsi" w:cs="Arial"/>
        </w:rPr>
        <w:t xml:space="preserve"> </w:t>
      </w:r>
      <w:r w:rsidR="00A46E62" w:rsidRPr="00DC3B60">
        <w:rPr>
          <w:rFonts w:asciiTheme="majorHAnsi" w:hAnsiTheme="majorHAnsi" w:cs="Arial"/>
        </w:rPr>
        <w:t>dilaksanakan</w:t>
      </w:r>
      <w:r w:rsidR="00F26CDC">
        <w:rPr>
          <w:rFonts w:asciiTheme="majorHAnsi" w:hAnsiTheme="majorHAnsi" w:cs="Arial"/>
        </w:rPr>
        <w:t xml:space="preserve"> </w:t>
      </w:r>
      <w:r w:rsidR="00A46E62" w:rsidRPr="00DC3B60">
        <w:rPr>
          <w:rFonts w:asciiTheme="majorHAnsi" w:hAnsiTheme="majorHAnsi" w:cs="Arial"/>
        </w:rPr>
        <w:t>dengan</w:t>
      </w:r>
      <w:r w:rsidR="00F26CDC">
        <w:rPr>
          <w:rFonts w:asciiTheme="majorHAnsi" w:hAnsiTheme="majorHAnsi" w:cs="Arial"/>
        </w:rPr>
        <w:t xml:space="preserve"> </w:t>
      </w:r>
      <w:r w:rsidR="00A46E62" w:rsidRPr="00DC3B60">
        <w:rPr>
          <w:rFonts w:asciiTheme="majorHAnsi" w:hAnsiTheme="majorHAnsi" w:cs="Arial"/>
        </w:rPr>
        <w:t>menerapkan</w:t>
      </w:r>
      <w:r w:rsidR="00F26CDC">
        <w:rPr>
          <w:rFonts w:asciiTheme="majorHAnsi" w:hAnsiTheme="majorHAnsi" w:cs="Arial"/>
        </w:rPr>
        <w:t xml:space="preserve"> </w:t>
      </w:r>
      <w:r w:rsidR="00A46E62" w:rsidRPr="00DC3B60">
        <w:rPr>
          <w:rFonts w:asciiTheme="majorHAnsi" w:hAnsiTheme="majorHAnsi" w:cs="Arial"/>
        </w:rPr>
        <w:t>konsep,</w:t>
      </w:r>
      <w:r w:rsidR="00F26CDC">
        <w:rPr>
          <w:rFonts w:asciiTheme="majorHAnsi" w:hAnsiTheme="majorHAnsi" w:cs="Arial"/>
        </w:rPr>
        <w:t xml:space="preserve"> </w:t>
      </w:r>
      <w:r w:rsidR="00A46E62" w:rsidRPr="00DC3B60">
        <w:rPr>
          <w:rFonts w:asciiTheme="majorHAnsi" w:hAnsiTheme="majorHAnsi" w:cs="Arial"/>
        </w:rPr>
        <w:t>teori,</w:t>
      </w:r>
      <w:r w:rsidR="00F26CDC">
        <w:rPr>
          <w:rFonts w:asciiTheme="majorHAnsi" w:hAnsiTheme="majorHAnsi" w:cs="Arial"/>
        </w:rPr>
        <w:t xml:space="preserve"> </w:t>
      </w:r>
      <w:r w:rsidR="00A46E62" w:rsidRPr="00DC3B60">
        <w:rPr>
          <w:rFonts w:asciiTheme="majorHAnsi" w:hAnsiTheme="majorHAnsi" w:cs="Arial"/>
        </w:rPr>
        <w:t>dan seni</w:t>
      </w:r>
      <w:r w:rsidR="00F26CDC">
        <w:rPr>
          <w:rFonts w:asciiTheme="majorHAnsi" w:hAnsiTheme="majorHAnsi" w:cs="Arial"/>
        </w:rPr>
        <w:t xml:space="preserve"> </w:t>
      </w:r>
      <w:r w:rsidR="00A46E62" w:rsidRPr="00DC3B60">
        <w:rPr>
          <w:rFonts w:asciiTheme="majorHAnsi" w:hAnsiTheme="majorHAnsi" w:cs="Arial"/>
        </w:rPr>
        <w:t>dari</w:t>
      </w:r>
      <w:r w:rsidR="00F26CDC">
        <w:rPr>
          <w:rFonts w:asciiTheme="majorHAnsi" w:hAnsiTheme="majorHAnsi" w:cs="Arial"/>
        </w:rPr>
        <w:t xml:space="preserve"> </w:t>
      </w:r>
      <w:r w:rsidR="00A46E62" w:rsidRPr="00DC3B60">
        <w:rPr>
          <w:rFonts w:asciiTheme="majorHAnsi" w:hAnsiTheme="majorHAnsi" w:cs="Arial"/>
        </w:rPr>
        <w:t>ilmu</w:t>
      </w:r>
      <w:r w:rsidR="00F26CDC">
        <w:rPr>
          <w:rFonts w:asciiTheme="majorHAnsi" w:hAnsiTheme="majorHAnsi" w:cs="Arial"/>
        </w:rPr>
        <w:t xml:space="preserve"> </w:t>
      </w:r>
      <w:r w:rsidR="00A46E62" w:rsidRPr="00DC3B60">
        <w:rPr>
          <w:rFonts w:asciiTheme="majorHAnsi" w:hAnsiTheme="majorHAnsi" w:cs="Arial"/>
        </w:rPr>
        <w:t>kripto</w:t>
      </w:r>
      <w:r w:rsidR="00F26CDC">
        <w:rPr>
          <w:rFonts w:asciiTheme="majorHAnsi" w:hAnsiTheme="majorHAnsi" w:cs="Arial"/>
        </w:rPr>
        <w:t xml:space="preserve"> </w:t>
      </w:r>
      <w:r w:rsidR="00A46E62" w:rsidRPr="00DC3B60">
        <w:rPr>
          <w:rFonts w:asciiTheme="majorHAnsi" w:hAnsiTheme="majorHAnsi" w:cs="Arial"/>
        </w:rPr>
        <w:t>beserta</w:t>
      </w:r>
      <w:r w:rsidR="00F26CDC">
        <w:rPr>
          <w:rFonts w:asciiTheme="majorHAnsi" w:hAnsiTheme="majorHAnsi" w:cs="Arial"/>
        </w:rPr>
        <w:t xml:space="preserve"> </w:t>
      </w:r>
      <w:r w:rsidR="00A46E62" w:rsidRPr="00DC3B60">
        <w:rPr>
          <w:rFonts w:asciiTheme="majorHAnsi" w:hAnsiTheme="majorHAnsi" w:cs="Arial"/>
        </w:rPr>
        <w:t>ilmu</w:t>
      </w:r>
      <w:r w:rsidR="00F26CDC">
        <w:rPr>
          <w:rFonts w:asciiTheme="majorHAnsi" w:hAnsiTheme="majorHAnsi" w:cs="Arial"/>
        </w:rPr>
        <w:t xml:space="preserve"> </w:t>
      </w:r>
      <w:r w:rsidR="00A46E62" w:rsidRPr="00DC3B60">
        <w:rPr>
          <w:rFonts w:asciiTheme="majorHAnsi" w:hAnsiTheme="majorHAnsi" w:cs="Arial"/>
        </w:rPr>
        <w:t>pendukung</w:t>
      </w:r>
      <w:r w:rsidR="00F26CDC">
        <w:rPr>
          <w:rFonts w:asciiTheme="majorHAnsi" w:hAnsiTheme="majorHAnsi" w:cs="Arial"/>
        </w:rPr>
        <w:t xml:space="preserve"> </w:t>
      </w:r>
      <w:r w:rsidR="00A46E62" w:rsidRPr="00DC3B60">
        <w:rPr>
          <w:rFonts w:asciiTheme="majorHAnsi" w:hAnsiTheme="majorHAnsi" w:cs="Arial"/>
        </w:rPr>
        <w:t>lainnya</w:t>
      </w:r>
      <w:r w:rsidR="00F26CDC">
        <w:rPr>
          <w:rFonts w:asciiTheme="majorHAnsi" w:hAnsiTheme="majorHAnsi" w:cs="Arial"/>
        </w:rPr>
        <w:t xml:space="preserve"> </w:t>
      </w:r>
      <w:r w:rsidR="00A46E62" w:rsidRPr="00DC3B60">
        <w:rPr>
          <w:rFonts w:asciiTheme="majorHAnsi" w:hAnsiTheme="majorHAnsi" w:cs="Arial"/>
        </w:rPr>
        <w:t>secara sistematis,</w:t>
      </w:r>
      <w:r w:rsidR="00F26CDC">
        <w:rPr>
          <w:rFonts w:asciiTheme="majorHAnsi" w:hAnsiTheme="majorHAnsi" w:cs="Arial"/>
        </w:rPr>
        <w:t xml:space="preserve"> </w:t>
      </w:r>
      <w:r w:rsidR="00A46E62" w:rsidRPr="00DC3B60">
        <w:rPr>
          <w:rFonts w:asciiTheme="majorHAnsi" w:hAnsiTheme="majorHAnsi" w:cs="Arial"/>
        </w:rPr>
        <w:t>metodologis,</w:t>
      </w:r>
      <w:r w:rsidR="00F26CDC">
        <w:rPr>
          <w:rFonts w:asciiTheme="majorHAnsi" w:hAnsiTheme="majorHAnsi" w:cs="Arial"/>
        </w:rPr>
        <w:t xml:space="preserve"> </w:t>
      </w:r>
      <w:r w:rsidR="00A46E62" w:rsidRPr="00DC3B60">
        <w:rPr>
          <w:rFonts w:asciiTheme="majorHAnsi" w:hAnsiTheme="majorHAnsi" w:cs="Arial"/>
        </w:rPr>
        <w:t>dan</w:t>
      </w:r>
      <w:r w:rsidR="00F26CDC">
        <w:rPr>
          <w:rFonts w:asciiTheme="majorHAnsi" w:hAnsiTheme="majorHAnsi" w:cs="Arial"/>
        </w:rPr>
        <w:t xml:space="preserve"> </w:t>
      </w:r>
      <w:r w:rsidR="00A46E62" w:rsidRPr="00DC3B60">
        <w:rPr>
          <w:rFonts w:asciiTheme="majorHAnsi" w:hAnsiTheme="majorHAnsi" w:cs="Arial"/>
        </w:rPr>
        <w:t>konsisten</w:t>
      </w:r>
      <w:r w:rsidR="00F26CDC">
        <w:rPr>
          <w:rFonts w:asciiTheme="majorHAnsi" w:hAnsiTheme="majorHAnsi" w:cs="Arial"/>
        </w:rPr>
        <w:t xml:space="preserve"> </w:t>
      </w:r>
      <w:r w:rsidR="00A46E62" w:rsidRPr="00DC3B60">
        <w:rPr>
          <w:rFonts w:asciiTheme="majorHAnsi" w:hAnsiTheme="majorHAnsi" w:cs="Arial"/>
        </w:rPr>
        <w:t>serta</w:t>
      </w:r>
      <w:r w:rsidR="00F26CDC">
        <w:rPr>
          <w:rFonts w:asciiTheme="majorHAnsi" w:hAnsiTheme="majorHAnsi" w:cs="Arial"/>
        </w:rPr>
        <w:t xml:space="preserve"> </w:t>
      </w:r>
      <w:r w:rsidR="00A46E62" w:rsidRPr="00DC3B60">
        <w:rPr>
          <w:rFonts w:asciiTheme="majorHAnsi" w:hAnsiTheme="majorHAnsi" w:cs="Arial"/>
        </w:rPr>
        <w:t>terikat</w:t>
      </w:r>
      <w:r w:rsidR="00F26CDC">
        <w:rPr>
          <w:rFonts w:asciiTheme="majorHAnsi" w:hAnsiTheme="majorHAnsi" w:cs="Arial"/>
        </w:rPr>
        <w:t xml:space="preserve"> </w:t>
      </w:r>
      <w:r w:rsidR="00A46E62" w:rsidRPr="00DC3B60">
        <w:rPr>
          <w:rFonts w:asciiTheme="majorHAnsi" w:hAnsiTheme="majorHAnsi" w:cs="Arial"/>
        </w:rPr>
        <w:t>pada</w:t>
      </w:r>
      <w:r w:rsidR="00F26CDC">
        <w:rPr>
          <w:rFonts w:asciiTheme="majorHAnsi" w:hAnsiTheme="majorHAnsi" w:cs="Arial"/>
        </w:rPr>
        <w:t xml:space="preserve"> </w:t>
      </w:r>
      <w:r w:rsidR="00A46E62" w:rsidRPr="00DC3B60">
        <w:rPr>
          <w:rFonts w:asciiTheme="majorHAnsi" w:hAnsiTheme="majorHAnsi" w:cs="Arial"/>
        </w:rPr>
        <w:t>etika profesi sandi. Adapun kewenangan pemerintah kota dalam hal persandian adalah penyelenggaran persandian untuk pengamanan informasi pemerintah kota dan penetapan pola hubungan komunikasi sandi antar perangkat daerah.</w:t>
      </w:r>
    </w:p>
    <w:p w:rsidR="00EF41C0" w:rsidRPr="00DC3B60" w:rsidRDefault="00EF41C0" w:rsidP="00B84CE3">
      <w:pPr>
        <w:pStyle w:val="ListParagraph"/>
        <w:numPr>
          <w:ilvl w:val="0"/>
          <w:numId w:val="5"/>
        </w:numPr>
        <w:spacing w:before="120" w:after="120" w:line="360" w:lineRule="auto"/>
        <w:jc w:val="both"/>
        <w:rPr>
          <w:rFonts w:asciiTheme="majorHAnsi" w:hAnsiTheme="majorHAnsi" w:cs="Arial"/>
        </w:rPr>
      </w:pPr>
      <w:r w:rsidRPr="00DC3B60">
        <w:rPr>
          <w:rFonts w:asciiTheme="majorHAnsi" w:hAnsiTheme="majorHAnsi" w:cs="Arial"/>
        </w:rPr>
        <w:t>Eksternal</w:t>
      </w:r>
    </w:p>
    <w:p w:rsidR="00EF41C0" w:rsidRPr="00DC3B60" w:rsidRDefault="00B33B1B" w:rsidP="00EF41C0">
      <w:pPr>
        <w:spacing w:before="120" w:after="120" w:line="360" w:lineRule="auto"/>
        <w:ind w:firstLine="360"/>
        <w:jc w:val="both"/>
        <w:rPr>
          <w:rFonts w:asciiTheme="majorHAnsi" w:hAnsiTheme="majorHAnsi" w:cs="Arial"/>
        </w:rPr>
      </w:pPr>
      <w:r>
        <w:rPr>
          <w:rFonts w:asciiTheme="majorHAnsi" w:hAnsiTheme="majorHAnsi" w:cs="Arial"/>
        </w:rPr>
        <w:t xml:space="preserve">PSE untuk </w:t>
      </w:r>
      <w:r w:rsidR="00EF41C0" w:rsidRPr="00DC3B60">
        <w:rPr>
          <w:rFonts w:asciiTheme="majorHAnsi" w:hAnsiTheme="majorHAnsi" w:cs="Arial"/>
        </w:rPr>
        <w:t xml:space="preserve">eksternal </w:t>
      </w:r>
      <w:r w:rsidR="000A6300" w:rsidRPr="00DC3B60">
        <w:rPr>
          <w:rFonts w:asciiTheme="majorHAnsi" w:hAnsiTheme="majorHAnsi" w:cs="Arial"/>
        </w:rPr>
        <w:t>mengatur akti</w:t>
      </w:r>
      <w:r w:rsidR="006773CC">
        <w:rPr>
          <w:rFonts w:asciiTheme="majorHAnsi" w:hAnsiTheme="majorHAnsi" w:cs="Arial"/>
        </w:rPr>
        <w:t>f</w:t>
      </w:r>
      <w:r w:rsidR="000A6300" w:rsidRPr="00DC3B60">
        <w:rPr>
          <w:rFonts w:asciiTheme="majorHAnsi" w:hAnsiTheme="majorHAnsi" w:cs="Arial"/>
        </w:rPr>
        <w:t xml:space="preserve">itas publik seperti </w:t>
      </w:r>
      <w:r>
        <w:rPr>
          <w:rFonts w:asciiTheme="majorHAnsi" w:hAnsiTheme="majorHAnsi" w:cs="Arial"/>
        </w:rPr>
        <w:t xml:space="preserve">lembaga layanan kesehatan resmi (Klinik, RS negeri/swasta, Apotik dll) serta layanan pendidikan baik negeri </w:t>
      </w:r>
      <w:r>
        <w:rPr>
          <w:rFonts w:asciiTheme="majorHAnsi" w:hAnsiTheme="majorHAnsi" w:cs="Arial"/>
        </w:rPr>
        <w:lastRenderedPageBreak/>
        <w:t>ataupun swasta</w:t>
      </w:r>
      <w:r w:rsidR="00EF41C0" w:rsidRPr="00DC3B60">
        <w:rPr>
          <w:rFonts w:asciiTheme="majorHAnsi" w:hAnsiTheme="majorHAnsi" w:cs="Arial"/>
        </w:rPr>
        <w:t>.</w:t>
      </w:r>
      <w:r>
        <w:rPr>
          <w:rFonts w:asciiTheme="majorHAnsi" w:hAnsiTheme="majorHAnsi" w:cs="Arial"/>
        </w:rPr>
        <w:t xml:space="preserve"> Selain itu juga perlunya transparansi laporan pendapatan dan pengelolaan anggaran daerah</w:t>
      </w:r>
    </w:p>
    <w:p w:rsidR="00EF41C0" w:rsidRPr="00DC3B60" w:rsidRDefault="00EF41C0" w:rsidP="00EF41C0">
      <w:pPr>
        <w:spacing w:before="120" w:after="120" w:line="360" w:lineRule="auto"/>
        <w:ind w:firstLine="360"/>
        <w:jc w:val="both"/>
        <w:rPr>
          <w:rFonts w:asciiTheme="majorHAnsi" w:hAnsiTheme="majorHAnsi" w:cs="Arial"/>
        </w:rPr>
      </w:pPr>
      <w:r w:rsidRPr="00DC3B60">
        <w:rPr>
          <w:rFonts w:asciiTheme="majorHAnsi" w:hAnsiTheme="majorHAnsi" w:cs="Arial"/>
        </w:rPr>
        <w:t xml:space="preserve">Perkembangan pemanfaatan TIK untuk penyelenggaraan </w:t>
      </w:r>
      <w:r w:rsidRPr="00DC3B60">
        <w:rPr>
          <w:rFonts w:asciiTheme="majorHAnsi" w:hAnsiTheme="majorHAnsi" w:cs="Arial"/>
          <w:i/>
        </w:rPr>
        <w:t>e-Government</w:t>
      </w:r>
      <w:r w:rsidRPr="00DC3B60">
        <w:rPr>
          <w:rFonts w:asciiTheme="majorHAnsi" w:hAnsiTheme="majorHAnsi" w:cs="Arial"/>
        </w:rPr>
        <w:t xml:space="preserve"> sudah mencapai pada penggunaan perangkat mobile (</w:t>
      </w:r>
      <w:r w:rsidRPr="00DC3B60">
        <w:rPr>
          <w:rFonts w:asciiTheme="majorHAnsi" w:hAnsiTheme="majorHAnsi" w:cs="Arial"/>
          <w:i/>
        </w:rPr>
        <w:t>mobile device</w:t>
      </w:r>
      <w:r w:rsidRPr="00DC3B60">
        <w:rPr>
          <w:rFonts w:asciiTheme="majorHAnsi" w:hAnsiTheme="majorHAnsi" w:cs="Arial"/>
        </w:rPr>
        <w:t xml:space="preserve">) sehingga mimpi pemanfaatan TIK untuk semua urusan kehidupan sudah hampir mendekati kenyataan, </w:t>
      </w:r>
      <w:r w:rsidR="004D0F52" w:rsidRPr="00DC3B60">
        <w:rPr>
          <w:rFonts w:asciiTheme="majorHAnsi" w:hAnsiTheme="majorHAnsi" w:cs="Arial"/>
        </w:rPr>
        <w:t>mimpi</w:t>
      </w:r>
      <w:r w:rsidRPr="00DC3B60">
        <w:rPr>
          <w:rFonts w:asciiTheme="majorHAnsi" w:hAnsiTheme="majorHAnsi" w:cs="Arial"/>
        </w:rPr>
        <w:t xml:space="preserve"> pemanfaatan TIK </w:t>
      </w:r>
      <w:r w:rsidR="004D0F52" w:rsidRPr="00DC3B60">
        <w:rPr>
          <w:rFonts w:asciiTheme="majorHAnsi" w:hAnsiTheme="majorHAnsi" w:cs="Arial"/>
        </w:rPr>
        <w:t xml:space="preserve">untuk layanan </w:t>
      </w:r>
      <w:r w:rsidR="004D0F52" w:rsidRPr="00DC3B60">
        <w:rPr>
          <w:rFonts w:asciiTheme="majorHAnsi" w:hAnsiTheme="majorHAnsi" w:cs="Arial"/>
          <w:i/>
        </w:rPr>
        <w:t>e-Government</w:t>
      </w:r>
      <w:r w:rsidR="004D0F52" w:rsidRPr="00DC3B60">
        <w:rPr>
          <w:rFonts w:asciiTheme="majorHAnsi" w:hAnsiTheme="majorHAnsi" w:cs="Arial"/>
        </w:rPr>
        <w:t xml:space="preserve"> kedepan </w:t>
      </w:r>
      <w:r w:rsidRPr="00DC3B60">
        <w:rPr>
          <w:rFonts w:asciiTheme="majorHAnsi" w:hAnsiTheme="majorHAnsi" w:cs="Arial"/>
        </w:rPr>
        <w:t xml:space="preserve">adalah </w:t>
      </w:r>
      <w:r w:rsidRPr="00DC3B60">
        <w:rPr>
          <w:rFonts w:asciiTheme="majorHAnsi" w:hAnsiTheme="majorHAnsi" w:cs="Arial"/>
          <w:i/>
        </w:rPr>
        <w:t>any where, any time dan any device,</w:t>
      </w:r>
      <w:r w:rsidRPr="00DC3B60">
        <w:rPr>
          <w:rFonts w:asciiTheme="majorHAnsi" w:hAnsiTheme="majorHAnsi" w:cs="Arial"/>
        </w:rPr>
        <w:t xml:space="preserve"> dimana layanan pemerintah kota </w:t>
      </w:r>
      <w:r w:rsidR="00F26CDC">
        <w:rPr>
          <w:rFonts w:asciiTheme="majorHAnsi" w:hAnsiTheme="majorHAnsi" w:cs="Arial"/>
        </w:rPr>
        <w:t>Bogor</w:t>
      </w:r>
      <w:r w:rsidRPr="00DC3B60">
        <w:rPr>
          <w:rFonts w:asciiTheme="majorHAnsi" w:hAnsiTheme="majorHAnsi" w:cs="Arial"/>
        </w:rPr>
        <w:t xml:space="preserve"> sudah tidak mengenal batasan waktu, batasan tempat dan batasan perangkat aksesnya, artinya warga kota </w:t>
      </w:r>
      <w:r w:rsidR="00F26CDC">
        <w:rPr>
          <w:rFonts w:asciiTheme="majorHAnsi" w:hAnsiTheme="majorHAnsi" w:cs="Arial"/>
        </w:rPr>
        <w:t>Bogor</w:t>
      </w:r>
      <w:r w:rsidRPr="00DC3B60">
        <w:rPr>
          <w:rFonts w:asciiTheme="majorHAnsi" w:hAnsiTheme="majorHAnsi" w:cs="Arial"/>
        </w:rPr>
        <w:t xml:space="preserve"> bisa melakukan akses layanan pemerintah kota </w:t>
      </w:r>
      <w:r w:rsidR="00F26CDC">
        <w:rPr>
          <w:rFonts w:asciiTheme="majorHAnsi" w:hAnsiTheme="majorHAnsi" w:cs="Arial"/>
        </w:rPr>
        <w:t>Bogor</w:t>
      </w:r>
      <w:r w:rsidRPr="00DC3B60">
        <w:rPr>
          <w:rFonts w:asciiTheme="majorHAnsi" w:hAnsiTheme="majorHAnsi" w:cs="Arial"/>
        </w:rPr>
        <w:t xml:space="preserve"> dimanapun, kapanpun dan menggunakan perangkat apapun. Namun layanan fisik pemerintah kota tetap akan mengacu pada UU ASN dimana PNS pemko tetap menjalankan pekerjaan layannya pada jam kantor sesuai aturan yang berlaku.</w:t>
      </w:r>
    </w:p>
    <w:p w:rsidR="001156FA" w:rsidRPr="00DC3B60" w:rsidRDefault="001156FA" w:rsidP="007D3123">
      <w:pPr>
        <w:spacing w:before="120" w:after="120" w:line="360" w:lineRule="auto"/>
        <w:ind w:firstLine="360"/>
        <w:jc w:val="both"/>
        <w:rPr>
          <w:rFonts w:asciiTheme="majorHAnsi" w:hAnsiTheme="majorHAnsi"/>
        </w:rPr>
      </w:pPr>
      <w:r w:rsidRPr="00DC3B60">
        <w:rPr>
          <w:rFonts w:asciiTheme="majorHAnsi" w:hAnsiTheme="majorHAnsi"/>
        </w:rPr>
        <w:t>Dalam perkembangannya, Internet telah menjadi alat penting untuk pemberian layanan kepada masyarakat. Hal tersebut terjadi karena tuntutan kebutuhan masyarakat yang semakin “</w:t>
      </w:r>
      <w:r w:rsidRPr="00F552DB">
        <w:rPr>
          <w:rFonts w:asciiTheme="majorHAnsi" w:hAnsiTheme="majorHAnsi"/>
          <w:i/>
        </w:rPr>
        <w:t>mobile</w:t>
      </w:r>
      <w:r w:rsidRPr="00DC3B60">
        <w:rPr>
          <w:rFonts w:asciiTheme="majorHAnsi" w:hAnsiTheme="majorHAnsi"/>
        </w:rPr>
        <w:t>” yang mengharuskan pelaksanaan hak dan kewajiban dapat dilakukan “</w:t>
      </w:r>
      <w:r w:rsidRPr="00F552DB">
        <w:rPr>
          <w:rFonts w:asciiTheme="majorHAnsi" w:hAnsiTheme="majorHAnsi"/>
          <w:i/>
        </w:rPr>
        <w:t>Any Time, Any Where dan Any Device</w:t>
      </w:r>
      <w:r w:rsidRPr="00DC3B60">
        <w:rPr>
          <w:rFonts w:asciiTheme="majorHAnsi" w:hAnsiTheme="majorHAnsi"/>
        </w:rPr>
        <w:t>”.</w:t>
      </w:r>
      <w:r w:rsidR="007D3123">
        <w:rPr>
          <w:rFonts w:asciiTheme="majorHAnsi" w:hAnsiTheme="majorHAnsi"/>
        </w:rPr>
        <w:t xml:space="preserve"> </w:t>
      </w:r>
      <w:r w:rsidRPr="00DC3B60">
        <w:rPr>
          <w:rFonts w:asciiTheme="majorHAnsi" w:hAnsiTheme="majorHAnsi"/>
        </w:rPr>
        <w:t xml:space="preserve">Selain itu, perkembangan teknolgi informasi juga pada akhirnya menjadikan interaksi antara kepentingan masyarakat, dunia usaha dan pemerintah terjadi secara digital seperti yang digambarkan oleh </w:t>
      </w:r>
      <w:r w:rsidRPr="00CD7320">
        <w:rPr>
          <w:rFonts w:asciiTheme="majorHAnsi" w:hAnsiTheme="majorHAnsi"/>
          <w:i/>
        </w:rPr>
        <w:t>United Nation For Public Adminstration Network</w:t>
      </w:r>
      <w:r w:rsidRPr="00DC3B60">
        <w:rPr>
          <w:rFonts w:asciiTheme="majorHAnsi" w:hAnsiTheme="majorHAnsi"/>
        </w:rPr>
        <w:t xml:space="preserve"> (UNPAN) sebagai berikut :</w:t>
      </w:r>
    </w:p>
    <w:p w:rsidR="001156FA" w:rsidRPr="00DC3B60" w:rsidRDefault="001156FA" w:rsidP="001156FA">
      <w:pPr>
        <w:spacing w:before="120" w:after="120" w:line="360" w:lineRule="auto"/>
        <w:jc w:val="both"/>
        <w:rPr>
          <w:rFonts w:asciiTheme="majorHAnsi" w:hAnsiTheme="majorHAnsi"/>
        </w:rPr>
      </w:pPr>
      <w:r w:rsidRPr="00DC3B60">
        <w:rPr>
          <w:rFonts w:asciiTheme="majorHAnsi" w:hAnsiTheme="majorHAnsi"/>
          <w:noProof/>
          <w:lang w:eastAsia="id-ID"/>
        </w:rPr>
        <w:drawing>
          <wp:inline distT="0" distB="0" distL="0" distR="0">
            <wp:extent cx="5731510" cy="2218055"/>
            <wp:effectExtent l="19050" t="0" r="2540" b="0"/>
            <wp:docPr id="1" name="Picture 0" descr="gambar 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_4.JPG"/>
                    <pic:cNvPicPr/>
                  </pic:nvPicPr>
                  <pic:blipFill>
                    <a:blip r:embed="rId10" cstate="print"/>
                    <a:stretch>
                      <a:fillRect/>
                    </a:stretch>
                  </pic:blipFill>
                  <pic:spPr>
                    <a:xfrm>
                      <a:off x="0" y="0"/>
                      <a:ext cx="5731510" cy="2218055"/>
                    </a:xfrm>
                    <a:prstGeom prst="rect">
                      <a:avLst/>
                    </a:prstGeom>
                  </pic:spPr>
                </pic:pic>
              </a:graphicData>
            </a:graphic>
          </wp:inline>
        </w:drawing>
      </w:r>
    </w:p>
    <w:p w:rsidR="001156FA" w:rsidRPr="00DC3B60" w:rsidRDefault="001156FA" w:rsidP="00FF6AA7">
      <w:pPr>
        <w:spacing w:before="120" w:after="120" w:line="360" w:lineRule="auto"/>
        <w:jc w:val="both"/>
        <w:rPr>
          <w:rFonts w:asciiTheme="majorHAnsi" w:hAnsiTheme="majorHAnsi"/>
        </w:rPr>
      </w:pPr>
      <w:r w:rsidRPr="00DC3B60">
        <w:rPr>
          <w:rFonts w:asciiTheme="majorHAnsi" w:hAnsiTheme="majorHAnsi"/>
        </w:rPr>
        <w:t>Perkembangan teknologi mengharuskan institusi pemerintah untuk bekerja dan memberikan “</w:t>
      </w:r>
      <w:r w:rsidRPr="004D6D97">
        <w:rPr>
          <w:rFonts w:asciiTheme="majorHAnsi" w:hAnsiTheme="majorHAnsi"/>
          <w:i/>
        </w:rPr>
        <w:t>service delivery</w:t>
      </w:r>
      <w:r w:rsidRPr="00DC3B60">
        <w:rPr>
          <w:rFonts w:asciiTheme="majorHAnsi" w:hAnsiTheme="majorHAnsi"/>
        </w:rPr>
        <w:t xml:space="preserve">” yang paling mutahir bagi seluruh </w:t>
      </w:r>
      <w:r w:rsidRPr="004D6D97">
        <w:rPr>
          <w:rFonts w:asciiTheme="majorHAnsi" w:hAnsiTheme="majorHAnsi"/>
          <w:i/>
        </w:rPr>
        <w:t>stake holder</w:t>
      </w:r>
      <w:r w:rsidRPr="00DC3B60">
        <w:rPr>
          <w:rFonts w:asciiTheme="majorHAnsi" w:hAnsiTheme="majorHAnsi"/>
        </w:rPr>
        <w:t xml:space="preserve">-nya. </w:t>
      </w:r>
      <w:r w:rsidRPr="00B33B1B">
        <w:rPr>
          <w:rFonts w:asciiTheme="majorHAnsi" w:hAnsiTheme="majorHAnsi"/>
          <w:i/>
        </w:rPr>
        <w:t>U-</w:t>
      </w:r>
      <w:r w:rsidRPr="00B33B1B">
        <w:rPr>
          <w:rFonts w:asciiTheme="majorHAnsi" w:hAnsiTheme="majorHAnsi"/>
          <w:i/>
        </w:rPr>
        <w:lastRenderedPageBreak/>
        <w:t>government</w:t>
      </w:r>
      <w:r w:rsidRPr="00DC3B60">
        <w:rPr>
          <w:rFonts w:asciiTheme="majorHAnsi" w:hAnsiTheme="majorHAnsi"/>
        </w:rPr>
        <w:t xml:space="preserve"> merupakan evolusi dari </w:t>
      </w:r>
      <w:r w:rsidRPr="00F552DB">
        <w:rPr>
          <w:rFonts w:asciiTheme="majorHAnsi" w:hAnsiTheme="majorHAnsi"/>
          <w:i/>
        </w:rPr>
        <w:t>e-government</w:t>
      </w:r>
      <w:r w:rsidRPr="00DC3B60">
        <w:rPr>
          <w:rFonts w:asciiTheme="majorHAnsi" w:hAnsiTheme="majorHAnsi"/>
        </w:rPr>
        <w:t xml:space="preserve"> yang lahir sebagai konsekuensi dari perkembangan teknologi informasi yang semakin “</w:t>
      </w:r>
      <w:r w:rsidRPr="00F552DB">
        <w:rPr>
          <w:rFonts w:asciiTheme="majorHAnsi" w:hAnsiTheme="majorHAnsi"/>
          <w:i/>
        </w:rPr>
        <w:t>mobile</w:t>
      </w:r>
      <w:r w:rsidRPr="00DC3B60">
        <w:rPr>
          <w:rFonts w:asciiTheme="majorHAnsi" w:hAnsiTheme="majorHAnsi"/>
        </w:rPr>
        <w:t>” (Hee Joon Song,2006) :</w:t>
      </w:r>
    </w:p>
    <w:p w:rsidR="001156FA" w:rsidRPr="00DC3B60" w:rsidRDefault="001156FA" w:rsidP="001156FA">
      <w:pPr>
        <w:spacing w:before="120" w:after="120" w:line="360" w:lineRule="auto"/>
        <w:jc w:val="both"/>
        <w:rPr>
          <w:rFonts w:asciiTheme="majorHAnsi" w:hAnsiTheme="majorHAnsi"/>
        </w:rPr>
      </w:pPr>
      <w:r w:rsidRPr="00DC3B60">
        <w:rPr>
          <w:rFonts w:asciiTheme="majorHAnsi" w:hAnsiTheme="majorHAnsi"/>
          <w:noProof/>
          <w:lang w:eastAsia="id-ID"/>
        </w:rPr>
        <w:drawing>
          <wp:inline distT="0" distB="0" distL="0" distR="0">
            <wp:extent cx="5731510" cy="2124710"/>
            <wp:effectExtent l="19050" t="0" r="2540" b="0"/>
            <wp:docPr id="3" name="Picture 2" descr="gambar 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_4.JPG"/>
                    <pic:cNvPicPr/>
                  </pic:nvPicPr>
                  <pic:blipFill>
                    <a:blip r:embed="rId11" cstate="print"/>
                    <a:stretch>
                      <a:fillRect/>
                    </a:stretch>
                  </pic:blipFill>
                  <pic:spPr>
                    <a:xfrm>
                      <a:off x="0" y="0"/>
                      <a:ext cx="5731510" cy="2124710"/>
                    </a:xfrm>
                    <a:prstGeom prst="rect">
                      <a:avLst/>
                    </a:prstGeom>
                  </pic:spPr>
                </pic:pic>
              </a:graphicData>
            </a:graphic>
          </wp:inline>
        </w:drawing>
      </w:r>
    </w:p>
    <w:p w:rsidR="001156FA" w:rsidRPr="00DC3B60" w:rsidRDefault="001156FA" w:rsidP="001156FA">
      <w:pPr>
        <w:spacing w:before="120" w:after="120" w:line="360" w:lineRule="auto"/>
        <w:ind w:firstLine="720"/>
        <w:jc w:val="both"/>
        <w:rPr>
          <w:rFonts w:asciiTheme="majorHAnsi" w:hAnsiTheme="majorHAnsi"/>
        </w:rPr>
      </w:pPr>
      <w:r w:rsidRPr="00F552DB">
        <w:rPr>
          <w:rFonts w:asciiTheme="majorHAnsi" w:hAnsiTheme="majorHAnsi"/>
          <w:i/>
        </w:rPr>
        <w:t>Ubiquitous</w:t>
      </w:r>
      <w:r w:rsidRPr="00DC3B60">
        <w:rPr>
          <w:rFonts w:asciiTheme="majorHAnsi" w:hAnsiTheme="majorHAnsi"/>
        </w:rPr>
        <w:t xml:space="preserve"> dalam terjemahan bebas di artikan sebagai hadir dimana saja “</w:t>
      </w:r>
      <w:r w:rsidRPr="004D6D97">
        <w:rPr>
          <w:rFonts w:asciiTheme="majorHAnsi" w:hAnsiTheme="majorHAnsi"/>
          <w:i/>
        </w:rPr>
        <w:t>existing or being everywhere, especially at the same time; omnipresent</w:t>
      </w:r>
      <w:r w:rsidRPr="00DC3B60">
        <w:rPr>
          <w:rFonts w:asciiTheme="majorHAnsi" w:hAnsiTheme="majorHAnsi"/>
        </w:rPr>
        <w:t>”. Hee Joon Song (2006) menegaskan bahwa prinsip mendasar yang membedakan u-government dari format layanan sebelumnya adalah prinsip operasional, jam layanan, tempat dan metode seperti yang digambarkan di bawah ini :</w:t>
      </w:r>
    </w:p>
    <w:p w:rsidR="001156FA" w:rsidRPr="00DC3B60" w:rsidRDefault="001156FA" w:rsidP="001156FA">
      <w:pPr>
        <w:spacing w:before="120" w:after="120" w:line="360" w:lineRule="auto"/>
        <w:jc w:val="both"/>
        <w:rPr>
          <w:rFonts w:asciiTheme="majorHAnsi" w:hAnsiTheme="majorHAnsi"/>
        </w:rPr>
      </w:pPr>
      <w:r w:rsidRPr="00DC3B60">
        <w:rPr>
          <w:rFonts w:asciiTheme="majorHAnsi" w:hAnsiTheme="majorHAnsi"/>
          <w:noProof/>
          <w:lang w:eastAsia="id-ID"/>
        </w:rPr>
        <w:drawing>
          <wp:inline distT="0" distB="0" distL="0" distR="0">
            <wp:extent cx="5731510" cy="3240405"/>
            <wp:effectExtent l="19050" t="0" r="2540" b="0"/>
            <wp:docPr id="4" name="Picture 3" descr="gambar 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_6.JPG"/>
                    <pic:cNvPicPr/>
                  </pic:nvPicPr>
                  <pic:blipFill>
                    <a:blip r:embed="rId12" cstate="print"/>
                    <a:stretch>
                      <a:fillRect/>
                    </a:stretch>
                  </pic:blipFill>
                  <pic:spPr>
                    <a:xfrm>
                      <a:off x="0" y="0"/>
                      <a:ext cx="5731510" cy="3240405"/>
                    </a:xfrm>
                    <a:prstGeom prst="rect">
                      <a:avLst/>
                    </a:prstGeom>
                  </pic:spPr>
                </pic:pic>
              </a:graphicData>
            </a:graphic>
          </wp:inline>
        </w:drawing>
      </w:r>
    </w:p>
    <w:p w:rsidR="001156FA" w:rsidRPr="00DC3B60" w:rsidRDefault="001156FA" w:rsidP="001156FA">
      <w:pPr>
        <w:spacing w:before="120" w:after="120" w:line="360" w:lineRule="auto"/>
        <w:ind w:firstLine="720"/>
        <w:jc w:val="both"/>
        <w:rPr>
          <w:rFonts w:asciiTheme="majorHAnsi" w:hAnsiTheme="majorHAnsi"/>
        </w:rPr>
      </w:pPr>
      <w:r w:rsidRPr="00DC3B60">
        <w:rPr>
          <w:rFonts w:asciiTheme="majorHAnsi" w:hAnsiTheme="majorHAnsi"/>
        </w:rPr>
        <w:t xml:space="preserve">Layanan pemerintah berbasis elektronik memang harus terus meningkatkan inovasi. Penerapkan prinsip </w:t>
      </w:r>
      <w:r w:rsidRPr="00DC3B60">
        <w:rPr>
          <w:rFonts w:asciiTheme="majorHAnsi" w:hAnsiTheme="majorHAnsi"/>
          <w:i/>
        </w:rPr>
        <w:t>digital government</w:t>
      </w:r>
      <w:r w:rsidRPr="00DC3B60">
        <w:rPr>
          <w:rFonts w:asciiTheme="majorHAnsi" w:hAnsiTheme="majorHAnsi"/>
        </w:rPr>
        <w:t xml:space="preserve"> dalam sistem administrasinya di Indonesia diharapkan akan menciptakan pola administrasi birokrasi yang nantinya akan melibatkan hubungan antara masyarakat (</w:t>
      </w:r>
      <w:r w:rsidRPr="004D6D97">
        <w:rPr>
          <w:rFonts w:asciiTheme="majorHAnsi" w:hAnsiTheme="majorHAnsi"/>
          <w:i/>
        </w:rPr>
        <w:t>e-society/e-citizen</w:t>
      </w:r>
      <w:r w:rsidRPr="00DC3B60">
        <w:rPr>
          <w:rFonts w:asciiTheme="majorHAnsi" w:hAnsiTheme="majorHAnsi"/>
        </w:rPr>
        <w:t>), dunia bisnis (</w:t>
      </w:r>
      <w:r w:rsidRPr="004D6D97">
        <w:rPr>
          <w:rFonts w:asciiTheme="majorHAnsi" w:hAnsiTheme="majorHAnsi"/>
          <w:i/>
        </w:rPr>
        <w:t>e-</w:t>
      </w:r>
      <w:r w:rsidRPr="004D6D97">
        <w:rPr>
          <w:rFonts w:asciiTheme="majorHAnsi" w:hAnsiTheme="majorHAnsi"/>
          <w:i/>
        </w:rPr>
        <w:lastRenderedPageBreak/>
        <w:t>commerce</w:t>
      </w:r>
      <w:r w:rsidRPr="00DC3B60">
        <w:rPr>
          <w:rFonts w:asciiTheme="majorHAnsi" w:hAnsiTheme="majorHAnsi"/>
        </w:rPr>
        <w:t>) dan Pemerintah (</w:t>
      </w:r>
      <w:r w:rsidRPr="006773CC">
        <w:rPr>
          <w:rFonts w:asciiTheme="majorHAnsi" w:hAnsiTheme="majorHAnsi"/>
          <w:i/>
        </w:rPr>
        <w:t>e-Gov</w:t>
      </w:r>
      <w:r w:rsidRPr="00DC3B60">
        <w:rPr>
          <w:rFonts w:asciiTheme="majorHAnsi" w:hAnsiTheme="majorHAnsi"/>
        </w:rPr>
        <w:t xml:space="preserve">) dalam satu sistem administrasi pemerintah kota yang mudah, murah dan efektif berbasis IT yang dapat dilakukan </w:t>
      </w:r>
      <w:r w:rsidRPr="00F552DB">
        <w:rPr>
          <w:rFonts w:asciiTheme="majorHAnsi" w:hAnsiTheme="majorHAnsi"/>
          <w:i/>
        </w:rPr>
        <w:t>any where, any time, any device</w:t>
      </w:r>
      <w:r w:rsidRPr="00DC3B60">
        <w:rPr>
          <w:rFonts w:asciiTheme="majorHAnsi" w:hAnsiTheme="majorHAnsi"/>
        </w:rPr>
        <w:t xml:space="preserve"> dengan tujuan akhir efisiensi administrasi </w:t>
      </w:r>
      <w:r w:rsidR="007D3123">
        <w:rPr>
          <w:rFonts w:asciiTheme="majorHAnsi" w:hAnsiTheme="majorHAnsi"/>
        </w:rPr>
        <w:t>birokrasi, pengawasan yang kuat</w:t>
      </w:r>
      <w:r w:rsidRPr="00DC3B60">
        <w:rPr>
          <w:rFonts w:asciiTheme="majorHAnsi" w:hAnsiTheme="majorHAnsi"/>
        </w:rPr>
        <w:t xml:space="preserve">, dan peningkatan kepuasan masyarakat secara signifikan. Penerapan </w:t>
      </w:r>
      <w:r w:rsidRPr="00F552DB">
        <w:rPr>
          <w:rFonts w:asciiTheme="majorHAnsi" w:hAnsiTheme="majorHAnsi"/>
          <w:i/>
        </w:rPr>
        <w:t>digital government</w:t>
      </w:r>
      <w:r w:rsidRPr="00DC3B60">
        <w:rPr>
          <w:rFonts w:asciiTheme="majorHAnsi" w:hAnsiTheme="majorHAnsi"/>
        </w:rPr>
        <w:t xml:space="preserve"> juga adalah cara yang efektif untuk menjawab isu efisiensi, transparansi dan akuntabilitas dalam penyelengaraan pemerintahan</w:t>
      </w:r>
      <w:r w:rsidR="0082208C" w:rsidRPr="00DC3B60">
        <w:rPr>
          <w:rFonts w:asciiTheme="majorHAnsi" w:hAnsiTheme="majorHAnsi"/>
        </w:rPr>
        <w:t>.</w:t>
      </w:r>
    </w:p>
    <w:p w:rsidR="00DC3B60" w:rsidRPr="00DC3B60" w:rsidRDefault="00DC3B60" w:rsidP="00B84CE3">
      <w:pPr>
        <w:pStyle w:val="ListParagraph"/>
        <w:keepNext/>
        <w:keepLines/>
        <w:numPr>
          <w:ilvl w:val="0"/>
          <w:numId w:val="20"/>
        </w:numPr>
        <w:spacing w:before="200" w:line="360" w:lineRule="auto"/>
        <w:contextualSpacing w:val="0"/>
        <w:outlineLvl w:val="2"/>
        <w:rPr>
          <w:rFonts w:asciiTheme="majorHAnsi" w:eastAsiaTheme="majorEastAsia" w:hAnsiTheme="majorHAnsi" w:cstheme="majorBidi"/>
          <w:b/>
          <w:bCs/>
          <w:vanish/>
          <w:sz w:val="28"/>
        </w:rPr>
      </w:pPr>
      <w:bookmarkStart w:id="47" w:name="_Toc414975412"/>
      <w:bookmarkStart w:id="48" w:name="_Toc414975463"/>
      <w:bookmarkStart w:id="49" w:name="_Toc414975555"/>
      <w:bookmarkStart w:id="50" w:name="_Toc414975713"/>
      <w:bookmarkStart w:id="51" w:name="_Toc414981856"/>
      <w:bookmarkStart w:id="52" w:name="_Toc414995411"/>
      <w:bookmarkStart w:id="53" w:name="_Toc414995912"/>
      <w:bookmarkStart w:id="54" w:name="_Toc417916024"/>
      <w:bookmarkStart w:id="55" w:name="_Toc423646058"/>
      <w:bookmarkStart w:id="56" w:name="_Toc423646229"/>
      <w:bookmarkStart w:id="57" w:name="_Toc423646308"/>
      <w:bookmarkStart w:id="58" w:name="_Toc423646396"/>
      <w:bookmarkStart w:id="59" w:name="_Toc423646482"/>
      <w:bookmarkEnd w:id="47"/>
      <w:bookmarkEnd w:id="48"/>
      <w:bookmarkEnd w:id="49"/>
      <w:bookmarkEnd w:id="50"/>
      <w:bookmarkEnd w:id="51"/>
      <w:bookmarkEnd w:id="52"/>
      <w:bookmarkEnd w:id="53"/>
      <w:bookmarkEnd w:id="54"/>
      <w:bookmarkEnd w:id="55"/>
      <w:bookmarkEnd w:id="56"/>
      <w:bookmarkEnd w:id="57"/>
      <w:bookmarkEnd w:id="58"/>
      <w:bookmarkEnd w:id="59"/>
    </w:p>
    <w:p w:rsidR="00DC3B60" w:rsidRPr="00DC3B60" w:rsidRDefault="00DC3B60" w:rsidP="00B84CE3">
      <w:pPr>
        <w:pStyle w:val="ListParagraph"/>
        <w:keepNext/>
        <w:keepLines/>
        <w:numPr>
          <w:ilvl w:val="0"/>
          <w:numId w:val="20"/>
        </w:numPr>
        <w:spacing w:before="200" w:line="360" w:lineRule="auto"/>
        <w:contextualSpacing w:val="0"/>
        <w:outlineLvl w:val="2"/>
        <w:rPr>
          <w:rFonts w:asciiTheme="majorHAnsi" w:eastAsiaTheme="majorEastAsia" w:hAnsiTheme="majorHAnsi" w:cstheme="majorBidi"/>
          <w:b/>
          <w:bCs/>
          <w:vanish/>
          <w:sz w:val="28"/>
        </w:rPr>
      </w:pPr>
      <w:bookmarkStart w:id="60" w:name="_Toc414975413"/>
      <w:bookmarkStart w:id="61" w:name="_Toc414975464"/>
      <w:bookmarkStart w:id="62" w:name="_Toc414975556"/>
      <w:bookmarkStart w:id="63" w:name="_Toc414975714"/>
      <w:bookmarkStart w:id="64" w:name="_Toc414981857"/>
      <w:bookmarkStart w:id="65" w:name="_Toc414995412"/>
      <w:bookmarkStart w:id="66" w:name="_Toc414995913"/>
      <w:bookmarkStart w:id="67" w:name="_Toc417916025"/>
      <w:bookmarkStart w:id="68" w:name="_Toc423646059"/>
      <w:bookmarkStart w:id="69" w:name="_Toc423646230"/>
      <w:bookmarkStart w:id="70" w:name="_Toc423646309"/>
      <w:bookmarkStart w:id="71" w:name="_Toc423646397"/>
      <w:bookmarkStart w:id="72" w:name="_Toc423646483"/>
      <w:bookmarkEnd w:id="60"/>
      <w:bookmarkEnd w:id="61"/>
      <w:bookmarkEnd w:id="62"/>
      <w:bookmarkEnd w:id="63"/>
      <w:bookmarkEnd w:id="64"/>
      <w:bookmarkEnd w:id="65"/>
      <w:bookmarkEnd w:id="66"/>
      <w:bookmarkEnd w:id="67"/>
      <w:bookmarkEnd w:id="68"/>
      <w:bookmarkEnd w:id="69"/>
      <w:bookmarkEnd w:id="70"/>
      <w:bookmarkEnd w:id="71"/>
      <w:bookmarkEnd w:id="72"/>
    </w:p>
    <w:p w:rsidR="00DC3B60" w:rsidRPr="00DC3B60" w:rsidRDefault="00DC3B60" w:rsidP="00B84CE3">
      <w:pPr>
        <w:pStyle w:val="ListParagraph"/>
        <w:keepNext/>
        <w:keepLines/>
        <w:numPr>
          <w:ilvl w:val="1"/>
          <w:numId w:val="20"/>
        </w:numPr>
        <w:spacing w:before="200" w:line="360" w:lineRule="auto"/>
        <w:contextualSpacing w:val="0"/>
        <w:outlineLvl w:val="2"/>
        <w:rPr>
          <w:rFonts w:asciiTheme="majorHAnsi" w:eastAsiaTheme="majorEastAsia" w:hAnsiTheme="majorHAnsi" w:cstheme="majorBidi"/>
          <w:b/>
          <w:bCs/>
          <w:vanish/>
          <w:sz w:val="28"/>
        </w:rPr>
      </w:pPr>
      <w:bookmarkStart w:id="73" w:name="_Toc414975414"/>
      <w:bookmarkStart w:id="74" w:name="_Toc414975465"/>
      <w:bookmarkStart w:id="75" w:name="_Toc414975557"/>
      <w:bookmarkStart w:id="76" w:name="_Toc414975715"/>
      <w:bookmarkStart w:id="77" w:name="_Toc414981858"/>
      <w:bookmarkStart w:id="78" w:name="_Toc414995413"/>
      <w:bookmarkStart w:id="79" w:name="_Toc414995914"/>
      <w:bookmarkStart w:id="80" w:name="_Toc417916026"/>
      <w:bookmarkStart w:id="81" w:name="_Toc423646060"/>
      <w:bookmarkStart w:id="82" w:name="_Toc423646231"/>
      <w:bookmarkStart w:id="83" w:name="_Toc423646310"/>
      <w:bookmarkStart w:id="84" w:name="_Toc423646398"/>
      <w:bookmarkStart w:id="85" w:name="_Toc423646484"/>
      <w:bookmarkEnd w:id="73"/>
      <w:bookmarkEnd w:id="74"/>
      <w:bookmarkEnd w:id="75"/>
      <w:bookmarkEnd w:id="76"/>
      <w:bookmarkEnd w:id="77"/>
      <w:bookmarkEnd w:id="78"/>
      <w:bookmarkEnd w:id="79"/>
      <w:bookmarkEnd w:id="80"/>
      <w:bookmarkEnd w:id="81"/>
      <w:bookmarkEnd w:id="82"/>
      <w:bookmarkEnd w:id="83"/>
      <w:bookmarkEnd w:id="84"/>
      <w:bookmarkEnd w:id="85"/>
    </w:p>
    <w:p w:rsidR="0082208C" w:rsidRPr="00DC3B60" w:rsidRDefault="0082208C" w:rsidP="00B84CE3">
      <w:pPr>
        <w:pStyle w:val="Heading3"/>
        <w:numPr>
          <w:ilvl w:val="1"/>
          <w:numId w:val="20"/>
        </w:numPr>
        <w:ind w:left="720" w:hanging="720"/>
      </w:pPr>
      <w:bookmarkStart w:id="86" w:name="_Toc423646485"/>
      <w:r w:rsidRPr="00DC3B60">
        <w:t>Kajian Terhadap Asas Dan Prinsip Penyelenggaraan</w:t>
      </w:r>
      <w:bookmarkEnd w:id="86"/>
    </w:p>
    <w:p w:rsidR="007D3123" w:rsidRPr="00CF66CF" w:rsidRDefault="001D3160" w:rsidP="007D3123">
      <w:pPr>
        <w:spacing w:before="120" w:after="120" w:line="360" w:lineRule="auto"/>
        <w:jc w:val="both"/>
        <w:rPr>
          <w:rFonts w:asciiTheme="majorHAnsi" w:hAnsiTheme="majorHAnsi"/>
        </w:rPr>
      </w:pPr>
      <w:r w:rsidRPr="00DC3B60">
        <w:tab/>
      </w:r>
      <w:r w:rsidR="007D3123" w:rsidRPr="00CF66CF">
        <w:rPr>
          <w:rFonts w:asciiTheme="majorHAnsi" w:hAnsiTheme="majorHAnsi"/>
        </w:rPr>
        <w:t xml:space="preserve">Azas </w:t>
      </w:r>
      <w:r w:rsidR="00092C7E">
        <w:rPr>
          <w:rFonts w:asciiTheme="majorHAnsi" w:hAnsiTheme="majorHAnsi"/>
        </w:rPr>
        <w:t>PSE</w:t>
      </w:r>
      <w:r w:rsidR="007D3123" w:rsidRPr="00CF66CF">
        <w:rPr>
          <w:rFonts w:asciiTheme="majorHAnsi" w:hAnsiTheme="majorHAnsi"/>
        </w:rPr>
        <w:t xml:space="preserve"> berdasarkan asas manfaat, adil dan merata, kepastian hukum, sinergi, transparansi, efisien, keamanan, kemitraan, etika, akuntabilitas dan partisipatif dengan pengertian sebagai berikut :</w:t>
      </w:r>
    </w:p>
    <w:p w:rsidR="007D3123" w:rsidRPr="00D61A0C" w:rsidRDefault="008F685E"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lang w:val="en-US"/>
        </w:rPr>
        <w:t>M</w:t>
      </w:r>
      <w:r w:rsidR="007D3123" w:rsidRPr="00D61A0C">
        <w:rPr>
          <w:rFonts w:asciiTheme="majorHAnsi" w:hAnsiTheme="majorHAnsi"/>
          <w:lang w:val="en-US"/>
        </w:rPr>
        <w:t>anfaat,</w:t>
      </w:r>
      <w:r w:rsidR="007D3123" w:rsidRPr="00D61A0C">
        <w:rPr>
          <w:rFonts w:asciiTheme="majorHAnsi" w:hAnsiTheme="majorHAnsi"/>
        </w:rPr>
        <w:t xml:space="preserve"> </w:t>
      </w:r>
      <w:r w:rsidR="007D3123" w:rsidRPr="00D61A0C">
        <w:rPr>
          <w:rFonts w:asciiTheme="majorHAnsi" w:hAnsiTheme="majorHAnsi"/>
          <w:lang w:val="en-US"/>
        </w:rPr>
        <w:t>yaitu</w:t>
      </w:r>
      <w:r w:rsidR="007D3123" w:rsidRPr="00D61A0C">
        <w:rPr>
          <w:rFonts w:asciiTheme="majorHAnsi" w:hAnsiTheme="majorHAnsi"/>
        </w:rPr>
        <w:t xml:space="preserve"> </w:t>
      </w:r>
      <w:r w:rsidR="00092C7E">
        <w:rPr>
          <w:rFonts w:asciiTheme="majorHAnsi" w:hAnsiTheme="majorHAnsi" w:cs="Arial"/>
        </w:rPr>
        <w:t xml:space="preserve">PSE </w:t>
      </w:r>
      <w:r w:rsidR="007D3123" w:rsidRPr="00D61A0C">
        <w:rPr>
          <w:rFonts w:asciiTheme="majorHAnsi" w:hAnsiTheme="majorHAnsi"/>
          <w:lang w:val="en-US"/>
        </w:rPr>
        <w:t>akan berdaya guna dan</w:t>
      </w:r>
      <w:r w:rsidR="007D3123">
        <w:rPr>
          <w:rFonts w:asciiTheme="majorHAnsi" w:hAnsiTheme="majorHAnsi"/>
        </w:rPr>
        <w:t xml:space="preserve"> </w:t>
      </w:r>
      <w:r w:rsidR="007D3123" w:rsidRPr="00D61A0C">
        <w:rPr>
          <w:rFonts w:asciiTheme="majorHAnsi" w:hAnsiTheme="majorHAnsi"/>
          <w:lang w:val="en-US"/>
        </w:rPr>
        <w:t>berhasil guna sebagai infrastuktur pembangunan, sarana penyelenggaraan pemerintahan, sarana pendidikan, sarana perhubungan, maupun sebagai komoditas ekonomi yang dapat lebih meningkatkan kesejahteraan masyarakat melalui pelayanan publik yang optimal.</w:t>
      </w:r>
      <w:r w:rsidR="007D3123" w:rsidRPr="00D61A0C">
        <w:rPr>
          <w:rFonts w:asciiTheme="majorHAnsi" w:hAnsiTheme="majorHAnsi"/>
        </w:rPr>
        <w:t xml:space="preserve"> </w:t>
      </w:r>
    </w:p>
    <w:p w:rsidR="007D3123" w:rsidRPr="00D61A0C" w:rsidRDefault="008F685E"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lang w:val="en-US"/>
        </w:rPr>
        <w:t>A</w:t>
      </w:r>
      <w:r w:rsidR="007D3123" w:rsidRPr="00D61A0C">
        <w:rPr>
          <w:rFonts w:asciiTheme="majorHAnsi" w:hAnsiTheme="majorHAnsi"/>
          <w:lang w:val="en-US"/>
        </w:rPr>
        <w:t>dil</w:t>
      </w:r>
      <w:r w:rsidR="007D3123" w:rsidRPr="00D61A0C">
        <w:rPr>
          <w:rFonts w:asciiTheme="majorHAnsi" w:hAnsiTheme="majorHAnsi"/>
        </w:rPr>
        <w:t xml:space="preserve"> </w:t>
      </w:r>
      <w:r w:rsidR="007D3123" w:rsidRPr="00D61A0C">
        <w:rPr>
          <w:rFonts w:asciiTheme="majorHAnsi" w:hAnsiTheme="majorHAnsi"/>
          <w:lang w:val="en-US"/>
        </w:rPr>
        <w:t>dan</w:t>
      </w:r>
      <w:r w:rsidR="007D3123" w:rsidRPr="00D61A0C">
        <w:rPr>
          <w:rFonts w:asciiTheme="majorHAnsi" w:hAnsiTheme="majorHAnsi"/>
        </w:rPr>
        <w:t xml:space="preserve"> </w:t>
      </w:r>
      <w:r w:rsidR="007D3123" w:rsidRPr="00D61A0C">
        <w:rPr>
          <w:rFonts w:asciiTheme="majorHAnsi" w:hAnsiTheme="majorHAnsi"/>
          <w:lang w:val="en-US"/>
        </w:rPr>
        <w:t>merata,</w:t>
      </w:r>
      <w:r w:rsidR="007D3123" w:rsidRPr="00D61A0C">
        <w:rPr>
          <w:rFonts w:asciiTheme="majorHAnsi" w:hAnsiTheme="majorHAnsi"/>
        </w:rPr>
        <w:t xml:space="preserve"> </w:t>
      </w:r>
      <w:r w:rsidR="007D3123" w:rsidRPr="00D61A0C">
        <w:rPr>
          <w:rFonts w:asciiTheme="majorHAnsi" w:hAnsiTheme="majorHAnsi"/>
          <w:lang w:val="en-US"/>
        </w:rPr>
        <w:t>yaitu</w:t>
      </w:r>
      <w:r w:rsidR="007D3123" w:rsidRPr="00D61A0C">
        <w:rPr>
          <w:rFonts w:asciiTheme="majorHAnsi" w:hAnsiTheme="majorHAnsi"/>
        </w:rPr>
        <w:t xml:space="preserve"> </w:t>
      </w:r>
      <w:r w:rsidR="00092C7E">
        <w:rPr>
          <w:rFonts w:asciiTheme="majorHAnsi" w:hAnsiTheme="majorHAnsi" w:cs="Arial"/>
        </w:rPr>
        <w:t>PSE</w:t>
      </w:r>
      <w:r w:rsidR="00BE7339">
        <w:rPr>
          <w:rFonts w:asciiTheme="majorHAnsi" w:hAnsiTheme="majorHAnsi" w:cs="Arial"/>
        </w:rPr>
        <w:t xml:space="preserve"> </w:t>
      </w:r>
      <w:r w:rsidR="007D3123" w:rsidRPr="00D61A0C">
        <w:rPr>
          <w:rFonts w:asciiTheme="majorHAnsi" w:hAnsiTheme="majorHAnsi"/>
          <w:lang w:val="en-US"/>
        </w:rPr>
        <w:t xml:space="preserve">memberikan kesempatan dan perlakuan yang </w:t>
      </w:r>
      <w:proofErr w:type="gramStart"/>
      <w:r w:rsidR="007D3123" w:rsidRPr="00D61A0C">
        <w:rPr>
          <w:rFonts w:asciiTheme="majorHAnsi" w:hAnsiTheme="majorHAnsi"/>
          <w:lang w:val="en-US"/>
        </w:rPr>
        <w:t>sama</w:t>
      </w:r>
      <w:proofErr w:type="gramEnd"/>
      <w:r w:rsidR="007D3123" w:rsidRPr="00D61A0C">
        <w:rPr>
          <w:rFonts w:asciiTheme="majorHAnsi" w:hAnsiTheme="majorHAnsi"/>
          <w:lang w:val="en-US"/>
        </w:rPr>
        <w:t xml:space="preserve"> kepada semua pihak dan hasil-hasilnya dinikmati oleh masyarakat secara adil dan merata.</w:t>
      </w:r>
      <w:r w:rsidR="007D3123" w:rsidRPr="00D61A0C">
        <w:rPr>
          <w:rFonts w:asciiTheme="majorHAnsi" w:hAnsiTheme="majorHAnsi"/>
        </w:rPr>
        <w:t xml:space="preserve"> </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K</w:t>
      </w:r>
      <w:r w:rsidRPr="00D61A0C">
        <w:rPr>
          <w:rFonts w:asciiTheme="majorHAnsi" w:hAnsiTheme="majorHAnsi"/>
          <w:lang w:val="en-US"/>
        </w:rPr>
        <w:t xml:space="preserve">epastian hukum, yaitu </w:t>
      </w:r>
      <w:r w:rsidR="00092C7E">
        <w:rPr>
          <w:rFonts w:asciiTheme="majorHAnsi" w:hAnsiTheme="majorHAnsi" w:cs="Arial"/>
        </w:rPr>
        <w:t xml:space="preserve">PSE </w:t>
      </w:r>
      <w:r w:rsidRPr="00D61A0C">
        <w:rPr>
          <w:rFonts w:asciiTheme="majorHAnsi" w:hAnsiTheme="majorHAnsi"/>
          <w:lang w:val="en-US"/>
        </w:rPr>
        <w:t>harus didasarkan pada ketentuan peraturan perundang-undangan yang menjamin kepastian hukum, dan memberikan perlindungan hukum bagi semua pihak.</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sidRPr="00D61A0C">
        <w:rPr>
          <w:rFonts w:asciiTheme="majorHAnsi" w:hAnsiTheme="majorHAnsi"/>
          <w:lang w:val="en-US"/>
        </w:rPr>
        <w:t>Sinergi,</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00092C7E">
        <w:rPr>
          <w:rFonts w:asciiTheme="majorHAnsi" w:hAnsiTheme="majorHAnsi" w:cs="Arial"/>
        </w:rPr>
        <w:t xml:space="preserve">PSE </w:t>
      </w:r>
      <w:r w:rsidRPr="00D61A0C">
        <w:rPr>
          <w:rFonts w:asciiTheme="majorHAnsi" w:hAnsiTheme="majorHAnsi"/>
          <w:lang w:val="en-US"/>
        </w:rPr>
        <w:t>dilaksanakan sebagai upaya untuk terwujudnya harmoni, saling mendukung dan menghubungkan antara Pemerintah</w:t>
      </w:r>
      <w:r>
        <w:rPr>
          <w:rFonts w:asciiTheme="majorHAnsi" w:hAnsiTheme="majorHAnsi"/>
        </w:rPr>
        <w:t xml:space="preserve"> Pusat</w:t>
      </w:r>
      <w:r w:rsidRPr="00D61A0C">
        <w:rPr>
          <w:rFonts w:asciiTheme="majorHAnsi" w:hAnsiTheme="majorHAnsi"/>
          <w:lang w:val="en-US"/>
        </w:rPr>
        <w:t xml:space="preserve">, Pemerintah </w:t>
      </w:r>
      <w:r>
        <w:rPr>
          <w:rFonts w:asciiTheme="majorHAnsi" w:hAnsiTheme="majorHAnsi"/>
        </w:rPr>
        <w:t>Propinsi</w:t>
      </w:r>
      <w:r w:rsidRPr="00D61A0C">
        <w:rPr>
          <w:rFonts w:asciiTheme="majorHAnsi" w:hAnsiTheme="majorHAnsi"/>
          <w:lang w:val="en-US"/>
        </w:rPr>
        <w:t>, Pemerintah Kota, masyarakat dan dunia usaha untuk melakukan kerjasama demi terwujudnya kesejahteraan masyarakat.</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T</w:t>
      </w:r>
      <w:r w:rsidRPr="00D61A0C">
        <w:rPr>
          <w:rFonts w:asciiTheme="majorHAnsi" w:hAnsiTheme="majorHAnsi"/>
          <w:lang w:val="en-US"/>
        </w:rPr>
        <w:t>ransparansi,</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Pr="00D61A0C">
        <w:rPr>
          <w:rFonts w:asciiTheme="majorHAnsi" w:hAnsiTheme="majorHAnsi"/>
          <w:lang w:val="en-US"/>
        </w:rPr>
        <w:t>setiap</w:t>
      </w:r>
      <w:r w:rsidRPr="00D61A0C">
        <w:rPr>
          <w:rFonts w:asciiTheme="majorHAnsi" w:hAnsiTheme="majorHAnsi"/>
        </w:rPr>
        <w:t xml:space="preserve"> </w:t>
      </w:r>
      <w:r w:rsidRPr="00D61A0C">
        <w:rPr>
          <w:rFonts w:asciiTheme="majorHAnsi" w:hAnsiTheme="majorHAnsi"/>
          <w:lang w:val="en-US"/>
        </w:rPr>
        <w:t>penerima</w:t>
      </w:r>
      <w:r w:rsidRPr="00D61A0C">
        <w:rPr>
          <w:rFonts w:asciiTheme="majorHAnsi" w:hAnsiTheme="majorHAnsi"/>
        </w:rPr>
        <w:t xml:space="preserve"> </w:t>
      </w:r>
      <w:r w:rsidRPr="00D61A0C">
        <w:rPr>
          <w:rFonts w:asciiTheme="majorHAnsi" w:hAnsiTheme="majorHAnsi"/>
          <w:lang w:val="en-US"/>
        </w:rPr>
        <w:t>pelayanan</w:t>
      </w:r>
      <w:r w:rsidRPr="00D61A0C">
        <w:rPr>
          <w:rFonts w:asciiTheme="majorHAnsi" w:hAnsiTheme="majorHAnsi"/>
        </w:rPr>
        <w:t xml:space="preserve"> </w:t>
      </w:r>
      <w:r w:rsidRPr="00D61A0C">
        <w:rPr>
          <w:rFonts w:asciiTheme="majorHAnsi" w:hAnsiTheme="majorHAnsi"/>
          <w:lang w:val="en-US"/>
        </w:rPr>
        <w:t>dapat</w:t>
      </w:r>
      <w:r w:rsidRPr="00D61A0C">
        <w:rPr>
          <w:rFonts w:asciiTheme="majorHAnsi" w:hAnsiTheme="majorHAnsi"/>
        </w:rPr>
        <w:t xml:space="preserve"> </w:t>
      </w:r>
      <w:r w:rsidRPr="00D61A0C">
        <w:rPr>
          <w:rFonts w:asciiTheme="majorHAnsi" w:hAnsiTheme="majorHAnsi"/>
          <w:lang w:val="en-US"/>
        </w:rPr>
        <w:t>dengan mudah mengakses dan memperoleh informasi mengenai pelayanan yang diinginkan.</w:t>
      </w:r>
      <w:r w:rsidRPr="00D61A0C">
        <w:rPr>
          <w:rFonts w:asciiTheme="majorHAnsi" w:hAnsiTheme="majorHAnsi"/>
        </w:rPr>
        <w:t xml:space="preserve"> </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E</w:t>
      </w:r>
      <w:r w:rsidRPr="00D61A0C">
        <w:rPr>
          <w:rFonts w:asciiTheme="majorHAnsi" w:hAnsiTheme="majorHAnsi"/>
          <w:lang w:val="en-US"/>
        </w:rPr>
        <w:t>fisien,</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Pr="00D61A0C">
        <w:rPr>
          <w:rFonts w:asciiTheme="majorHAnsi" w:hAnsiTheme="majorHAnsi"/>
          <w:lang w:val="en-US"/>
        </w:rPr>
        <w:t>mampu</w:t>
      </w:r>
      <w:r w:rsidRPr="00D61A0C">
        <w:rPr>
          <w:rFonts w:asciiTheme="majorHAnsi" w:hAnsiTheme="majorHAnsi"/>
        </w:rPr>
        <w:t xml:space="preserve"> </w:t>
      </w:r>
      <w:r w:rsidRPr="00D61A0C">
        <w:rPr>
          <w:rFonts w:asciiTheme="majorHAnsi" w:hAnsiTheme="majorHAnsi"/>
          <w:lang w:val="en-US"/>
        </w:rPr>
        <w:t>menjalankan</w:t>
      </w:r>
      <w:r w:rsidRPr="00D61A0C">
        <w:rPr>
          <w:rFonts w:asciiTheme="majorHAnsi" w:hAnsiTheme="majorHAnsi"/>
        </w:rPr>
        <w:t xml:space="preserve"> </w:t>
      </w:r>
      <w:r w:rsidRPr="00D61A0C">
        <w:rPr>
          <w:rFonts w:asciiTheme="majorHAnsi" w:hAnsiTheme="majorHAnsi"/>
          <w:lang w:val="en-US"/>
        </w:rPr>
        <w:t>tugas</w:t>
      </w:r>
      <w:r w:rsidRPr="00D61A0C">
        <w:rPr>
          <w:rFonts w:asciiTheme="majorHAnsi" w:hAnsiTheme="majorHAnsi"/>
        </w:rPr>
        <w:t xml:space="preserve"> </w:t>
      </w:r>
      <w:r w:rsidRPr="00D61A0C">
        <w:rPr>
          <w:rFonts w:asciiTheme="majorHAnsi" w:hAnsiTheme="majorHAnsi"/>
          <w:lang w:val="en-US"/>
        </w:rPr>
        <w:t>dengan</w:t>
      </w:r>
      <w:r w:rsidRPr="00D61A0C">
        <w:rPr>
          <w:rFonts w:asciiTheme="majorHAnsi" w:hAnsiTheme="majorHAnsi"/>
        </w:rPr>
        <w:t xml:space="preserve"> </w:t>
      </w:r>
      <w:r w:rsidRPr="00D61A0C">
        <w:rPr>
          <w:rFonts w:asciiTheme="majorHAnsi" w:hAnsiTheme="majorHAnsi"/>
          <w:lang w:val="en-US"/>
        </w:rPr>
        <w:t>tepat dan cermat, berdaya guna serta tepat guna.</w:t>
      </w:r>
      <w:r w:rsidRPr="00D61A0C">
        <w:rPr>
          <w:rFonts w:asciiTheme="majorHAnsi" w:hAnsiTheme="majorHAnsi"/>
        </w:rPr>
        <w:t xml:space="preserve"> </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K</w:t>
      </w:r>
      <w:r w:rsidRPr="00D61A0C">
        <w:rPr>
          <w:rFonts w:asciiTheme="majorHAnsi" w:hAnsiTheme="majorHAnsi"/>
          <w:lang w:val="en-US"/>
        </w:rPr>
        <w:t>eamanan,</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00092C7E">
        <w:rPr>
          <w:rFonts w:asciiTheme="majorHAnsi" w:hAnsiTheme="majorHAnsi" w:cs="Arial"/>
        </w:rPr>
        <w:t xml:space="preserve">PSE </w:t>
      </w:r>
      <w:r w:rsidRPr="00D61A0C">
        <w:rPr>
          <w:rFonts w:asciiTheme="majorHAnsi" w:hAnsiTheme="majorHAnsi"/>
          <w:lang w:val="en-US"/>
        </w:rPr>
        <w:t>selalu memperhatikan faktor keamanan dalam perencanaan, pembangunan dan pengoperasiannya.</w:t>
      </w:r>
      <w:r w:rsidRPr="00D61A0C">
        <w:rPr>
          <w:rFonts w:asciiTheme="majorHAnsi" w:hAnsiTheme="majorHAnsi"/>
        </w:rPr>
        <w:t xml:space="preserve"> </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lastRenderedPageBreak/>
        <w:t>K</w:t>
      </w:r>
      <w:r w:rsidRPr="00D61A0C">
        <w:rPr>
          <w:rFonts w:asciiTheme="majorHAnsi" w:hAnsiTheme="majorHAnsi"/>
          <w:lang w:val="en-US"/>
        </w:rPr>
        <w:t>emitraan,</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00092C7E">
        <w:rPr>
          <w:rFonts w:asciiTheme="majorHAnsi" w:hAnsiTheme="majorHAnsi" w:cs="Arial"/>
        </w:rPr>
        <w:t xml:space="preserve">PSE </w:t>
      </w:r>
      <w:r w:rsidRPr="00D61A0C">
        <w:rPr>
          <w:rFonts w:asciiTheme="majorHAnsi" w:hAnsiTheme="majorHAnsi"/>
          <w:lang w:val="en-US"/>
        </w:rPr>
        <w:t>harus dapat mengembangkan iklim yang harmonis, timbal balik dan sinergi.</w:t>
      </w:r>
      <w:r w:rsidRPr="00D61A0C">
        <w:rPr>
          <w:rFonts w:asciiTheme="majorHAnsi" w:hAnsiTheme="majorHAnsi"/>
        </w:rPr>
        <w:t xml:space="preserve"> </w:t>
      </w:r>
    </w:p>
    <w:p w:rsidR="007D3123" w:rsidRPr="00D61A0C"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E</w:t>
      </w:r>
      <w:r w:rsidRPr="00D61A0C">
        <w:rPr>
          <w:rFonts w:asciiTheme="majorHAnsi" w:hAnsiTheme="majorHAnsi"/>
          <w:lang w:val="en-US"/>
        </w:rPr>
        <w:t>tika,</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00092C7E">
        <w:rPr>
          <w:rFonts w:asciiTheme="majorHAnsi" w:hAnsiTheme="majorHAnsi" w:cs="Arial"/>
        </w:rPr>
        <w:t xml:space="preserve">PSE </w:t>
      </w:r>
      <w:r w:rsidRPr="00D61A0C">
        <w:rPr>
          <w:rFonts w:asciiTheme="majorHAnsi" w:hAnsiTheme="majorHAnsi"/>
          <w:lang w:val="en-US"/>
        </w:rPr>
        <w:t>senantiasa dilandasi oleh semangat profesionalisme, kejujuran, kesusilaan, dan keterbukaan.</w:t>
      </w:r>
      <w:r w:rsidRPr="00D61A0C">
        <w:rPr>
          <w:rFonts w:asciiTheme="majorHAnsi" w:hAnsiTheme="majorHAnsi"/>
        </w:rPr>
        <w:t xml:space="preserve"> </w:t>
      </w:r>
    </w:p>
    <w:p w:rsidR="007D3123" w:rsidRDefault="007D3123" w:rsidP="00B84CE3">
      <w:pPr>
        <w:pStyle w:val="ListParagraph"/>
        <w:numPr>
          <w:ilvl w:val="0"/>
          <w:numId w:val="31"/>
        </w:numPr>
        <w:spacing w:before="120" w:after="120" w:line="360" w:lineRule="auto"/>
        <w:jc w:val="both"/>
        <w:rPr>
          <w:rFonts w:asciiTheme="majorHAnsi" w:hAnsiTheme="majorHAnsi"/>
        </w:rPr>
      </w:pPr>
      <w:r>
        <w:rPr>
          <w:rFonts w:asciiTheme="majorHAnsi" w:hAnsiTheme="majorHAnsi"/>
        </w:rPr>
        <w:t>A</w:t>
      </w:r>
      <w:r w:rsidRPr="00D61A0C">
        <w:rPr>
          <w:rFonts w:asciiTheme="majorHAnsi" w:hAnsiTheme="majorHAnsi"/>
          <w:lang w:val="en-US"/>
        </w:rPr>
        <w:t>kuntabilitas,</w:t>
      </w:r>
      <w:r w:rsidRPr="00D61A0C">
        <w:rPr>
          <w:rFonts w:asciiTheme="majorHAnsi" w:hAnsiTheme="majorHAnsi"/>
        </w:rPr>
        <w:t xml:space="preserve"> </w:t>
      </w:r>
      <w:r w:rsidRPr="00D61A0C">
        <w:rPr>
          <w:rFonts w:asciiTheme="majorHAnsi" w:hAnsiTheme="majorHAnsi"/>
          <w:lang w:val="en-US"/>
        </w:rPr>
        <w:t>yaitu</w:t>
      </w:r>
      <w:r w:rsidRPr="00D61A0C">
        <w:rPr>
          <w:rFonts w:asciiTheme="majorHAnsi" w:hAnsiTheme="majorHAnsi"/>
        </w:rPr>
        <w:t xml:space="preserve"> </w:t>
      </w:r>
      <w:r w:rsidR="00092C7E">
        <w:rPr>
          <w:rFonts w:asciiTheme="majorHAnsi" w:hAnsiTheme="majorHAnsi" w:cs="Arial"/>
        </w:rPr>
        <w:t xml:space="preserve">PSE </w:t>
      </w:r>
      <w:r w:rsidRPr="00D61A0C">
        <w:rPr>
          <w:rFonts w:asciiTheme="majorHAnsi" w:hAnsiTheme="majorHAnsi"/>
          <w:lang w:val="en-US"/>
        </w:rPr>
        <w:t>harus dapat dipertanggungjawabkan sesuai dengan ketentuan peraturan perundang-undangan.</w:t>
      </w:r>
      <w:r w:rsidRPr="00D61A0C">
        <w:rPr>
          <w:rFonts w:asciiTheme="majorHAnsi" w:hAnsiTheme="majorHAnsi"/>
        </w:rPr>
        <w:t xml:space="preserve"> </w:t>
      </w:r>
    </w:p>
    <w:p w:rsidR="0082208C" w:rsidRPr="007D3123" w:rsidRDefault="007D3123" w:rsidP="00B84CE3">
      <w:pPr>
        <w:pStyle w:val="ListParagraph"/>
        <w:numPr>
          <w:ilvl w:val="0"/>
          <w:numId w:val="31"/>
        </w:numPr>
        <w:spacing w:before="120" w:after="120" w:line="360" w:lineRule="auto"/>
        <w:jc w:val="both"/>
        <w:rPr>
          <w:rFonts w:asciiTheme="majorHAnsi" w:hAnsiTheme="majorHAnsi"/>
        </w:rPr>
      </w:pPr>
      <w:r w:rsidRPr="007D3123">
        <w:rPr>
          <w:rFonts w:asciiTheme="majorHAnsi" w:hAnsiTheme="majorHAnsi"/>
        </w:rPr>
        <w:t>P</w:t>
      </w:r>
      <w:r w:rsidRPr="007D3123">
        <w:rPr>
          <w:rFonts w:asciiTheme="majorHAnsi" w:hAnsiTheme="majorHAnsi"/>
          <w:lang w:val="en-US"/>
        </w:rPr>
        <w:t>artisipatif,</w:t>
      </w:r>
      <w:r w:rsidRPr="007D3123">
        <w:rPr>
          <w:rFonts w:asciiTheme="majorHAnsi" w:hAnsiTheme="majorHAnsi"/>
        </w:rPr>
        <w:t xml:space="preserve"> </w:t>
      </w:r>
      <w:r w:rsidRPr="007D3123">
        <w:rPr>
          <w:rFonts w:asciiTheme="majorHAnsi" w:hAnsiTheme="majorHAnsi"/>
          <w:lang w:val="en-US"/>
        </w:rPr>
        <w:t>yaitu</w:t>
      </w:r>
      <w:r w:rsidRPr="007D3123">
        <w:rPr>
          <w:rFonts w:asciiTheme="majorHAnsi" w:hAnsiTheme="majorHAnsi"/>
        </w:rPr>
        <w:t xml:space="preserve"> </w:t>
      </w:r>
      <w:r w:rsidR="00092C7E">
        <w:rPr>
          <w:rFonts w:asciiTheme="majorHAnsi" w:hAnsiTheme="majorHAnsi" w:cs="Arial"/>
        </w:rPr>
        <w:t xml:space="preserve">PSE </w:t>
      </w:r>
      <w:r w:rsidRPr="007D3123">
        <w:rPr>
          <w:rFonts w:asciiTheme="majorHAnsi" w:hAnsiTheme="majorHAnsi"/>
          <w:lang w:val="en-US"/>
        </w:rPr>
        <w:t>harus dilaksanakan dengan melibatkan seluruh pemangku kepentingan (</w:t>
      </w:r>
      <w:r w:rsidRPr="006773CC">
        <w:rPr>
          <w:rFonts w:asciiTheme="majorHAnsi" w:hAnsiTheme="majorHAnsi"/>
          <w:i/>
          <w:lang w:val="en-US"/>
        </w:rPr>
        <w:t>stakeholders</w:t>
      </w:r>
      <w:r w:rsidRPr="007D3123">
        <w:rPr>
          <w:rFonts w:asciiTheme="majorHAnsi" w:hAnsiTheme="majorHAnsi"/>
          <w:lang w:val="en-US"/>
        </w:rPr>
        <w:t>)</w:t>
      </w:r>
    </w:p>
    <w:p w:rsidR="00DC3B60" w:rsidRPr="00DC3B60" w:rsidRDefault="00DC3B60" w:rsidP="00B84CE3">
      <w:pPr>
        <w:pStyle w:val="ListParagraph"/>
        <w:keepNext/>
        <w:keepLines/>
        <w:numPr>
          <w:ilvl w:val="0"/>
          <w:numId w:val="21"/>
        </w:numPr>
        <w:spacing w:before="200" w:line="360" w:lineRule="auto"/>
        <w:contextualSpacing w:val="0"/>
        <w:outlineLvl w:val="2"/>
        <w:rPr>
          <w:rFonts w:asciiTheme="majorHAnsi" w:eastAsiaTheme="majorEastAsia" w:hAnsiTheme="majorHAnsi" w:cstheme="majorBidi"/>
          <w:b/>
          <w:bCs/>
          <w:vanish/>
          <w:sz w:val="28"/>
        </w:rPr>
      </w:pPr>
      <w:bookmarkStart w:id="87" w:name="_Toc414975416"/>
      <w:bookmarkStart w:id="88" w:name="_Toc414975467"/>
      <w:bookmarkStart w:id="89" w:name="_Toc414975559"/>
      <w:bookmarkStart w:id="90" w:name="_Toc414975717"/>
      <w:bookmarkStart w:id="91" w:name="_Toc414981860"/>
      <w:bookmarkStart w:id="92" w:name="_Toc414995415"/>
      <w:bookmarkStart w:id="93" w:name="_Toc414995916"/>
      <w:bookmarkStart w:id="94" w:name="_Toc417916028"/>
      <w:bookmarkStart w:id="95" w:name="_Toc423646062"/>
      <w:bookmarkStart w:id="96" w:name="_Toc423646233"/>
      <w:bookmarkStart w:id="97" w:name="_Toc423646312"/>
      <w:bookmarkStart w:id="98" w:name="_Toc423646400"/>
      <w:bookmarkStart w:id="99" w:name="_Toc423646486"/>
      <w:bookmarkEnd w:id="87"/>
      <w:bookmarkEnd w:id="88"/>
      <w:bookmarkEnd w:id="89"/>
      <w:bookmarkEnd w:id="90"/>
      <w:bookmarkEnd w:id="91"/>
      <w:bookmarkEnd w:id="92"/>
      <w:bookmarkEnd w:id="93"/>
      <w:bookmarkEnd w:id="94"/>
      <w:bookmarkEnd w:id="95"/>
      <w:bookmarkEnd w:id="96"/>
      <w:bookmarkEnd w:id="97"/>
      <w:bookmarkEnd w:id="98"/>
      <w:bookmarkEnd w:id="99"/>
    </w:p>
    <w:p w:rsidR="00DC3B60" w:rsidRPr="00DC3B60" w:rsidRDefault="00DC3B60" w:rsidP="00B84CE3">
      <w:pPr>
        <w:pStyle w:val="ListParagraph"/>
        <w:keepNext/>
        <w:keepLines/>
        <w:numPr>
          <w:ilvl w:val="0"/>
          <w:numId w:val="21"/>
        </w:numPr>
        <w:spacing w:before="200" w:line="360" w:lineRule="auto"/>
        <w:contextualSpacing w:val="0"/>
        <w:outlineLvl w:val="2"/>
        <w:rPr>
          <w:rFonts w:asciiTheme="majorHAnsi" w:eastAsiaTheme="majorEastAsia" w:hAnsiTheme="majorHAnsi" w:cstheme="majorBidi"/>
          <w:b/>
          <w:bCs/>
          <w:vanish/>
          <w:sz w:val="28"/>
        </w:rPr>
      </w:pPr>
      <w:bookmarkStart w:id="100" w:name="_Toc414975417"/>
      <w:bookmarkStart w:id="101" w:name="_Toc414975468"/>
      <w:bookmarkStart w:id="102" w:name="_Toc414975560"/>
      <w:bookmarkStart w:id="103" w:name="_Toc414975718"/>
      <w:bookmarkStart w:id="104" w:name="_Toc414981861"/>
      <w:bookmarkStart w:id="105" w:name="_Toc414995416"/>
      <w:bookmarkStart w:id="106" w:name="_Toc414995917"/>
      <w:bookmarkStart w:id="107" w:name="_Toc417916029"/>
      <w:bookmarkStart w:id="108" w:name="_Toc423646063"/>
      <w:bookmarkStart w:id="109" w:name="_Toc423646234"/>
      <w:bookmarkStart w:id="110" w:name="_Toc423646313"/>
      <w:bookmarkStart w:id="111" w:name="_Toc423646401"/>
      <w:bookmarkStart w:id="112" w:name="_Toc423646487"/>
      <w:bookmarkEnd w:id="100"/>
      <w:bookmarkEnd w:id="101"/>
      <w:bookmarkEnd w:id="102"/>
      <w:bookmarkEnd w:id="103"/>
      <w:bookmarkEnd w:id="104"/>
      <w:bookmarkEnd w:id="105"/>
      <w:bookmarkEnd w:id="106"/>
      <w:bookmarkEnd w:id="107"/>
      <w:bookmarkEnd w:id="108"/>
      <w:bookmarkEnd w:id="109"/>
      <w:bookmarkEnd w:id="110"/>
      <w:bookmarkEnd w:id="111"/>
      <w:bookmarkEnd w:id="112"/>
    </w:p>
    <w:p w:rsidR="00DC3B60" w:rsidRPr="00DC3B60" w:rsidRDefault="00DC3B60" w:rsidP="00B84CE3">
      <w:pPr>
        <w:pStyle w:val="ListParagraph"/>
        <w:keepNext/>
        <w:keepLines/>
        <w:numPr>
          <w:ilvl w:val="1"/>
          <w:numId w:val="21"/>
        </w:numPr>
        <w:spacing w:before="200" w:line="360" w:lineRule="auto"/>
        <w:contextualSpacing w:val="0"/>
        <w:outlineLvl w:val="2"/>
        <w:rPr>
          <w:rFonts w:asciiTheme="majorHAnsi" w:eastAsiaTheme="majorEastAsia" w:hAnsiTheme="majorHAnsi" w:cstheme="majorBidi"/>
          <w:b/>
          <w:bCs/>
          <w:vanish/>
          <w:sz w:val="28"/>
        </w:rPr>
      </w:pPr>
      <w:bookmarkStart w:id="113" w:name="_Toc414975418"/>
      <w:bookmarkStart w:id="114" w:name="_Toc414975469"/>
      <w:bookmarkStart w:id="115" w:name="_Toc414975561"/>
      <w:bookmarkStart w:id="116" w:name="_Toc414975719"/>
      <w:bookmarkStart w:id="117" w:name="_Toc414981862"/>
      <w:bookmarkStart w:id="118" w:name="_Toc414995417"/>
      <w:bookmarkStart w:id="119" w:name="_Toc414995918"/>
      <w:bookmarkStart w:id="120" w:name="_Toc417916030"/>
      <w:bookmarkStart w:id="121" w:name="_Toc423646064"/>
      <w:bookmarkStart w:id="122" w:name="_Toc423646235"/>
      <w:bookmarkStart w:id="123" w:name="_Toc423646314"/>
      <w:bookmarkStart w:id="124" w:name="_Toc423646402"/>
      <w:bookmarkStart w:id="125" w:name="_Toc423646488"/>
      <w:bookmarkEnd w:id="113"/>
      <w:bookmarkEnd w:id="114"/>
      <w:bookmarkEnd w:id="115"/>
      <w:bookmarkEnd w:id="116"/>
      <w:bookmarkEnd w:id="117"/>
      <w:bookmarkEnd w:id="118"/>
      <w:bookmarkEnd w:id="119"/>
      <w:bookmarkEnd w:id="120"/>
      <w:bookmarkEnd w:id="121"/>
      <w:bookmarkEnd w:id="122"/>
      <w:bookmarkEnd w:id="123"/>
      <w:bookmarkEnd w:id="124"/>
      <w:bookmarkEnd w:id="125"/>
    </w:p>
    <w:p w:rsidR="00DC3B60" w:rsidRPr="00DC3B60" w:rsidRDefault="00DC3B60" w:rsidP="00B84CE3">
      <w:pPr>
        <w:pStyle w:val="ListParagraph"/>
        <w:keepNext/>
        <w:keepLines/>
        <w:numPr>
          <w:ilvl w:val="1"/>
          <w:numId w:val="21"/>
        </w:numPr>
        <w:spacing w:before="200" w:line="360" w:lineRule="auto"/>
        <w:contextualSpacing w:val="0"/>
        <w:outlineLvl w:val="2"/>
        <w:rPr>
          <w:rFonts w:asciiTheme="majorHAnsi" w:eastAsiaTheme="majorEastAsia" w:hAnsiTheme="majorHAnsi" w:cstheme="majorBidi"/>
          <w:b/>
          <w:bCs/>
          <w:vanish/>
          <w:sz w:val="28"/>
        </w:rPr>
      </w:pPr>
      <w:bookmarkStart w:id="126" w:name="_Toc414975419"/>
      <w:bookmarkStart w:id="127" w:name="_Toc414975470"/>
      <w:bookmarkStart w:id="128" w:name="_Toc414975562"/>
      <w:bookmarkStart w:id="129" w:name="_Toc414975720"/>
      <w:bookmarkStart w:id="130" w:name="_Toc414981863"/>
      <w:bookmarkStart w:id="131" w:name="_Toc414995418"/>
      <w:bookmarkStart w:id="132" w:name="_Toc414995919"/>
      <w:bookmarkStart w:id="133" w:name="_Toc417916031"/>
      <w:bookmarkStart w:id="134" w:name="_Toc423646065"/>
      <w:bookmarkStart w:id="135" w:name="_Toc423646236"/>
      <w:bookmarkStart w:id="136" w:name="_Toc423646315"/>
      <w:bookmarkStart w:id="137" w:name="_Toc423646403"/>
      <w:bookmarkStart w:id="138" w:name="_Toc423646489"/>
      <w:bookmarkEnd w:id="126"/>
      <w:bookmarkEnd w:id="127"/>
      <w:bookmarkEnd w:id="128"/>
      <w:bookmarkEnd w:id="129"/>
      <w:bookmarkEnd w:id="130"/>
      <w:bookmarkEnd w:id="131"/>
      <w:bookmarkEnd w:id="132"/>
      <w:bookmarkEnd w:id="133"/>
      <w:bookmarkEnd w:id="134"/>
      <w:bookmarkEnd w:id="135"/>
      <w:bookmarkEnd w:id="136"/>
      <w:bookmarkEnd w:id="137"/>
      <w:bookmarkEnd w:id="138"/>
    </w:p>
    <w:p w:rsidR="00EF41C0" w:rsidRPr="00DC3B60" w:rsidRDefault="0082208C" w:rsidP="00B84CE3">
      <w:pPr>
        <w:pStyle w:val="Heading3"/>
        <w:numPr>
          <w:ilvl w:val="1"/>
          <w:numId w:val="21"/>
        </w:numPr>
        <w:ind w:left="720" w:hanging="720"/>
      </w:pPr>
      <w:bookmarkStart w:id="139" w:name="_Toc423646490"/>
      <w:r w:rsidRPr="00DC3B60">
        <w:t>Kajian Terhadap Praktek Penyelenggaraan</w:t>
      </w:r>
      <w:bookmarkEnd w:id="139"/>
    </w:p>
    <w:p w:rsidR="004D0F52" w:rsidRPr="00092C7E" w:rsidRDefault="00092C7E" w:rsidP="00092C7E">
      <w:pPr>
        <w:spacing w:before="120" w:after="120" w:line="360" w:lineRule="auto"/>
        <w:ind w:firstLine="720"/>
        <w:jc w:val="both"/>
        <w:rPr>
          <w:rFonts w:ascii="Cambria" w:hAnsi="Cambria" w:cs="Arial"/>
        </w:rPr>
      </w:pPr>
      <w:r w:rsidRPr="00092C7E">
        <w:rPr>
          <w:rFonts w:ascii="Cambria" w:hAnsi="Cambria" w:cs="Arial"/>
        </w:rPr>
        <w:t>Saat ini PSE</w:t>
      </w:r>
      <w:r w:rsidR="006773CC" w:rsidRPr="00092C7E">
        <w:rPr>
          <w:rFonts w:ascii="Cambria" w:hAnsi="Cambria" w:cs="Arial"/>
        </w:rPr>
        <w:t xml:space="preserve"> </w:t>
      </w:r>
      <w:r w:rsidR="004D0F52" w:rsidRPr="00092C7E">
        <w:rPr>
          <w:rFonts w:ascii="Cambria" w:hAnsi="Cambria" w:cs="Arial"/>
        </w:rPr>
        <w:t xml:space="preserve">sudah </w:t>
      </w:r>
      <w:r w:rsidRPr="00092C7E">
        <w:rPr>
          <w:rFonts w:ascii="Cambria" w:hAnsi="Cambria" w:cs="Arial"/>
        </w:rPr>
        <w:t xml:space="preserve">sangat progresif membangun e-Government </w:t>
      </w:r>
      <w:r w:rsidR="004D0F52" w:rsidRPr="00092C7E">
        <w:rPr>
          <w:rFonts w:ascii="Cambria" w:hAnsi="Cambria" w:cs="Arial"/>
        </w:rPr>
        <w:t xml:space="preserve">dengan hasil telah tersambung ke Internet untuk </w:t>
      </w:r>
      <w:r w:rsidR="006773CC" w:rsidRPr="00092C7E">
        <w:rPr>
          <w:rFonts w:ascii="Cambria" w:hAnsi="Cambria" w:cs="Arial"/>
        </w:rPr>
        <w:t>seluruh</w:t>
      </w:r>
      <w:r w:rsidR="004D0F52" w:rsidRPr="00092C7E">
        <w:rPr>
          <w:rFonts w:ascii="Cambria" w:hAnsi="Cambria" w:cs="Arial"/>
        </w:rPr>
        <w:t xml:space="preserve"> staf Pemkot, seluruh </w:t>
      </w:r>
      <w:r w:rsidR="00810CA3" w:rsidRPr="00092C7E">
        <w:rPr>
          <w:rFonts w:ascii="Cambria" w:hAnsi="Cambria" w:cs="Arial"/>
        </w:rPr>
        <w:t>PD</w:t>
      </w:r>
      <w:r w:rsidR="004D0F52" w:rsidRPr="00092C7E">
        <w:rPr>
          <w:rFonts w:ascii="Cambria" w:hAnsi="Cambria" w:cs="Arial"/>
        </w:rPr>
        <w:t xml:space="preserve">, sekolah, layanan kesehatan. Pemkot juga telah memiliki data center </w:t>
      </w:r>
      <w:r w:rsidR="002E3D71" w:rsidRPr="00092C7E">
        <w:rPr>
          <w:rFonts w:ascii="Cambria" w:hAnsi="Cambria" w:cs="Arial"/>
        </w:rPr>
        <w:t xml:space="preserve">(DC) </w:t>
      </w:r>
      <w:r w:rsidR="004D0F52" w:rsidRPr="00092C7E">
        <w:rPr>
          <w:rFonts w:ascii="Cambria" w:hAnsi="Cambria" w:cs="Arial"/>
        </w:rPr>
        <w:t xml:space="preserve">dan akan dikembangkan dengan membangun gedung tersendiri sesuai standar internasional </w:t>
      </w:r>
      <w:r w:rsidR="004D0F52" w:rsidRPr="00092C7E">
        <w:rPr>
          <w:rFonts w:ascii="Cambria" w:hAnsi="Cambria" w:cs="Arial"/>
          <w:i/>
        </w:rPr>
        <w:t>datacenter</w:t>
      </w:r>
      <w:r w:rsidR="002E3D71" w:rsidRPr="00092C7E">
        <w:rPr>
          <w:rFonts w:ascii="Cambria" w:hAnsi="Cambria" w:cs="Arial"/>
        </w:rPr>
        <w:t xml:space="preserve"> (TIA 942 level 2) akan dibangun pula </w:t>
      </w:r>
      <w:r w:rsidR="002E3D71" w:rsidRPr="00092C7E">
        <w:rPr>
          <w:rFonts w:ascii="Cambria" w:hAnsi="Cambria" w:cs="Arial"/>
          <w:i/>
        </w:rPr>
        <w:t xml:space="preserve">Disaster Recovery </w:t>
      </w:r>
      <w:r w:rsidR="00F552DB" w:rsidRPr="00092C7E">
        <w:rPr>
          <w:rFonts w:ascii="Cambria" w:hAnsi="Cambria" w:cs="Arial"/>
          <w:i/>
          <w:lang w:val="en-US"/>
        </w:rPr>
        <w:t>C</w:t>
      </w:r>
      <w:r w:rsidR="002E3D71" w:rsidRPr="00092C7E">
        <w:rPr>
          <w:rFonts w:ascii="Cambria" w:hAnsi="Cambria" w:cs="Arial"/>
          <w:i/>
        </w:rPr>
        <w:t>enter</w:t>
      </w:r>
      <w:r w:rsidR="002E3D71" w:rsidRPr="00092C7E">
        <w:rPr>
          <w:rFonts w:ascii="Cambria" w:hAnsi="Cambria" w:cs="Arial"/>
        </w:rPr>
        <w:t xml:space="preserve"> (DRC) sebagai backup system DC yang ada</w:t>
      </w:r>
      <w:r w:rsidR="004D0F52" w:rsidRPr="00092C7E">
        <w:rPr>
          <w:rFonts w:ascii="Cambria" w:hAnsi="Cambria" w:cs="Arial"/>
        </w:rPr>
        <w:t>, total bandwidth internasional 40</w:t>
      </w:r>
      <w:r w:rsidR="002E3D71" w:rsidRPr="00092C7E">
        <w:rPr>
          <w:rFonts w:ascii="Cambria" w:hAnsi="Cambria" w:cs="Arial"/>
        </w:rPr>
        <w:t xml:space="preserve"> </w:t>
      </w:r>
      <w:r w:rsidR="004D0F52" w:rsidRPr="00092C7E">
        <w:rPr>
          <w:rFonts w:ascii="Cambria" w:hAnsi="Cambria" w:cs="Arial"/>
        </w:rPr>
        <w:t xml:space="preserve">Mbps, </w:t>
      </w:r>
      <w:r w:rsidR="006773CC" w:rsidRPr="00092C7E">
        <w:rPr>
          <w:rFonts w:ascii="Cambria" w:hAnsi="Cambria" w:cs="Arial"/>
        </w:rPr>
        <w:t>beberapa</w:t>
      </w:r>
      <w:r w:rsidR="004D0F52" w:rsidRPr="00092C7E">
        <w:rPr>
          <w:rFonts w:ascii="Cambria" w:hAnsi="Cambria" w:cs="Arial"/>
        </w:rPr>
        <w:t xml:space="preserve"> sistem informasi layanan </w:t>
      </w:r>
      <w:r w:rsidR="00810CA3" w:rsidRPr="00092C7E">
        <w:rPr>
          <w:rFonts w:ascii="Cambria" w:hAnsi="Cambria" w:cs="Arial"/>
        </w:rPr>
        <w:t>PD</w:t>
      </w:r>
      <w:r w:rsidR="006773CC" w:rsidRPr="00092C7E">
        <w:rPr>
          <w:rFonts w:ascii="Cambria" w:hAnsi="Cambria" w:cs="Arial"/>
        </w:rPr>
        <w:t>, kecamatan dan kelurahan</w:t>
      </w:r>
      <w:r w:rsidR="004D0F52" w:rsidRPr="00092C7E">
        <w:rPr>
          <w:rFonts w:ascii="Cambria" w:hAnsi="Cambria" w:cs="Arial"/>
        </w:rPr>
        <w:t>.</w:t>
      </w:r>
    </w:p>
    <w:p w:rsidR="004D6D97" w:rsidRPr="00092C7E" w:rsidRDefault="004D6D97" w:rsidP="00B84CE3">
      <w:pPr>
        <w:pStyle w:val="ListParagraph"/>
        <w:keepNext/>
        <w:keepLines/>
        <w:numPr>
          <w:ilvl w:val="0"/>
          <w:numId w:val="22"/>
        </w:numPr>
        <w:spacing w:before="120" w:after="120" w:line="360" w:lineRule="auto"/>
        <w:contextualSpacing w:val="0"/>
        <w:outlineLvl w:val="3"/>
        <w:rPr>
          <w:rFonts w:ascii="Cambria" w:eastAsiaTheme="majorEastAsia" w:hAnsi="Cambria" w:cstheme="majorBidi"/>
          <w:b/>
          <w:bCs/>
          <w:iCs/>
          <w:vanish/>
        </w:rPr>
      </w:pPr>
    </w:p>
    <w:p w:rsidR="004D6D97" w:rsidRPr="00092C7E" w:rsidRDefault="004D6D97" w:rsidP="00B84CE3">
      <w:pPr>
        <w:pStyle w:val="ListParagraph"/>
        <w:keepNext/>
        <w:keepLines/>
        <w:numPr>
          <w:ilvl w:val="0"/>
          <w:numId w:val="22"/>
        </w:numPr>
        <w:spacing w:before="120" w:after="120" w:line="360" w:lineRule="auto"/>
        <w:contextualSpacing w:val="0"/>
        <w:outlineLvl w:val="3"/>
        <w:rPr>
          <w:rFonts w:ascii="Cambria" w:eastAsiaTheme="majorEastAsia" w:hAnsi="Cambria" w:cstheme="majorBidi"/>
          <w:b/>
          <w:bCs/>
          <w:iCs/>
          <w:vanish/>
        </w:rPr>
      </w:pPr>
    </w:p>
    <w:p w:rsidR="004D6D97" w:rsidRPr="00092C7E" w:rsidRDefault="004D6D97" w:rsidP="00B84CE3">
      <w:pPr>
        <w:pStyle w:val="ListParagraph"/>
        <w:keepNext/>
        <w:keepLines/>
        <w:numPr>
          <w:ilvl w:val="1"/>
          <w:numId w:val="22"/>
        </w:numPr>
        <w:spacing w:before="120" w:after="120" w:line="360" w:lineRule="auto"/>
        <w:contextualSpacing w:val="0"/>
        <w:outlineLvl w:val="3"/>
        <w:rPr>
          <w:rFonts w:ascii="Cambria" w:eastAsiaTheme="majorEastAsia" w:hAnsi="Cambria" w:cstheme="majorBidi"/>
          <w:b/>
          <w:bCs/>
          <w:iCs/>
          <w:vanish/>
        </w:rPr>
      </w:pPr>
    </w:p>
    <w:p w:rsidR="004D6D97" w:rsidRPr="00092C7E" w:rsidRDefault="004D6D97" w:rsidP="00B84CE3">
      <w:pPr>
        <w:pStyle w:val="ListParagraph"/>
        <w:keepNext/>
        <w:keepLines/>
        <w:numPr>
          <w:ilvl w:val="1"/>
          <w:numId w:val="22"/>
        </w:numPr>
        <w:spacing w:before="120" w:after="120" w:line="360" w:lineRule="auto"/>
        <w:contextualSpacing w:val="0"/>
        <w:outlineLvl w:val="3"/>
        <w:rPr>
          <w:rFonts w:ascii="Cambria" w:eastAsiaTheme="majorEastAsia" w:hAnsi="Cambria" w:cstheme="majorBidi"/>
          <w:b/>
          <w:bCs/>
          <w:iCs/>
          <w:vanish/>
        </w:rPr>
      </w:pPr>
    </w:p>
    <w:p w:rsidR="004D6D97" w:rsidRPr="00092C7E" w:rsidRDefault="004D6D97" w:rsidP="00B84CE3">
      <w:pPr>
        <w:pStyle w:val="ListParagraph"/>
        <w:keepNext/>
        <w:keepLines/>
        <w:numPr>
          <w:ilvl w:val="1"/>
          <w:numId w:val="22"/>
        </w:numPr>
        <w:spacing w:before="120" w:after="120" w:line="360" w:lineRule="auto"/>
        <w:contextualSpacing w:val="0"/>
        <w:outlineLvl w:val="3"/>
        <w:rPr>
          <w:rFonts w:ascii="Cambria" w:eastAsiaTheme="majorEastAsia" w:hAnsi="Cambria" w:cstheme="majorBidi"/>
          <w:b/>
          <w:bCs/>
          <w:iCs/>
          <w:vanish/>
        </w:rPr>
      </w:pPr>
    </w:p>
    <w:p w:rsidR="004D6D97" w:rsidRPr="00092C7E" w:rsidRDefault="004D6D97" w:rsidP="00092C7E">
      <w:pPr>
        <w:keepNext/>
        <w:keepLines/>
        <w:spacing w:before="120" w:after="120" w:line="360" w:lineRule="auto"/>
        <w:outlineLvl w:val="4"/>
        <w:rPr>
          <w:rFonts w:ascii="Cambria" w:eastAsiaTheme="majorEastAsia" w:hAnsi="Cambria" w:cstheme="majorBidi"/>
          <w:b/>
          <w:vanish/>
        </w:rPr>
      </w:pPr>
    </w:p>
    <w:p w:rsidR="004D6D97" w:rsidRPr="00092C7E" w:rsidRDefault="004D6D97" w:rsidP="00B84CE3">
      <w:pPr>
        <w:pStyle w:val="ListParagraph"/>
        <w:keepNext/>
        <w:keepLines/>
        <w:numPr>
          <w:ilvl w:val="0"/>
          <w:numId w:val="23"/>
        </w:numPr>
        <w:spacing w:before="120" w:after="120" w:line="360" w:lineRule="auto"/>
        <w:contextualSpacing w:val="0"/>
        <w:outlineLvl w:val="4"/>
        <w:rPr>
          <w:rFonts w:ascii="Cambria" w:eastAsiaTheme="majorEastAsia" w:hAnsi="Cambria" w:cstheme="majorBidi"/>
          <w:b/>
          <w:vanish/>
        </w:rPr>
      </w:pPr>
    </w:p>
    <w:p w:rsidR="004D6D97" w:rsidRPr="00092C7E" w:rsidRDefault="004D6D97" w:rsidP="00B84CE3">
      <w:pPr>
        <w:pStyle w:val="ListParagraph"/>
        <w:keepNext/>
        <w:keepLines/>
        <w:numPr>
          <w:ilvl w:val="1"/>
          <w:numId w:val="23"/>
        </w:numPr>
        <w:spacing w:before="120" w:after="120" w:line="360" w:lineRule="auto"/>
        <w:contextualSpacing w:val="0"/>
        <w:outlineLvl w:val="4"/>
        <w:rPr>
          <w:rFonts w:ascii="Cambria" w:eastAsiaTheme="majorEastAsia" w:hAnsi="Cambria" w:cstheme="majorBidi"/>
          <w:b/>
          <w:vanish/>
        </w:rPr>
      </w:pPr>
    </w:p>
    <w:p w:rsidR="004D6D97" w:rsidRPr="00092C7E" w:rsidRDefault="004D6D97" w:rsidP="00B84CE3">
      <w:pPr>
        <w:pStyle w:val="ListParagraph"/>
        <w:keepNext/>
        <w:keepLines/>
        <w:numPr>
          <w:ilvl w:val="1"/>
          <w:numId w:val="23"/>
        </w:numPr>
        <w:spacing w:before="120" w:after="120" w:line="360" w:lineRule="auto"/>
        <w:contextualSpacing w:val="0"/>
        <w:outlineLvl w:val="4"/>
        <w:rPr>
          <w:rFonts w:ascii="Cambria" w:eastAsiaTheme="majorEastAsia" w:hAnsi="Cambria" w:cstheme="majorBidi"/>
          <w:b/>
          <w:vanish/>
        </w:rPr>
      </w:pPr>
    </w:p>
    <w:p w:rsidR="004D6D97" w:rsidRPr="00092C7E" w:rsidRDefault="004D6D97" w:rsidP="00B84CE3">
      <w:pPr>
        <w:pStyle w:val="ListParagraph"/>
        <w:keepNext/>
        <w:keepLines/>
        <w:numPr>
          <w:ilvl w:val="1"/>
          <w:numId w:val="23"/>
        </w:numPr>
        <w:spacing w:before="120" w:after="120" w:line="360" w:lineRule="auto"/>
        <w:contextualSpacing w:val="0"/>
        <w:outlineLvl w:val="4"/>
        <w:rPr>
          <w:rFonts w:ascii="Cambria" w:eastAsiaTheme="majorEastAsia" w:hAnsi="Cambria" w:cstheme="majorBidi"/>
          <w:b/>
          <w:vanish/>
        </w:rPr>
      </w:pPr>
    </w:p>
    <w:p w:rsidR="004D6D97" w:rsidRPr="00092C7E" w:rsidRDefault="004D6D97" w:rsidP="00B84CE3">
      <w:pPr>
        <w:pStyle w:val="ListParagraph"/>
        <w:keepNext/>
        <w:keepLines/>
        <w:numPr>
          <w:ilvl w:val="2"/>
          <w:numId w:val="23"/>
        </w:numPr>
        <w:spacing w:before="120" w:after="120" w:line="360" w:lineRule="auto"/>
        <w:contextualSpacing w:val="0"/>
        <w:outlineLvl w:val="4"/>
        <w:rPr>
          <w:rFonts w:ascii="Cambria" w:eastAsiaTheme="majorEastAsia" w:hAnsi="Cambria" w:cstheme="majorBidi"/>
          <w:b/>
          <w:vanish/>
        </w:rPr>
      </w:pPr>
    </w:p>
    <w:p w:rsidR="00092C7E" w:rsidRDefault="00092C7E" w:rsidP="00B84CE3">
      <w:pPr>
        <w:pStyle w:val="ListParagraph"/>
        <w:numPr>
          <w:ilvl w:val="0"/>
          <w:numId w:val="36"/>
        </w:numPr>
        <w:spacing w:before="120" w:after="120" w:line="360" w:lineRule="auto"/>
        <w:rPr>
          <w:rFonts w:ascii="Cambria" w:hAnsi="Cambria"/>
        </w:rPr>
      </w:pPr>
      <w:r w:rsidRPr="00092C7E">
        <w:rPr>
          <w:rFonts w:ascii="Cambria" w:hAnsi="Cambria"/>
        </w:rPr>
        <w:t>Penyelenggaraan e-Goverment</w:t>
      </w:r>
    </w:p>
    <w:p w:rsidR="009B4A06" w:rsidRPr="00DC3B60" w:rsidRDefault="009B4A06" w:rsidP="009B4A06">
      <w:pPr>
        <w:spacing w:before="120" w:after="120" w:line="360" w:lineRule="auto"/>
        <w:ind w:firstLine="720"/>
        <w:jc w:val="both"/>
        <w:rPr>
          <w:rFonts w:asciiTheme="majorHAnsi" w:hAnsiTheme="majorHAnsi" w:cs="Arial"/>
        </w:rPr>
      </w:pPr>
      <w:r w:rsidRPr="00DC3B60">
        <w:rPr>
          <w:rFonts w:asciiTheme="majorHAnsi" w:hAnsiTheme="majorHAnsi" w:cs="Arial"/>
        </w:rPr>
        <w:t xml:space="preserve">Reformasi birokrasi yang dilatarbelakangi tuntutan terhadap terbentuknya sistem kepemerintahan yang bersih, transparan, dan mampu menjawab tuntutan perubahan secara lebih efektif, melahirkan inspirasi penyediaan data informasi dan media komunikasi yang transparan melalui </w:t>
      </w:r>
      <w:r w:rsidRPr="00DC3B60">
        <w:rPr>
          <w:rFonts w:asciiTheme="majorHAnsi" w:hAnsiTheme="majorHAnsi" w:cs="Arial"/>
          <w:i/>
        </w:rPr>
        <w:t>E-Government</w:t>
      </w:r>
      <w:r w:rsidRPr="00DC3B60">
        <w:rPr>
          <w:rFonts w:asciiTheme="majorHAnsi" w:hAnsiTheme="majorHAnsi" w:cs="Arial"/>
        </w:rPr>
        <w:t xml:space="preserve">. </w:t>
      </w:r>
      <w:r w:rsidRPr="00DC3B60">
        <w:rPr>
          <w:rFonts w:asciiTheme="majorHAnsi" w:hAnsiTheme="majorHAnsi" w:cs="Arial"/>
          <w:i/>
        </w:rPr>
        <w:t>E-Goverment</w:t>
      </w:r>
      <w:r w:rsidRPr="00DC3B60">
        <w:rPr>
          <w:rFonts w:asciiTheme="majorHAnsi" w:hAnsiTheme="majorHAnsi" w:cs="Arial"/>
        </w:rPr>
        <w:t xml:space="preserve"> adalah penggunaan teknologi informasi oleh pemerintah untuk memberikan informasi dan pelayanan bagi warganya, urusan bisnis, serta hal-hal lain yang berkenaan dengan pemerintahan. </w:t>
      </w:r>
      <w:r w:rsidRPr="009B6DA1">
        <w:rPr>
          <w:rFonts w:asciiTheme="majorHAnsi" w:hAnsiTheme="majorHAnsi" w:cs="Arial"/>
          <w:i/>
        </w:rPr>
        <w:t>E-government</w:t>
      </w:r>
      <w:r w:rsidRPr="00DC3B60">
        <w:rPr>
          <w:rFonts w:asciiTheme="majorHAnsi" w:hAnsiTheme="majorHAnsi" w:cs="Arial"/>
        </w:rPr>
        <w:t xml:space="preserve"> (e-gov) intinya adalah proses pemanfaatan teknologi informasi sebagai alat untuk membantu menjalankan sistem pemerintahan secara lebih efisien. Karena itu, ada dua hal utama dalam pengertian </w:t>
      </w:r>
      <w:r w:rsidRPr="00DC3B60">
        <w:rPr>
          <w:rFonts w:asciiTheme="majorHAnsi" w:hAnsiTheme="majorHAnsi" w:cs="Arial"/>
          <w:i/>
        </w:rPr>
        <w:t>E-Government</w:t>
      </w:r>
      <w:r w:rsidRPr="00DC3B60">
        <w:rPr>
          <w:rFonts w:asciiTheme="majorHAnsi" w:hAnsiTheme="majorHAnsi" w:cs="Arial"/>
        </w:rPr>
        <w:t xml:space="preserve"> di atas, yang pertama adalah penggunaan teknologi informasi (salah satunya adalah internet) sebagai alat bantu, dan yang kedua adalah tujuan pemanfaatannya, sehingga pemerintahan dapat berjalan lebih efisien. </w:t>
      </w:r>
    </w:p>
    <w:p w:rsidR="009B4A06" w:rsidRPr="00DC3B60" w:rsidRDefault="009B4A06" w:rsidP="009B4A06">
      <w:pPr>
        <w:spacing w:before="120" w:after="120" w:line="360" w:lineRule="auto"/>
        <w:ind w:firstLine="360"/>
        <w:jc w:val="both"/>
        <w:rPr>
          <w:rFonts w:asciiTheme="majorHAnsi" w:hAnsiTheme="majorHAnsi" w:cs="Arial"/>
        </w:rPr>
      </w:pPr>
      <w:r w:rsidRPr="00DC3B60">
        <w:rPr>
          <w:rFonts w:asciiTheme="majorHAnsi" w:hAnsiTheme="majorHAnsi" w:cs="Arial"/>
        </w:rPr>
        <w:t xml:space="preserve">Penyelenggaraan </w:t>
      </w:r>
      <w:r w:rsidRPr="009B6DA1">
        <w:rPr>
          <w:rFonts w:asciiTheme="majorHAnsi" w:hAnsiTheme="majorHAnsi" w:cs="Arial"/>
          <w:i/>
        </w:rPr>
        <w:t>E-Government</w:t>
      </w:r>
      <w:r w:rsidRPr="00DC3B60">
        <w:rPr>
          <w:rFonts w:asciiTheme="majorHAnsi" w:hAnsiTheme="majorHAnsi" w:cs="Arial"/>
        </w:rPr>
        <w:t xml:space="preserve"> melahirkan 4 model hubungan, yaitu :</w:t>
      </w:r>
    </w:p>
    <w:p w:rsidR="009B4A06" w:rsidRPr="009B6DA1" w:rsidRDefault="009B4A06" w:rsidP="00B84CE3">
      <w:pPr>
        <w:pStyle w:val="ListParagraph"/>
        <w:numPr>
          <w:ilvl w:val="0"/>
          <w:numId w:val="7"/>
        </w:numPr>
        <w:spacing w:before="120" w:after="120" w:line="360" w:lineRule="auto"/>
        <w:jc w:val="both"/>
        <w:rPr>
          <w:rFonts w:asciiTheme="majorHAnsi" w:hAnsiTheme="majorHAnsi" w:cs="Arial"/>
          <w:i/>
        </w:rPr>
      </w:pPr>
      <w:r w:rsidRPr="009B6DA1">
        <w:rPr>
          <w:rFonts w:asciiTheme="majorHAnsi" w:hAnsiTheme="majorHAnsi" w:cs="Arial"/>
        </w:rPr>
        <w:t>G2C</w:t>
      </w:r>
      <w:r w:rsidRPr="009B6DA1">
        <w:rPr>
          <w:rFonts w:asciiTheme="majorHAnsi" w:hAnsiTheme="majorHAnsi" w:cs="Arial"/>
          <w:i/>
        </w:rPr>
        <w:t xml:space="preserve"> (Government to Citizen/Government to Customer)</w:t>
      </w:r>
    </w:p>
    <w:p w:rsidR="009B4A06" w:rsidRPr="009B6DA1" w:rsidRDefault="009B4A06" w:rsidP="00B84CE3">
      <w:pPr>
        <w:pStyle w:val="ListParagraph"/>
        <w:numPr>
          <w:ilvl w:val="0"/>
          <w:numId w:val="7"/>
        </w:numPr>
        <w:spacing w:before="120" w:after="120" w:line="360" w:lineRule="auto"/>
        <w:jc w:val="both"/>
        <w:rPr>
          <w:rFonts w:asciiTheme="majorHAnsi" w:hAnsiTheme="majorHAnsi" w:cs="Arial"/>
          <w:i/>
        </w:rPr>
      </w:pPr>
      <w:r w:rsidRPr="009B6DA1">
        <w:rPr>
          <w:rFonts w:asciiTheme="majorHAnsi" w:hAnsiTheme="majorHAnsi" w:cs="Arial"/>
        </w:rPr>
        <w:lastRenderedPageBreak/>
        <w:t>G2B</w:t>
      </w:r>
      <w:r w:rsidRPr="009B6DA1">
        <w:rPr>
          <w:rFonts w:asciiTheme="majorHAnsi" w:hAnsiTheme="majorHAnsi" w:cs="Arial"/>
          <w:i/>
        </w:rPr>
        <w:t xml:space="preserve"> (Government to Business)</w:t>
      </w:r>
    </w:p>
    <w:p w:rsidR="009B4A06" w:rsidRPr="009B6DA1" w:rsidRDefault="009B4A06" w:rsidP="00B84CE3">
      <w:pPr>
        <w:pStyle w:val="ListParagraph"/>
        <w:numPr>
          <w:ilvl w:val="0"/>
          <w:numId w:val="7"/>
        </w:numPr>
        <w:spacing w:before="120" w:after="120" w:line="360" w:lineRule="auto"/>
        <w:jc w:val="both"/>
        <w:rPr>
          <w:rFonts w:asciiTheme="majorHAnsi" w:hAnsiTheme="majorHAnsi" w:cs="Arial"/>
          <w:i/>
        </w:rPr>
      </w:pPr>
      <w:r w:rsidRPr="009B6DA1">
        <w:rPr>
          <w:rFonts w:asciiTheme="majorHAnsi" w:hAnsiTheme="majorHAnsi" w:cs="Arial"/>
        </w:rPr>
        <w:t>G2G</w:t>
      </w:r>
      <w:r w:rsidRPr="009B6DA1">
        <w:rPr>
          <w:rFonts w:asciiTheme="majorHAnsi" w:hAnsiTheme="majorHAnsi" w:cs="Arial"/>
          <w:i/>
        </w:rPr>
        <w:t xml:space="preserve"> (Government to Government)</w:t>
      </w:r>
    </w:p>
    <w:p w:rsidR="009B4A06" w:rsidRPr="009B6DA1" w:rsidRDefault="009B4A06" w:rsidP="00B84CE3">
      <w:pPr>
        <w:pStyle w:val="ListParagraph"/>
        <w:numPr>
          <w:ilvl w:val="0"/>
          <w:numId w:val="7"/>
        </w:numPr>
        <w:spacing w:before="120" w:after="120" w:line="360" w:lineRule="auto"/>
        <w:jc w:val="both"/>
        <w:rPr>
          <w:rFonts w:asciiTheme="majorHAnsi" w:hAnsiTheme="majorHAnsi" w:cs="Arial"/>
          <w:i/>
        </w:rPr>
      </w:pPr>
      <w:r w:rsidRPr="009B6DA1">
        <w:rPr>
          <w:rFonts w:asciiTheme="majorHAnsi" w:hAnsiTheme="majorHAnsi" w:cs="Arial"/>
        </w:rPr>
        <w:t>G2E</w:t>
      </w:r>
      <w:r w:rsidRPr="009B6DA1">
        <w:rPr>
          <w:rFonts w:asciiTheme="majorHAnsi" w:hAnsiTheme="majorHAnsi" w:cs="Arial"/>
          <w:i/>
        </w:rPr>
        <w:t xml:space="preserve"> (Government to Employees)</w:t>
      </w:r>
    </w:p>
    <w:p w:rsidR="009B4A06" w:rsidRPr="00DC3B60" w:rsidRDefault="009B4A06" w:rsidP="009B4A06">
      <w:pPr>
        <w:spacing w:before="120" w:after="120" w:line="360" w:lineRule="auto"/>
        <w:ind w:firstLine="360"/>
        <w:jc w:val="both"/>
        <w:rPr>
          <w:rFonts w:asciiTheme="majorHAnsi" w:hAnsiTheme="majorHAnsi" w:cs="Arial"/>
        </w:rPr>
      </w:pPr>
      <w:r w:rsidRPr="00DC3B60">
        <w:rPr>
          <w:rFonts w:asciiTheme="majorHAnsi" w:hAnsiTheme="majorHAnsi" w:cs="Arial"/>
        </w:rPr>
        <w:t>Setiap model hubungan diatas seluruhnya bertujuan untuk meningkatkan efisiensi, kenyamanan, serta aksesibilitas yang lebih baik dari pelayanan publik yang diberikan oleh pemerintah kepada setiap elemen masyarakat.</w:t>
      </w:r>
    </w:p>
    <w:p w:rsidR="009B4A06" w:rsidRPr="00DC3B60" w:rsidRDefault="009B4A06" w:rsidP="009B4A06">
      <w:pPr>
        <w:spacing w:before="120" w:after="120" w:line="360" w:lineRule="auto"/>
        <w:jc w:val="both"/>
        <w:rPr>
          <w:rFonts w:asciiTheme="majorHAnsi" w:hAnsiTheme="majorHAnsi" w:cs="Arial"/>
        </w:rPr>
      </w:pPr>
      <w:r w:rsidRPr="00DC3B60">
        <w:rPr>
          <w:rFonts w:asciiTheme="majorHAnsi" w:hAnsiTheme="majorHAnsi" w:cs="Arial"/>
        </w:rPr>
        <w:t xml:space="preserve">Manfaat </w:t>
      </w:r>
      <w:r w:rsidRPr="009B6DA1">
        <w:rPr>
          <w:rFonts w:asciiTheme="majorHAnsi" w:hAnsiTheme="majorHAnsi" w:cs="Arial"/>
          <w:i/>
        </w:rPr>
        <w:t>E-Goverment</w:t>
      </w:r>
    </w:p>
    <w:p w:rsidR="009B4A06" w:rsidRPr="00DC3B60" w:rsidRDefault="009B4A06" w:rsidP="009B4A06">
      <w:pPr>
        <w:spacing w:before="120" w:after="120" w:line="360" w:lineRule="auto"/>
        <w:ind w:firstLine="360"/>
        <w:jc w:val="both"/>
        <w:rPr>
          <w:rFonts w:asciiTheme="majorHAnsi" w:hAnsiTheme="majorHAnsi" w:cs="Arial"/>
        </w:rPr>
      </w:pPr>
      <w:r w:rsidRPr="00DC3B60">
        <w:rPr>
          <w:rFonts w:asciiTheme="majorHAnsi" w:hAnsiTheme="majorHAnsi" w:cs="Arial"/>
        </w:rPr>
        <w:t xml:space="preserve">Penerapan </w:t>
      </w:r>
      <w:r w:rsidRPr="009B6DA1">
        <w:rPr>
          <w:rFonts w:asciiTheme="majorHAnsi" w:hAnsiTheme="majorHAnsi" w:cs="Arial"/>
          <w:i/>
        </w:rPr>
        <w:t>E-Government</w:t>
      </w:r>
      <w:r w:rsidRPr="00DC3B60">
        <w:rPr>
          <w:rFonts w:asciiTheme="majorHAnsi" w:hAnsiTheme="majorHAnsi" w:cs="Arial"/>
        </w:rPr>
        <w:t xml:space="preserve"> dalam sistem pemerintahan Indonesia sangat relevan dengan era Reformasi Birokrasi yang saat ini sedang diprogramkan oleh Pemerintah. Manfaat E-Government :</w:t>
      </w:r>
    </w:p>
    <w:p w:rsidR="009B4A06" w:rsidRPr="00DC3B60" w:rsidRDefault="009B4A06" w:rsidP="00B84CE3">
      <w:pPr>
        <w:pStyle w:val="ListParagraph"/>
        <w:numPr>
          <w:ilvl w:val="0"/>
          <w:numId w:val="6"/>
        </w:numPr>
        <w:spacing w:before="120" w:after="120" w:line="360" w:lineRule="auto"/>
        <w:jc w:val="both"/>
        <w:rPr>
          <w:rFonts w:asciiTheme="majorHAnsi" w:hAnsiTheme="majorHAnsi" w:cs="Arial"/>
        </w:rPr>
      </w:pPr>
      <w:r w:rsidRPr="00DC3B60">
        <w:rPr>
          <w:rFonts w:asciiTheme="majorHAnsi" w:hAnsiTheme="majorHAnsi" w:cs="Arial"/>
        </w:rPr>
        <w:t>Pelayanan yang lebih baik kepada masyarakat. Informasi dapat disediakan 24 jam, 7 hari dalam seminggu, tanpa harus menunggu dibukanya kantor . Informasi dapat dicari dari kantor, rumah, tanpa harus secara fisik datang ke kantor pemerintahan.</w:t>
      </w:r>
    </w:p>
    <w:p w:rsidR="009B4A06" w:rsidRPr="00DC3B60" w:rsidRDefault="009B4A06" w:rsidP="00B84CE3">
      <w:pPr>
        <w:pStyle w:val="ListParagraph"/>
        <w:numPr>
          <w:ilvl w:val="0"/>
          <w:numId w:val="6"/>
        </w:numPr>
        <w:spacing w:before="120" w:after="120" w:line="360" w:lineRule="auto"/>
        <w:jc w:val="both"/>
        <w:rPr>
          <w:rFonts w:asciiTheme="majorHAnsi" w:hAnsiTheme="majorHAnsi" w:cs="Arial"/>
        </w:rPr>
      </w:pPr>
      <w:r w:rsidRPr="00DC3B60">
        <w:rPr>
          <w:rFonts w:asciiTheme="majorHAnsi" w:hAnsiTheme="majorHAnsi" w:cs="Arial"/>
        </w:rPr>
        <w:t>Peningkatan hubungan antara pemeritah, pelaku bisnis, dan masyarakat umum. Adanya keterbukaan [transparansi ] maka diharapkan hubungan antara berbagai pihak menjadi lebih baik. Keterbukaan ini menghilangkan saling curiga dan kekesalan dari semua pihak.</w:t>
      </w:r>
    </w:p>
    <w:p w:rsidR="009B4A06" w:rsidRPr="00DC3B60" w:rsidRDefault="009B4A06" w:rsidP="00B84CE3">
      <w:pPr>
        <w:pStyle w:val="ListParagraph"/>
        <w:numPr>
          <w:ilvl w:val="0"/>
          <w:numId w:val="6"/>
        </w:numPr>
        <w:spacing w:before="120" w:after="120" w:line="360" w:lineRule="auto"/>
        <w:jc w:val="both"/>
        <w:rPr>
          <w:rFonts w:asciiTheme="majorHAnsi" w:hAnsiTheme="majorHAnsi" w:cs="Arial"/>
        </w:rPr>
      </w:pPr>
      <w:r w:rsidRPr="00DC3B60">
        <w:rPr>
          <w:rFonts w:asciiTheme="majorHAnsi" w:hAnsiTheme="majorHAnsi" w:cs="Arial"/>
        </w:rPr>
        <w:t xml:space="preserve">Pemberdayaan masyarakat melalui informasi yang mudah diperoleh. Dengan adanya informasi yang mencukupi, masyarakat akan belajar untuk dapat menentukan pilihannya. Sebagai contoh, data-data tentang sekolah; jumlah kelas, daya tampung murid, </w:t>
      </w:r>
      <w:r w:rsidRPr="006E20EA">
        <w:rPr>
          <w:rFonts w:asciiTheme="majorHAnsi" w:hAnsiTheme="majorHAnsi" w:cs="Arial"/>
          <w:i/>
        </w:rPr>
        <w:t>passing grade</w:t>
      </w:r>
      <w:r w:rsidRPr="00DC3B60">
        <w:rPr>
          <w:rFonts w:asciiTheme="majorHAnsi" w:hAnsiTheme="majorHAnsi" w:cs="Arial"/>
        </w:rPr>
        <w:t>, dan sebagainya, dapat ditampilkan secara online dan digunakan oleh orang tua untuk memilih sekolah yang pas untuk anaknya. Atau ada pula informasi tentang luas sebuah pulau di Indonesia, jumlah penduduk suatu daerah, dapat diketahui tanpa harus datang ke daerah bersangkutan. Cukup memanfaatkan teknologi internet.</w:t>
      </w:r>
    </w:p>
    <w:p w:rsidR="009B4A06" w:rsidRPr="00DC3B60" w:rsidRDefault="009B4A06" w:rsidP="00B84CE3">
      <w:pPr>
        <w:pStyle w:val="ListParagraph"/>
        <w:numPr>
          <w:ilvl w:val="0"/>
          <w:numId w:val="6"/>
        </w:numPr>
        <w:spacing w:before="120" w:after="120" w:line="360" w:lineRule="auto"/>
        <w:jc w:val="both"/>
        <w:rPr>
          <w:rFonts w:asciiTheme="majorHAnsi" w:hAnsiTheme="majorHAnsi" w:cs="Arial"/>
        </w:rPr>
      </w:pPr>
      <w:r w:rsidRPr="00DC3B60">
        <w:rPr>
          <w:rFonts w:asciiTheme="majorHAnsi" w:hAnsiTheme="majorHAnsi" w:cs="Arial"/>
        </w:rPr>
        <w:t xml:space="preserve">Pelaksanaan pemerintahan yang lebih efisien. Sebagai contoh, koordinasi pemerintahan dapat dilakukan </w:t>
      </w:r>
      <w:r>
        <w:rPr>
          <w:rFonts w:asciiTheme="majorHAnsi" w:hAnsiTheme="majorHAnsi" w:cs="Arial"/>
        </w:rPr>
        <w:t xml:space="preserve">melalui </w:t>
      </w:r>
      <w:r w:rsidRPr="006E20EA">
        <w:rPr>
          <w:rFonts w:asciiTheme="majorHAnsi" w:hAnsiTheme="majorHAnsi" w:cs="Arial"/>
          <w:i/>
        </w:rPr>
        <w:t>e-mail</w:t>
      </w:r>
      <w:r>
        <w:rPr>
          <w:rFonts w:asciiTheme="majorHAnsi" w:hAnsiTheme="majorHAnsi" w:cs="Arial"/>
        </w:rPr>
        <w:t xml:space="preserve"> atau bahkan </w:t>
      </w:r>
      <w:r w:rsidRPr="006E20EA">
        <w:rPr>
          <w:rFonts w:asciiTheme="majorHAnsi" w:hAnsiTheme="majorHAnsi" w:cs="Arial"/>
          <w:i/>
        </w:rPr>
        <w:t>video conference</w:t>
      </w:r>
    </w:p>
    <w:p w:rsidR="009B4A06" w:rsidRPr="00DC3B60" w:rsidRDefault="009B4A06" w:rsidP="009B4A06">
      <w:pPr>
        <w:spacing w:before="120" w:after="120" w:line="360" w:lineRule="auto"/>
        <w:ind w:firstLine="360"/>
        <w:jc w:val="both"/>
        <w:rPr>
          <w:rFonts w:asciiTheme="majorHAnsi" w:hAnsiTheme="majorHAnsi" w:cs="Arial"/>
        </w:rPr>
      </w:pPr>
      <w:r w:rsidRPr="00DC3B60">
        <w:rPr>
          <w:rFonts w:asciiTheme="majorHAnsi" w:hAnsiTheme="majorHAnsi" w:cs="Arial"/>
        </w:rPr>
        <w:t xml:space="preserve">Komponen yang dikelola dalam </w:t>
      </w:r>
      <w:r w:rsidRPr="006E20EA">
        <w:rPr>
          <w:rFonts w:asciiTheme="majorHAnsi" w:hAnsiTheme="majorHAnsi" w:cs="Arial"/>
          <w:i/>
        </w:rPr>
        <w:t>e-Government</w:t>
      </w:r>
      <w:r w:rsidRPr="00DC3B60">
        <w:rPr>
          <w:rFonts w:asciiTheme="majorHAnsi" w:hAnsiTheme="majorHAnsi" w:cs="Arial"/>
        </w:rPr>
        <w:t xml:space="preserve"> diantaranya adalah : </w:t>
      </w:r>
    </w:p>
    <w:p w:rsidR="009B4A06" w:rsidRPr="00DC3B60" w:rsidRDefault="009B4A06" w:rsidP="00B84CE3">
      <w:pPr>
        <w:pStyle w:val="ListParagraph"/>
        <w:numPr>
          <w:ilvl w:val="0"/>
          <w:numId w:val="8"/>
        </w:numPr>
        <w:spacing w:before="120" w:after="120" w:line="360" w:lineRule="auto"/>
        <w:jc w:val="both"/>
        <w:rPr>
          <w:rFonts w:asciiTheme="majorHAnsi" w:hAnsiTheme="majorHAnsi" w:cs="Arial"/>
        </w:rPr>
      </w:pPr>
      <w:r w:rsidRPr="00DC3B60">
        <w:rPr>
          <w:rFonts w:asciiTheme="majorHAnsi" w:hAnsiTheme="majorHAnsi" w:cs="Arial"/>
        </w:rPr>
        <w:t xml:space="preserve">Suprastruktur yaitu pengelolaan </w:t>
      </w:r>
      <w:r w:rsidRPr="006E20EA">
        <w:rPr>
          <w:rFonts w:asciiTheme="majorHAnsi" w:hAnsiTheme="majorHAnsi" w:cs="Arial"/>
          <w:i/>
        </w:rPr>
        <w:t>e-Government</w:t>
      </w:r>
      <w:r w:rsidRPr="00DC3B60">
        <w:rPr>
          <w:rFonts w:asciiTheme="majorHAnsi" w:hAnsiTheme="majorHAnsi" w:cs="Arial"/>
        </w:rPr>
        <w:t xml:space="preserve"> terkait tatakelola diantaranya adalah : Kebijakan (Anggaran, regulasi dan SOP), kelembagaan (Organisasi dan </w:t>
      </w:r>
      <w:r w:rsidRPr="00DC3B60">
        <w:rPr>
          <w:rFonts w:asciiTheme="majorHAnsi" w:hAnsiTheme="majorHAnsi" w:cs="Arial"/>
        </w:rPr>
        <w:lastRenderedPageBreak/>
        <w:t xml:space="preserve">SDM), perencanaan (mekanisme dan dokumentasi). Suprastruktur adalah pengelolaan yang menjamin bahwa seluruh teknologi informasi dan komunikasi yang diterapkan bisa berjalan sesuai yang kebutuhan dan dijalankan sebagaimana tujuan penyelenggaraannya. Penyelenggaraan </w:t>
      </w:r>
      <w:r w:rsidRPr="006E20EA">
        <w:rPr>
          <w:rFonts w:asciiTheme="majorHAnsi" w:hAnsiTheme="majorHAnsi" w:cs="Arial"/>
          <w:i/>
        </w:rPr>
        <w:t>e-Government</w:t>
      </w:r>
      <w:r w:rsidRPr="00DC3B60">
        <w:rPr>
          <w:rFonts w:asciiTheme="majorHAnsi" w:hAnsiTheme="majorHAnsi" w:cs="Arial"/>
        </w:rPr>
        <w:t xml:space="preserve"> juga harus sejalan dengan visi dan misi pembangunan kota.</w:t>
      </w:r>
    </w:p>
    <w:p w:rsidR="009B4A06" w:rsidRPr="00DC3B60" w:rsidRDefault="009B4A06" w:rsidP="00B84CE3">
      <w:pPr>
        <w:pStyle w:val="ListParagraph"/>
        <w:numPr>
          <w:ilvl w:val="0"/>
          <w:numId w:val="8"/>
        </w:numPr>
        <w:spacing w:before="120" w:after="120" w:line="360" w:lineRule="auto"/>
        <w:jc w:val="both"/>
        <w:rPr>
          <w:rFonts w:asciiTheme="majorHAnsi" w:hAnsiTheme="majorHAnsi" w:cs="Arial"/>
        </w:rPr>
      </w:pPr>
      <w:r w:rsidRPr="00DC3B60">
        <w:rPr>
          <w:rFonts w:asciiTheme="majorHAnsi" w:hAnsiTheme="majorHAnsi" w:cs="Arial"/>
        </w:rPr>
        <w:t xml:space="preserve">Infostruktur yaitu pengelolaan </w:t>
      </w:r>
      <w:r w:rsidRPr="006E20EA">
        <w:rPr>
          <w:rFonts w:asciiTheme="majorHAnsi" w:hAnsiTheme="majorHAnsi" w:cs="Arial"/>
          <w:i/>
        </w:rPr>
        <w:t>e-Government</w:t>
      </w:r>
      <w:r w:rsidRPr="00DC3B60">
        <w:rPr>
          <w:rFonts w:asciiTheme="majorHAnsi" w:hAnsiTheme="majorHAnsi" w:cs="Arial"/>
        </w:rPr>
        <w:t xml:space="preserve"> terkait Manajemen data/informasi pemerintah, aplikasi manajemen perkantoran, sistem pelaporan eksekutif, manajemen pengetahuan serta sistem bantuan pengambilan keputusan. Semua sistem tersebut ditujukan untuk layanan internal pemerintah kota, layanan masyarakat serta layanan dunia usaha.</w:t>
      </w:r>
    </w:p>
    <w:p w:rsidR="009B4A06" w:rsidRPr="00DC3B60" w:rsidRDefault="009B4A06" w:rsidP="00B84CE3">
      <w:pPr>
        <w:pStyle w:val="ListParagraph"/>
        <w:numPr>
          <w:ilvl w:val="0"/>
          <w:numId w:val="8"/>
        </w:numPr>
        <w:spacing w:before="120" w:after="120" w:line="360" w:lineRule="auto"/>
        <w:jc w:val="both"/>
        <w:rPr>
          <w:rFonts w:asciiTheme="majorHAnsi" w:hAnsiTheme="majorHAnsi" w:cs="Arial"/>
        </w:rPr>
      </w:pPr>
      <w:r w:rsidRPr="00DC3B60">
        <w:rPr>
          <w:rFonts w:asciiTheme="majorHAnsi" w:hAnsiTheme="majorHAnsi" w:cs="Arial"/>
        </w:rPr>
        <w:t xml:space="preserve">Infrastruktur yaitu pengelolaan teknologi informasi komunikasi terkait pengadaan, pemeliharaan dan pengendalian pemanfaatan </w:t>
      </w:r>
      <w:r w:rsidRPr="006E20EA">
        <w:rPr>
          <w:rFonts w:asciiTheme="majorHAnsi" w:hAnsiTheme="majorHAnsi" w:cs="Arial"/>
          <w:i/>
        </w:rPr>
        <w:t>Datacenter, disaster recovery center,</w:t>
      </w:r>
      <w:r w:rsidRPr="00DC3B60">
        <w:rPr>
          <w:rFonts w:asciiTheme="majorHAnsi" w:hAnsiTheme="majorHAnsi" w:cs="Arial"/>
        </w:rPr>
        <w:t xml:space="preserve"> akses internet, manajemen jaringan dan perangkat media transmisi data, sistem keamanan informasi, perangkat kontrol dan monitoring. Semua perangkat diadakan untuk menjamin terselenggaranya transaksi dan penyimpanan data / informasi selama 24 jam 7 hari, terjaminnya keamanan dan integritas data pemerintah.</w:t>
      </w:r>
    </w:p>
    <w:p w:rsidR="009B4A06" w:rsidRPr="00DC3B60" w:rsidRDefault="009B4A06" w:rsidP="00B84CE3">
      <w:pPr>
        <w:pStyle w:val="ListParagraph"/>
        <w:numPr>
          <w:ilvl w:val="0"/>
          <w:numId w:val="8"/>
        </w:numPr>
        <w:spacing w:before="120" w:after="120" w:line="360" w:lineRule="auto"/>
        <w:jc w:val="both"/>
        <w:rPr>
          <w:rFonts w:asciiTheme="majorHAnsi" w:hAnsiTheme="majorHAnsi" w:cs="Arial"/>
        </w:rPr>
      </w:pPr>
      <w:r w:rsidRPr="00DC3B60">
        <w:rPr>
          <w:rFonts w:asciiTheme="majorHAnsi" w:hAnsiTheme="majorHAnsi" w:cs="Arial"/>
        </w:rPr>
        <w:t xml:space="preserve">Audit. Penyelenggaraan e-Government secara berkala dilakukan audit sebagai acuan peningkatan mutu layanannya. Audit dilakukan oleh internal dan eksternal menggunakan standar internasional yang telah diadopsi oleh pemerintah Indonesia diantaranya adalah Iso 27001:2013 untuk tatakelola sistem keamanannya, ISO 20000:2008 untuk sistem layanannya serta ISO 9001:2008. Ruang lingkup audit tergantung kebutuhan akan peningkatan layanannya. Dalam melaksanakan audit bisa juga digunakan media pemeringkatan nasional yang diselenggarakan oleh kemenkominfo diantaranya ICT Pura, </w:t>
      </w:r>
      <w:r w:rsidRPr="00DC3B60">
        <w:rPr>
          <w:rFonts w:asciiTheme="majorHAnsi" w:hAnsiTheme="majorHAnsi" w:cs="Arial"/>
          <w:i/>
        </w:rPr>
        <w:t>e-Government</w:t>
      </w:r>
      <w:r w:rsidRPr="00DC3B60">
        <w:rPr>
          <w:rFonts w:asciiTheme="majorHAnsi" w:hAnsiTheme="majorHAnsi" w:cs="Arial"/>
        </w:rPr>
        <w:t xml:space="preserve"> award atau </w:t>
      </w:r>
      <w:r w:rsidRPr="00DC3B60">
        <w:rPr>
          <w:rFonts w:asciiTheme="majorHAnsi" w:hAnsiTheme="majorHAnsi" w:cs="Arial"/>
          <w:i/>
        </w:rPr>
        <w:t>self assessment</w:t>
      </w:r>
      <w:r w:rsidRPr="00DC3B60">
        <w:rPr>
          <w:rFonts w:asciiTheme="majorHAnsi" w:hAnsiTheme="majorHAnsi" w:cs="Arial"/>
        </w:rPr>
        <w:t xml:space="preserve"> Index KAMI.</w:t>
      </w:r>
    </w:p>
    <w:p w:rsidR="009B4A06" w:rsidRPr="00DC3B60" w:rsidRDefault="009B4A06" w:rsidP="009B4A06">
      <w:pPr>
        <w:spacing w:before="120" w:after="120" w:line="360" w:lineRule="auto"/>
        <w:ind w:firstLine="360"/>
        <w:jc w:val="both"/>
        <w:rPr>
          <w:rFonts w:asciiTheme="majorHAnsi" w:hAnsiTheme="majorHAnsi" w:cs="Arial"/>
        </w:rPr>
      </w:pPr>
      <w:r w:rsidRPr="00DC3B60">
        <w:rPr>
          <w:rFonts w:asciiTheme="majorHAnsi" w:hAnsiTheme="majorHAnsi" w:cs="Arial"/>
        </w:rPr>
        <w:t>Pelaksana e-Government adalah seluruh komponen pemerintah kota diantaranya:</w:t>
      </w:r>
    </w:p>
    <w:p w:rsidR="009B4A06" w:rsidRPr="00DC3B60" w:rsidRDefault="009B4A06" w:rsidP="00B84CE3">
      <w:pPr>
        <w:pStyle w:val="ListParagraph"/>
        <w:numPr>
          <w:ilvl w:val="0"/>
          <w:numId w:val="9"/>
        </w:numPr>
        <w:spacing w:before="120" w:after="120" w:line="360" w:lineRule="auto"/>
        <w:jc w:val="both"/>
        <w:rPr>
          <w:rFonts w:asciiTheme="majorHAnsi" w:hAnsiTheme="majorHAnsi" w:cs="Arial"/>
        </w:rPr>
      </w:pPr>
      <w:r w:rsidRPr="00DC3B60">
        <w:rPr>
          <w:rFonts w:asciiTheme="majorHAnsi" w:hAnsiTheme="majorHAnsi" w:cs="Arial"/>
        </w:rPr>
        <w:t>Walikota / Wakil Walikota</w:t>
      </w:r>
    </w:p>
    <w:p w:rsidR="009B4A06" w:rsidRPr="00DC3B60" w:rsidRDefault="009B4A06" w:rsidP="00B84CE3">
      <w:pPr>
        <w:pStyle w:val="ListParagraph"/>
        <w:numPr>
          <w:ilvl w:val="0"/>
          <w:numId w:val="9"/>
        </w:numPr>
        <w:spacing w:before="120" w:after="120" w:line="360" w:lineRule="auto"/>
        <w:jc w:val="both"/>
        <w:rPr>
          <w:rFonts w:asciiTheme="majorHAnsi" w:hAnsiTheme="majorHAnsi" w:cs="Arial"/>
        </w:rPr>
      </w:pPr>
      <w:r w:rsidRPr="00DC3B60">
        <w:rPr>
          <w:rFonts w:asciiTheme="majorHAnsi" w:hAnsiTheme="majorHAnsi" w:cs="Arial"/>
        </w:rPr>
        <w:t>Sekretariat Daerah</w:t>
      </w:r>
    </w:p>
    <w:p w:rsidR="009B4A06" w:rsidRPr="00DC3B60" w:rsidRDefault="009B4A06" w:rsidP="00B84CE3">
      <w:pPr>
        <w:pStyle w:val="ListParagraph"/>
        <w:numPr>
          <w:ilvl w:val="0"/>
          <w:numId w:val="9"/>
        </w:numPr>
        <w:spacing w:before="120" w:after="120" w:line="360" w:lineRule="auto"/>
        <w:jc w:val="both"/>
        <w:rPr>
          <w:rFonts w:asciiTheme="majorHAnsi" w:hAnsiTheme="majorHAnsi" w:cs="Arial"/>
        </w:rPr>
      </w:pPr>
      <w:r w:rsidRPr="00DC3B60">
        <w:rPr>
          <w:rFonts w:asciiTheme="majorHAnsi" w:hAnsiTheme="majorHAnsi" w:cs="Arial"/>
        </w:rPr>
        <w:t>Skretariat DPRD</w:t>
      </w:r>
    </w:p>
    <w:p w:rsidR="009B4A06" w:rsidRDefault="009B4A06" w:rsidP="00B84CE3">
      <w:pPr>
        <w:pStyle w:val="ListParagraph"/>
        <w:numPr>
          <w:ilvl w:val="0"/>
          <w:numId w:val="9"/>
        </w:numPr>
        <w:spacing w:before="120" w:after="120" w:line="360" w:lineRule="auto"/>
        <w:jc w:val="both"/>
        <w:rPr>
          <w:rFonts w:asciiTheme="majorHAnsi" w:hAnsiTheme="majorHAnsi" w:cs="Arial"/>
        </w:rPr>
      </w:pPr>
      <w:r w:rsidRPr="00DC3B60">
        <w:rPr>
          <w:rFonts w:asciiTheme="majorHAnsi" w:hAnsiTheme="majorHAnsi" w:cs="Arial"/>
        </w:rPr>
        <w:t>Seluruh PD</w:t>
      </w:r>
    </w:p>
    <w:p w:rsidR="009B4A06" w:rsidRPr="009B4A06" w:rsidRDefault="009B4A06" w:rsidP="00B84CE3">
      <w:pPr>
        <w:pStyle w:val="ListParagraph"/>
        <w:numPr>
          <w:ilvl w:val="0"/>
          <w:numId w:val="9"/>
        </w:numPr>
        <w:spacing w:before="120" w:after="120" w:line="360" w:lineRule="auto"/>
        <w:jc w:val="both"/>
        <w:rPr>
          <w:rFonts w:asciiTheme="majorHAnsi" w:hAnsiTheme="majorHAnsi" w:cs="Arial"/>
        </w:rPr>
      </w:pPr>
      <w:r w:rsidRPr="009B4A06">
        <w:rPr>
          <w:rFonts w:asciiTheme="majorHAnsi" w:hAnsiTheme="majorHAnsi" w:cs="Arial"/>
        </w:rPr>
        <w:t>Pengguna layanan administratif pemerintah (masyarakat dan dunia usaha)</w:t>
      </w:r>
    </w:p>
    <w:p w:rsidR="009B4A06" w:rsidRPr="009B4A06" w:rsidRDefault="009B4A06" w:rsidP="009B4A06">
      <w:pPr>
        <w:spacing w:before="120" w:after="120" w:line="360" w:lineRule="auto"/>
        <w:rPr>
          <w:rFonts w:ascii="Cambria" w:hAnsi="Cambria"/>
        </w:rPr>
      </w:pPr>
      <w:r>
        <w:rPr>
          <w:rFonts w:ascii="Cambria" w:hAnsi="Cambria"/>
        </w:rPr>
        <w:lastRenderedPageBreak/>
        <w:t xml:space="preserve">Penyelenggaraan </w:t>
      </w:r>
      <w:r w:rsidRPr="009B4A06">
        <w:rPr>
          <w:rFonts w:ascii="Cambria" w:hAnsi="Cambria"/>
          <w:i/>
        </w:rPr>
        <w:t>e-Government</w:t>
      </w:r>
      <w:r>
        <w:rPr>
          <w:rFonts w:ascii="Cambria" w:hAnsi="Cambria"/>
        </w:rPr>
        <w:t xml:space="preserve"> berdasarkan pembagian Dimensi pada pemeringkatan </w:t>
      </w:r>
      <w:r w:rsidRPr="009B4A06">
        <w:rPr>
          <w:rFonts w:ascii="Cambria" w:hAnsi="Cambria"/>
          <w:i/>
        </w:rPr>
        <w:t>e-Government</w:t>
      </w:r>
      <w:r>
        <w:rPr>
          <w:rFonts w:ascii="Cambria" w:hAnsi="Cambria"/>
        </w:rPr>
        <w:t xml:space="preserve"> oleh kemenkominfo :</w:t>
      </w:r>
    </w:p>
    <w:p w:rsidR="00092C7E" w:rsidRDefault="00092C7E" w:rsidP="00B84CE3">
      <w:pPr>
        <w:pStyle w:val="ListParagraph"/>
        <w:numPr>
          <w:ilvl w:val="1"/>
          <w:numId w:val="36"/>
        </w:numPr>
        <w:spacing w:before="120" w:after="120" w:line="360" w:lineRule="auto"/>
        <w:rPr>
          <w:rFonts w:ascii="Cambria" w:hAnsi="Cambria"/>
        </w:rPr>
      </w:pPr>
      <w:r>
        <w:rPr>
          <w:rFonts w:ascii="Cambria" w:hAnsi="Cambria"/>
        </w:rPr>
        <w:t>Perencanaan</w:t>
      </w:r>
    </w:p>
    <w:p w:rsidR="000777EB" w:rsidRPr="000777EB" w:rsidRDefault="000777EB" w:rsidP="000777EB">
      <w:pPr>
        <w:spacing w:before="120" w:after="120" w:line="360" w:lineRule="auto"/>
        <w:ind w:left="720"/>
        <w:jc w:val="both"/>
        <w:rPr>
          <w:rFonts w:ascii="Cambria" w:hAnsi="Cambria"/>
        </w:rPr>
      </w:pPr>
      <w:r w:rsidRPr="000777EB">
        <w:rPr>
          <w:rFonts w:ascii="Cambria" w:hAnsi="Cambria"/>
        </w:rPr>
        <w:t xml:space="preserve">Pemerintah DKI adalah salah satu pemerintahan terbaik yang memiliki perencanaan pengembangan e-Government karena didukung oleh team perencanaan dengan kualifikasi terbaik di Jakarta ini. Perencanaan TIK terbaik lainnya adalah pemko Surabaya yang telah mencanangkan Surabaya sebagai Smart City dengan dukungan Smart Government yang menganut konsep Government Resource Planning, dimana seluruh system informasi pemko terintegrasi </w:t>
      </w:r>
    </w:p>
    <w:p w:rsidR="00092C7E" w:rsidRDefault="00092C7E" w:rsidP="00B84CE3">
      <w:pPr>
        <w:pStyle w:val="ListParagraph"/>
        <w:numPr>
          <w:ilvl w:val="1"/>
          <w:numId w:val="36"/>
        </w:numPr>
        <w:spacing w:before="120" w:after="120" w:line="360" w:lineRule="auto"/>
        <w:rPr>
          <w:rFonts w:ascii="Cambria" w:hAnsi="Cambria"/>
        </w:rPr>
      </w:pPr>
      <w:r>
        <w:rPr>
          <w:rFonts w:ascii="Cambria" w:hAnsi="Cambria"/>
        </w:rPr>
        <w:t>Kebijakan</w:t>
      </w:r>
    </w:p>
    <w:p w:rsidR="000777EB" w:rsidRDefault="000777EB" w:rsidP="000777EB">
      <w:pPr>
        <w:spacing w:before="120" w:after="120" w:line="360" w:lineRule="auto"/>
        <w:ind w:left="720"/>
        <w:jc w:val="both"/>
        <w:rPr>
          <w:rFonts w:ascii="Cambria" w:hAnsi="Cambria"/>
        </w:rPr>
      </w:pPr>
      <w:r>
        <w:rPr>
          <w:rFonts w:ascii="Cambria" w:hAnsi="Cambria"/>
        </w:rPr>
        <w:t>Pemerintah kota yang paling sering membangun kebijakannya adalah pemerintah kota Pekalongan, semua perda dan perwal sangat terinci sehingga pelaksana pengelolaan TIK di setiap OPD menjadi sangat jelas arah pengembangannya. Pengelolaan TIK Kota Pekalongan disesuaikan dengan pengembangan technopark Kota Pekalongan sebagai salah satu pusat inovasi batik nusantara yang diharapkan berpusat di pekalongan selain technopark bidang perikanan.</w:t>
      </w:r>
    </w:p>
    <w:p w:rsidR="000777EB" w:rsidRPr="000777EB" w:rsidRDefault="000777EB" w:rsidP="000777EB">
      <w:pPr>
        <w:spacing w:before="120" w:after="120" w:line="360" w:lineRule="auto"/>
        <w:ind w:left="720"/>
        <w:jc w:val="both"/>
        <w:rPr>
          <w:rFonts w:ascii="Cambria" w:hAnsi="Cambria"/>
        </w:rPr>
      </w:pPr>
      <w:r>
        <w:rPr>
          <w:rFonts w:ascii="Cambria" w:hAnsi="Cambria"/>
        </w:rPr>
        <w:t>Menjadi SMART City, saat ini sudah 12 kota yang menyatakan siap menuju smart city, salah satunya adalah kota Bogor yang menganut konsep yang ditawarkan oleh ITB. Penetapan</w:t>
      </w:r>
      <w:r w:rsidR="005A0014">
        <w:rPr>
          <w:rFonts w:ascii="Cambria" w:hAnsi="Cambria"/>
        </w:rPr>
        <w:t xml:space="preserve"> kebijakan strategis dimana konsep pemanfaatan TIK yang sejalan dengan pengembangan kota tersebut ditetapkan oleh Walikota sedangkan Kantor Kominfo sebagai pelaksana taktis dan operasionalnya. OPD wajib tunduk pada kebijakan yang telah ditetapkan oleh walikota dan strategi pencapaian target tersebut dilaksanakan oleh OPD Kominfo dan OPD lain</w:t>
      </w:r>
    </w:p>
    <w:p w:rsidR="00092C7E" w:rsidRDefault="00092C7E" w:rsidP="00B84CE3">
      <w:pPr>
        <w:pStyle w:val="ListParagraph"/>
        <w:numPr>
          <w:ilvl w:val="1"/>
          <w:numId w:val="36"/>
        </w:numPr>
        <w:spacing w:before="120" w:after="120" w:line="360" w:lineRule="auto"/>
        <w:rPr>
          <w:rFonts w:ascii="Cambria" w:hAnsi="Cambria"/>
        </w:rPr>
      </w:pPr>
      <w:r>
        <w:rPr>
          <w:rFonts w:ascii="Cambria" w:hAnsi="Cambria"/>
        </w:rPr>
        <w:t>Kelembagaan</w:t>
      </w:r>
    </w:p>
    <w:p w:rsidR="005A0014" w:rsidRDefault="005A0014" w:rsidP="005A0014">
      <w:pPr>
        <w:spacing w:before="120" w:after="120" w:line="360" w:lineRule="auto"/>
        <w:ind w:left="720"/>
        <w:jc w:val="both"/>
        <w:rPr>
          <w:rFonts w:ascii="Cambria" w:hAnsi="Cambria"/>
        </w:rPr>
      </w:pPr>
      <w:r>
        <w:rPr>
          <w:rFonts w:ascii="Cambria" w:hAnsi="Cambria"/>
        </w:rPr>
        <w:t xml:space="preserve">Kelembagaan e-Government telah dijalankan di seluruh wilayah di Indonesia, namun setiap daerah beda konsep dan pelaksanaannya. Keberadaan CIO dan Dewan TIK sangat jarang keberadaannya di beberapa daerah. CIO dan Detikda hanya lengkap di Kota Pekalongan, di Kabupaten Bojonegoro hanya ada Dewan </w:t>
      </w:r>
      <w:r>
        <w:rPr>
          <w:rFonts w:ascii="Cambria" w:hAnsi="Cambria"/>
        </w:rPr>
        <w:lastRenderedPageBreak/>
        <w:t xml:space="preserve">TIK, namun sampai saat ini belum nampak efektifitas kedua lembaga non struktural tersebut. Fungsi CIO sebagai pengelola kebijakan dan monev sebenarnya sudah melekat di Walikota tanpa perlu penetapan organisasinya, sedangkan Detikda, </w:t>
      </w:r>
      <w:r w:rsidR="003259A7">
        <w:rPr>
          <w:rFonts w:ascii="Cambria" w:hAnsi="Cambria"/>
        </w:rPr>
        <w:t xml:space="preserve">malah cenderung hanya menumpangkan nama tanpa pekerjaan yang jelas dan bahkan di Bojonegoro menjadi penghambat eksekutif dalam menjalankan kewajibannya, karena Bupati memberikan kewenangan terlalu besar dengan menetapkan bahwa untuk setiap pengadaan barang dan jasa harus mendapatkan rekomendasi detikda, akibatnya detikda menjadi lembaga super body </w:t>
      </w:r>
      <w:r>
        <w:rPr>
          <w:rFonts w:ascii="Cambria" w:hAnsi="Cambria"/>
        </w:rPr>
        <w:t xml:space="preserve"> </w:t>
      </w:r>
      <w:r w:rsidR="003259A7">
        <w:rPr>
          <w:rFonts w:ascii="Cambria" w:hAnsi="Cambria"/>
        </w:rPr>
        <w:t>yang tak terawasi dan mengambil peran eksekutif, padahal peran detikda hanya sebagai pelaksana monev saja.</w:t>
      </w:r>
    </w:p>
    <w:p w:rsidR="003259A7" w:rsidRPr="005A0014" w:rsidRDefault="003259A7" w:rsidP="005A0014">
      <w:pPr>
        <w:spacing w:before="120" w:after="120" w:line="360" w:lineRule="auto"/>
        <w:ind w:left="720"/>
        <w:jc w:val="both"/>
        <w:rPr>
          <w:rFonts w:ascii="Cambria" w:hAnsi="Cambria"/>
        </w:rPr>
      </w:pPr>
      <w:r>
        <w:rPr>
          <w:rFonts w:ascii="Cambria" w:hAnsi="Cambria"/>
        </w:rPr>
        <w:t xml:space="preserve">Belajar dari pengalaman ini, maka untuk sementara ini, tidak direkomendasikan pada pemerintah kota Bogor untuk membangun CIO dan Detikda. Profesional CIO yang ada di kota Bogor lebih difungsikan sebagai penyelengggara tatakelola </w:t>
      </w:r>
      <w:r w:rsidRPr="003259A7">
        <w:rPr>
          <w:rFonts w:ascii="Cambria" w:hAnsi="Cambria"/>
          <w:i/>
        </w:rPr>
        <w:t>e-Government</w:t>
      </w:r>
      <w:r>
        <w:rPr>
          <w:rFonts w:ascii="Cambria" w:hAnsi="Cambria"/>
        </w:rPr>
        <w:t xml:space="preserve"> kota Bogor. Selanjutnya Kantor Kominfo sebagai leading sektor penyelenggaraan </w:t>
      </w:r>
      <w:r w:rsidRPr="003259A7">
        <w:rPr>
          <w:rFonts w:ascii="Cambria" w:hAnsi="Cambria"/>
          <w:i/>
        </w:rPr>
        <w:t>e-Government</w:t>
      </w:r>
      <w:r>
        <w:rPr>
          <w:rFonts w:ascii="Cambria" w:hAnsi="Cambria"/>
        </w:rPr>
        <w:t xml:space="preserve"> dan OPD lain wajib berperan aktif dalam membangun </w:t>
      </w:r>
      <w:r w:rsidRPr="003259A7">
        <w:rPr>
          <w:rFonts w:ascii="Cambria" w:hAnsi="Cambria"/>
          <w:i/>
        </w:rPr>
        <w:t>e-Government</w:t>
      </w:r>
      <w:r>
        <w:rPr>
          <w:rFonts w:ascii="Cambria" w:hAnsi="Cambria"/>
        </w:rPr>
        <w:t xml:space="preserve"> sesuai dengan tupoksinya.</w:t>
      </w:r>
    </w:p>
    <w:p w:rsidR="00092C7E" w:rsidRDefault="000777EB" w:rsidP="00B84CE3">
      <w:pPr>
        <w:pStyle w:val="ListParagraph"/>
        <w:numPr>
          <w:ilvl w:val="1"/>
          <w:numId w:val="36"/>
        </w:numPr>
        <w:spacing w:before="120" w:after="120" w:line="360" w:lineRule="auto"/>
        <w:rPr>
          <w:rFonts w:ascii="Cambria" w:hAnsi="Cambria"/>
        </w:rPr>
      </w:pPr>
      <w:r>
        <w:rPr>
          <w:rFonts w:ascii="Cambria" w:hAnsi="Cambria"/>
        </w:rPr>
        <w:t>Sistem Informasi</w:t>
      </w:r>
      <w:r w:rsidR="002D12EC">
        <w:rPr>
          <w:rFonts w:ascii="Cambria" w:hAnsi="Cambria"/>
        </w:rPr>
        <w:t xml:space="preserve"> selanjutnya seperti diatas disebut sebagai infostruktur </w:t>
      </w:r>
    </w:p>
    <w:p w:rsidR="000777EB" w:rsidRPr="00092C7E" w:rsidRDefault="000777EB" w:rsidP="00B84CE3">
      <w:pPr>
        <w:pStyle w:val="ListParagraph"/>
        <w:numPr>
          <w:ilvl w:val="1"/>
          <w:numId w:val="36"/>
        </w:numPr>
        <w:spacing w:before="120" w:after="120" w:line="360" w:lineRule="auto"/>
        <w:rPr>
          <w:rFonts w:ascii="Cambria" w:hAnsi="Cambria"/>
        </w:rPr>
      </w:pPr>
      <w:r>
        <w:rPr>
          <w:rFonts w:ascii="Cambria" w:hAnsi="Cambria"/>
        </w:rPr>
        <w:t>Infrastruktur</w:t>
      </w:r>
      <w:r w:rsidR="002D12EC">
        <w:rPr>
          <w:rFonts w:ascii="Cambria" w:hAnsi="Cambria"/>
        </w:rPr>
        <w:t xml:space="preserve"> keterangan sama dengan yang tersebut diatas </w:t>
      </w:r>
    </w:p>
    <w:p w:rsidR="00092C7E" w:rsidRDefault="00092C7E" w:rsidP="00B84CE3">
      <w:pPr>
        <w:pStyle w:val="ListParagraph"/>
        <w:numPr>
          <w:ilvl w:val="0"/>
          <w:numId w:val="36"/>
        </w:numPr>
        <w:spacing w:before="120" w:after="120" w:line="360" w:lineRule="auto"/>
        <w:rPr>
          <w:rFonts w:ascii="Cambria" w:hAnsi="Cambria"/>
        </w:rPr>
      </w:pPr>
      <w:r w:rsidRPr="00092C7E">
        <w:rPr>
          <w:rFonts w:ascii="Cambria" w:hAnsi="Cambria"/>
        </w:rPr>
        <w:t>Penyelenggaraan sistem pengamanan informasi</w:t>
      </w:r>
    </w:p>
    <w:p w:rsidR="005D64E1" w:rsidRPr="00DC3B60" w:rsidRDefault="005D64E1" w:rsidP="00BB7C43">
      <w:pPr>
        <w:spacing w:before="120" w:after="120" w:line="360" w:lineRule="auto"/>
        <w:ind w:left="360"/>
        <w:rPr>
          <w:rFonts w:asciiTheme="majorHAnsi" w:hAnsiTheme="majorHAnsi" w:cs="Arial"/>
        </w:rPr>
      </w:pPr>
      <w:r w:rsidRPr="00DC3B60">
        <w:rPr>
          <w:rFonts w:asciiTheme="majorHAnsi" w:hAnsiTheme="majorHAnsi" w:cs="Arial"/>
        </w:rPr>
        <w:t xml:space="preserve">Kegiatan </w:t>
      </w:r>
      <w:r w:rsidR="009B4A06">
        <w:rPr>
          <w:rFonts w:asciiTheme="majorHAnsi" w:hAnsiTheme="majorHAnsi" w:cs="Arial"/>
        </w:rPr>
        <w:t>pengaman Informasi</w:t>
      </w:r>
      <w:r w:rsidRPr="00DC3B60">
        <w:rPr>
          <w:rFonts w:asciiTheme="majorHAnsi" w:hAnsiTheme="majorHAnsi" w:cs="Arial"/>
        </w:rPr>
        <w:t xml:space="preserve"> di kota </w:t>
      </w:r>
      <w:r>
        <w:rPr>
          <w:rFonts w:asciiTheme="majorHAnsi" w:hAnsiTheme="majorHAnsi" w:cs="Arial"/>
        </w:rPr>
        <w:t>Bogor</w:t>
      </w:r>
      <w:r w:rsidRPr="00DC3B60">
        <w:rPr>
          <w:rFonts w:asciiTheme="majorHAnsi" w:hAnsiTheme="majorHAnsi" w:cs="Arial"/>
        </w:rPr>
        <w:t xml:space="preserve"> adalah :</w:t>
      </w:r>
    </w:p>
    <w:p w:rsidR="005D64E1" w:rsidRPr="00DC3B60" w:rsidRDefault="005D64E1" w:rsidP="00B84CE3">
      <w:pPr>
        <w:pStyle w:val="ListParagraph"/>
        <w:numPr>
          <w:ilvl w:val="0"/>
          <w:numId w:val="17"/>
        </w:numPr>
        <w:spacing w:before="120" w:after="120" w:line="360" w:lineRule="auto"/>
        <w:jc w:val="both"/>
        <w:rPr>
          <w:rFonts w:asciiTheme="majorHAnsi" w:hAnsiTheme="majorHAnsi" w:cs="Arial"/>
        </w:rPr>
      </w:pPr>
      <w:r w:rsidRPr="00DC3B60">
        <w:rPr>
          <w:rFonts w:asciiTheme="majorHAnsi" w:hAnsiTheme="majorHAnsi" w:cs="Arial"/>
        </w:rPr>
        <w:t xml:space="preserve">Pelaksanaan kebijakan teknis </w:t>
      </w:r>
      <w:r w:rsidR="009B4A06">
        <w:rPr>
          <w:rFonts w:asciiTheme="majorHAnsi" w:hAnsiTheme="majorHAnsi" w:cs="Arial"/>
        </w:rPr>
        <w:t>keamanan informasi</w:t>
      </w:r>
      <w:r>
        <w:rPr>
          <w:rFonts w:asciiTheme="majorHAnsi" w:hAnsiTheme="majorHAnsi" w:cs="Arial"/>
        </w:rPr>
        <w:t xml:space="preserve"> yang meliputi pembinaan SDM, </w:t>
      </w:r>
      <w:r w:rsidRPr="00DC3B60">
        <w:rPr>
          <w:rFonts w:asciiTheme="majorHAnsi" w:hAnsiTheme="majorHAnsi" w:cs="Arial"/>
        </w:rPr>
        <w:t>manajemen peralatan, sistem dan Jaring Komunikasi serta kelembagaan</w:t>
      </w:r>
      <w:r>
        <w:rPr>
          <w:rFonts w:asciiTheme="majorHAnsi" w:hAnsiTheme="majorHAnsi" w:cs="Arial"/>
        </w:rPr>
        <w:t xml:space="preserve"> pada sistem pengamanan informasi</w:t>
      </w:r>
    </w:p>
    <w:p w:rsidR="005D64E1" w:rsidRPr="00DC3B60" w:rsidRDefault="005D64E1" w:rsidP="00B84CE3">
      <w:pPr>
        <w:pStyle w:val="ListParagraph"/>
        <w:numPr>
          <w:ilvl w:val="0"/>
          <w:numId w:val="17"/>
        </w:numPr>
        <w:spacing w:before="120" w:after="120" w:line="360" w:lineRule="auto"/>
        <w:jc w:val="both"/>
        <w:rPr>
          <w:rFonts w:asciiTheme="majorHAnsi" w:hAnsiTheme="majorHAnsi" w:cs="Arial"/>
        </w:rPr>
      </w:pPr>
      <w:r w:rsidRPr="00DC3B60">
        <w:rPr>
          <w:rFonts w:asciiTheme="majorHAnsi" w:hAnsiTheme="majorHAnsi" w:cs="Arial"/>
        </w:rPr>
        <w:t>Penyiapan, pemanfaatan daan pengembangan SDM</w:t>
      </w:r>
      <w:r>
        <w:rPr>
          <w:rFonts w:asciiTheme="majorHAnsi" w:hAnsiTheme="majorHAnsi" w:cs="Arial"/>
        </w:rPr>
        <w:t>, manajemen peralatan</w:t>
      </w:r>
      <w:r w:rsidRPr="00DC3B60">
        <w:rPr>
          <w:rFonts w:asciiTheme="majorHAnsi" w:hAnsiTheme="majorHAnsi" w:cs="Arial"/>
        </w:rPr>
        <w:t xml:space="preserve">, sistem dan Jaring Komunikasi di lingkungan </w:t>
      </w:r>
      <w:r w:rsidR="009B4A06">
        <w:rPr>
          <w:rFonts w:asciiTheme="majorHAnsi" w:hAnsiTheme="majorHAnsi" w:cs="Arial"/>
        </w:rPr>
        <w:t>O</w:t>
      </w:r>
      <w:r>
        <w:rPr>
          <w:rFonts w:asciiTheme="majorHAnsi" w:hAnsiTheme="majorHAnsi" w:cs="Arial"/>
        </w:rPr>
        <w:t>PD</w:t>
      </w:r>
      <w:r w:rsidRPr="00DC3B60">
        <w:rPr>
          <w:rFonts w:asciiTheme="majorHAnsi" w:hAnsiTheme="majorHAnsi" w:cs="Arial"/>
        </w:rPr>
        <w:t xml:space="preserve"> </w:t>
      </w:r>
    </w:p>
    <w:p w:rsidR="005D64E1" w:rsidRPr="00DC3B60" w:rsidRDefault="005D64E1" w:rsidP="00B84CE3">
      <w:pPr>
        <w:pStyle w:val="ListParagraph"/>
        <w:numPr>
          <w:ilvl w:val="0"/>
          <w:numId w:val="17"/>
        </w:numPr>
        <w:spacing w:before="120" w:after="120" w:line="360" w:lineRule="auto"/>
        <w:jc w:val="both"/>
        <w:rPr>
          <w:rFonts w:asciiTheme="majorHAnsi" w:hAnsiTheme="majorHAnsi" w:cs="Arial"/>
        </w:rPr>
      </w:pPr>
      <w:r w:rsidRPr="00DC3B60">
        <w:rPr>
          <w:rFonts w:asciiTheme="majorHAnsi" w:hAnsiTheme="majorHAnsi" w:cs="Arial"/>
        </w:rPr>
        <w:t xml:space="preserve">Pengawasan dan pengendalian sumberdaya </w:t>
      </w:r>
      <w:r>
        <w:rPr>
          <w:rFonts w:asciiTheme="majorHAnsi" w:hAnsiTheme="majorHAnsi" w:cs="Arial"/>
        </w:rPr>
        <w:t>keamanan informasi</w:t>
      </w:r>
    </w:p>
    <w:p w:rsidR="005D64E1" w:rsidRPr="00DC3B60" w:rsidRDefault="005D64E1" w:rsidP="00B84CE3">
      <w:pPr>
        <w:pStyle w:val="ListParagraph"/>
        <w:numPr>
          <w:ilvl w:val="0"/>
          <w:numId w:val="17"/>
        </w:numPr>
        <w:spacing w:before="120" w:after="120" w:line="360" w:lineRule="auto"/>
        <w:jc w:val="both"/>
        <w:rPr>
          <w:rFonts w:asciiTheme="majorHAnsi" w:hAnsiTheme="majorHAnsi" w:cs="Arial"/>
        </w:rPr>
      </w:pPr>
      <w:r w:rsidRPr="00DC3B60">
        <w:rPr>
          <w:rFonts w:asciiTheme="majorHAnsi" w:hAnsiTheme="majorHAnsi" w:cs="Arial"/>
        </w:rPr>
        <w:t xml:space="preserve">Penyusunan program dan anggaran kerja terkait pengelolaan sumberdaya </w:t>
      </w:r>
      <w:r>
        <w:rPr>
          <w:rFonts w:asciiTheme="majorHAnsi" w:hAnsiTheme="majorHAnsi" w:cs="Arial"/>
        </w:rPr>
        <w:t>keamanan informasi</w:t>
      </w:r>
    </w:p>
    <w:p w:rsidR="005D64E1" w:rsidRPr="00DC3B60" w:rsidRDefault="005D64E1" w:rsidP="005D64E1">
      <w:pPr>
        <w:spacing w:before="120" w:after="120" w:line="360" w:lineRule="auto"/>
        <w:jc w:val="both"/>
        <w:rPr>
          <w:rFonts w:asciiTheme="majorHAnsi" w:hAnsiTheme="majorHAnsi" w:cs="Arial"/>
        </w:rPr>
      </w:pPr>
      <w:r w:rsidRPr="00DC3B60">
        <w:rPr>
          <w:rFonts w:asciiTheme="majorHAnsi" w:hAnsiTheme="majorHAnsi" w:cs="Arial"/>
        </w:rPr>
        <w:t>Fungsi pengamanan informasi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t>Penyusunan program dan anggaran kerja terkait pengamanan informasi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lastRenderedPageBreak/>
        <w:t>Pengumpulan, penglolahan, penyajian data dan evaluasi keamanan infrastruktur jaringan dan internet instansi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t>Pelaksanaan kebijakan manajemen resiko aset informasi organisasi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t>Pelaksanaan kebijakan teknis, fasilitasi, dan koordinasi perencanaan dan pengembangan keamanan infrastruktur jaringan dan teknologi informasi instansi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t>Pemulihan data dari gangguan jaringan sistem informasi serta melaksanakan kegiatan yang diperlukan untuk menjaga integritas dan ketersediaan data / informasi organisasi</w:t>
      </w:r>
    </w:p>
    <w:p w:rsidR="005D64E1" w:rsidRPr="00DC3B60" w:rsidRDefault="005D64E1" w:rsidP="00B84CE3">
      <w:pPr>
        <w:pStyle w:val="ListParagraph"/>
        <w:numPr>
          <w:ilvl w:val="0"/>
          <w:numId w:val="18"/>
        </w:numPr>
        <w:spacing w:before="120" w:after="120" w:line="360" w:lineRule="auto"/>
        <w:jc w:val="both"/>
        <w:rPr>
          <w:rFonts w:asciiTheme="majorHAnsi" w:hAnsiTheme="majorHAnsi" w:cs="Arial"/>
        </w:rPr>
      </w:pPr>
      <w:r w:rsidRPr="00DC3B60">
        <w:rPr>
          <w:rFonts w:asciiTheme="majorHAnsi" w:hAnsiTheme="majorHAnsi" w:cs="Arial"/>
        </w:rPr>
        <w:t xml:space="preserve">Pengamanan fisik dan kontrol terhadap akses informasi atau fasilitas pemrosesan informasi </w:t>
      </w:r>
    </w:p>
    <w:p w:rsidR="005D64E1" w:rsidRPr="00DC3B60" w:rsidRDefault="005D64E1" w:rsidP="005D64E1">
      <w:pPr>
        <w:spacing w:before="120" w:after="120" w:line="360" w:lineRule="auto"/>
        <w:ind w:firstLine="357"/>
        <w:jc w:val="both"/>
        <w:rPr>
          <w:rFonts w:asciiTheme="majorHAnsi" w:hAnsiTheme="majorHAnsi" w:cs="Arial"/>
        </w:rPr>
      </w:pPr>
      <w:r w:rsidRPr="00DC3B60">
        <w:rPr>
          <w:rFonts w:asciiTheme="majorHAnsi" w:hAnsiTheme="majorHAnsi" w:cs="Arial"/>
        </w:rPr>
        <w:t xml:space="preserve">Selaras dengan peningkatan tugas umum pemerintahan dan pembangunan, perubahan lingkungan strategik </w:t>
      </w:r>
      <w:r>
        <w:rPr>
          <w:rFonts w:asciiTheme="majorHAnsi" w:hAnsiTheme="majorHAnsi" w:cs="Arial"/>
        </w:rPr>
        <w:t>keamanan informasi</w:t>
      </w:r>
      <w:r w:rsidRPr="00DC3B60">
        <w:rPr>
          <w:rFonts w:asciiTheme="majorHAnsi" w:hAnsiTheme="majorHAnsi" w:cs="Arial"/>
        </w:rPr>
        <w:t xml:space="preserve">, dan perkembangan ilmu pengetahuan dan teknologi maka kegiatan </w:t>
      </w:r>
      <w:r>
        <w:rPr>
          <w:rFonts w:asciiTheme="majorHAnsi" w:hAnsiTheme="majorHAnsi" w:cs="Arial"/>
        </w:rPr>
        <w:t>pengamanan informasi</w:t>
      </w:r>
      <w:r w:rsidRPr="00DC3B60">
        <w:rPr>
          <w:rFonts w:asciiTheme="majorHAnsi" w:hAnsiTheme="majorHAnsi" w:cs="Arial"/>
        </w:rPr>
        <w:t xml:space="preserve"> mengalami banyak perubahan. Pengembangan tersebut meliputi aspek pemanfaatan, pengembangan organisasi, dan pengembangan teknologi yang memanfaatkan kemajuan teknologi informasi dan komunikasi.</w:t>
      </w:r>
    </w:p>
    <w:p w:rsidR="005D64E1" w:rsidRPr="00DC3B60" w:rsidRDefault="005D64E1" w:rsidP="005D64E1">
      <w:pPr>
        <w:spacing w:before="120" w:after="120" w:line="360" w:lineRule="auto"/>
        <w:ind w:firstLine="357"/>
        <w:jc w:val="both"/>
        <w:rPr>
          <w:rFonts w:asciiTheme="majorHAnsi" w:hAnsiTheme="majorHAnsi" w:cs="Arial"/>
        </w:rPr>
      </w:pPr>
      <w:r w:rsidRPr="00DC3B60">
        <w:rPr>
          <w:rFonts w:asciiTheme="majorHAnsi" w:hAnsiTheme="majorHAnsi" w:cs="Arial"/>
        </w:rPr>
        <w:t xml:space="preserve">Perkembangan Teknologi pengamanan transaksi data / informasi antar Kepala daerah, kepala PD dan Pimpinan instansi pemerintah lainnya bukan lagi hanya sebatas untuk perangkat komputer saja, akan tetapi sudah merambah ke pengamanan alat komunikasi lainnya berbasis </w:t>
      </w:r>
      <w:r w:rsidRPr="00DC3B60">
        <w:rPr>
          <w:rFonts w:asciiTheme="majorHAnsi" w:hAnsiTheme="majorHAnsi" w:cs="Arial"/>
          <w:i/>
        </w:rPr>
        <w:t>mobile programming</w:t>
      </w:r>
      <w:r w:rsidRPr="00DC3B60">
        <w:rPr>
          <w:rFonts w:asciiTheme="majorHAnsi" w:hAnsiTheme="majorHAnsi" w:cs="Arial"/>
        </w:rPr>
        <w:t>. Sehingga dibutuhkan SDM yang handal dibidang pengelolaan media transmisi data dan aplikasi sistem pengamanannya.</w:t>
      </w:r>
    </w:p>
    <w:p w:rsidR="005D64E1" w:rsidRPr="00DC3B60" w:rsidRDefault="005D64E1" w:rsidP="005D64E1">
      <w:pPr>
        <w:spacing w:before="120" w:after="120" w:line="360" w:lineRule="auto"/>
        <w:ind w:firstLine="357"/>
        <w:jc w:val="both"/>
        <w:rPr>
          <w:rFonts w:asciiTheme="majorHAnsi" w:hAnsiTheme="majorHAnsi" w:cs="Arial"/>
        </w:rPr>
      </w:pPr>
      <w:r w:rsidRPr="00DC3B60">
        <w:rPr>
          <w:rFonts w:asciiTheme="majorHAnsi" w:hAnsiTheme="majorHAnsi" w:cs="Arial"/>
        </w:rPr>
        <w:t xml:space="preserve">Dalam rangka pengamanan transaksi data / informasi, pemerintah akan segera membentuk </w:t>
      </w:r>
      <w:r w:rsidRPr="00DC3B60">
        <w:rPr>
          <w:rFonts w:asciiTheme="majorHAnsi" w:hAnsiTheme="majorHAnsi" w:cs="Arial"/>
          <w:i/>
        </w:rPr>
        <w:t>Certivicate Authority (CA)</w:t>
      </w:r>
      <w:r w:rsidRPr="00DC3B60">
        <w:rPr>
          <w:rFonts w:asciiTheme="majorHAnsi" w:hAnsiTheme="majorHAnsi" w:cs="Arial"/>
        </w:rPr>
        <w:t xml:space="preserve"> atau lembaga yang menerbitkan sertifikat kepercayaan atas transaksi yang terjadi antar dua titik yang saling terhubung dalam jaringan internet. Sedangkan untuk layanan transaksi data / informasi antar pemerintah digunakan sertifikat khusus pemerintah yaitu </w:t>
      </w:r>
      <w:r w:rsidRPr="00DC3B60">
        <w:rPr>
          <w:rFonts w:asciiTheme="majorHAnsi" w:hAnsiTheme="majorHAnsi" w:cs="Arial"/>
          <w:i/>
        </w:rPr>
        <w:t>Government CA</w:t>
      </w:r>
      <w:r w:rsidRPr="00DC3B60">
        <w:rPr>
          <w:rFonts w:asciiTheme="majorHAnsi" w:hAnsiTheme="majorHAnsi" w:cs="Arial"/>
        </w:rPr>
        <w:t xml:space="preserve"> yang dikelola oleh instansi pemerintah pusat yang ditunjuk oleh kemenkominfo. Kedepan unit persandian akan menjadi operator pemanfaatan </w:t>
      </w:r>
      <w:r w:rsidRPr="00DC3B60">
        <w:rPr>
          <w:rFonts w:asciiTheme="majorHAnsi" w:hAnsiTheme="majorHAnsi" w:cs="Arial"/>
          <w:i/>
        </w:rPr>
        <w:t>CA</w:t>
      </w:r>
      <w:r w:rsidRPr="00DC3B60">
        <w:rPr>
          <w:rFonts w:asciiTheme="majorHAnsi" w:hAnsiTheme="majorHAnsi" w:cs="Arial"/>
        </w:rPr>
        <w:t xml:space="preserve"> di pemerintah kota.</w:t>
      </w:r>
    </w:p>
    <w:p w:rsidR="005D64E1" w:rsidRPr="00DC3B60" w:rsidRDefault="005D64E1" w:rsidP="005D64E1">
      <w:pPr>
        <w:spacing w:before="120" w:after="120" w:line="360" w:lineRule="auto"/>
        <w:ind w:firstLine="720"/>
        <w:jc w:val="both"/>
        <w:rPr>
          <w:rFonts w:asciiTheme="majorHAnsi" w:hAnsiTheme="majorHAnsi" w:cs="Arial"/>
        </w:rPr>
      </w:pPr>
      <w:r w:rsidRPr="00DC3B60">
        <w:rPr>
          <w:rFonts w:asciiTheme="majorHAnsi" w:hAnsiTheme="majorHAnsi" w:cs="Arial"/>
        </w:rPr>
        <w:t>Penerapan sistem elektronik dalam pemerintahan daerah (</w:t>
      </w:r>
      <w:r w:rsidRPr="009B6DA1">
        <w:rPr>
          <w:rFonts w:asciiTheme="majorHAnsi" w:hAnsiTheme="majorHAnsi" w:cs="Arial"/>
          <w:i/>
        </w:rPr>
        <w:t>e-Goverment</w:t>
      </w:r>
      <w:r w:rsidRPr="00DC3B60">
        <w:rPr>
          <w:rFonts w:asciiTheme="majorHAnsi" w:hAnsiTheme="majorHAnsi" w:cs="Arial"/>
        </w:rPr>
        <w:t xml:space="preserve">) harus diikuti peningkatan aspek kehandalan dan keamanan sistem informasi itu sendiri. </w:t>
      </w:r>
      <w:r w:rsidRPr="00DC3B60">
        <w:rPr>
          <w:rFonts w:asciiTheme="majorHAnsi" w:hAnsiTheme="majorHAnsi" w:cs="Arial"/>
        </w:rPr>
        <w:lastRenderedPageBreak/>
        <w:t>Tanpa didukung manejemen pengamanan yang baik maka penerapan e-government yang dicanangkan pemerintah kota, justru menjadi kontraproduktif. Sumberdaya yang menanganinyapun harus memiliki kompetensi professional dan integritas yang baik.</w:t>
      </w:r>
    </w:p>
    <w:p w:rsidR="005D64E1" w:rsidRPr="00DC3B60" w:rsidRDefault="005D64E1" w:rsidP="005D64E1">
      <w:pPr>
        <w:spacing w:before="120" w:after="120" w:line="360" w:lineRule="auto"/>
        <w:ind w:firstLine="720"/>
        <w:jc w:val="both"/>
        <w:rPr>
          <w:rFonts w:asciiTheme="majorHAnsi" w:hAnsiTheme="majorHAnsi" w:cs="Arial"/>
        </w:rPr>
      </w:pPr>
      <w:r w:rsidRPr="00DC3B60">
        <w:rPr>
          <w:rFonts w:asciiTheme="majorHAnsi" w:hAnsiTheme="majorHAnsi" w:cs="Arial"/>
        </w:rPr>
        <w:t>Melalui direktorat Keamanan Informasi pada kementerian Kominfo, tatakelola sistem keamanan informasi pada pemerintah kota juga mengacu ke standar keamanan informasi internasional yaitu standard ISO 27001:2013. Setiap tahunnya perlu dilakukan self assessment dengan menggunakan Index KAMI.</w:t>
      </w:r>
    </w:p>
    <w:p w:rsidR="005D64E1" w:rsidRPr="00DC3B60" w:rsidRDefault="005D64E1" w:rsidP="005D64E1">
      <w:pPr>
        <w:spacing w:before="120" w:after="120" w:line="360" w:lineRule="auto"/>
        <w:ind w:firstLine="720"/>
        <w:jc w:val="both"/>
        <w:rPr>
          <w:rFonts w:asciiTheme="majorHAnsi" w:hAnsiTheme="majorHAnsi" w:cs="Arial"/>
        </w:rPr>
      </w:pPr>
      <w:r w:rsidRPr="00DC3B60">
        <w:rPr>
          <w:rFonts w:asciiTheme="majorHAnsi" w:hAnsiTheme="majorHAnsi" w:cs="Arial"/>
        </w:rPr>
        <w:t>Dalam menjalankan sistem keamanan informasi ini, Kementerian Kominfo juga telah membangun berbagai komponen pendukungnya diantaranya ID-SIRTII sebagai insitusi yang menyelenggarakan monitoring dan insident handling atas kasus keamanan informasi baik di instansi pemerintah maupun swasta (dunia usaha).</w:t>
      </w:r>
    </w:p>
    <w:p w:rsidR="005D64E1" w:rsidRPr="00DC3B60" w:rsidRDefault="005D64E1" w:rsidP="005D64E1">
      <w:pPr>
        <w:spacing w:before="120" w:after="120" w:line="360" w:lineRule="auto"/>
        <w:ind w:firstLine="720"/>
        <w:jc w:val="both"/>
        <w:rPr>
          <w:rFonts w:asciiTheme="majorHAnsi" w:hAnsiTheme="majorHAnsi" w:cs="Arial"/>
        </w:rPr>
      </w:pPr>
      <w:r w:rsidRPr="00DC3B60">
        <w:rPr>
          <w:rFonts w:asciiTheme="majorHAnsi" w:hAnsiTheme="majorHAnsi" w:cs="Arial"/>
        </w:rPr>
        <w:t xml:space="preserve">Pemerintah kota </w:t>
      </w:r>
      <w:r>
        <w:rPr>
          <w:rFonts w:asciiTheme="majorHAnsi" w:hAnsiTheme="majorHAnsi" w:cs="Arial"/>
        </w:rPr>
        <w:t>Bogor</w:t>
      </w:r>
      <w:r w:rsidRPr="00DC3B60">
        <w:rPr>
          <w:rFonts w:asciiTheme="majorHAnsi" w:hAnsiTheme="majorHAnsi" w:cs="Arial"/>
        </w:rPr>
        <w:t xml:space="preserve"> sebagai penyelenggara </w:t>
      </w:r>
      <w:r w:rsidRPr="009B6DA1">
        <w:rPr>
          <w:rFonts w:asciiTheme="majorHAnsi" w:hAnsiTheme="majorHAnsi" w:cs="Arial"/>
          <w:i/>
        </w:rPr>
        <w:t>e-Government</w:t>
      </w:r>
      <w:r w:rsidRPr="00DC3B60">
        <w:rPr>
          <w:rFonts w:asciiTheme="majorHAnsi" w:hAnsiTheme="majorHAnsi" w:cs="Arial"/>
        </w:rPr>
        <w:t xml:space="preserve"> juga wajib menjaga sistem keamanan informasi digitalnya dengan mengacu pada kebijakan pemerintah pusat ini. Data adalah kekayaan sebuah organisasi, data pemerintah adalah modal utama pemerintahan, terjadi kesalahan data sebagai akibat dari perusakan atau kehilangan data, maka akan terjadi kesalahan kebijakan yang berdampak pada gangguan ketertiban dan kenyamanan kehidupan kota pada umumnya.</w:t>
      </w:r>
    </w:p>
    <w:p w:rsidR="005D64E1" w:rsidRPr="00DC3B60" w:rsidRDefault="005D64E1" w:rsidP="005D64E1">
      <w:pPr>
        <w:spacing w:before="120" w:after="120" w:line="360" w:lineRule="auto"/>
        <w:ind w:firstLine="720"/>
        <w:jc w:val="both"/>
        <w:rPr>
          <w:rFonts w:asciiTheme="majorHAnsi" w:hAnsiTheme="majorHAnsi" w:cs="Arial"/>
        </w:rPr>
      </w:pPr>
      <w:r w:rsidRPr="00DC3B60">
        <w:rPr>
          <w:rFonts w:asciiTheme="majorHAnsi" w:hAnsiTheme="majorHAnsi" w:cs="Arial"/>
        </w:rPr>
        <w:t>Peraturan daerah tentang tentang</w:t>
      </w:r>
      <w:r>
        <w:rPr>
          <w:rFonts w:asciiTheme="majorHAnsi" w:hAnsiTheme="majorHAnsi" w:cs="Arial"/>
        </w:rPr>
        <w:t xml:space="preserve"> </w:t>
      </w:r>
      <w:r w:rsidRPr="00DC3B60">
        <w:rPr>
          <w:rFonts w:asciiTheme="majorHAnsi" w:hAnsiTheme="majorHAnsi" w:cs="Arial"/>
        </w:rPr>
        <w:t>keamanan informasi ini ditujukan untuk mengisi kekosongan regulasi yang selama ini belum pernah dibuat oleh pemerintah daerah dalam berbagai tingkatan baik di perda, perwali ataupun surat edaran pelaksanaan teknis lainnya.</w:t>
      </w:r>
    </w:p>
    <w:p w:rsidR="00092C7E" w:rsidRDefault="00092C7E" w:rsidP="00B84CE3">
      <w:pPr>
        <w:pStyle w:val="ListParagraph"/>
        <w:numPr>
          <w:ilvl w:val="0"/>
          <w:numId w:val="36"/>
        </w:numPr>
        <w:spacing w:before="120" w:after="120" w:line="360" w:lineRule="auto"/>
        <w:rPr>
          <w:rFonts w:ascii="Cambria" w:hAnsi="Cambria"/>
        </w:rPr>
      </w:pPr>
      <w:r w:rsidRPr="00092C7E">
        <w:rPr>
          <w:rFonts w:ascii="Cambria" w:hAnsi="Cambria"/>
        </w:rPr>
        <w:t>Penyelenggaraan Layanan Publik</w:t>
      </w:r>
    </w:p>
    <w:p w:rsidR="000777EB" w:rsidRDefault="000777EB" w:rsidP="00B84CE3">
      <w:pPr>
        <w:pStyle w:val="ListParagraph"/>
        <w:numPr>
          <w:ilvl w:val="1"/>
          <w:numId w:val="36"/>
        </w:numPr>
        <w:spacing w:before="120" w:after="120" w:line="360" w:lineRule="auto"/>
        <w:rPr>
          <w:rFonts w:ascii="Cambria" w:hAnsi="Cambria"/>
        </w:rPr>
      </w:pPr>
      <w:r>
        <w:rPr>
          <w:rFonts w:ascii="Cambria" w:hAnsi="Cambria"/>
        </w:rPr>
        <w:t>E-Health</w:t>
      </w:r>
    </w:p>
    <w:p w:rsidR="007519C8" w:rsidRPr="007519C8" w:rsidRDefault="007519C8" w:rsidP="007519C8">
      <w:pPr>
        <w:spacing w:before="120" w:after="120" w:line="360" w:lineRule="auto"/>
        <w:ind w:left="360"/>
        <w:jc w:val="both"/>
        <w:rPr>
          <w:rFonts w:ascii="Cambria" w:hAnsi="Cambria"/>
        </w:rPr>
      </w:pPr>
      <w:r w:rsidRPr="007519C8">
        <w:rPr>
          <w:rFonts w:ascii="Cambria" w:hAnsi="Cambria"/>
        </w:rPr>
        <w:t xml:space="preserve">Banyak sudah aplikasi perangkat lunak yang diciptakan untuk meningkatkan kualitas kehidupan penggunanya. </w:t>
      </w:r>
      <w:r>
        <w:rPr>
          <w:rFonts w:ascii="Cambria" w:hAnsi="Cambria"/>
        </w:rPr>
        <w:t>E-Kesehatan</w:t>
      </w:r>
      <w:r w:rsidRPr="007519C8">
        <w:rPr>
          <w:rFonts w:ascii="Cambria" w:hAnsi="Cambria"/>
        </w:rPr>
        <w:t xml:space="preserve"> nampaknya masih jarang dikembangkan di Indonesia. Padahal jika dilihat lebih jauh, aplikasi kesehatan dapat meningkatkan kinerja, efisiensi serta mengedukasi banyak orang tentang informasi kesehatan.</w:t>
      </w:r>
    </w:p>
    <w:p w:rsidR="007519C8" w:rsidRPr="007519C8" w:rsidRDefault="007519C8" w:rsidP="007519C8">
      <w:pPr>
        <w:spacing w:before="120" w:after="120" w:line="360" w:lineRule="auto"/>
        <w:ind w:left="360"/>
        <w:jc w:val="both"/>
        <w:rPr>
          <w:rFonts w:ascii="Cambria" w:hAnsi="Cambria"/>
        </w:rPr>
      </w:pPr>
    </w:p>
    <w:p w:rsidR="007519C8" w:rsidRPr="007519C8" w:rsidRDefault="007519C8" w:rsidP="007519C8">
      <w:pPr>
        <w:spacing w:before="120" w:after="120" w:line="360" w:lineRule="auto"/>
        <w:ind w:left="360"/>
        <w:jc w:val="both"/>
        <w:rPr>
          <w:rFonts w:ascii="Cambria" w:hAnsi="Cambria"/>
        </w:rPr>
      </w:pPr>
      <w:r w:rsidRPr="007519C8">
        <w:rPr>
          <w:rFonts w:ascii="Cambria" w:hAnsi="Cambria"/>
        </w:rPr>
        <w:lastRenderedPageBreak/>
        <w:t xml:space="preserve">Sebagai contoh kecil, adalah masalah rekam medis dari pasien di rumah sakit. </w:t>
      </w:r>
      <w:r>
        <w:rPr>
          <w:rFonts w:ascii="Cambria" w:hAnsi="Cambria"/>
        </w:rPr>
        <w:t>J</w:t>
      </w:r>
      <w:r w:rsidRPr="007519C8">
        <w:rPr>
          <w:rFonts w:ascii="Cambria" w:hAnsi="Cambria"/>
        </w:rPr>
        <w:t>ika rekam medis ini bisa dilihat oleh dokter, pasien, dan juga staff rumah sakit secara jarak jauh atau bahkan mobile. Jadi di manapun seorang dokter berada, ia dapat mengambil tindakan tanpa harus melihat rekam medis yang ada di komputer rumah sakit terlebih dahulu. Para dokter juga dapat dengan cepat menganalisa keadaan pasien dari output grafik yang bisa diberikan oleh aplikasi tersebut.</w:t>
      </w:r>
    </w:p>
    <w:p w:rsidR="007519C8" w:rsidRPr="007519C8" w:rsidRDefault="007519C8" w:rsidP="007519C8">
      <w:pPr>
        <w:spacing w:before="120" w:after="120" w:line="360" w:lineRule="auto"/>
        <w:ind w:left="360"/>
        <w:jc w:val="both"/>
        <w:rPr>
          <w:rFonts w:ascii="Cambria" w:hAnsi="Cambria"/>
        </w:rPr>
      </w:pPr>
      <w:r w:rsidRPr="007519C8">
        <w:rPr>
          <w:rFonts w:ascii="Cambria" w:hAnsi="Cambria"/>
        </w:rPr>
        <w:t xml:space="preserve">Lalu, pasien juga bisa melaporkan perkembangan berat badan, tensi darah, kadar gula, atau hal-hal lain yang dapat dilakukan di rumah melalui sebuah website ataupun aplikasi mobile. Dan kemudian para dokter dapat memantau perkembangan si pasien tersebut. Pasien juga bisa melakukan konsultasi secara online dengan para dokter, tentunya dengan menggunakan kredit poin yang dapat dibayarkan secara online. </w:t>
      </w:r>
    </w:p>
    <w:p w:rsidR="007519C8" w:rsidRPr="007519C8" w:rsidRDefault="007519C8" w:rsidP="007519C8">
      <w:pPr>
        <w:spacing w:before="120" w:after="120" w:line="360" w:lineRule="auto"/>
        <w:ind w:left="360"/>
        <w:jc w:val="both"/>
        <w:rPr>
          <w:rFonts w:ascii="Cambria" w:hAnsi="Cambria"/>
        </w:rPr>
      </w:pPr>
      <w:r w:rsidRPr="007519C8">
        <w:rPr>
          <w:rFonts w:ascii="Cambria" w:hAnsi="Cambria"/>
        </w:rPr>
        <w:t>Di luar Indonesia sendiri sudah mulai dikembangkan aplikasi-aplikasi kesehatan. Mulai dari aplikasi desktop yang digunakan rumah sakit, sampai yang berbentuk web, bahkan ada yang bertemakan social networking. Tidak ketinggalan juga implementasinya di perangkat mobile, semacam smartphone hingga tablet. Kebanyakan orang menyebut aplikasi seperti ini dengan e-health.</w:t>
      </w:r>
    </w:p>
    <w:p w:rsidR="007A59E7" w:rsidRDefault="007A59E7" w:rsidP="007A59E7">
      <w:pPr>
        <w:spacing w:before="120" w:after="120" w:line="360" w:lineRule="auto"/>
        <w:ind w:left="360"/>
        <w:jc w:val="both"/>
        <w:rPr>
          <w:rFonts w:ascii="Cambria" w:hAnsi="Cambria"/>
        </w:rPr>
      </w:pPr>
      <w:r>
        <w:rPr>
          <w:rFonts w:ascii="Cambria" w:hAnsi="Cambria"/>
        </w:rPr>
        <w:t xml:space="preserve">Di Indonesia yang dikembangkan baru e-Puskesmas yang sudah diimplementasikan di Kota Bogor dan Malang oleh pengembang dari Balai IPTEKnet BPP Teknologi yang diinspirasi dari e-Puskesmas dari Kemenkes, Sedangkan aplikasi Puskesmas di Kota Semarang dikembangkan oleh Telkom melalui bisnis Software as a Services. Aplikasi ini mengintegrasikan seluruh sumberdaya dan proses bisnis puskesmas, pelaporan terintegrasi secara berkala ke Dinas kesehatan serta komunikasi antar puskesmas untuk kerjasama yang saling menguntungkan. </w:t>
      </w:r>
    </w:p>
    <w:p w:rsidR="007519C8" w:rsidRPr="007519C8" w:rsidRDefault="007A59E7" w:rsidP="007A59E7">
      <w:pPr>
        <w:spacing w:before="120" w:after="120" w:line="360" w:lineRule="auto"/>
        <w:ind w:left="360"/>
        <w:jc w:val="both"/>
        <w:rPr>
          <w:rFonts w:ascii="Cambria" w:hAnsi="Cambria"/>
        </w:rPr>
      </w:pPr>
      <w:r>
        <w:rPr>
          <w:rFonts w:ascii="Cambria" w:hAnsi="Cambria"/>
        </w:rPr>
        <w:t xml:space="preserve">Ada </w:t>
      </w:r>
      <w:r w:rsidR="007519C8" w:rsidRPr="007519C8">
        <w:rPr>
          <w:rFonts w:ascii="Cambria" w:hAnsi="Cambria"/>
        </w:rPr>
        <w:t xml:space="preserve">beberapa website serta aplikasi mobile yang bertemakan e-health di luar Indonesia. Walaupun dengan melihat halaman “about” mereka </w:t>
      </w:r>
      <w:r>
        <w:rPr>
          <w:rFonts w:ascii="Cambria" w:hAnsi="Cambria"/>
        </w:rPr>
        <w:t>bisa diasumsikan bahwa</w:t>
      </w:r>
      <w:r w:rsidR="007519C8" w:rsidRPr="007519C8">
        <w:rPr>
          <w:rFonts w:ascii="Cambria" w:hAnsi="Cambria"/>
        </w:rPr>
        <w:t xml:space="preserve"> aplikasi seperti ini memang layak disebut e-health.</w:t>
      </w:r>
      <w:r>
        <w:rPr>
          <w:rFonts w:ascii="Cambria" w:hAnsi="Cambria"/>
        </w:rPr>
        <w:t xml:space="preserve"> B</w:t>
      </w:r>
      <w:r w:rsidR="007519C8" w:rsidRPr="007519C8">
        <w:rPr>
          <w:rFonts w:ascii="Cambria" w:hAnsi="Cambria"/>
        </w:rPr>
        <w:t>erikut adalah beberapa aplikasi yang saya temukan, baik berupa web site maupun aplikasi mobile:</w:t>
      </w:r>
    </w:p>
    <w:p w:rsidR="007519C8" w:rsidRPr="007A59E7" w:rsidRDefault="007519C8" w:rsidP="00B84CE3">
      <w:pPr>
        <w:pStyle w:val="ListParagraph"/>
        <w:numPr>
          <w:ilvl w:val="0"/>
          <w:numId w:val="107"/>
        </w:numPr>
        <w:spacing w:before="120" w:after="120" w:line="360" w:lineRule="auto"/>
        <w:jc w:val="both"/>
        <w:rPr>
          <w:rFonts w:ascii="Cambria" w:hAnsi="Cambria"/>
        </w:rPr>
      </w:pPr>
      <w:r w:rsidRPr="007A59E7">
        <w:rPr>
          <w:rFonts w:ascii="Cambria" w:hAnsi="Cambria"/>
        </w:rPr>
        <w:t>Withings</w:t>
      </w:r>
    </w:p>
    <w:p w:rsidR="007519C8" w:rsidRPr="007A59E7" w:rsidRDefault="007519C8" w:rsidP="007A59E7">
      <w:pPr>
        <w:spacing w:before="120" w:after="120" w:line="360" w:lineRule="auto"/>
        <w:ind w:left="1080"/>
        <w:jc w:val="both"/>
        <w:rPr>
          <w:rFonts w:ascii="Cambria" w:hAnsi="Cambria"/>
        </w:rPr>
      </w:pPr>
      <w:r w:rsidRPr="007A59E7">
        <w:rPr>
          <w:rFonts w:ascii="Cambria" w:hAnsi="Cambria"/>
        </w:rPr>
        <w:lastRenderedPageBreak/>
        <w:t>Sebuah situs yang menawarkan e-health yang terintegrasi dengan smartphone anda beserta peralatan eksternal lainnya. Di sini pengguna dapat mencatat perkembangan berat badan, tekanan darah dan juga kondisi bayi anda. Aplikasi ini cukup membantu kesadaran si penggunanya untuk memiliki  rekam medis pribadi. Nantinya hasil dari data data tersebut dapat dikirimkan melalui email langsung ke dokter yang diinginkan sebagai bahan konsultasi maupun medical check up. Dengan begitu pengguna diberdayakan dan di edukasi untuk selalu memperhatikan kesehatannya dengan bantuan teknologi.</w:t>
      </w:r>
      <w:r w:rsidR="007A59E7" w:rsidRPr="007A59E7">
        <w:rPr>
          <w:rFonts w:ascii="Cambria" w:hAnsi="Cambria"/>
        </w:rPr>
        <w:t xml:space="preserve"> </w:t>
      </w:r>
      <w:r w:rsidRPr="007A59E7">
        <w:rPr>
          <w:rFonts w:ascii="Cambria" w:hAnsi="Cambria"/>
        </w:rPr>
        <w:t>Website: withings.com</w:t>
      </w:r>
    </w:p>
    <w:p w:rsidR="007519C8" w:rsidRPr="007A59E7" w:rsidRDefault="007519C8" w:rsidP="00B84CE3">
      <w:pPr>
        <w:pStyle w:val="ListParagraph"/>
        <w:numPr>
          <w:ilvl w:val="0"/>
          <w:numId w:val="107"/>
        </w:numPr>
        <w:spacing w:before="120" w:after="120" w:line="360" w:lineRule="auto"/>
        <w:jc w:val="both"/>
        <w:rPr>
          <w:rFonts w:ascii="Cambria" w:hAnsi="Cambria"/>
        </w:rPr>
      </w:pPr>
      <w:r w:rsidRPr="007A59E7">
        <w:rPr>
          <w:rFonts w:ascii="Cambria" w:hAnsi="Cambria"/>
        </w:rPr>
        <w:t>MotherKnows</w:t>
      </w:r>
    </w:p>
    <w:p w:rsidR="007519C8" w:rsidRPr="007A59E7" w:rsidRDefault="007519C8" w:rsidP="007A59E7">
      <w:pPr>
        <w:spacing w:before="120" w:after="120" w:line="360" w:lineRule="auto"/>
        <w:ind w:left="1080"/>
        <w:jc w:val="both"/>
        <w:rPr>
          <w:rFonts w:ascii="Cambria" w:hAnsi="Cambria"/>
        </w:rPr>
      </w:pPr>
      <w:r w:rsidRPr="007A59E7">
        <w:rPr>
          <w:rFonts w:ascii="Cambria" w:hAnsi="Cambria"/>
        </w:rPr>
        <w:t>MotherKnows menargetkan apliaksi web mereka untuk para orang tua. Disini para orang tua dapat membuat catatan medis dari putra putri mereka. Selain itu para orang tua juga bisa menambahkan jadwal imunisasi, golongan darah, riwayat alergi, riwayat pengobatan serta tindakan kesehatan yang pernah dilakukan serta melihat statistik perkembangan berat dan tinggi anak secara cepat. Tidak ketinggalan juga para orang tua dapat mencatat, dokter mana saja yang telah dikunjungi dan lain sebagainya.  Selain dapat diakses melalui web site, MotherKnows juga direncanakan akan memiliki aplikasi mobile.</w:t>
      </w:r>
      <w:r w:rsidR="007A59E7" w:rsidRPr="007A59E7">
        <w:rPr>
          <w:rFonts w:ascii="Cambria" w:hAnsi="Cambria"/>
        </w:rPr>
        <w:t xml:space="preserve"> </w:t>
      </w:r>
      <w:r w:rsidRPr="007A59E7">
        <w:rPr>
          <w:rFonts w:ascii="Cambria" w:hAnsi="Cambria"/>
        </w:rPr>
        <w:t>Website: motherknows.com</w:t>
      </w:r>
    </w:p>
    <w:p w:rsidR="007519C8" w:rsidRPr="007A59E7" w:rsidRDefault="007519C8" w:rsidP="00B84CE3">
      <w:pPr>
        <w:pStyle w:val="ListParagraph"/>
        <w:numPr>
          <w:ilvl w:val="0"/>
          <w:numId w:val="107"/>
        </w:numPr>
        <w:spacing w:before="120" w:after="120" w:line="360" w:lineRule="auto"/>
        <w:jc w:val="both"/>
        <w:rPr>
          <w:rFonts w:ascii="Cambria" w:hAnsi="Cambria"/>
        </w:rPr>
      </w:pPr>
      <w:r w:rsidRPr="007A59E7">
        <w:rPr>
          <w:rFonts w:ascii="Cambria" w:hAnsi="Cambria"/>
        </w:rPr>
        <w:t>Sickweather</w:t>
      </w:r>
    </w:p>
    <w:p w:rsidR="007519C8" w:rsidRPr="007A59E7" w:rsidRDefault="007519C8" w:rsidP="007A59E7">
      <w:pPr>
        <w:spacing w:before="120" w:after="120" w:line="360" w:lineRule="auto"/>
        <w:ind w:left="1080"/>
        <w:jc w:val="both"/>
        <w:rPr>
          <w:rFonts w:ascii="Cambria" w:hAnsi="Cambria"/>
        </w:rPr>
      </w:pPr>
      <w:r w:rsidRPr="007A59E7">
        <w:rPr>
          <w:rFonts w:ascii="Cambria" w:hAnsi="Cambria"/>
        </w:rPr>
        <w:t>Merupakan jejaring sosial dimana para anggotanya melakukan sharing mengenai kondisi kesehatan mereka. Menjadi menarik karena dengan melakukan sharing kondisi kesehatan mereka, maka jika terjadi wabah seperti demam berdarah, diare, atau malaria, anggota yang lain dapat mengetahui hal tersebut melalui fitur pemetaan. Fitur pemetaan ini menampilkan penyakit yang banyak terjadi di suatu daerah berdasarkan dari sharing status tadi. Dari data pemetaan penyakit tersebut, para petugas kesehatan setempat bisa melakukan tindakan pencegahan dengan lebih cepat, tanpa menunggu jatuhnya korban. Di lain pihak, anggota lainnya dapat memeberi saran dan berbagi cara penanggulangannya.</w:t>
      </w:r>
      <w:r w:rsidR="007A59E7" w:rsidRPr="007A59E7">
        <w:rPr>
          <w:rFonts w:ascii="Cambria" w:hAnsi="Cambria"/>
        </w:rPr>
        <w:t xml:space="preserve"> </w:t>
      </w:r>
      <w:r w:rsidRPr="007A59E7">
        <w:rPr>
          <w:rFonts w:ascii="Cambria" w:hAnsi="Cambria"/>
        </w:rPr>
        <w:t>Website: sickweather.com</w:t>
      </w:r>
    </w:p>
    <w:p w:rsidR="007519C8" w:rsidRPr="007A59E7" w:rsidRDefault="007A59E7" w:rsidP="007A59E7">
      <w:pPr>
        <w:spacing w:before="120" w:after="120" w:line="360" w:lineRule="auto"/>
        <w:ind w:left="360"/>
        <w:jc w:val="both"/>
        <w:rPr>
          <w:rFonts w:ascii="Cambria" w:hAnsi="Cambria"/>
        </w:rPr>
      </w:pPr>
      <w:r w:rsidRPr="007A59E7">
        <w:rPr>
          <w:rFonts w:ascii="Cambria" w:hAnsi="Cambria"/>
        </w:rPr>
        <w:lastRenderedPageBreak/>
        <w:t>I</w:t>
      </w:r>
      <w:r w:rsidR="007519C8" w:rsidRPr="007A59E7">
        <w:rPr>
          <w:rFonts w:ascii="Cambria" w:hAnsi="Cambria"/>
        </w:rPr>
        <w:t xml:space="preserve">tulah konsep e-health yang berhasil </w:t>
      </w:r>
      <w:r w:rsidRPr="007A59E7">
        <w:rPr>
          <w:rFonts w:ascii="Cambria" w:hAnsi="Cambria"/>
        </w:rPr>
        <w:t>di</w:t>
      </w:r>
      <w:r w:rsidR="007519C8" w:rsidRPr="007A59E7">
        <w:rPr>
          <w:rFonts w:ascii="Cambria" w:hAnsi="Cambria"/>
        </w:rPr>
        <w:t xml:space="preserve">temukan, dan membuka pikiran bahwa kita juga bisa membuat hal-hal semacam itu. Memang mungkin belum bisa mencakup semua kalangan, tetapi jika bisa berhasil maka akan sangat bermanfaat bagi dunia kesehatan di Indonesia. Usaha ini haruslah dimulai dari para pengembang aplikasi, dimana e-health ini merupakan pasar yang masih baru dan mungkin agak sulit mencari keuntungan di sini. Hanya saja manfaat yang bisa diberikan ke masyarakat lebih besar jika hanya dibandingkan dengan ukuran keuntungan semata. </w:t>
      </w:r>
    </w:p>
    <w:p w:rsidR="000777EB" w:rsidRDefault="000777EB" w:rsidP="00B84CE3">
      <w:pPr>
        <w:pStyle w:val="ListParagraph"/>
        <w:numPr>
          <w:ilvl w:val="1"/>
          <w:numId w:val="36"/>
        </w:numPr>
        <w:spacing w:before="120" w:after="120" w:line="360" w:lineRule="auto"/>
        <w:rPr>
          <w:rFonts w:ascii="Cambria" w:hAnsi="Cambria"/>
        </w:rPr>
      </w:pPr>
      <w:r>
        <w:rPr>
          <w:rFonts w:ascii="Cambria" w:hAnsi="Cambria"/>
        </w:rPr>
        <w:t>E-Education</w:t>
      </w:r>
    </w:p>
    <w:p w:rsidR="00DF029A" w:rsidRDefault="00DF029A" w:rsidP="00DF029A">
      <w:pPr>
        <w:spacing w:before="120" w:after="120" w:line="360" w:lineRule="auto"/>
        <w:ind w:left="360"/>
        <w:jc w:val="both"/>
        <w:rPr>
          <w:rStyle w:val="apple-converted-space"/>
          <w:rFonts w:ascii="Cambria" w:eastAsia="Arial Unicode MS" w:hAnsi="Cambria"/>
          <w:color w:val="FFFFFF"/>
        </w:rPr>
      </w:pPr>
      <w:r w:rsidRPr="00DF029A">
        <w:rPr>
          <w:rFonts w:ascii="Cambria" w:hAnsi="Cambria"/>
          <w:b/>
          <w:bCs/>
          <w:i/>
          <w:iCs/>
        </w:rPr>
        <w:t>E-Education</w:t>
      </w:r>
      <w:r w:rsidRPr="00DF029A">
        <w:rPr>
          <w:rStyle w:val="apple-converted-space"/>
          <w:rFonts w:ascii="Cambria" w:eastAsia="Arial Unicode MS" w:hAnsi="Cambria"/>
          <w:color w:val="FFFFFF"/>
        </w:rPr>
        <w:t> </w:t>
      </w:r>
      <w:r w:rsidRPr="00DF029A">
        <w:rPr>
          <w:rFonts w:ascii="Cambria" w:hAnsi="Cambria"/>
        </w:rPr>
        <w:t>adalah singkatan dari Electronic Education, merupakan sistem pendidikan berbasis media elektronik, seperti radio dan televisi dan sekarang e-education adalah pendidikan yang menggunakan internet sebagai media utamanya. Sistem E-education memungkinkan untuk diakses melalui berbagai terminal diberbagai tempat sesuai dengan mobilitas pengaksesannya, sehingga lahirlah mobile education (m-education</w:t>
      </w:r>
      <w:r>
        <w:rPr>
          <w:rFonts w:ascii="Cambria" w:hAnsi="Cambria"/>
        </w:rPr>
        <w:t xml:space="preserve">). </w:t>
      </w:r>
      <w:r w:rsidR="007A59E7" w:rsidRPr="00DF029A">
        <w:rPr>
          <w:rFonts w:ascii="Cambria" w:hAnsi="Cambria"/>
        </w:rPr>
        <w:t>E-Education (</w:t>
      </w:r>
      <w:r w:rsidR="007A59E7" w:rsidRPr="00DF029A">
        <w:rPr>
          <w:rFonts w:ascii="Cambria" w:hAnsi="Cambria"/>
          <w:i/>
          <w:iCs/>
        </w:rPr>
        <w:t>Electronic education</w:t>
      </w:r>
      <w:r w:rsidR="007A59E7" w:rsidRPr="00DF029A">
        <w:rPr>
          <w:rFonts w:ascii="Cambria" w:hAnsi="Cambria"/>
        </w:rPr>
        <w:t>) sebenarnya merupakan istilah bagi sistem pendidikan yang berbasiskan elektronik, misalnya radio, televisi, komputer dan media elektronik lainnya. Misalnya acara kuliah subuh atau program pelajaran lain yang ditayangkan melalui televisi, atau penjelasan modul Universitas Terbuka melalui radio dan sebagainya.</w:t>
      </w:r>
      <w:r w:rsidR="007A59E7" w:rsidRPr="00DF029A">
        <w:rPr>
          <w:rStyle w:val="apple-converted-space"/>
          <w:rFonts w:ascii="Cambria" w:eastAsia="Arial Unicode MS" w:hAnsi="Cambria"/>
          <w:color w:val="FFFFFF"/>
        </w:rPr>
        <w:t> </w:t>
      </w:r>
      <w:r w:rsidR="007A59E7" w:rsidRPr="00DF029A">
        <w:rPr>
          <w:rFonts w:ascii="Cambria" w:hAnsi="Cambria"/>
        </w:rPr>
        <w:t>Akan tetapi paradigma mengenai e-Education dipahami saat ini sebagai pendidikan yang menggunakan internet sebagai media utamanya (cybereducation, cybercampus, cyberschool dan istilah lainnya).</w:t>
      </w:r>
      <w:r w:rsidR="007A59E7" w:rsidRPr="00DF029A">
        <w:rPr>
          <w:rStyle w:val="apple-converted-space"/>
          <w:rFonts w:ascii="Cambria" w:eastAsia="Arial Unicode MS" w:hAnsi="Cambria"/>
          <w:color w:val="FFFFFF"/>
        </w:rPr>
        <w:t> </w:t>
      </w:r>
    </w:p>
    <w:p w:rsidR="007A59E7" w:rsidRDefault="007A59E7" w:rsidP="00DF029A">
      <w:pPr>
        <w:spacing w:before="120" w:after="120" w:line="360" w:lineRule="auto"/>
        <w:ind w:left="360"/>
        <w:jc w:val="both"/>
        <w:rPr>
          <w:rFonts w:ascii="Cambria" w:hAnsi="Cambria"/>
        </w:rPr>
      </w:pPr>
      <w:r w:rsidRPr="00DF029A">
        <w:rPr>
          <w:rFonts w:ascii="Cambria" w:hAnsi="Cambria"/>
        </w:rPr>
        <w:t>Membangun lingkungan e-Education bukan hanya membangun halaman Web yang berisi profile suatu organisasi semata atau permasalahan teknis untuk mendigitalkan informasi mengenai suatu kampus melalui internet, akan tetapi keharusan untuk menghadirkan suasana ilmiah di dunia cyber tersebut. Lingkungan e-Education yang dibangun diantaranya Web Page, e--Library, e-Book, e-Laboratory, News Goup, Video Conference, Chatting, Konsultasi elektronik (e-Consulting) dan sebagainya.</w:t>
      </w:r>
      <w:r w:rsidRPr="00DF029A">
        <w:rPr>
          <w:rStyle w:val="apple-converted-space"/>
          <w:rFonts w:ascii="Cambria" w:eastAsia="Arial Unicode MS" w:hAnsi="Cambria"/>
          <w:color w:val="FFFFFF"/>
        </w:rPr>
        <w:t> </w:t>
      </w:r>
      <w:r w:rsidRPr="00DF029A">
        <w:rPr>
          <w:rFonts w:ascii="Cambria" w:hAnsi="Cambria"/>
        </w:rPr>
        <w:t>Pola e-Education ini terus berkembang sehingga memungkinkan akses internet melalui ponsel atau notebook (m-Education) dan berinterkas dengannya (i-Education).</w:t>
      </w:r>
    </w:p>
    <w:p w:rsidR="007A59E7" w:rsidRDefault="007A59E7" w:rsidP="00DF029A">
      <w:pPr>
        <w:spacing w:before="120" w:after="120" w:line="360" w:lineRule="auto"/>
        <w:ind w:left="360"/>
        <w:jc w:val="both"/>
        <w:rPr>
          <w:rFonts w:ascii="Cambria" w:hAnsi="Cambria"/>
        </w:rPr>
      </w:pPr>
      <w:r w:rsidRPr="00DF029A">
        <w:rPr>
          <w:rFonts w:ascii="Cambria" w:hAnsi="Cambria"/>
        </w:rPr>
        <w:lastRenderedPageBreak/>
        <w:t xml:space="preserve">e-Education adalah penggunaan media elektronik untuk </w:t>
      </w:r>
      <w:r w:rsidR="00DF029A">
        <w:rPr>
          <w:rFonts w:ascii="Cambria" w:hAnsi="Cambria"/>
        </w:rPr>
        <w:t xml:space="preserve">lingkup </w:t>
      </w:r>
      <w:r w:rsidRPr="00DF029A">
        <w:rPr>
          <w:rFonts w:ascii="Cambria" w:hAnsi="Cambria"/>
        </w:rPr>
        <w:t>pendidikan, khususnya internet. Melalui internet, seolah-olah suatu kampus membuka kelas di berbagai lokasi karena user yang mengakses situs Web dan mengikuti pendidikan dari komputer yang ada di depannya.</w:t>
      </w:r>
      <w:r w:rsidRPr="00DF029A">
        <w:rPr>
          <w:rStyle w:val="apple-converted-space"/>
          <w:rFonts w:ascii="Cambria" w:eastAsia="Arial Unicode MS" w:hAnsi="Cambria"/>
          <w:color w:val="FFFFFF"/>
        </w:rPr>
        <w:t> </w:t>
      </w:r>
      <w:r w:rsidRPr="00DF029A">
        <w:rPr>
          <w:rFonts w:ascii="Cambria" w:hAnsi="Cambria"/>
        </w:rPr>
        <w:t>Implementasi e-Education contohnya IBUteledukasi (</w:t>
      </w:r>
      <w:hyperlink r:id="rId13" w:history="1">
        <w:r w:rsidRPr="00DF029A">
          <w:rPr>
            <w:rStyle w:val="Hyperlink"/>
            <w:rFonts w:ascii="Cambria" w:eastAsia="Arial Unicode MS" w:hAnsi="Cambria"/>
          </w:rPr>
          <w:t>www.ibuteledukasi.com</w:t>
        </w:r>
      </w:hyperlink>
      <w:r w:rsidRPr="00DF029A">
        <w:rPr>
          <w:rFonts w:ascii="Cambria" w:hAnsi="Cambria"/>
        </w:rPr>
        <w:t>) yang bekerja sama dengan Universitas Tun Abdul Razak Malaysia yang sejak Desember 2001 telah menawarkan konsep belajar jarak jauh secara on-line. </w:t>
      </w:r>
    </w:p>
    <w:p w:rsidR="00DF029A" w:rsidRPr="00DF029A" w:rsidRDefault="00DF029A" w:rsidP="00DF029A">
      <w:pPr>
        <w:spacing w:before="120" w:after="120" w:line="360" w:lineRule="auto"/>
        <w:ind w:left="360"/>
        <w:jc w:val="both"/>
        <w:rPr>
          <w:rFonts w:ascii="Cambria" w:hAnsi="Cambria" w:cs="Arial"/>
        </w:rPr>
      </w:pPr>
      <w:r>
        <w:rPr>
          <w:rFonts w:ascii="Cambria" w:hAnsi="Cambria"/>
        </w:rPr>
        <w:t xml:space="preserve">Dalam lingkup pemerintahan, e-Education adalah sistem terintegrasi antar lembaga pendidikan tingkat dasar dan menengah dengan pemerintah daerah, untuk meningkatkan layanan pendidikan di satu daerah. E-Education oleh pemerintah daerah digunakan sebagai sarana pengumpulan data secara realtime akan proses belajar mengajar, sistem pelaporan kondisi pendidikan di daerah, serta bantuan pengambilan keputusan untuk meningkatkan mutu dan aksesabilitas masyarakat terhadap kebutuhan pendidikan agar tercipta SMART society dan SMART economy. Mutu pendidikan yang baik di satu daerah ternyata secara signifikan relatif sama dengan kualitas hidup di satu wilayah. </w:t>
      </w:r>
    </w:p>
    <w:p w:rsidR="000777EB" w:rsidRDefault="000777EB" w:rsidP="00B84CE3">
      <w:pPr>
        <w:pStyle w:val="ListParagraph"/>
        <w:numPr>
          <w:ilvl w:val="1"/>
          <w:numId w:val="36"/>
        </w:numPr>
        <w:spacing w:before="120" w:after="120" w:line="360" w:lineRule="auto"/>
        <w:rPr>
          <w:rFonts w:ascii="Cambria" w:hAnsi="Cambria"/>
        </w:rPr>
      </w:pPr>
      <w:r>
        <w:rPr>
          <w:rFonts w:ascii="Cambria" w:hAnsi="Cambria"/>
        </w:rPr>
        <w:t>E-Budgetting</w:t>
      </w:r>
    </w:p>
    <w:p w:rsidR="00DF029A" w:rsidRDefault="00DF029A" w:rsidP="00115209">
      <w:pPr>
        <w:spacing w:before="120" w:after="120" w:line="360" w:lineRule="auto"/>
        <w:ind w:left="360"/>
        <w:jc w:val="both"/>
        <w:rPr>
          <w:rFonts w:ascii="Cambria" w:hAnsi="Cambria"/>
        </w:rPr>
      </w:pPr>
      <w:r w:rsidRPr="00DF029A">
        <w:rPr>
          <w:rFonts w:ascii="Cambria" w:hAnsi="Cambria"/>
        </w:rPr>
        <w:t>Sistem Surabaya e-budgeting adalah sebuah sistem pembuatan anggaran di</w:t>
      </w:r>
      <w:r w:rsidR="00115209">
        <w:rPr>
          <w:rFonts w:ascii="Cambria" w:hAnsi="Cambria"/>
        </w:rPr>
        <w:t xml:space="preserve"> </w:t>
      </w:r>
      <w:r w:rsidRPr="00DF029A">
        <w:rPr>
          <w:rFonts w:ascii="Cambria" w:hAnsi="Cambria"/>
        </w:rPr>
        <w:t>lingkungan pemerintahan kota Surabaya. Dalam sistem ini untuk membuat</w:t>
      </w:r>
      <w:r w:rsidR="00115209">
        <w:rPr>
          <w:rFonts w:ascii="Cambria" w:hAnsi="Cambria"/>
        </w:rPr>
        <w:t xml:space="preserve"> </w:t>
      </w:r>
      <w:r w:rsidRPr="00DF029A">
        <w:rPr>
          <w:rFonts w:ascii="Cambria" w:hAnsi="Cambria"/>
        </w:rPr>
        <w:t>sebuah anggaran, dibutuhkan komponen-komponen penyusun yang mana</w:t>
      </w:r>
      <w:r w:rsidR="00115209">
        <w:rPr>
          <w:rFonts w:ascii="Cambria" w:hAnsi="Cambria"/>
        </w:rPr>
        <w:t xml:space="preserve"> </w:t>
      </w:r>
      <w:r w:rsidRPr="00DF029A">
        <w:rPr>
          <w:rFonts w:ascii="Cambria" w:hAnsi="Cambria"/>
        </w:rPr>
        <w:t>komponen-komponen penyusun tersebut merupakan hasil dari survey di</w:t>
      </w:r>
      <w:r w:rsidR="00115209">
        <w:rPr>
          <w:rFonts w:ascii="Cambria" w:hAnsi="Cambria"/>
        </w:rPr>
        <w:t xml:space="preserve"> </w:t>
      </w:r>
      <w:r w:rsidRPr="00DF029A">
        <w:rPr>
          <w:rFonts w:ascii="Cambria" w:hAnsi="Cambria"/>
        </w:rPr>
        <w:t>lapangan. Komponen penyusun terdiri dari tiga jenis pengelompokan, yaitu :</w:t>
      </w:r>
      <w:r w:rsidR="00115209">
        <w:rPr>
          <w:rFonts w:ascii="Cambria" w:hAnsi="Cambria"/>
        </w:rPr>
        <w:t xml:space="preserve"> </w:t>
      </w:r>
      <w:r w:rsidRPr="00DF029A">
        <w:rPr>
          <w:rFonts w:ascii="Cambria" w:hAnsi="Cambria"/>
        </w:rPr>
        <w:t>Standar Harga Satuan Dasar (SHSD), Harga Satuan Pokok Kegiatan (HSPK),</w:t>
      </w:r>
      <w:r w:rsidR="00115209">
        <w:rPr>
          <w:rFonts w:ascii="Cambria" w:hAnsi="Cambria"/>
        </w:rPr>
        <w:t xml:space="preserve"> </w:t>
      </w:r>
      <w:r w:rsidRPr="00DF029A">
        <w:rPr>
          <w:rFonts w:ascii="Cambria" w:hAnsi="Cambria"/>
        </w:rPr>
        <w:t>Standar Analisa Belanja (SAB). Sistem ini dibuat secara online agar dapat</w:t>
      </w:r>
      <w:r w:rsidR="00115209">
        <w:rPr>
          <w:rFonts w:ascii="Cambria" w:hAnsi="Cambria"/>
        </w:rPr>
        <w:t xml:space="preserve"> </w:t>
      </w:r>
      <w:r w:rsidRPr="00DF029A">
        <w:rPr>
          <w:rFonts w:ascii="Cambria" w:hAnsi="Cambria"/>
        </w:rPr>
        <w:t>diakses oleh dinas dimanapun lokasinya dan juga dapat diakses pada saat</w:t>
      </w:r>
      <w:r w:rsidR="00115209">
        <w:rPr>
          <w:rFonts w:ascii="Cambria" w:hAnsi="Cambria"/>
        </w:rPr>
        <w:t xml:space="preserve"> </w:t>
      </w:r>
      <w:r w:rsidRPr="00DF029A">
        <w:rPr>
          <w:rFonts w:ascii="Cambria" w:hAnsi="Cambria"/>
        </w:rPr>
        <w:t>pembahasan dengan dewan.</w:t>
      </w:r>
    </w:p>
    <w:p w:rsidR="00F605F0" w:rsidRDefault="00115209" w:rsidP="00115209">
      <w:pPr>
        <w:spacing w:before="120" w:after="120" w:line="360" w:lineRule="auto"/>
        <w:ind w:left="360"/>
        <w:jc w:val="both"/>
        <w:rPr>
          <w:rFonts w:ascii="Cambria" w:hAnsi="Cambria"/>
        </w:rPr>
      </w:pPr>
      <w:r>
        <w:rPr>
          <w:rFonts w:ascii="Cambria" w:hAnsi="Cambria"/>
        </w:rPr>
        <w:t xml:space="preserve">Dalam prakteknya, e-Budgetting di Indonesia haruslah teintegrasi dengan data hasil musrenbang yang diselenggarakan oleh Badan Perencanaan Daerah, Hasil pembahasan dengan Dewan yang akan diserahkan ke kemendagri, data pendapatan asli daerah, data pelaksanaan pembangunan dan analisa hasil pembangunan. Seluruh informasi yang diolah dalam sistem terintegrasi ini adalah informasi publik, karena anggaran negara merupakan informasi publik, sehingga </w:t>
      </w:r>
      <w:r>
        <w:rPr>
          <w:rFonts w:ascii="Cambria" w:hAnsi="Cambria"/>
        </w:rPr>
        <w:lastRenderedPageBreak/>
        <w:t>publik tahu darimana dana berasal, untuk apa dibelanjakan dan bagaimana proses belanja dilaksanakan oleh aparatur pemerintah kota. Tingkat kepuasan publik atas pengelolaan keuangan daerah merupakan isu utama keberhasilan pembangunan daerah oleh pimpinan daerah dan partai pengusungnya.</w:t>
      </w:r>
    </w:p>
    <w:p w:rsidR="00F605F0" w:rsidRDefault="00F605F0" w:rsidP="00B84CE3">
      <w:pPr>
        <w:pStyle w:val="ListParagraph"/>
        <w:numPr>
          <w:ilvl w:val="0"/>
          <w:numId w:val="36"/>
        </w:numPr>
        <w:spacing w:before="120" w:after="120" w:line="360" w:lineRule="auto"/>
        <w:jc w:val="both"/>
        <w:rPr>
          <w:rFonts w:ascii="Cambria" w:hAnsi="Cambria"/>
        </w:rPr>
      </w:pPr>
      <w:r>
        <w:rPr>
          <w:rFonts w:ascii="Cambria" w:hAnsi="Cambria"/>
        </w:rPr>
        <w:t>Salinan Tanda Tangan Digital</w:t>
      </w:r>
      <w:r w:rsidR="00115209" w:rsidRPr="00F605F0">
        <w:rPr>
          <w:rFonts w:ascii="Cambria" w:hAnsi="Cambria"/>
        </w:rPr>
        <w:t xml:space="preserve"> </w:t>
      </w:r>
      <w:r w:rsidR="006B5238">
        <w:rPr>
          <w:rFonts w:ascii="Cambria" w:hAnsi="Cambria"/>
        </w:rPr>
        <w:t>VS Digital Signature (tandatangan elektronik)</w:t>
      </w:r>
    </w:p>
    <w:p w:rsidR="006B5238" w:rsidRDefault="006B5238" w:rsidP="006B5238">
      <w:pPr>
        <w:spacing w:before="120" w:after="120" w:line="360" w:lineRule="auto"/>
        <w:ind w:left="360"/>
        <w:jc w:val="both"/>
        <w:rPr>
          <w:rFonts w:asciiTheme="majorHAnsi" w:hAnsiTheme="majorHAnsi"/>
        </w:rPr>
      </w:pPr>
      <w:r>
        <w:rPr>
          <w:rFonts w:asciiTheme="majorHAnsi" w:hAnsiTheme="majorHAnsi"/>
          <w:i/>
        </w:rPr>
        <w:t>Digital Signature</w:t>
      </w:r>
      <w:r>
        <w:rPr>
          <w:rFonts w:asciiTheme="majorHAnsi" w:hAnsiTheme="majorHAnsi"/>
        </w:rPr>
        <w:t xml:space="preserve">, Tanda tangan elektronik, tanda tangan digital adalah istilah yang sama, sebuah teknologi pengamanan informasi yang ada dalam konteks </w:t>
      </w:r>
      <w:r>
        <w:rPr>
          <w:rFonts w:asciiTheme="majorHAnsi" w:hAnsiTheme="majorHAnsi"/>
          <w:i/>
        </w:rPr>
        <w:t>Certificate Authority (CA)</w:t>
      </w:r>
      <w:r>
        <w:rPr>
          <w:rFonts w:asciiTheme="majorHAnsi" w:hAnsiTheme="majorHAnsi"/>
        </w:rPr>
        <w:t xml:space="preserve">, Digital Signature adalah salah satu teknologi yang digunakan untuk meningkatkan keamanan jaringan. Digital Signature memiliki fungsi sebagai </w:t>
      </w:r>
      <w:r>
        <w:rPr>
          <w:rFonts w:asciiTheme="majorHAnsi" w:hAnsiTheme="majorHAnsi"/>
          <w:b/>
        </w:rPr>
        <w:t>penanda</w:t>
      </w:r>
      <w:r>
        <w:rPr>
          <w:rFonts w:asciiTheme="majorHAnsi" w:hAnsiTheme="majorHAnsi"/>
        </w:rPr>
        <w:t xml:space="preserve"> pada data, yang memastikan bahwa data tersebut adalah data yang sebenarnya (tidak ada yang berubah). Dengan begitu, Digital Signature dapat memenuhi setidaknya dua syarat keamanan jaringan, yaitu Authenticity dan Nonrepudiation.</w:t>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 xml:space="preserve">Cara kerja </w:t>
      </w:r>
      <w:r>
        <w:rPr>
          <w:rFonts w:asciiTheme="majorHAnsi" w:hAnsiTheme="majorHAnsi"/>
          <w:i/>
        </w:rPr>
        <w:t>Digital Signature</w:t>
      </w:r>
      <w:r>
        <w:rPr>
          <w:rFonts w:asciiTheme="majorHAnsi" w:hAnsiTheme="majorHAnsi"/>
        </w:rPr>
        <w:t xml:space="preserve"> adalah dengan memanfaatkan dua buah kunci, yaitu kunci publik dan kunci privat. Kunci publik digunakan untuk mengenkripsi data, sedangkan kunci privat digunakan untuk mendekripsi data. Pertama, dokumen di-</w:t>
      </w:r>
      <w:r>
        <w:rPr>
          <w:rFonts w:asciiTheme="majorHAnsi" w:hAnsiTheme="majorHAnsi"/>
          <w:i/>
        </w:rPr>
        <w:t>hash</w:t>
      </w:r>
      <w:r>
        <w:rPr>
          <w:rFonts w:asciiTheme="majorHAnsi" w:hAnsiTheme="majorHAnsi"/>
        </w:rPr>
        <w:t xml:space="preserve"> dan menghasilkan </w:t>
      </w:r>
      <w:r>
        <w:rPr>
          <w:rFonts w:asciiTheme="majorHAnsi" w:hAnsiTheme="majorHAnsi"/>
          <w:i/>
        </w:rPr>
        <w:t>Message Digest</w:t>
      </w:r>
      <w:r>
        <w:rPr>
          <w:rFonts w:asciiTheme="majorHAnsi" w:hAnsiTheme="majorHAnsi"/>
        </w:rPr>
        <w:t xml:space="preserve">. Kemudian, </w:t>
      </w:r>
      <w:r>
        <w:rPr>
          <w:rFonts w:asciiTheme="majorHAnsi" w:hAnsiTheme="majorHAnsi"/>
          <w:i/>
        </w:rPr>
        <w:t>Message Digest</w:t>
      </w:r>
      <w:r>
        <w:rPr>
          <w:rFonts w:asciiTheme="majorHAnsi" w:hAnsiTheme="majorHAnsi"/>
        </w:rPr>
        <w:t xml:space="preserve"> dienkripsi oleh kunci publik menjadi </w:t>
      </w:r>
      <w:r>
        <w:rPr>
          <w:rFonts w:asciiTheme="majorHAnsi" w:hAnsiTheme="majorHAnsi"/>
          <w:i/>
        </w:rPr>
        <w:t>Digital Signature</w:t>
      </w:r>
      <w:r>
        <w:rPr>
          <w:rFonts w:asciiTheme="majorHAnsi" w:hAnsiTheme="majorHAnsi"/>
        </w:rPr>
        <w:t>.</w:t>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 xml:space="preserve">Untuk membuka </w:t>
      </w:r>
      <w:r>
        <w:rPr>
          <w:rFonts w:asciiTheme="majorHAnsi" w:hAnsiTheme="majorHAnsi"/>
          <w:i/>
        </w:rPr>
        <w:t>Digital Signature</w:t>
      </w:r>
      <w:r>
        <w:rPr>
          <w:rFonts w:asciiTheme="majorHAnsi" w:hAnsiTheme="majorHAnsi"/>
        </w:rPr>
        <w:t xml:space="preserve"> tersebut diperlukan kunci privat. Bila data telah diubah oleh pihak luar, maka </w:t>
      </w:r>
      <w:r>
        <w:rPr>
          <w:rFonts w:asciiTheme="majorHAnsi" w:hAnsiTheme="majorHAnsi"/>
          <w:i/>
        </w:rPr>
        <w:t>Digital Signature</w:t>
      </w:r>
      <w:r>
        <w:rPr>
          <w:rFonts w:asciiTheme="majorHAnsi" w:hAnsiTheme="majorHAnsi"/>
        </w:rPr>
        <w:t xml:space="preserve"> juga ikut berubah sehingga kunci privat yang ada tidak akan bisa membukanya. Ini merupakan salah satu syarat keaman jaringan, yaitu </w:t>
      </w:r>
      <w:r>
        <w:rPr>
          <w:rFonts w:asciiTheme="majorHAnsi" w:hAnsiTheme="majorHAnsi"/>
          <w:i/>
        </w:rPr>
        <w:t>Authenticity</w:t>
      </w:r>
      <w:r>
        <w:rPr>
          <w:rFonts w:asciiTheme="majorHAnsi" w:hAnsiTheme="majorHAnsi"/>
        </w:rPr>
        <w:t>. Artinya adalah, keaslian data dapat terjamin dari perubahan-perubahan yang dilakukan pihak luar.</w:t>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 xml:space="preserve">Dengan cara yang sama, pengirim data tidak dapat menyangkal data yang telah dikirimkannya. Bila </w:t>
      </w:r>
      <w:r>
        <w:rPr>
          <w:rFonts w:asciiTheme="majorHAnsi" w:hAnsiTheme="majorHAnsi"/>
          <w:i/>
        </w:rPr>
        <w:t>Digital Signature</w:t>
      </w:r>
      <w:r>
        <w:rPr>
          <w:rFonts w:asciiTheme="majorHAnsi" w:hAnsiTheme="majorHAnsi"/>
        </w:rPr>
        <w:t xml:space="preserve"> cocok dengan kunci privat yang dipegang oleh penerima data, maka dapat dipastikan bahwa pengirim adalah pemegang kunci privat yang sama. Ini berarti </w:t>
      </w:r>
      <w:r>
        <w:rPr>
          <w:rFonts w:asciiTheme="majorHAnsi" w:hAnsiTheme="majorHAnsi"/>
          <w:i/>
        </w:rPr>
        <w:t>Digital Signature</w:t>
      </w:r>
      <w:r>
        <w:rPr>
          <w:rFonts w:asciiTheme="majorHAnsi" w:hAnsiTheme="majorHAnsi"/>
        </w:rPr>
        <w:t xml:space="preserve"> memenuhi salah satu syarat keamanan jaringan, yaitu </w:t>
      </w:r>
      <w:r>
        <w:rPr>
          <w:rFonts w:asciiTheme="majorHAnsi" w:hAnsiTheme="majorHAnsi"/>
          <w:i/>
        </w:rPr>
        <w:t>Non-repudiation</w:t>
      </w:r>
      <w:r>
        <w:rPr>
          <w:rFonts w:asciiTheme="majorHAnsi" w:hAnsiTheme="majorHAnsi"/>
        </w:rPr>
        <w:t xml:space="preserve"> atau non-penyangkalan – tidak bisa disangkal.</w:t>
      </w:r>
    </w:p>
    <w:p w:rsidR="006B5238" w:rsidRDefault="006B5238" w:rsidP="006B5238">
      <w:pPr>
        <w:spacing w:before="120" w:after="120" w:line="360" w:lineRule="auto"/>
        <w:ind w:left="360"/>
        <w:jc w:val="center"/>
        <w:rPr>
          <w:rFonts w:asciiTheme="majorHAnsi" w:hAnsiTheme="majorHAnsi"/>
        </w:rPr>
      </w:pPr>
      <w:r>
        <w:rPr>
          <w:rFonts w:asciiTheme="majorHAnsi" w:hAnsiTheme="majorHAnsi"/>
          <w:noProof/>
          <w:lang w:eastAsia="id-ID"/>
        </w:rPr>
        <w:lastRenderedPageBreak/>
        <w:drawing>
          <wp:inline distT="0" distB="0" distL="0" distR="0">
            <wp:extent cx="4020185" cy="2537460"/>
            <wp:effectExtent l="19050" t="0" r="0" b="0"/>
            <wp:docPr id="11" name="Picture 0" descr="digital-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igital-signature.jpg"/>
                    <pic:cNvPicPr>
                      <a:picLocks noChangeAspect="1" noChangeArrowheads="1"/>
                    </pic:cNvPicPr>
                  </pic:nvPicPr>
                  <pic:blipFill>
                    <a:blip r:embed="rId14" cstate="print"/>
                    <a:srcRect/>
                    <a:stretch>
                      <a:fillRect/>
                    </a:stretch>
                  </pic:blipFill>
                  <pic:spPr bwMode="auto">
                    <a:xfrm>
                      <a:off x="0" y="0"/>
                      <a:ext cx="4020185" cy="2537460"/>
                    </a:xfrm>
                    <a:prstGeom prst="rect">
                      <a:avLst/>
                    </a:prstGeom>
                    <a:noFill/>
                    <a:ln w="9525">
                      <a:noFill/>
                      <a:miter lim="800000"/>
                      <a:headEnd/>
                      <a:tailEnd/>
                    </a:ln>
                  </pic:spPr>
                </pic:pic>
              </a:graphicData>
            </a:graphic>
          </wp:inline>
        </w:drawing>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Digital signature adalah TIDAK SAMA dengan Tanda Tangan dan Stempel yang di Scan lalu ditempelkan ke dokumen sebagai tanda bukti yang sah, Tanda Tangan dan Stempel softcopy? Kalo sistem ini adalah copy tanda tangan dan stempel yang memang bisa jadi di bolehkan oleh pemilik tanda tangan, akan tetapi hal ini tidak diperbolehkan secara hukum. Kalau memang harus menggunakan tanda tangan basah ya harusnya tetap menggunakan tanda tangan dan stempel yang bener2 secara fisik dan tidak boleh di copy atau dipalsukan.</w:t>
      </w:r>
    </w:p>
    <w:p w:rsidR="006B5238" w:rsidRDefault="006B5238" w:rsidP="006B5238">
      <w:pPr>
        <w:spacing w:before="120" w:after="120" w:line="360" w:lineRule="auto"/>
        <w:ind w:left="360"/>
        <w:jc w:val="center"/>
        <w:rPr>
          <w:rFonts w:asciiTheme="majorHAnsi" w:hAnsiTheme="majorHAnsi"/>
        </w:rPr>
      </w:pPr>
      <w:r>
        <w:rPr>
          <w:rFonts w:asciiTheme="majorHAnsi" w:hAnsiTheme="majorHAnsi"/>
          <w:noProof/>
          <w:lang w:eastAsia="id-ID"/>
        </w:rPr>
        <w:drawing>
          <wp:inline distT="0" distB="0" distL="0" distR="0">
            <wp:extent cx="4086225" cy="3056255"/>
            <wp:effectExtent l="19050" t="0" r="9525" b="0"/>
            <wp:docPr id="10" name="Picture 1" descr="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0001.jpg"/>
                    <pic:cNvPicPr>
                      <a:picLocks noChangeAspect="1" noChangeArrowheads="1"/>
                    </pic:cNvPicPr>
                  </pic:nvPicPr>
                  <pic:blipFill>
                    <a:blip r:embed="rId15" cstate="print"/>
                    <a:srcRect/>
                    <a:stretch>
                      <a:fillRect/>
                    </a:stretch>
                  </pic:blipFill>
                  <pic:spPr bwMode="auto">
                    <a:xfrm>
                      <a:off x="0" y="0"/>
                      <a:ext cx="4086225" cy="3056255"/>
                    </a:xfrm>
                    <a:prstGeom prst="rect">
                      <a:avLst/>
                    </a:prstGeom>
                    <a:noFill/>
                    <a:ln w="9525">
                      <a:noFill/>
                      <a:miter lim="800000"/>
                      <a:headEnd/>
                      <a:tailEnd/>
                    </a:ln>
                  </pic:spPr>
                </pic:pic>
              </a:graphicData>
            </a:graphic>
          </wp:inline>
        </w:drawing>
      </w:r>
    </w:p>
    <w:p w:rsidR="006B5238" w:rsidRDefault="006B5238" w:rsidP="006B5238">
      <w:pPr>
        <w:spacing w:before="120" w:after="120" w:line="360" w:lineRule="auto"/>
        <w:ind w:left="360"/>
        <w:jc w:val="center"/>
        <w:rPr>
          <w:rFonts w:asciiTheme="majorHAnsi" w:hAnsiTheme="majorHAnsi"/>
        </w:rPr>
      </w:pPr>
      <w:r>
        <w:rPr>
          <w:rFonts w:asciiTheme="majorHAnsi" w:hAnsiTheme="majorHAnsi"/>
          <w:noProof/>
          <w:lang w:eastAsia="id-ID"/>
        </w:rPr>
        <w:lastRenderedPageBreak/>
        <w:drawing>
          <wp:inline distT="0" distB="0" distL="0" distR="0">
            <wp:extent cx="4143375" cy="3114040"/>
            <wp:effectExtent l="19050" t="0" r="9525" b="0"/>
            <wp:docPr id="9" name="Picture 3" descr="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0002.jpg"/>
                    <pic:cNvPicPr>
                      <a:picLocks noChangeAspect="1" noChangeArrowheads="1"/>
                    </pic:cNvPicPr>
                  </pic:nvPicPr>
                  <pic:blipFill>
                    <a:blip r:embed="rId16" cstate="print"/>
                    <a:srcRect/>
                    <a:stretch>
                      <a:fillRect/>
                    </a:stretch>
                  </pic:blipFill>
                  <pic:spPr bwMode="auto">
                    <a:xfrm>
                      <a:off x="0" y="0"/>
                      <a:ext cx="4143375" cy="3114040"/>
                    </a:xfrm>
                    <a:prstGeom prst="rect">
                      <a:avLst/>
                    </a:prstGeom>
                    <a:noFill/>
                    <a:ln w="9525">
                      <a:noFill/>
                      <a:miter lim="800000"/>
                      <a:headEnd/>
                      <a:tailEnd/>
                    </a:ln>
                  </pic:spPr>
                </pic:pic>
              </a:graphicData>
            </a:graphic>
          </wp:inline>
        </w:drawing>
      </w:r>
    </w:p>
    <w:p w:rsidR="006B5238" w:rsidRDefault="006B5238" w:rsidP="006B5238">
      <w:pPr>
        <w:spacing w:before="120" w:after="120" w:line="360" w:lineRule="auto"/>
        <w:ind w:left="360"/>
        <w:jc w:val="center"/>
        <w:rPr>
          <w:rFonts w:asciiTheme="majorHAnsi" w:hAnsiTheme="majorHAnsi"/>
        </w:rPr>
      </w:pPr>
      <w:r>
        <w:rPr>
          <w:rFonts w:asciiTheme="majorHAnsi" w:hAnsiTheme="majorHAnsi"/>
          <w:noProof/>
          <w:lang w:eastAsia="id-ID"/>
        </w:rPr>
        <w:drawing>
          <wp:inline distT="0" distB="0" distL="0" distR="0">
            <wp:extent cx="4522470" cy="3385820"/>
            <wp:effectExtent l="19050" t="0" r="0" b="0"/>
            <wp:docPr id="8" name="Picture 4" descr="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0003.jpg"/>
                    <pic:cNvPicPr>
                      <a:picLocks noChangeAspect="1" noChangeArrowheads="1"/>
                    </pic:cNvPicPr>
                  </pic:nvPicPr>
                  <pic:blipFill>
                    <a:blip r:embed="rId17" cstate="print"/>
                    <a:srcRect/>
                    <a:stretch>
                      <a:fillRect/>
                    </a:stretch>
                  </pic:blipFill>
                  <pic:spPr bwMode="auto">
                    <a:xfrm>
                      <a:off x="0" y="0"/>
                      <a:ext cx="4522470" cy="3385820"/>
                    </a:xfrm>
                    <a:prstGeom prst="rect">
                      <a:avLst/>
                    </a:prstGeom>
                    <a:noFill/>
                    <a:ln w="9525">
                      <a:noFill/>
                      <a:miter lim="800000"/>
                      <a:headEnd/>
                      <a:tailEnd/>
                    </a:ln>
                  </pic:spPr>
                </pic:pic>
              </a:graphicData>
            </a:graphic>
          </wp:inline>
        </w:drawing>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Jadi, Digital signature adalah sebuah modul pengamanan transaksi informasi digital untuk memastikan bahwa informasi itu benar pengirimnya dan memastikan bahwa yang orang yang dikirimi informasi adalah orang yang benar. Digital signature TIDAK menjamin apakah informasi yang dikirimkan itu kontennya benar / jujur dan bukan bersifat penipuan.</w:t>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 xml:space="preserve">Masalah yang ada adalah : dalam proses birokrasi, kebijakan pimpinan yang diwujudkan dalam bentuk proses verifikasi dokumen (fisik/digital) oleh manajer </w:t>
      </w:r>
      <w:r>
        <w:rPr>
          <w:rFonts w:asciiTheme="majorHAnsi" w:hAnsiTheme="majorHAnsi"/>
        </w:rPr>
        <w:lastRenderedPageBreak/>
        <w:t>dan ditandatangani oleh pimpinan harus selalu berjalan meskipun secara fisik, manajer dan pimpinan tidak berada di kantor. Regulasi tentang ini masih belum diterbitkan oleh pemerintah pusat, sehingga tidak ada dasar hukum untuk melegalisir dokumen fisik tersebut. Sehingga mau nggak mau, kita harus menunggu proses paraf oleh manajer dan tanda tangan oleh pimpinan secara fisik, kecuali ada SOP yang membolehkan pendelegasian kewenangan tersebut, sehingga manajer yang tidak ada ditempat bisa mendelagasikan kewenangan memverifikasi berkas kepada kolega selevelnya atau staf yang ditunjuknya melalui sebuah surat pendelegasian secara resmi, demikian juga dengan pimpinannya. Pencetakan tanda tangan dan stempel softcopy pada lembar berkas resmi, tetap dianggap tidak sah.</w:t>
      </w:r>
    </w:p>
    <w:p w:rsidR="006B5238" w:rsidRDefault="006B5238" w:rsidP="006B5238">
      <w:pPr>
        <w:ind w:left="360"/>
        <w:jc w:val="center"/>
        <w:rPr>
          <w:rFonts w:asciiTheme="majorHAnsi" w:hAnsiTheme="majorHAnsi"/>
          <w:color w:val="FF0000"/>
          <w:sz w:val="28"/>
        </w:rPr>
      </w:pPr>
      <w:r>
        <w:rPr>
          <w:rFonts w:asciiTheme="minorHAnsi" w:hAnsiTheme="minorHAnsi"/>
          <w:noProof/>
          <w:sz w:val="22"/>
          <w:szCs w:val="22"/>
          <w:lang w:eastAsia="id-ID"/>
        </w:rPr>
        <w:drawing>
          <wp:anchor distT="0" distB="0" distL="114300" distR="114300" simplePos="0" relativeHeight="251662336" behindDoc="1" locked="0" layoutInCell="1" allowOverlap="1">
            <wp:simplePos x="0" y="0"/>
            <wp:positionH relativeFrom="column">
              <wp:posOffset>2218690</wp:posOffset>
            </wp:positionH>
            <wp:positionV relativeFrom="paragraph">
              <wp:posOffset>-2540</wp:posOffset>
            </wp:positionV>
            <wp:extent cx="1111250" cy="526415"/>
            <wp:effectExtent l="19050" t="0" r="0" b="0"/>
            <wp:wrapNone/>
            <wp:docPr id="12" name="Picture 1" descr="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0001.jpg"/>
                    <pic:cNvPicPr>
                      <a:picLocks noChangeAspect="1" noChangeArrowheads="1"/>
                    </pic:cNvPicPr>
                  </pic:nvPicPr>
                  <pic:blipFill>
                    <a:blip r:embed="rId18" cstate="print"/>
                    <a:srcRect l="35611" t="38213" r="40474" b="46651"/>
                    <a:stretch>
                      <a:fillRect/>
                    </a:stretch>
                  </pic:blipFill>
                  <pic:spPr bwMode="auto">
                    <a:xfrm>
                      <a:off x="0" y="0"/>
                      <a:ext cx="1111250" cy="526415"/>
                    </a:xfrm>
                    <a:prstGeom prst="rect">
                      <a:avLst/>
                    </a:prstGeom>
                    <a:noFill/>
                  </pic:spPr>
                </pic:pic>
              </a:graphicData>
            </a:graphic>
          </wp:anchor>
        </w:drawing>
      </w:r>
      <w:r>
        <w:rPr>
          <w:rFonts w:asciiTheme="majorHAnsi" w:hAnsiTheme="majorHAnsi"/>
          <w:color w:val="FF0000"/>
          <w:sz w:val="72"/>
        </w:rPr>
        <w:t>X</w:t>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 xml:space="preserve">Sedangkan dalam sistem informasi tentunya ada proses verifikasi dari setiap tahapan pemeriksaan </w:t>
      </w:r>
    </w:p>
    <w:p w:rsidR="006B5238" w:rsidRDefault="006B5238" w:rsidP="006B5238">
      <w:pPr>
        <w:spacing w:before="120" w:after="120" w:line="360" w:lineRule="auto"/>
        <w:ind w:left="360"/>
        <w:jc w:val="center"/>
        <w:rPr>
          <w:rFonts w:asciiTheme="majorHAnsi" w:hAnsiTheme="majorHAnsi"/>
        </w:rPr>
      </w:pPr>
      <w:r>
        <w:rPr>
          <w:rFonts w:asciiTheme="majorHAnsi" w:hAnsiTheme="majorHAnsi"/>
          <w:noProof/>
          <w:lang w:eastAsia="id-ID"/>
        </w:rPr>
        <w:drawing>
          <wp:inline distT="0" distB="0" distL="0" distR="0">
            <wp:extent cx="3220720" cy="1540510"/>
            <wp:effectExtent l="19050" t="0" r="0" b="0"/>
            <wp:docPr id="7" name="Picture 6" descr="Buttons-accept-and-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ons-accept-and-delete.jpg"/>
                    <pic:cNvPicPr>
                      <a:picLocks noChangeAspect="1" noChangeArrowheads="1"/>
                    </pic:cNvPicPr>
                  </pic:nvPicPr>
                  <pic:blipFill>
                    <a:blip r:embed="rId19" cstate="print"/>
                    <a:srcRect l="6288" t="23927" r="5995" b="13318"/>
                    <a:stretch>
                      <a:fillRect/>
                    </a:stretch>
                  </pic:blipFill>
                  <pic:spPr bwMode="auto">
                    <a:xfrm>
                      <a:off x="0" y="0"/>
                      <a:ext cx="3220720" cy="1540510"/>
                    </a:xfrm>
                    <a:prstGeom prst="rect">
                      <a:avLst/>
                    </a:prstGeom>
                    <a:noFill/>
                    <a:ln w="9525">
                      <a:noFill/>
                      <a:miter lim="800000"/>
                      <a:headEnd/>
                      <a:tailEnd/>
                    </a:ln>
                  </pic:spPr>
                </pic:pic>
              </a:graphicData>
            </a:graphic>
          </wp:inline>
        </w:drawing>
      </w:r>
    </w:p>
    <w:p w:rsidR="006B5238" w:rsidRDefault="006B5238" w:rsidP="006B5238">
      <w:pPr>
        <w:spacing w:before="120" w:after="120" w:line="360" w:lineRule="auto"/>
        <w:ind w:left="360"/>
        <w:jc w:val="both"/>
        <w:rPr>
          <w:rFonts w:asciiTheme="majorHAnsi" w:hAnsiTheme="majorHAnsi"/>
        </w:rPr>
      </w:pPr>
      <w:r>
        <w:rPr>
          <w:rFonts w:asciiTheme="majorHAnsi" w:hAnsiTheme="majorHAnsi"/>
        </w:rPr>
        <w:t>Jika klik “V”, maka status dokumen adalah “telah terverifikasi” atau “telah disetujui” dan bisa lanjut ke tahap berikutnya. Sifat</w:t>
      </w:r>
      <w:r>
        <w:rPr>
          <w:rFonts w:asciiTheme="majorHAnsi" w:hAnsiTheme="majorHAnsi"/>
          <w:u w:val="single"/>
        </w:rPr>
        <w:t xml:space="preserve"> “V”</w:t>
      </w:r>
      <w:r>
        <w:rPr>
          <w:rFonts w:asciiTheme="majorHAnsi" w:hAnsiTheme="majorHAnsi"/>
        </w:rPr>
        <w:t xml:space="preserve"> adalah sama dengan </w:t>
      </w:r>
      <w:r>
        <w:rPr>
          <w:rFonts w:asciiTheme="majorHAnsi" w:hAnsiTheme="majorHAnsi"/>
          <w:u w:val="single"/>
        </w:rPr>
        <w:t>paraf</w:t>
      </w:r>
      <w:r>
        <w:rPr>
          <w:rFonts w:asciiTheme="majorHAnsi" w:hAnsiTheme="majorHAnsi"/>
        </w:rPr>
        <w:t xml:space="preserve"> dalam hard copy, Jika klik “X” maka status dokumen “tidak disetujui” dan dokumen akan kembali ke proses sebelumnya. Hingga suatu saat setiap tahapan melakukan klik “V” dan sampai ke meja terakhir yaitu di meja pimpinan untuk mendapatkan. Setelah klik “V” maka tentunya dokumen telah lengkap terverifikasi dan keluarannya berupa hard copy dokumen yang telah tercetak pula tandatangan dan stempel, sayangnya tanda tangan dan stempel soft copy begini masih belum ada regulasinya, sehingga masih diragukan legalitasnya.</w:t>
      </w:r>
    </w:p>
    <w:p w:rsidR="00384D30" w:rsidRDefault="00384D30" w:rsidP="006B5238">
      <w:pPr>
        <w:spacing w:before="120" w:after="120" w:line="360" w:lineRule="auto"/>
        <w:ind w:left="360"/>
        <w:jc w:val="both"/>
        <w:rPr>
          <w:rFonts w:asciiTheme="majorHAnsi" w:hAnsiTheme="majorHAnsi"/>
        </w:rPr>
      </w:pPr>
    </w:p>
    <w:p w:rsidR="006B5238" w:rsidRDefault="006B5238" w:rsidP="006B5238">
      <w:pPr>
        <w:spacing w:before="120" w:after="120" w:line="360" w:lineRule="auto"/>
        <w:ind w:left="360"/>
        <w:jc w:val="both"/>
        <w:rPr>
          <w:rFonts w:asciiTheme="majorHAnsi" w:hAnsiTheme="majorHAnsi"/>
        </w:rPr>
      </w:pPr>
      <w:r>
        <w:rPr>
          <w:rFonts w:asciiTheme="majorHAnsi" w:hAnsiTheme="majorHAnsi"/>
        </w:rPr>
        <w:lastRenderedPageBreak/>
        <w:t>Kesimpulan</w:t>
      </w:r>
    </w:p>
    <w:p w:rsidR="006B5238" w:rsidRDefault="006B5238" w:rsidP="00B84CE3">
      <w:pPr>
        <w:pStyle w:val="ListParagraph"/>
        <w:numPr>
          <w:ilvl w:val="0"/>
          <w:numId w:val="107"/>
        </w:numPr>
        <w:spacing w:before="120" w:after="120" w:line="360" w:lineRule="auto"/>
        <w:jc w:val="both"/>
        <w:rPr>
          <w:rFonts w:asciiTheme="majorHAnsi" w:hAnsiTheme="majorHAnsi"/>
        </w:rPr>
      </w:pPr>
      <w:r w:rsidRPr="006B5238">
        <w:rPr>
          <w:rFonts w:asciiTheme="majorHAnsi" w:hAnsiTheme="majorHAnsi"/>
        </w:rPr>
        <w:t>Digital Signature/Tanda Tangan Digital/Tanda Tangan Elektronik BUKAN Tanda tangan dan stempel Softcopy, karena Digital signature adalah sebuah teknologi pengamanan sedangkan copy tanda tangan adalah sebuah data.</w:t>
      </w:r>
    </w:p>
    <w:p w:rsidR="00A370D6" w:rsidRPr="006B5238" w:rsidRDefault="00A370D6" w:rsidP="00B84CE3">
      <w:pPr>
        <w:pStyle w:val="ListParagraph"/>
        <w:numPr>
          <w:ilvl w:val="0"/>
          <w:numId w:val="107"/>
        </w:numPr>
        <w:spacing w:before="120" w:after="120" w:line="360" w:lineRule="auto"/>
        <w:jc w:val="both"/>
        <w:rPr>
          <w:rFonts w:asciiTheme="majorHAnsi" w:hAnsiTheme="majorHAnsi"/>
        </w:rPr>
      </w:pPr>
      <w:r>
        <w:rPr>
          <w:rFonts w:asciiTheme="majorHAnsi" w:hAnsiTheme="majorHAnsi"/>
        </w:rPr>
        <w:t>Digital signature adalah salah satu komponen pengamanan transaksi elektronik yang hanya dimiliki oleh penyelenggaran pengamanan transaksi elektronik, sedangkan copy tanda tangan adalah data / informasi berupa gambar yang disimpan dan digunakan oleh pemilik tanda tangan aslinya.</w:t>
      </w:r>
    </w:p>
    <w:p w:rsidR="006B5238" w:rsidRPr="006B5238" w:rsidRDefault="006B5238" w:rsidP="00B84CE3">
      <w:pPr>
        <w:pStyle w:val="ListParagraph"/>
        <w:numPr>
          <w:ilvl w:val="0"/>
          <w:numId w:val="107"/>
        </w:numPr>
        <w:spacing w:before="120" w:after="120" w:line="360" w:lineRule="auto"/>
        <w:jc w:val="both"/>
        <w:rPr>
          <w:rFonts w:asciiTheme="majorHAnsi" w:hAnsiTheme="majorHAnsi"/>
        </w:rPr>
      </w:pPr>
      <w:r w:rsidRPr="006B5238">
        <w:rPr>
          <w:rFonts w:asciiTheme="majorHAnsi" w:hAnsiTheme="majorHAnsi"/>
        </w:rPr>
        <w:t>Pemanfaatan Digital Signature/Tanda Tangan Digital/Tanda Tangan Elektronik adalah sah secara hukum sebagai perangkat keamanan informasi pada transaksi elektronik tapi tidak menjamin kejujuran/kebenaran isi dokumen elektroniknya.</w:t>
      </w:r>
    </w:p>
    <w:p w:rsidR="006B5238" w:rsidRPr="006B5238" w:rsidRDefault="006B5238" w:rsidP="00B84CE3">
      <w:pPr>
        <w:pStyle w:val="ListParagraph"/>
        <w:numPr>
          <w:ilvl w:val="0"/>
          <w:numId w:val="107"/>
        </w:numPr>
        <w:spacing w:before="120" w:after="120" w:line="360" w:lineRule="auto"/>
        <w:jc w:val="both"/>
        <w:rPr>
          <w:rFonts w:asciiTheme="majorHAnsi" w:hAnsiTheme="majorHAnsi"/>
        </w:rPr>
      </w:pPr>
      <w:r w:rsidRPr="006B5238">
        <w:rPr>
          <w:rFonts w:asciiTheme="majorHAnsi" w:hAnsiTheme="majorHAnsi"/>
        </w:rPr>
        <w:t xml:space="preserve">Pemanfaatan Tanda tangan dan stempel Softcopy, meskipun diperbolehkan oleh pemilik tanda tangan, akan tetapi secara hukum masih tetap dianggap ilegal, sehingga tidak bisa digunakan dalam proses birokrasi. </w:t>
      </w:r>
    </w:p>
    <w:p w:rsidR="006B5238" w:rsidRPr="006B5238" w:rsidRDefault="006B5238" w:rsidP="00B84CE3">
      <w:pPr>
        <w:pStyle w:val="ListParagraph"/>
        <w:numPr>
          <w:ilvl w:val="0"/>
          <w:numId w:val="107"/>
        </w:numPr>
        <w:spacing w:before="120" w:after="120" w:line="360" w:lineRule="auto"/>
        <w:jc w:val="both"/>
        <w:rPr>
          <w:rFonts w:asciiTheme="majorHAnsi" w:hAnsiTheme="majorHAnsi"/>
        </w:rPr>
      </w:pPr>
      <w:r w:rsidRPr="006B5238">
        <w:rPr>
          <w:rFonts w:asciiTheme="majorHAnsi" w:hAnsiTheme="majorHAnsi"/>
        </w:rPr>
        <w:t>Kasus Pemanfaatan Tanda tangan dan stempel Softcopy biasanya hanya diijinkan untuk penanda tanganan sertifikat lomba2 entertainment, ataupun sertifikat keikut sertaan dalam even kegiatan biasa (sertifikat keikut sertaan dalam even FGD / seminar / lomba2 dll)</w:t>
      </w:r>
    </w:p>
    <w:p w:rsidR="00C573B4" w:rsidRPr="00C573B4" w:rsidRDefault="00C573B4"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140" w:name="_Toc414975421"/>
      <w:bookmarkStart w:id="141" w:name="_Toc414975472"/>
      <w:bookmarkStart w:id="142" w:name="_Toc414975564"/>
      <w:bookmarkStart w:id="143" w:name="_Toc414975722"/>
      <w:bookmarkStart w:id="144" w:name="_Toc414981865"/>
      <w:bookmarkStart w:id="145" w:name="_Toc414995420"/>
      <w:bookmarkStart w:id="146" w:name="_Toc414995921"/>
      <w:bookmarkStart w:id="147" w:name="_Toc417916033"/>
      <w:bookmarkStart w:id="148" w:name="_Toc423646067"/>
      <w:bookmarkStart w:id="149" w:name="_Toc423646238"/>
      <w:bookmarkStart w:id="150" w:name="_Toc423646317"/>
      <w:bookmarkStart w:id="151" w:name="_Toc423646405"/>
      <w:bookmarkStart w:id="152" w:name="_Toc423646491"/>
      <w:bookmarkEnd w:id="140"/>
      <w:bookmarkEnd w:id="141"/>
      <w:bookmarkEnd w:id="142"/>
      <w:bookmarkEnd w:id="143"/>
      <w:bookmarkEnd w:id="144"/>
      <w:bookmarkEnd w:id="145"/>
      <w:bookmarkEnd w:id="146"/>
      <w:bookmarkEnd w:id="147"/>
      <w:bookmarkEnd w:id="148"/>
      <w:bookmarkEnd w:id="149"/>
      <w:bookmarkEnd w:id="150"/>
      <w:bookmarkEnd w:id="151"/>
      <w:bookmarkEnd w:id="152"/>
    </w:p>
    <w:p w:rsidR="00C573B4" w:rsidRPr="00C573B4" w:rsidRDefault="00C573B4"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153" w:name="_Toc414975422"/>
      <w:bookmarkStart w:id="154" w:name="_Toc414975473"/>
      <w:bookmarkStart w:id="155" w:name="_Toc414975565"/>
      <w:bookmarkStart w:id="156" w:name="_Toc414975723"/>
      <w:bookmarkStart w:id="157" w:name="_Toc414981866"/>
      <w:bookmarkStart w:id="158" w:name="_Toc414995421"/>
      <w:bookmarkStart w:id="159" w:name="_Toc414995922"/>
      <w:bookmarkStart w:id="160" w:name="_Toc417916034"/>
      <w:bookmarkStart w:id="161" w:name="_Toc423646068"/>
      <w:bookmarkStart w:id="162" w:name="_Toc423646239"/>
      <w:bookmarkStart w:id="163" w:name="_Toc423646318"/>
      <w:bookmarkStart w:id="164" w:name="_Toc423646406"/>
      <w:bookmarkStart w:id="165" w:name="_Toc423646492"/>
      <w:bookmarkEnd w:id="153"/>
      <w:bookmarkEnd w:id="154"/>
      <w:bookmarkEnd w:id="155"/>
      <w:bookmarkEnd w:id="156"/>
      <w:bookmarkEnd w:id="157"/>
      <w:bookmarkEnd w:id="158"/>
      <w:bookmarkEnd w:id="159"/>
      <w:bookmarkEnd w:id="160"/>
      <w:bookmarkEnd w:id="161"/>
      <w:bookmarkEnd w:id="162"/>
      <w:bookmarkEnd w:id="163"/>
      <w:bookmarkEnd w:id="164"/>
      <w:bookmarkEnd w:id="165"/>
    </w:p>
    <w:p w:rsidR="00C573B4" w:rsidRPr="00C573B4" w:rsidRDefault="00C573B4" w:rsidP="00B84CE3">
      <w:pPr>
        <w:pStyle w:val="ListParagraph"/>
        <w:keepNext/>
        <w:keepLines/>
        <w:numPr>
          <w:ilvl w:val="1"/>
          <w:numId w:val="24"/>
        </w:numPr>
        <w:spacing w:before="200" w:line="360" w:lineRule="auto"/>
        <w:contextualSpacing w:val="0"/>
        <w:outlineLvl w:val="2"/>
        <w:rPr>
          <w:rFonts w:asciiTheme="majorHAnsi" w:eastAsiaTheme="majorEastAsia" w:hAnsiTheme="majorHAnsi" w:cstheme="majorBidi"/>
          <w:b/>
          <w:bCs/>
          <w:vanish/>
          <w:sz w:val="28"/>
        </w:rPr>
      </w:pPr>
      <w:bookmarkStart w:id="166" w:name="_Toc414975423"/>
      <w:bookmarkStart w:id="167" w:name="_Toc414975474"/>
      <w:bookmarkStart w:id="168" w:name="_Toc414975566"/>
      <w:bookmarkStart w:id="169" w:name="_Toc414975724"/>
      <w:bookmarkStart w:id="170" w:name="_Toc414981867"/>
      <w:bookmarkStart w:id="171" w:name="_Toc414995422"/>
      <w:bookmarkStart w:id="172" w:name="_Toc414995923"/>
      <w:bookmarkStart w:id="173" w:name="_Toc417916035"/>
      <w:bookmarkStart w:id="174" w:name="_Toc423646069"/>
      <w:bookmarkStart w:id="175" w:name="_Toc423646240"/>
      <w:bookmarkStart w:id="176" w:name="_Toc423646319"/>
      <w:bookmarkStart w:id="177" w:name="_Toc423646407"/>
      <w:bookmarkStart w:id="178" w:name="_Toc423646493"/>
      <w:bookmarkEnd w:id="166"/>
      <w:bookmarkEnd w:id="167"/>
      <w:bookmarkEnd w:id="168"/>
      <w:bookmarkEnd w:id="169"/>
      <w:bookmarkEnd w:id="170"/>
      <w:bookmarkEnd w:id="171"/>
      <w:bookmarkEnd w:id="172"/>
      <w:bookmarkEnd w:id="173"/>
      <w:bookmarkEnd w:id="174"/>
      <w:bookmarkEnd w:id="175"/>
      <w:bookmarkEnd w:id="176"/>
      <w:bookmarkEnd w:id="177"/>
      <w:bookmarkEnd w:id="178"/>
    </w:p>
    <w:p w:rsidR="00C573B4" w:rsidRPr="00C573B4" w:rsidRDefault="00C573B4" w:rsidP="00B84CE3">
      <w:pPr>
        <w:pStyle w:val="ListParagraph"/>
        <w:keepNext/>
        <w:keepLines/>
        <w:numPr>
          <w:ilvl w:val="1"/>
          <w:numId w:val="24"/>
        </w:numPr>
        <w:spacing w:before="200" w:line="360" w:lineRule="auto"/>
        <w:contextualSpacing w:val="0"/>
        <w:outlineLvl w:val="2"/>
        <w:rPr>
          <w:rFonts w:asciiTheme="majorHAnsi" w:eastAsiaTheme="majorEastAsia" w:hAnsiTheme="majorHAnsi" w:cstheme="majorBidi"/>
          <w:b/>
          <w:bCs/>
          <w:vanish/>
          <w:sz w:val="28"/>
        </w:rPr>
      </w:pPr>
      <w:bookmarkStart w:id="179" w:name="_Toc414975424"/>
      <w:bookmarkStart w:id="180" w:name="_Toc414975475"/>
      <w:bookmarkStart w:id="181" w:name="_Toc414975567"/>
      <w:bookmarkStart w:id="182" w:name="_Toc414975725"/>
      <w:bookmarkStart w:id="183" w:name="_Toc414981868"/>
      <w:bookmarkStart w:id="184" w:name="_Toc414995423"/>
      <w:bookmarkStart w:id="185" w:name="_Toc414995924"/>
      <w:bookmarkStart w:id="186" w:name="_Toc417916036"/>
      <w:bookmarkStart w:id="187" w:name="_Toc423646070"/>
      <w:bookmarkStart w:id="188" w:name="_Toc423646241"/>
      <w:bookmarkStart w:id="189" w:name="_Toc423646320"/>
      <w:bookmarkStart w:id="190" w:name="_Toc423646408"/>
      <w:bookmarkStart w:id="191" w:name="_Toc423646494"/>
      <w:bookmarkEnd w:id="179"/>
      <w:bookmarkEnd w:id="180"/>
      <w:bookmarkEnd w:id="181"/>
      <w:bookmarkEnd w:id="182"/>
      <w:bookmarkEnd w:id="183"/>
      <w:bookmarkEnd w:id="184"/>
      <w:bookmarkEnd w:id="185"/>
      <w:bookmarkEnd w:id="186"/>
      <w:bookmarkEnd w:id="187"/>
      <w:bookmarkEnd w:id="188"/>
      <w:bookmarkEnd w:id="189"/>
      <w:bookmarkEnd w:id="190"/>
      <w:bookmarkEnd w:id="191"/>
    </w:p>
    <w:p w:rsidR="00C573B4" w:rsidRPr="00C573B4" w:rsidRDefault="00C573B4" w:rsidP="00B84CE3">
      <w:pPr>
        <w:pStyle w:val="ListParagraph"/>
        <w:keepNext/>
        <w:keepLines/>
        <w:numPr>
          <w:ilvl w:val="1"/>
          <w:numId w:val="24"/>
        </w:numPr>
        <w:spacing w:before="200" w:line="360" w:lineRule="auto"/>
        <w:contextualSpacing w:val="0"/>
        <w:outlineLvl w:val="2"/>
        <w:rPr>
          <w:rFonts w:asciiTheme="majorHAnsi" w:eastAsiaTheme="majorEastAsia" w:hAnsiTheme="majorHAnsi" w:cstheme="majorBidi"/>
          <w:b/>
          <w:bCs/>
          <w:vanish/>
          <w:sz w:val="28"/>
        </w:rPr>
      </w:pPr>
      <w:bookmarkStart w:id="192" w:name="_Toc414975425"/>
      <w:bookmarkStart w:id="193" w:name="_Toc414975476"/>
      <w:bookmarkStart w:id="194" w:name="_Toc414975568"/>
      <w:bookmarkStart w:id="195" w:name="_Toc414975726"/>
      <w:bookmarkStart w:id="196" w:name="_Toc414981869"/>
      <w:bookmarkStart w:id="197" w:name="_Toc414995424"/>
      <w:bookmarkStart w:id="198" w:name="_Toc414995925"/>
      <w:bookmarkStart w:id="199" w:name="_Toc417916037"/>
      <w:bookmarkStart w:id="200" w:name="_Toc423646071"/>
      <w:bookmarkStart w:id="201" w:name="_Toc423646242"/>
      <w:bookmarkStart w:id="202" w:name="_Toc423646321"/>
      <w:bookmarkStart w:id="203" w:name="_Toc423646409"/>
      <w:bookmarkStart w:id="204" w:name="_Toc423646495"/>
      <w:bookmarkEnd w:id="192"/>
      <w:bookmarkEnd w:id="193"/>
      <w:bookmarkEnd w:id="194"/>
      <w:bookmarkEnd w:id="195"/>
      <w:bookmarkEnd w:id="196"/>
      <w:bookmarkEnd w:id="197"/>
      <w:bookmarkEnd w:id="198"/>
      <w:bookmarkEnd w:id="199"/>
      <w:bookmarkEnd w:id="200"/>
      <w:bookmarkEnd w:id="201"/>
      <w:bookmarkEnd w:id="202"/>
      <w:bookmarkEnd w:id="203"/>
      <w:bookmarkEnd w:id="204"/>
    </w:p>
    <w:p w:rsidR="0082208C" w:rsidRPr="00DC3B60" w:rsidRDefault="0082208C" w:rsidP="00B84CE3">
      <w:pPr>
        <w:pStyle w:val="Heading3"/>
        <w:numPr>
          <w:ilvl w:val="1"/>
          <w:numId w:val="24"/>
        </w:numPr>
        <w:ind w:left="720" w:hanging="720"/>
      </w:pPr>
      <w:bookmarkStart w:id="205" w:name="_Toc423646496"/>
      <w:r w:rsidRPr="00DC3B60">
        <w:t>Kajian Terhadap Implikasi Penyelenggaraan</w:t>
      </w:r>
      <w:bookmarkEnd w:id="205"/>
    </w:p>
    <w:p w:rsidR="0023733D" w:rsidRDefault="0023733D" w:rsidP="0023733D">
      <w:pPr>
        <w:spacing w:before="120" w:after="120" w:line="360" w:lineRule="auto"/>
        <w:jc w:val="both"/>
        <w:rPr>
          <w:rFonts w:asciiTheme="majorHAnsi" w:hAnsiTheme="majorHAnsi" w:cs="Arial"/>
        </w:rPr>
      </w:pPr>
      <w:r>
        <w:rPr>
          <w:rFonts w:asciiTheme="majorHAnsi" w:hAnsiTheme="majorHAnsi" w:cs="Arial"/>
        </w:rPr>
        <w:t xml:space="preserve">Kajian implikasi penyelenggaraan </w:t>
      </w:r>
      <w:r w:rsidR="004F60D7">
        <w:rPr>
          <w:rFonts w:asciiTheme="majorHAnsi" w:hAnsiTheme="majorHAnsi" w:cs="Arial"/>
        </w:rPr>
        <w:t>PSE</w:t>
      </w:r>
      <w:r>
        <w:rPr>
          <w:rFonts w:asciiTheme="majorHAnsi" w:hAnsiTheme="majorHAnsi" w:cs="Arial"/>
        </w:rPr>
        <w:t xml:space="preserve"> sebagai berikut :</w:t>
      </w:r>
    </w:p>
    <w:p w:rsidR="0023733D" w:rsidRDefault="004F60D7" w:rsidP="00B84CE3">
      <w:pPr>
        <w:pStyle w:val="ListParagraph"/>
        <w:numPr>
          <w:ilvl w:val="0"/>
          <w:numId w:val="32"/>
        </w:numPr>
        <w:spacing w:before="120" w:after="120" w:line="360" w:lineRule="auto"/>
        <w:jc w:val="both"/>
        <w:rPr>
          <w:rFonts w:asciiTheme="majorHAnsi" w:hAnsiTheme="majorHAnsi" w:cs="Arial"/>
        </w:rPr>
      </w:pPr>
      <w:r>
        <w:rPr>
          <w:rFonts w:asciiTheme="majorHAnsi" w:hAnsiTheme="majorHAnsi" w:cs="Arial"/>
        </w:rPr>
        <w:t xml:space="preserve">Penyelenggaraan </w:t>
      </w:r>
      <w:r w:rsidRPr="004F60D7">
        <w:rPr>
          <w:rFonts w:asciiTheme="majorHAnsi" w:hAnsiTheme="majorHAnsi" w:cs="Arial"/>
          <w:i/>
        </w:rPr>
        <w:t>e-Government</w:t>
      </w:r>
    </w:p>
    <w:p w:rsidR="0023733D" w:rsidRPr="009A33DA" w:rsidRDefault="0023733D" w:rsidP="0023733D">
      <w:pPr>
        <w:spacing w:before="120" w:after="120" w:line="360" w:lineRule="auto"/>
        <w:jc w:val="both"/>
        <w:rPr>
          <w:rFonts w:asciiTheme="majorHAnsi" w:hAnsiTheme="majorHAnsi" w:cs="Arial"/>
        </w:rPr>
      </w:pPr>
      <w:r w:rsidRPr="009A33DA">
        <w:rPr>
          <w:rFonts w:asciiTheme="majorHAnsi" w:hAnsiTheme="majorHAnsi"/>
        </w:rPr>
        <w:t xml:space="preserve">Penyelenggaraan </w:t>
      </w:r>
      <w:r w:rsidRPr="009A33DA">
        <w:rPr>
          <w:rFonts w:asciiTheme="majorHAnsi" w:hAnsiTheme="majorHAnsi"/>
          <w:i/>
        </w:rPr>
        <w:t>e-Government</w:t>
      </w:r>
      <w:r w:rsidRPr="009A33DA">
        <w:rPr>
          <w:rFonts w:asciiTheme="majorHAnsi" w:hAnsiTheme="majorHAnsi"/>
        </w:rPr>
        <w:t xml:space="preserve"> adalah mengatur </w:t>
      </w:r>
      <w:r w:rsidR="004F60D7">
        <w:rPr>
          <w:rFonts w:asciiTheme="majorHAnsi" w:hAnsiTheme="majorHAnsi"/>
        </w:rPr>
        <w:t xml:space="preserve">PSE </w:t>
      </w:r>
      <w:r w:rsidRPr="009A33DA">
        <w:rPr>
          <w:rFonts w:asciiTheme="majorHAnsi" w:hAnsiTheme="majorHAnsi"/>
        </w:rPr>
        <w:t>yang terdiri dari lima dimensi pengelolaannya diantaranya adalah:</w:t>
      </w:r>
    </w:p>
    <w:p w:rsidR="0023733D" w:rsidRDefault="0023733D"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Kebijakan</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Seluruh Perangkat Daerah harus tunduk pada regulasi penyelenggaraan </w:t>
      </w:r>
      <w:r w:rsidRPr="006516D4">
        <w:rPr>
          <w:rFonts w:asciiTheme="majorHAnsi" w:hAnsiTheme="majorHAnsi" w:cs="Arial"/>
          <w:i/>
        </w:rPr>
        <w:t>e-Government</w:t>
      </w:r>
      <w:r>
        <w:rPr>
          <w:rFonts w:asciiTheme="majorHAnsi" w:hAnsiTheme="majorHAnsi" w:cs="Arial"/>
        </w:rPr>
        <w:t xml:space="preserve"> yang dikoordinasi oleh PD Kominfo</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Seluruh pengadaan barang dan jasa terkait kominfo oleh </w:t>
      </w:r>
      <w:r w:rsidR="004F60D7">
        <w:rPr>
          <w:rFonts w:asciiTheme="majorHAnsi" w:hAnsiTheme="majorHAnsi" w:cs="Arial"/>
        </w:rPr>
        <w:t>O</w:t>
      </w:r>
      <w:r>
        <w:rPr>
          <w:rFonts w:asciiTheme="majorHAnsi" w:hAnsiTheme="majorHAnsi" w:cs="Arial"/>
        </w:rPr>
        <w:t xml:space="preserve">PD, mulai dari perencanaan hingga status pemanfaatannya harus mendapat kontrol dari </w:t>
      </w:r>
      <w:r w:rsidR="004F60D7">
        <w:rPr>
          <w:rFonts w:asciiTheme="majorHAnsi" w:hAnsiTheme="majorHAnsi" w:cs="Arial"/>
        </w:rPr>
        <w:t>O</w:t>
      </w:r>
      <w:r>
        <w:rPr>
          <w:rFonts w:asciiTheme="majorHAnsi" w:hAnsiTheme="majorHAnsi" w:cs="Arial"/>
        </w:rPr>
        <w:t>PD Kominfo</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lastRenderedPageBreak/>
        <w:t>O</w:t>
      </w:r>
      <w:r w:rsidR="0023733D">
        <w:rPr>
          <w:rFonts w:asciiTheme="majorHAnsi" w:hAnsiTheme="majorHAnsi" w:cs="Arial"/>
        </w:rPr>
        <w:t xml:space="preserve">PD Kominfo melaksanakan audit internal </w:t>
      </w:r>
      <w:r w:rsidR="00B33B1B">
        <w:rPr>
          <w:rFonts w:asciiTheme="majorHAnsi" w:hAnsiTheme="majorHAnsi" w:cs="Arial"/>
        </w:rPr>
        <w:t>PSE</w:t>
      </w:r>
      <w:r w:rsidR="0023733D">
        <w:rPr>
          <w:rFonts w:asciiTheme="majorHAnsi" w:hAnsiTheme="majorHAnsi" w:cs="Arial"/>
        </w:rPr>
        <w:t xml:space="preserve"> di seluruh </w:t>
      </w:r>
      <w:r>
        <w:rPr>
          <w:rFonts w:asciiTheme="majorHAnsi" w:hAnsiTheme="majorHAnsi" w:cs="Arial"/>
        </w:rPr>
        <w:t>O</w:t>
      </w:r>
      <w:r w:rsidR="0023733D">
        <w:rPr>
          <w:rFonts w:asciiTheme="majorHAnsi" w:hAnsiTheme="majorHAnsi" w:cs="Arial"/>
        </w:rPr>
        <w:t>PD dan hasilnya dilaporkan ke Walikota</w:t>
      </w:r>
    </w:p>
    <w:p w:rsidR="0023733D" w:rsidRDefault="0023733D"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Kelembagaan</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sidRPr="004F60D7">
        <w:rPr>
          <w:rFonts w:asciiTheme="majorHAnsi" w:hAnsiTheme="majorHAnsi" w:cs="Arial"/>
          <w:i/>
        </w:rPr>
        <w:t>E-Government</w:t>
      </w:r>
      <w:r>
        <w:rPr>
          <w:rFonts w:asciiTheme="majorHAnsi" w:hAnsiTheme="majorHAnsi" w:cs="Arial"/>
        </w:rPr>
        <w:t xml:space="preserve"> dilaksanakan oleh seluruh komponen pemerintah daerah dengan leading sektor di </w:t>
      </w:r>
      <w:r w:rsidR="004F60D7">
        <w:rPr>
          <w:rFonts w:asciiTheme="majorHAnsi" w:hAnsiTheme="majorHAnsi" w:cs="Arial"/>
        </w:rPr>
        <w:t>O</w:t>
      </w:r>
      <w:r>
        <w:rPr>
          <w:rFonts w:asciiTheme="majorHAnsi" w:hAnsiTheme="majorHAnsi" w:cs="Arial"/>
        </w:rPr>
        <w:t>PD Kominfo</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Pengadaan, pemanfaatan dan pengendalian SDM bidang TIK dikelola oleh </w:t>
      </w:r>
      <w:r w:rsidR="004F60D7">
        <w:rPr>
          <w:rFonts w:asciiTheme="majorHAnsi" w:hAnsiTheme="majorHAnsi" w:cs="Arial"/>
        </w:rPr>
        <w:t>O</w:t>
      </w:r>
      <w:r>
        <w:rPr>
          <w:rFonts w:asciiTheme="majorHAnsi" w:hAnsiTheme="majorHAnsi" w:cs="Arial"/>
        </w:rPr>
        <w:t>PD Kominfo melalui Koordinasi dengan Badan Kepegawaian Daerah</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Kerjasama </w:t>
      </w:r>
      <w:r w:rsidR="00B33B1B">
        <w:rPr>
          <w:rFonts w:asciiTheme="majorHAnsi" w:hAnsiTheme="majorHAnsi" w:cs="Arial"/>
        </w:rPr>
        <w:t>PSE</w:t>
      </w:r>
      <w:r>
        <w:rPr>
          <w:rFonts w:asciiTheme="majorHAnsi" w:hAnsiTheme="majorHAnsi" w:cs="Arial"/>
        </w:rPr>
        <w:t xml:space="preserve"> antara pemerintah kota dengan instansi lain ataupun pihak ketiga atas sepengtahuan </w:t>
      </w:r>
      <w:r w:rsidR="004F60D7">
        <w:rPr>
          <w:rFonts w:asciiTheme="majorHAnsi" w:hAnsiTheme="majorHAnsi" w:cs="Arial"/>
        </w:rPr>
        <w:t>O</w:t>
      </w:r>
      <w:r>
        <w:rPr>
          <w:rFonts w:asciiTheme="majorHAnsi" w:hAnsiTheme="majorHAnsi" w:cs="Arial"/>
        </w:rPr>
        <w:t>PD Kominfo</w:t>
      </w:r>
    </w:p>
    <w:p w:rsidR="0023733D" w:rsidRDefault="0023733D"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Aplikasi</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Kebijakan standar metadata milik pemerintah kota dikoordinir oleh </w:t>
      </w:r>
      <w:r w:rsidR="004F60D7">
        <w:rPr>
          <w:rFonts w:asciiTheme="majorHAnsi" w:hAnsiTheme="majorHAnsi" w:cs="Arial"/>
        </w:rPr>
        <w:t>O</w:t>
      </w:r>
      <w:r>
        <w:rPr>
          <w:rFonts w:asciiTheme="majorHAnsi" w:hAnsiTheme="majorHAnsi" w:cs="Arial"/>
        </w:rPr>
        <w:t xml:space="preserve">PD Kominfo, wali data adalah </w:t>
      </w:r>
      <w:r w:rsidR="004F60D7">
        <w:rPr>
          <w:rFonts w:asciiTheme="majorHAnsi" w:hAnsiTheme="majorHAnsi" w:cs="Arial"/>
        </w:rPr>
        <w:t>O</w:t>
      </w:r>
      <w:r>
        <w:rPr>
          <w:rFonts w:asciiTheme="majorHAnsi" w:hAnsiTheme="majorHAnsi" w:cs="Arial"/>
        </w:rPr>
        <w:t xml:space="preserve">PD sesuai tupoksinya, ijin pemanfaatan data oleh walidata, </w:t>
      </w:r>
      <w:r w:rsidR="004F60D7">
        <w:rPr>
          <w:rFonts w:asciiTheme="majorHAnsi" w:hAnsiTheme="majorHAnsi" w:cs="Arial"/>
        </w:rPr>
        <w:t>O</w:t>
      </w:r>
      <w:r>
        <w:rPr>
          <w:rFonts w:asciiTheme="majorHAnsi" w:hAnsiTheme="majorHAnsi" w:cs="Arial"/>
        </w:rPr>
        <w:t>PD Kominfo wajib memberikan fasilitas penyimpanan, pengamanan dan backup data.</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Kebijakan platform pengembangan Aplikasi dibuat oleh </w:t>
      </w:r>
      <w:r w:rsidR="004F60D7">
        <w:rPr>
          <w:rFonts w:asciiTheme="majorHAnsi" w:hAnsiTheme="majorHAnsi" w:cs="Arial"/>
        </w:rPr>
        <w:t>O</w:t>
      </w:r>
      <w:r>
        <w:rPr>
          <w:rFonts w:asciiTheme="majorHAnsi" w:hAnsiTheme="majorHAnsi" w:cs="Arial"/>
        </w:rPr>
        <w:t xml:space="preserve">PD Kominfo, sedangkan </w:t>
      </w:r>
      <w:r w:rsidR="004F60D7">
        <w:rPr>
          <w:rFonts w:asciiTheme="majorHAnsi" w:hAnsiTheme="majorHAnsi" w:cs="Arial"/>
        </w:rPr>
        <w:t>O</w:t>
      </w:r>
      <w:r>
        <w:rPr>
          <w:rFonts w:asciiTheme="majorHAnsi" w:hAnsiTheme="majorHAnsi" w:cs="Arial"/>
        </w:rPr>
        <w:t xml:space="preserve">PD melaksanakan pengembangannya sesuai </w:t>
      </w:r>
      <w:r w:rsidR="004F60D7">
        <w:rPr>
          <w:rFonts w:asciiTheme="majorHAnsi" w:hAnsiTheme="majorHAnsi" w:cs="Arial"/>
        </w:rPr>
        <w:t>proses bisnis birokrasinya</w:t>
      </w:r>
      <w:r>
        <w:rPr>
          <w:rFonts w:asciiTheme="majorHAnsi" w:hAnsiTheme="majorHAnsi" w:cs="Arial"/>
        </w:rPr>
        <w:t>.</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Pengembangan Sistem pelaporan eksekutif, sistem bantuan pengambilan keputusan dan manajemen pengetahuan dengan pemanfaatan data oleh </w:t>
      </w:r>
      <w:r w:rsidR="004F60D7">
        <w:rPr>
          <w:rFonts w:asciiTheme="majorHAnsi" w:hAnsiTheme="majorHAnsi" w:cs="Arial"/>
        </w:rPr>
        <w:t>O</w:t>
      </w:r>
      <w:r>
        <w:rPr>
          <w:rFonts w:asciiTheme="majorHAnsi" w:hAnsiTheme="majorHAnsi" w:cs="Arial"/>
        </w:rPr>
        <w:t>PD Kominfo harus seijin walidata</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w:t>
      </w:r>
      <w:r w:rsidR="0023733D">
        <w:rPr>
          <w:rFonts w:asciiTheme="majorHAnsi" w:hAnsiTheme="majorHAnsi" w:cs="Arial"/>
        </w:rPr>
        <w:t>PD Kominfo melaksanakan inventarisasi data, perangkat lunak serta sistem informasi milik pemerintah kota</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OPD Kominfo</w:t>
      </w:r>
      <w:r w:rsidR="0023733D">
        <w:rPr>
          <w:rFonts w:asciiTheme="majorHAnsi" w:hAnsiTheme="majorHAnsi" w:cs="Arial"/>
        </w:rPr>
        <w:t xml:space="preserve"> membangun dan merawat system dan keamanan website dan media sosial resmi pemerintah kota, domain name dan Internet Protokol.</w:t>
      </w:r>
    </w:p>
    <w:p w:rsidR="0023733D" w:rsidRDefault="0023733D"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Infrastruktur</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Seluruh infrastruktur TIK yang digunakan oleh pemerintah kota dikelola oleh </w:t>
      </w:r>
      <w:r w:rsidR="004F60D7">
        <w:rPr>
          <w:rFonts w:asciiTheme="majorHAnsi" w:hAnsiTheme="majorHAnsi" w:cs="Arial"/>
        </w:rPr>
        <w:t>O</w:t>
      </w:r>
      <w:r>
        <w:rPr>
          <w:rFonts w:asciiTheme="majorHAnsi" w:hAnsiTheme="majorHAnsi" w:cs="Arial"/>
        </w:rPr>
        <w:t>PD Kominfo</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Pemanfaatan infrastruktur TIK dimonitor melalui perangkat monitoring oleh </w:t>
      </w:r>
      <w:r w:rsidR="004F60D7">
        <w:rPr>
          <w:rFonts w:asciiTheme="majorHAnsi" w:hAnsiTheme="majorHAnsi" w:cs="Arial"/>
        </w:rPr>
        <w:t>O</w:t>
      </w:r>
      <w:r>
        <w:rPr>
          <w:rFonts w:asciiTheme="majorHAnsi" w:hAnsiTheme="majorHAnsi" w:cs="Arial"/>
        </w:rPr>
        <w:t>PD Kominfo dan dilaporkan kepada walikota</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w:t>
      </w:r>
      <w:r w:rsidR="0023733D">
        <w:rPr>
          <w:rFonts w:asciiTheme="majorHAnsi" w:hAnsiTheme="majorHAnsi" w:cs="Arial"/>
        </w:rPr>
        <w:t xml:space="preserve">PD Kominfo mendelegasikan pengadaan dan pengelolaan infrastruktur TIK yang digunakan oleh </w:t>
      </w:r>
      <w:r>
        <w:rPr>
          <w:rFonts w:asciiTheme="majorHAnsi" w:hAnsiTheme="majorHAnsi" w:cs="Arial"/>
        </w:rPr>
        <w:t>O</w:t>
      </w:r>
      <w:r w:rsidR="0023733D">
        <w:rPr>
          <w:rFonts w:asciiTheme="majorHAnsi" w:hAnsiTheme="majorHAnsi" w:cs="Arial"/>
        </w:rPr>
        <w:t xml:space="preserve">PD kepada masing-masing </w:t>
      </w:r>
      <w:r>
        <w:rPr>
          <w:rFonts w:asciiTheme="majorHAnsi" w:hAnsiTheme="majorHAnsi" w:cs="Arial"/>
        </w:rPr>
        <w:t>O</w:t>
      </w:r>
      <w:r w:rsidR="0023733D">
        <w:rPr>
          <w:rFonts w:asciiTheme="majorHAnsi" w:hAnsiTheme="majorHAnsi" w:cs="Arial"/>
        </w:rPr>
        <w:t>PD sesuai kebutuhannya.</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w:t>
      </w:r>
      <w:r w:rsidR="0023733D">
        <w:rPr>
          <w:rFonts w:asciiTheme="majorHAnsi" w:hAnsiTheme="majorHAnsi" w:cs="Arial"/>
        </w:rPr>
        <w:t>PD Kominfo melaksanakan inventarisasi infrastruktur TIK di seluruh</w:t>
      </w:r>
      <w:r>
        <w:rPr>
          <w:rFonts w:asciiTheme="majorHAnsi" w:hAnsiTheme="majorHAnsi" w:cs="Arial"/>
        </w:rPr>
        <w:t xml:space="preserve"> O</w:t>
      </w:r>
      <w:r w:rsidR="0023733D">
        <w:rPr>
          <w:rFonts w:asciiTheme="majorHAnsi" w:hAnsiTheme="majorHAnsi" w:cs="Arial"/>
        </w:rPr>
        <w:t>PD</w:t>
      </w:r>
    </w:p>
    <w:p w:rsidR="0023733D" w:rsidRDefault="0023733D"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lastRenderedPageBreak/>
        <w:t>Perencanaan</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w:t>
      </w:r>
      <w:r w:rsidR="0023733D">
        <w:rPr>
          <w:rFonts w:asciiTheme="majorHAnsi" w:hAnsiTheme="majorHAnsi" w:cs="Arial"/>
        </w:rPr>
        <w:t xml:space="preserve">PD Kominfo mengkoordinasikan perencanaan pengembangan, pengadaan dan pengelolaan TIK seluruh </w:t>
      </w:r>
      <w:r>
        <w:rPr>
          <w:rFonts w:asciiTheme="majorHAnsi" w:hAnsiTheme="majorHAnsi" w:cs="Arial"/>
        </w:rPr>
        <w:t>O</w:t>
      </w:r>
      <w:r w:rsidR="0023733D">
        <w:rPr>
          <w:rFonts w:asciiTheme="majorHAnsi" w:hAnsiTheme="majorHAnsi" w:cs="Arial"/>
        </w:rPr>
        <w:t>PD serta melaksanakan kontrol dan monitoringnya</w:t>
      </w:r>
    </w:p>
    <w:p w:rsidR="0023733D"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w:t>
      </w:r>
      <w:r w:rsidR="0023733D">
        <w:rPr>
          <w:rFonts w:asciiTheme="majorHAnsi" w:hAnsiTheme="majorHAnsi" w:cs="Arial"/>
        </w:rPr>
        <w:t xml:space="preserve">PD Kominfo menyusun Masterplan penyelenggaran </w:t>
      </w:r>
      <w:r w:rsidR="0023733D" w:rsidRPr="00287FBC">
        <w:rPr>
          <w:rFonts w:asciiTheme="majorHAnsi" w:hAnsiTheme="majorHAnsi" w:cs="Arial"/>
          <w:i/>
        </w:rPr>
        <w:t>e-Government</w:t>
      </w:r>
      <w:r w:rsidR="0023733D">
        <w:rPr>
          <w:rFonts w:asciiTheme="majorHAnsi" w:hAnsiTheme="majorHAnsi" w:cs="Arial"/>
        </w:rPr>
        <w:t xml:space="preserve"> setiap lima tahun sekali dengan menyesuaikan perkembangan teknologi terkini, antisipasi trend perkembangan TIK, memenuhi kebutuhan masyarakat, memenuhi instruksi kepala daerah serta sesuai dengan kebutuhan setiap </w:t>
      </w:r>
      <w:r>
        <w:rPr>
          <w:rFonts w:asciiTheme="majorHAnsi" w:hAnsiTheme="majorHAnsi" w:cs="Arial"/>
        </w:rPr>
        <w:t>O</w:t>
      </w:r>
      <w:r w:rsidR="0023733D">
        <w:rPr>
          <w:rFonts w:asciiTheme="majorHAnsi" w:hAnsiTheme="majorHAnsi" w:cs="Arial"/>
        </w:rPr>
        <w:t>PD</w:t>
      </w:r>
    </w:p>
    <w:p w:rsidR="0023733D" w:rsidRDefault="0023733D" w:rsidP="00B84CE3">
      <w:pPr>
        <w:pStyle w:val="ListParagraph"/>
        <w:numPr>
          <w:ilvl w:val="0"/>
          <w:numId w:val="32"/>
        </w:numPr>
        <w:spacing w:before="120" w:after="120" w:line="360" w:lineRule="auto"/>
        <w:jc w:val="both"/>
        <w:rPr>
          <w:rFonts w:asciiTheme="majorHAnsi" w:hAnsiTheme="majorHAnsi" w:cs="Arial"/>
        </w:rPr>
      </w:pPr>
      <w:r>
        <w:rPr>
          <w:rFonts w:asciiTheme="majorHAnsi" w:hAnsiTheme="majorHAnsi" w:cs="Arial"/>
        </w:rPr>
        <w:t>Keamanan Informasi</w:t>
      </w:r>
    </w:p>
    <w:p w:rsidR="005C19B8" w:rsidRDefault="004F60D7"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Sistem Elektonik</w:t>
      </w:r>
    </w:p>
    <w:p w:rsidR="004F60D7"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Setiap PSE wajib </w:t>
      </w:r>
      <w:r w:rsidR="00E56037">
        <w:rPr>
          <w:rFonts w:asciiTheme="majorHAnsi" w:hAnsiTheme="majorHAnsi" w:cs="Arial"/>
        </w:rPr>
        <w:t>mengamankan</w:t>
      </w:r>
      <w:r>
        <w:rPr>
          <w:rFonts w:asciiTheme="majorHAnsi" w:hAnsiTheme="majorHAnsi" w:cs="Arial"/>
        </w:rPr>
        <w:t xml:space="preserve"> sumberdaya TI baik </w:t>
      </w:r>
      <w:r w:rsidR="00E56037">
        <w:rPr>
          <w:rFonts w:asciiTheme="majorHAnsi" w:hAnsiTheme="majorHAnsi" w:cs="Arial"/>
        </w:rPr>
        <w:t xml:space="preserve">yang </w:t>
      </w:r>
      <w:r>
        <w:rPr>
          <w:rFonts w:asciiTheme="majorHAnsi" w:hAnsiTheme="majorHAnsi" w:cs="Arial"/>
        </w:rPr>
        <w:t>milik sendiri maupun milik PSE lain yang dikelolanya</w:t>
      </w:r>
    </w:p>
    <w:p w:rsidR="004F60D7"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Setiap SDM yang bekerja di PSE wajib menjaga keamanan informasi</w:t>
      </w:r>
    </w:p>
    <w:p w:rsidR="004F60D7"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 xml:space="preserve">Apabila terjadi kegagalan pengamanan informasi, maka PSE yang bermasalah wajib sesegera mungkin melaporkan ke OPD Kominfo dan melakukan tindakan bersama untuk mencegah </w:t>
      </w:r>
      <w:r w:rsidR="00073FF2">
        <w:rPr>
          <w:rFonts w:asciiTheme="majorHAnsi" w:hAnsiTheme="majorHAnsi" w:cs="Arial"/>
        </w:rPr>
        <w:t>meluasnya dampak kegagalan tersebut</w:t>
      </w:r>
    </w:p>
    <w:p w:rsidR="004F60D7" w:rsidRDefault="004F60D7"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Transaksi elektronik</w:t>
      </w:r>
    </w:p>
    <w:p w:rsidR="00073FF2" w:rsidRDefault="00073FF2"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Setiap SDM di PSE yang melakukan transaksi elektronik, wajib memiliki sertifikat elektronik</w:t>
      </w:r>
    </w:p>
    <w:p w:rsidR="00073FF2" w:rsidRDefault="00073FF2"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Setiap transaksi elektronik oleh PSE untuk layanan publik wajib diamankan dengan sertifikat elektronik</w:t>
      </w:r>
    </w:p>
    <w:p w:rsidR="00073FF2" w:rsidRDefault="00073FF2"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Sertifikat elektronik dikelola oleh penyelenggaran sertifikat elektronik, untuk instansi pemerintah, maka sertifikat elektroniknya juga yang milik pemerintah</w:t>
      </w:r>
    </w:p>
    <w:p w:rsidR="004F60D7" w:rsidRDefault="004F60D7"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Website</w:t>
      </w:r>
    </w:p>
    <w:p w:rsidR="0023733D" w:rsidRDefault="0023733D"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Website dan media sosial adalah media online milik p</w:t>
      </w:r>
      <w:r w:rsidR="004F60D7">
        <w:rPr>
          <w:rFonts w:asciiTheme="majorHAnsi" w:hAnsiTheme="majorHAnsi" w:cs="Arial"/>
        </w:rPr>
        <w:t>e</w:t>
      </w:r>
      <w:r>
        <w:rPr>
          <w:rFonts w:asciiTheme="majorHAnsi" w:hAnsiTheme="majorHAnsi" w:cs="Arial"/>
        </w:rPr>
        <w:t xml:space="preserve">merintah kota dibangun, dipelihara system dan keamanannya oleh </w:t>
      </w:r>
      <w:r w:rsidR="004F60D7">
        <w:rPr>
          <w:rFonts w:asciiTheme="majorHAnsi" w:hAnsiTheme="majorHAnsi" w:cs="Arial"/>
        </w:rPr>
        <w:t xml:space="preserve">OPD Kominfo, </w:t>
      </w:r>
      <w:r>
        <w:rPr>
          <w:rFonts w:asciiTheme="majorHAnsi" w:hAnsiTheme="majorHAnsi" w:cs="Arial"/>
        </w:rPr>
        <w:t>akan tetapi pengelolaan kontennya dilaksanakan oleh pengelola Informasi dan Komunikasi Publik</w:t>
      </w:r>
      <w:r w:rsidR="004F60D7">
        <w:rPr>
          <w:rFonts w:asciiTheme="majorHAnsi" w:hAnsiTheme="majorHAnsi" w:cs="Arial"/>
        </w:rPr>
        <w:t xml:space="preserve"> (IKP)</w:t>
      </w:r>
      <w:r>
        <w:rPr>
          <w:rFonts w:asciiTheme="majorHAnsi" w:hAnsiTheme="majorHAnsi" w:cs="Arial"/>
        </w:rPr>
        <w:t>.</w:t>
      </w:r>
    </w:p>
    <w:p w:rsidR="004F60D7" w:rsidRDefault="004F60D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OPD Kominfo bekerjasama dengan ID-SIRTII untuk bersama mencegah penyerangan website pemerintah oleh hacking</w:t>
      </w:r>
    </w:p>
    <w:p w:rsidR="00384D30" w:rsidRDefault="001F0083" w:rsidP="00B84CE3">
      <w:pPr>
        <w:pStyle w:val="ListParagraph"/>
        <w:numPr>
          <w:ilvl w:val="0"/>
          <w:numId w:val="32"/>
        </w:numPr>
        <w:spacing w:before="120" w:after="120" w:line="360" w:lineRule="auto"/>
        <w:jc w:val="both"/>
        <w:rPr>
          <w:rFonts w:asciiTheme="majorHAnsi" w:hAnsiTheme="majorHAnsi" w:cs="Arial"/>
        </w:rPr>
      </w:pPr>
      <w:r>
        <w:rPr>
          <w:rFonts w:asciiTheme="majorHAnsi" w:hAnsiTheme="majorHAnsi" w:cs="Arial"/>
        </w:rPr>
        <w:lastRenderedPageBreak/>
        <w:t>Penyelenggaraan Layanan Publik</w:t>
      </w:r>
    </w:p>
    <w:p w:rsidR="001F0083" w:rsidRDefault="001F0083"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Layanan Pendidikan</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Manajemen pendidikan oleh pemerintah kota sudah seharusnya dilakukan dengan sistem informasi terintegrasi antara sistem informasi kependudukan, sistem informasi sekolah, dan sistem pelaporan ke dinas pendidikan.</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Sistem informasi pendidikan terintegrasi merupakan modal awal terbangunnya SMART economy dan SMART living di wilayah kota Bogor</w:t>
      </w:r>
    </w:p>
    <w:p w:rsidR="001F0083" w:rsidRDefault="001F0083"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Layanan Kesehatan</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Manajemen kesehatan oleh pemerintah kota seharusnya dilakukan dengan sistem informasi terintegrasi antara sistem informasi kependudukan, sistem informasi RS/Puskesmas, dan sistem pelaporan ke dinas kesehatan.</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Sistem informasi kesehatan terintegrasi merupakan modal awal terbangunnya SMART living di wilayah kota Bogor</w:t>
      </w:r>
    </w:p>
    <w:p w:rsidR="001F0083" w:rsidRDefault="001F0083"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Keuangan Daerah</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Manajemen keuangan oleh pemerintah kota seharusnya dilakukan dengan sistem informasi terintegrasi antara sistem informasi perencanaan pembangunan, sistem informasi anggaran daerah, sistem informasi pengendalian pembangunan, sistem informasi aset daerah dan sistem pelaporan keuangan daerah.</w:t>
      </w:r>
    </w:p>
    <w:p w:rsidR="003F4CE7" w:rsidRDefault="003F4CE7" w:rsidP="00B84CE3">
      <w:pPr>
        <w:pStyle w:val="ListParagraph"/>
        <w:numPr>
          <w:ilvl w:val="2"/>
          <w:numId w:val="32"/>
        </w:numPr>
        <w:spacing w:before="120" w:after="120" w:line="360" w:lineRule="auto"/>
        <w:jc w:val="both"/>
        <w:rPr>
          <w:rFonts w:asciiTheme="majorHAnsi" w:hAnsiTheme="majorHAnsi" w:cs="Arial"/>
        </w:rPr>
      </w:pPr>
      <w:r>
        <w:rPr>
          <w:rFonts w:asciiTheme="majorHAnsi" w:hAnsiTheme="majorHAnsi" w:cs="Arial"/>
        </w:rPr>
        <w:t>Sistem informasi keuangan terintegrasi merupakan modal awal terbangunnya SMART Government di wilayah kota Bogor</w:t>
      </w:r>
    </w:p>
    <w:p w:rsidR="001F0083" w:rsidRDefault="001F0083" w:rsidP="00B84CE3">
      <w:pPr>
        <w:pStyle w:val="ListParagraph"/>
        <w:numPr>
          <w:ilvl w:val="0"/>
          <w:numId w:val="32"/>
        </w:numPr>
        <w:spacing w:before="120" w:after="120" w:line="360" w:lineRule="auto"/>
        <w:jc w:val="both"/>
        <w:rPr>
          <w:rFonts w:asciiTheme="majorHAnsi" w:hAnsiTheme="majorHAnsi" w:cs="Arial"/>
        </w:rPr>
      </w:pPr>
      <w:r>
        <w:rPr>
          <w:rFonts w:asciiTheme="majorHAnsi" w:hAnsiTheme="majorHAnsi" w:cs="Arial"/>
        </w:rPr>
        <w:t>Salinan tanda tangan elektronik</w:t>
      </w:r>
    </w:p>
    <w:p w:rsidR="001F0083" w:rsidRDefault="001F0083"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Isu ini tidak layak dimasukkan kedalam regulasi dalam bentuk Perda, karena akibat hukum jika pemerintah kota tidak mampu memastikan keamanan pemanfaatan salinan tanda tangan ini akan berdampak fatal bagi pemilik tanda tangan aslinya</w:t>
      </w:r>
    </w:p>
    <w:p w:rsidR="001F0083" w:rsidRDefault="001F0083" w:rsidP="00B84CE3">
      <w:pPr>
        <w:pStyle w:val="ListParagraph"/>
        <w:numPr>
          <w:ilvl w:val="1"/>
          <w:numId w:val="32"/>
        </w:numPr>
        <w:spacing w:before="120" w:after="120" w:line="360" w:lineRule="auto"/>
        <w:jc w:val="both"/>
        <w:rPr>
          <w:rFonts w:asciiTheme="majorHAnsi" w:hAnsiTheme="majorHAnsi" w:cs="Arial"/>
        </w:rPr>
      </w:pPr>
      <w:r>
        <w:rPr>
          <w:rFonts w:asciiTheme="majorHAnsi" w:hAnsiTheme="majorHAnsi" w:cs="Arial"/>
        </w:rPr>
        <w:t>Apabila aturan ini akan diberlakukan, maka sebaiknya dilaksanakan di lingkungan yang sangat terbatas, dengan SOP yang sangat ketat, dimanfaatkan untuk urusan yang tidak terlalu fatal dampak hukumnya serta dikelola oleh personil yang sangat bisa dipercaya oleh pemilik tanda tangan aslinya.</w:t>
      </w:r>
    </w:p>
    <w:p w:rsidR="00073FF2" w:rsidRDefault="00073FF2">
      <w:pPr>
        <w:spacing w:after="200" w:line="276" w:lineRule="auto"/>
        <w:rPr>
          <w:rFonts w:asciiTheme="majorHAnsi" w:eastAsiaTheme="majorEastAsia" w:hAnsiTheme="majorHAnsi" w:cstheme="majorBidi"/>
          <w:b/>
          <w:bCs/>
          <w:sz w:val="40"/>
          <w:szCs w:val="26"/>
        </w:rPr>
      </w:pPr>
      <w:r>
        <w:rPr>
          <w:sz w:val="40"/>
        </w:rPr>
        <w:br w:type="page"/>
      </w:r>
    </w:p>
    <w:p w:rsidR="003267D3" w:rsidRPr="00384C78" w:rsidRDefault="003267D3" w:rsidP="00384C78">
      <w:pPr>
        <w:pStyle w:val="Heading2"/>
        <w:rPr>
          <w:sz w:val="40"/>
        </w:rPr>
      </w:pPr>
      <w:bookmarkStart w:id="206" w:name="_Toc423646497"/>
      <w:r w:rsidRPr="00384C78">
        <w:rPr>
          <w:sz w:val="40"/>
        </w:rPr>
        <w:lastRenderedPageBreak/>
        <w:t>BAB III</w:t>
      </w:r>
      <w:r w:rsidR="00C573B4" w:rsidRPr="00384C78">
        <w:rPr>
          <w:sz w:val="40"/>
        </w:rPr>
        <w:t xml:space="preserve"> </w:t>
      </w:r>
      <w:r w:rsidR="00384C78" w:rsidRPr="00384C78">
        <w:rPr>
          <w:sz w:val="40"/>
        </w:rPr>
        <w:t>– EVALUASI DAN ANALISA REGULASI TERKAIT</w:t>
      </w:r>
      <w:bookmarkEnd w:id="206"/>
    </w:p>
    <w:p w:rsidR="00EF41C0" w:rsidRPr="00DC3B60" w:rsidRDefault="00EF41C0" w:rsidP="00EF41C0">
      <w:pPr>
        <w:spacing w:before="120" w:after="120" w:line="360" w:lineRule="auto"/>
        <w:ind w:firstLine="720"/>
        <w:jc w:val="both"/>
        <w:rPr>
          <w:rFonts w:asciiTheme="majorHAnsi" w:hAnsiTheme="majorHAnsi" w:cs="Arial"/>
        </w:rPr>
      </w:pPr>
      <w:r w:rsidRPr="00DC3B60">
        <w:rPr>
          <w:rFonts w:asciiTheme="majorHAnsi" w:hAnsiTheme="majorHAnsi" w:cs="Arial"/>
        </w:rPr>
        <w:t>Rancangan Peraturan</w:t>
      </w:r>
      <w:r w:rsidR="00E56037">
        <w:rPr>
          <w:rFonts w:asciiTheme="majorHAnsi" w:hAnsiTheme="majorHAnsi" w:cs="Arial"/>
        </w:rPr>
        <w:t xml:space="preserve"> Daerah tentang PSE </w:t>
      </w:r>
      <w:r w:rsidRPr="00DC3B60">
        <w:rPr>
          <w:rFonts w:asciiTheme="majorHAnsi" w:hAnsiTheme="majorHAnsi" w:cs="Arial"/>
        </w:rPr>
        <w:t xml:space="preserve">di Kota </w:t>
      </w:r>
      <w:r w:rsidR="00F26CDC">
        <w:rPr>
          <w:rFonts w:asciiTheme="majorHAnsi" w:hAnsiTheme="majorHAnsi" w:cs="Arial"/>
        </w:rPr>
        <w:t>Bogor</w:t>
      </w:r>
      <w:r w:rsidRPr="00DC3B60">
        <w:rPr>
          <w:rFonts w:asciiTheme="majorHAnsi" w:hAnsiTheme="majorHAnsi" w:cs="Arial"/>
        </w:rPr>
        <w:t xml:space="preserve"> ini disusun dengan mendasarkan pada berbagai peraturan perundang-undangan terkait. Selanjutnya berdasarkan hirarki perundang-undangan yang berlaku di Indonesia dan materi terkait dengan komunikasi dan informatika ialah sebagai berikut.</w:t>
      </w:r>
    </w:p>
    <w:p w:rsidR="00EF41C0" w:rsidRPr="00DC3B60" w:rsidRDefault="00EF41C0" w:rsidP="00B84CE3">
      <w:pPr>
        <w:pStyle w:val="ListParagraph"/>
        <w:numPr>
          <w:ilvl w:val="6"/>
          <w:numId w:val="9"/>
        </w:numPr>
        <w:spacing w:before="120" w:after="120" w:line="360" w:lineRule="auto"/>
        <w:ind w:left="360"/>
        <w:jc w:val="both"/>
        <w:rPr>
          <w:rFonts w:asciiTheme="majorHAnsi" w:hAnsiTheme="majorHAnsi" w:cs="Arial"/>
        </w:rPr>
      </w:pPr>
      <w:r w:rsidRPr="00DC3B60">
        <w:rPr>
          <w:rFonts w:asciiTheme="majorHAnsi" w:hAnsiTheme="majorHAnsi" w:cs="Arial"/>
        </w:rPr>
        <w:t>Undang-Undang Dasar (UUD) Republik Indonesia Tahun 1945.</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18 ayat (6) Pemerintah Daerah berhak menetapkan peraturan daerah dan paraturan-peraturan lainnya untuk melaksnakan otonomi dan tugas pembantuan</w:t>
      </w:r>
    </w:p>
    <w:p w:rsidR="002E4CC5"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33 ayat (3) menyebutkan bahwa; “bumi air, dan kekayaan alam yang terkandung di dalamnya adalah karunia Tuhan Yang Maha Esa dan dikuasai oleh Negara untuk seb</w:t>
      </w:r>
      <w:r w:rsidR="001E6C0A" w:rsidRPr="00DC3B60">
        <w:rPr>
          <w:rFonts w:asciiTheme="majorHAnsi" w:hAnsiTheme="majorHAnsi" w:cs="Arial"/>
        </w:rPr>
        <w:t>esar-besarnya kemakmuran rakyat”</w:t>
      </w:r>
      <w:r w:rsidRPr="00DC3B60">
        <w:rPr>
          <w:rFonts w:asciiTheme="majorHAnsi" w:hAnsiTheme="majorHAnsi" w:cs="Arial"/>
        </w:rPr>
        <w:t xml:space="preserve">. Pasal tersebut memberikan amanat agar bumi, air, dan kekayaan alam yang lain harus dikelola sedemikian rupa untuk </w:t>
      </w:r>
      <w:r w:rsidRPr="00DC3B60">
        <w:rPr>
          <w:rFonts w:asciiTheme="majorHAnsi" w:hAnsiTheme="majorHAnsi" w:cs="Arial"/>
          <w:lang w:val="en-US"/>
        </w:rPr>
        <w:t>k</w:t>
      </w:r>
      <w:r w:rsidRPr="00DC3B60">
        <w:rPr>
          <w:rFonts w:asciiTheme="majorHAnsi" w:hAnsiTheme="majorHAnsi" w:cs="Arial"/>
        </w:rPr>
        <w:t>emakmuran rakyat, baik generasi sekarang maupun generasi yang akan datang.</w:t>
      </w:r>
    </w:p>
    <w:p w:rsidR="00DA260D" w:rsidRPr="00DC3B60" w:rsidRDefault="00EF41C0" w:rsidP="00B84CE3">
      <w:pPr>
        <w:pStyle w:val="ListParagraph"/>
        <w:numPr>
          <w:ilvl w:val="0"/>
          <w:numId w:val="10"/>
        </w:numPr>
        <w:spacing w:before="120" w:after="120" w:line="360" w:lineRule="auto"/>
        <w:jc w:val="both"/>
        <w:rPr>
          <w:rFonts w:asciiTheme="majorHAnsi" w:hAnsiTheme="majorHAnsi" w:cs="Arial"/>
        </w:rPr>
      </w:pPr>
      <w:r w:rsidRPr="00DC3B60">
        <w:rPr>
          <w:rFonts w:asciiTheme="majorHAnsi" w:hAnsiTheme="majorHAnsi" w:cs="Arial"/>
        </w:rPr>
        <w:t>Undang-undang Nomor 12 Tahun 2011 Tentang Pembentukan Peraturan Perundang-undangan.</w:t>
      </w:r>
    </w:p>
    <w:p w:rsidR="00EF41C0" w:rsidRPr="00DC3B60" w:rsidRDefault="001E6C0A" w:rsidP="001E6C0A">
      <w:pPr>
        <w:spacing w:before="120" w:after="120" w:line="360" w:lineRule="auto"/>
        <w:ind w:left="360"/>
        <w:jc w:val="both"/>
        <w:rPr>
          <w:rFonts w:asciiTheme="majorHAnsi" w:hAnsiTheme="majorHAnsi" w:cs="Arial"/>
        </w:rPr>
      </w:pPr>
      <w:r w:rsidRPr="00DC3B60">
        <w:rPr>
          <w:rFonts w:asciiTheme="majorHAnsi" w:hAnsiTheme="majorHAnsi" w:cs="Arial"/>
        </w:rPr>
        <w:t>Pada p</w:t>
      </w:r>
      <w:r w:rsidR="00EF41C0" w:rsidRPr="00DC3B60">
        <w:rPr>
          <w:rFonts w:asciiTheme="majorHAnsi" w:hAnsiTheme="majorHAnsi" w:cs="Arial"/>
        </w:rPr>
        <w:t>asal 14</w:t>
      </w:r>
      <w:r w:rsidR="00DA260D" w:rsidRPr="00DC3B60">
        <w:rPr>
          <w:rFonts w:asciiTheme="majorHAnsi" w:hAnsiTheme="majorHAnsi" w:cs="Arial"/>
        </w:rPr>
        <w:t xml:space="preserve">, </w:t>
      </w:r>
      <w:r w:rsidR="00EF41C0" w:rsidRPr="00DC3B60">
        <w:rPr>
          <w:rFonts w:asciiTheme="majorHAnsi" w:hAnsiTheme="majorHAnsi" w:cs="Arial"/>
        </w:rPr>
        <w:t xml:space="preserve">Materi muatan Peraturan Daerah Provinsi dan Peraturan Daerah Kab/Kota berisi muatan </w:t>
      </w:r>
      <w:r w:rsidR="00EF41C0" w:rsidRPr="00DC3B60">
        <w:rPr>
          <w:rFonts w:asciiTheme="majorHAnsi" w:hAnsiTheme="majorHAnsi" w:cs="Arial"/>
          <w:lang w:val="en-US"/>
        </w:rPr>
        <w:t>d</w:t>
      </w:r>
      <w:r w:rsidR="00EF41C0" w:rsidRPr="00DC3B60">
        <w:rPr>
          <w:rFonts w:asciiTheme="majorHAnsi" w:hAnsiTheme="majorHAnsi" w:cs="Arial"/>
        </w:rPr>
        <w:t>alam rangka penyelenggaraan otonomi daerah dan tugas pembantuan serta menampung kondisi khusus daerah dan/atau penjabaran lebih lanjut Peraturan Perundang-Undangan yang lebih tinggi.</w:t>
      </w:r>
    </w:p>
    <w:p w:rsidR="00EF41C0" w:rsidRPr="00DC3B60" w:rsidRDefault="00EF41C0" w:rsidP="00B84CE3">
      <w:pPr>
        <w:pStyle w:val="ListParagraph"/>
        <w:numPr>
          <w:ilvl w:val="0"/>
          <w:numId w:val="10"/>
        </w:numPr>
        <w:spacing w:before="120" w:after="120" w:line="360" w:lineRule="auto"/>
        <w:jc w:val="both"/>
        <w:rPr>
          <w:rFonts w:asciiTheme="majorHAnsi" w:hAnsiTheme="majorHAnsi" w:cs="Arial"/>
        </w:rPr>
      </w:pPr>
      <w:r w:rsidRPr="00DC3B60">
        <w:rPr>
          <w:rFonts w:asciiTheme="majorHAnsi" w:hAnsiTheme="majorHAnsi" w:cs="Arial"/>
        </w:rPr>
        <w:t>Undang-undang Nomor 23 Tahun 2014 tentang Pemerintahan Daerah,.</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11</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Urusan pemerintahan konkuren sebagaimana di maksud dalam Pasal 9 ayat (3) yang menjadi kewenangan Daerah terdiri atas Urusan Pemerintahan Wajib dan Urusan Pemerintahan Pilihan.</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Urusan Pemerintahan Wajib sebagaimana dimaksud pada ayat (1) terdiri atas Urusan Pemerintahan yang berkaitan dengan Pelayanan Dasar dan Urusan Pemerintahan yang tidak berkaitan dengan Pelayanan Dasar.</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lastRenderedPageBreak/>
        <w:t>Urusan Pemerintahan Wajib yang berkaitan dengan Pelayanan Dasar sebagaimana dimaksud pada ayat (2) adalah Urusan Pemerintahan Wajib yang sebagian substansinya merupakan Pelayanan Dasar.</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12 menyebutkan bahwa Urusan Pemerintahan Wajib yang tidak berkaitan dengan Pelayanan Dasar sebagaimana dimaksud dalam Pasal 11 ayat (2) meliputi:</w:t>
      </w:r>
    </w:p>
    <w:p w:rsidR="00DA260D" w:rsidRPr="00DC3B60" w:rsidRDefault="00DA260D"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Poin ke 10 adalah urusan Komunikasi dan Informatika</w:t>
      </w:r>
    </w:p>
    <w:p w:rsidR="00DA260D" w:rsidRPr="00DC3B60" w:rsidRDefault="00DA260D"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 xml:space="preserve">Poin ke 15 adalah </w:t>
      </w:r>
      <w:r w:rsidR="0086465E" w:rsidRPr="00DC3B60">
        <w:rPr>
          <w:rFonts w:asciiTheme="majorHAnsi" w:hAnsiTheme="majorHAnsi" w:cs="Arial"/>
        </w:rPr>
        <w:t>urusan P</w:t>
      </w:r>
      <w:r w:rsidRPr="00DC3B60">
        <w:rPr>
          <w:rFonts w:asciiTheme="majorHAnsi" w:hAnsiTheme="majorHAnsi" w:cs="Arial"/>
        </w:rPr>
        <w:t>ersandian</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 xml:space="preserve">Pasal 17 : Daerah berhak </w:t>
      </w:r>
      <w:r w:rsidR="0086465E" w:rsidRPr="00DC3B60">
        <w:rPr>
          <w:rFonts w:asciiTheme="majorHAnsi" w:hAnsiTheme="majorHAnsi" w:cs="Arial"/>
        </w:rPr>
        <w:t xml:space="preserve">(bukan wajib) </w:t>
      </w:r>
      <w:r w:rsidRPr="00DC3B60">
        <w:rPr>
          <w:rFonts w:asciiTheme="majorHAnsi" w:hAnsiTheme="majorHAnsi" w:cs="Arial"/>
        </w:rPr>
        <w:t>menetapkan kebijakan Daerah untuk menyelenggarakan Urusan Pemerintahan yang menjadi kewenangan Daerah.</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236 : Untuk menyelenggarakan Otonomi Daerah dan Tugas Pembantuan, Daerah membentuk Peraturan daerah.</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Pasal 238 : Perda dapat memuat ketentuan tentang pembebanan biaya paksaan penegakan/pelaksanaan Perda seluruhnya atau sebagian kepada pelanggar sesuai dengan ketentuan peraturan perundang-undangan.</w:t>
      </w:r>
    </w:p>
    <w:p w:rsidR="00EF41C0" w:rsidRPr="00E56037" w:rsidRDefault="00EF41C0" w:rsidP="00B84CE3">
      <w:pPr>
        <w:pStyle w:val="ListParagraph"/>
        <w:numPr>
          <w:ilvl w:val="0"/>
          <w:numId w:val="10"/>
        </w:numPr>
        <w:spacing w:before="120" w:after="120" w:line="360" w:lineRule="auto"/>
        <w:jc w:val="both"/>
        <w:rPr>
          <w:rFonts w:asciiTheme="majorHAnsi" w:hAnsiTheme="majorHAnsi" w:cs="Arial"/>
        </w:rPr>
      </w:pPr>
      <w:r w:rsidRPr="00DC3B60">
        <w:rPr>
          <w:rFonts w:asciiTheme="majorHAnsi" w:hAnsiTheme="majorHAnsi" w:cs="Arial"/>
        </w:rPr>
        <w:t>Undang-undang Nomor 28 Tahun 2009 tentang Pajak Daerah dan Retribusi Daerah (UUPDRD).</w:t>
      </w:r>
      <w:r w:rsidR="00E56037">
        <w:rPr>
          <w:rFonts w:asciiTheme="majorHAnsi" w:hAnsiTheme="majorHAnsi" w:cs="Arial"/>
        </w:rPr>
        <w:t xml:space="preserve"> </w:t>
      </w:r>
      <w:r w:rsidR="00E56037" w:rsidRPr="00E56037">
        <w:rPr>
          <w:rFonts w:asciiTheme="majorHAnsi" w:hAnsiTheme="majorHAnsi" w:cs="Arial"/>
        </w:rPr>
        <w:t>UU</w:t>
      </w:r>
      <w:r w:rsidRPr="00E56037">
        <w:rPr>
          <w:rFonts w:asciiTheme="majorHAnsi" w:hAnsiTheme="majorHAnsi" w:cs="Arial"/>
        </w:rPr>
        <w:t>PDRD mengganti UU No 18 Th 1997 &amp; UU No 34 Th 2000.</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 xml:space="preserve">Strategis &amp; mendasar di bidang desentralisasi fiscal, karena terdapat perubahan kebijakan yang cukup fundamental dalam penataan kembali hubungan keuangan Pusat dan Daerah. </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Mulai berlaku pada tanggal 1 Januari 2010</w:t>
      </w:r>
    </w:p>
    <w:p w:rsidR="00EF41C0" w:rsidRPr="00DC3B60" w:rsidRDefault="00EF41C0" w:rsidP="00B84CE3">
      <w:pPr>
        <w:pStyle w:val="ListParagraph"/>
        <w:numPr>
          <w:ilvl w:val="1"/>
          <w:numId w:val="10"/>
        </w:numPr>
        <w:spacing w:before="120" w:after="120" w:line="360" w:lineRule="auto"/>
        <w:jc w:val="both"/>
        <w:rPr>
          <w:rFonts w:asciiTheme="majorHAnsi" w:hAnsiTheme="majorHAnsi" w:cs="Arial"/>
        </w:rPr>
      </w:pPr>
      <w:r w:rsidRPr="00DC3B60">
        <w:rPr>
          <w:rFonts w:asciiTheme="majorHAnsi" w:hAnsiTheme="majorHAnsi" w:cs="Arial"/>
        </w:rPr>
        <w:t xml:space="preserve">Prinsip pengaturannya : Pengawasan pemungutan PDRD dilakukan secara preventif dan korektif. RAPERDA yang mengatur pajak dan retribusi harus mendapat </w:t>
      </w:r>
      <w:r w:rsidRPr="00DC3B60">
        <w:rPr>
          <w:rFonts w:asciiTheme="majorHAnsi" w:hAnsiTheme="majorHAnsi" w:cs="Arial"/>
          <w:lang w:val="en-US"/>
        </w:rPr>
        <w:t>p</w:t>
      </w:r>
      <w:r w:rsidRPr="00DC3B60">
        <w:rPr>
          <w:rFonts w:asciiTheme="majorHAnsi" w:hAnsiTheme="majorHAnsi" w:cs="Arial"/>
        </w:rPr>
        <w:t>ersetujuan Pemerintah sebelum ditetapkan menjadi Perda. Pelanggaran terhadap aturan tersebut dikenakan sanksi. UU ini memiliki tujuan :</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Memberikan kewenangan yg lebih besar kepada daerah dalam perpajakan dan retribusi sejalan dengan semakin besarnya tanggung jawab Daerah dalam penyelenggaraan pemerintahan dan pelayanan kepada masyarakat.</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t>Meningkatkan akuntabilitas daerah dalam penyediaan layanan dan penyelenggaraan pemerintahan dan sekaligus memperkuat otonomi daerah.</w:t>
      </w:r>
    </w:p>
    <w:p w:rsidR="00EF41C0" w:rsidRPr="00DC3B60" w:rsidRDefault="00EF41C0" w:rsidP="00B84CE3">
      <w:pPr>
        <w:pStyle w:val="ListParagraph"/>
        <w:numPr>
          <w:ilvl w:val="2"/>
          <w:numId w:val="10"/>
        </w:numPr>
        <w:spacing w:before="120" w:after="120" w:line="360" w:lineRule="auto"/>
        <w:jc w:val="both"/>
        <w:rPr>
          <w:rFonts w:asciiTheme="majorHAnsi" w:hAnsiTheme="majorHAnsi" w:cs="Arial"/>
        </w:rPr>
      </w:pPr>
      <w:r w:rsidRPr="00DC3B60">
        <w:rPr>
          <w:rFonts w:asciiTheme="majorHAnsi" w:hAnsiTheme="majorHAnsi" w:cs="Arial"/>
        </w:rPr>
        <w:lastRenderedPageBreak/>
        <w:t>Memberikan kepastian bagi dunia usaha mengenai jenis-jenis pungutan daerah dan sekaligus memperkuat dasar hukum pemungutan pajak daerah dan retribusi daerah.</w:t>
      </w:r>
    </w:p>
    <w:p w:rsidR="00E56037" w:rsidRDefault="00EF41C0" w:rsidP="00B84CE3">
      <w:pPr>
        <w:pStyle w:val="ListParagraph"/>
        <w:numPr>
          <w:ilvl w:val="0"/>
          <w:numId w:val="10"/>
        </w:numPr>
        <w:spacing w:before="120" w:after="120" w:line="360" w:lineRule="auto"/>
        <w:jc w:val="both"/>
        <w:rPr>
          <w:rFonts w:asciiTheme="majorHAnsi" w:hAnsiTheme="majorHAnsi" w:cs="Arial"/>
        </w:rPr>
      </w:pPr>
      <w:r w:rsidRPr="00DC3B60">
        <w:rPr>
          <w:rFonts w:asciiTheme="majorHAnsi" w:hAnsiTheme="majorHAnsi" w:cs="Arial"/>
        </w:rPr>
        <w:t xml:space="preserve">Peraturan Pemerintah No 38 Tahun 2007 tentang Pembagian Urusan Pemerintahan antara </w:t>
      </w:r>
      <w:r w:rsidRPr="00DC3B60">
        <w:rPr>
          <w:rFonts w:asciiTheme="majorHAnsi" w:hAnsiTheme="majorHAnsi" w:cs="Arial"/>
          <w:lang w:val="en-US"/>
        </w:rPr>
        <w:t>P</w:t>
      </w:r>
      <w:r w:rsidRPr="00DC3B60">
        <w:rPr>
          <w:rFonts w:asciiTheme="majorHAnsi" w:hAnsiTheme="majorHAnsi" w:cs="Arial"/>
        </w:rPr>
        <w:t>emerintah, Pemerintah Daerah Propinsi, dan Pemerintah Daerah Kabupaten/Kota ini merupakan pen</w:t>
      </w:r>
      <w:r w:rsidR="00E71B39" w:rsidRPr="00DC3B60">
        <w:rPr>
          <w:rFonts w:asciiTheme="majorHAnsi" w:hAnsiTheme="majorHAnsi" w:cs="Arial"/>
        </w:rPr>
        <w:t>j</w:t>
      </w:r>
      <w:r w:rsidRPr="00DC3B60">
        <w:rPr>
          <w:rFonts w:asciiTheme="majorHAnsi" w:hAnsiTheme="majorHAnsi" w:cs="Arial"/>
        </w:rPr>
        <w:t xml:space="preserve">abaran dari ketentuan yang ada dalam UU No 32 Tahun 2004. Selanjutnya berdasarkan Peraturan Pemerintah tersebut disebutkan pembagian </w:t>
      </w:r>
      <w:r w:rsidRPr="00DC3B60">
        <w:rPr>
          <w:rFonts w:asciiTheme="majorHAnsi" w:hAnsiTheme="majorHAnsi" w:cs="Arial"/>
          <w:lang w:val="en-US"/>
        </w:rPr>
        <w:t>u</w:t>
      </w:r>
      <w:r w:rsidRPr="00DC3B60">
        <w:rPr>
          <w:rFonts w:asciiTheme="majorHAnsi" w:hAnsiTheme="majorHAnsi" w:cs="Arial"/>
        </w:rPr>
        <w:t>rusan pemerintah berdasarkan bidang/urusannya,</w:t>
      </w:r>
      <w:r w:rsidR="00E71B39" w:rsidRPr="00DC3B60">
        <w:rPr>
          <w:rFonts w:asciiTheme="majorHAnsi" w:hAnsiTheme="majorHAnsi" w:cs="Arial"/>
        </w:rPr>
        <w:t xml:space="preserve"> </w:t>
      </w:r>
      <w:r w:rsidRPr="00DC3B60">
        <w:rPr>
          <w:rFonts w:asciiTheme="majorHAnsi" w:hAnsiTheme="majorHAnsi" w:cs="Arial"/>
        </w:rPr>
        <w:t xml:space="preserve">baik </w:t>
      </w:r>
      <w:r w:rsidRPr="00DC3B60">
        <w:rPr>
          <w:rFonts w:asciiTheme="majorHAnsi" w:hAnsiTheme="majorHAnsi" w:cs="Arial"/>
          <w:lang w:val="en-US"/>
        </w:rPr>
        <w:t>u</w:t>
      </w:r>
      <w:r w:rsidRPr="00DC3B60">
        <w:rPr>
          <w:rFonts w:asciiTheme="majorHAnsi" w:hAnsiTheme="majorHAnsi" w:cs="Arial"/>
        </w:rPr>
        <w:t>ntuk pemerintah</w:t>
      </w:r>
      <w:r w:rsidR="00E71B39" w:rsidRPr="00DC3B60">
        <w:rPr>
          <w:rFonts w:asciiTheme="majorHAnsi" w:hAnsiTheme="majorHAnsi" w:cs="Arial"/>
        </w:rPr>
        <w:t xml:space="preserve"> pusat</w:t>
      </w:r>
      <w:r w:rsidRPr="00DC3B60">
        <w:rPr>
          <w:rFonts w:asciiTheme="majorHAnsi" w:hAnsiTheme="majorHAnsi" w:cs="Arial"/>
        </w:rPr>
        <w:t xml:space="preserve">, pemerintahan Daerah </w:t>
      </w:r>
      <w:r w:rsidRPr="00DC3B60">
        <w:rPr>
          <w:rFonts w:asciiTheme="majorHAnsi" w:hAnsiTheme="majorHAnsi" w:cs="Arial"/>
          <w:lang w:val="en-US"/>
        </w:rPr>
        <w:t>P</w:t>
      </w:r>
      <w:r w:rsidRPr="00DC3B60">
        <w:rPr>
          <w:rFonts w:asciiTheme="majorHAnsi" w:hAnsiTheme="majorHAnsi" w:cs="Arial"/>
        </w:rPr>
        <w:t>ropinsi maupun Pemerintah Daerah Kabupaten/Kota. Oleh karna pertimbangan teknis kemudahan memahami urusan tersebut, maka pemerintahan daerah Kabupaten bidang komunikasi dan informasi dikemukakan dalam table tersendiri (di bawah ini).</w:t>
      </w:r>
    </w:p>
    <w:p w:rsidR="00EF41C0" w:rsidRPr="00E56037" w:rsidRDefault="006075B2" w:rsidP="00B84CE3">
      <w:pPr>
        <w:pStyle w:val="ListParagraph"/>
        <w:numPr>
          <w:ilvl w:val="0"/>
          <w:numId w:val="10"/>
        </w:numPr>
        <w:spacing w:before="120" w:after="120" w:line="360" w:lineRule="auto"/>
        <w:jc w:val="both"/>
        <w:rPr>
          <w:rFonts w:asciiTheme="majorHAnsi" w:hAnsiTheme="majorHAnsi" w:cs="Arial"/>
        </w:rPr>
      </w:pPr>
      <w:r>
        <w:rPr>
          <w:rFonts w:asciiTheme="majorHAnsi" w:hAnsiTheme="majorHAnsi" w:cs="Arial"/>
          <w:b/>
          <w:bCs/>
        </w:rPr>
        <w:t>Komunikasi dan Informasi</w:t>
      </w:r>
    </w:p>
    <w:p w:rsidR="005728C1" w:rsidRPr="00DC3B60" w:rsidRDefault="005728C1" w:rsidP="005728C1">
      <w:pPr>
        <w:pStyle w:val="NormalWeb"/>
        <w:spacing w:before="120" w:beforeAutospacing="0" w:after="120" w:line="360" w:lineRule="auto"/>
        <w:jc w:val="both"/>
        <w:rPr>
          <w:rFonts w:asciiTheme="majorHAnsi" w:hAnsiTheme="majorHAnsi" w:cs="Arial"/>
        </w:rPr>
      </w:pPr>
      <w:r w:rsidRPr="00DC3B60">
        <w:rPr>
          <w:rFonts w:asciiTheme="majorHAnsi" w:hAnsiTheme="majorHAnsi" w:cs="Arial"/>
        </w:rPr>
        <w:t xml:space="preserve">Berdasarkan Undang-undang RI Nomor 23 tahun 2014 tentang Pemerintah Daerah, Pembagian urusan pemerintahan konkuren antara pemerintah pusat, pemerintah Propinsi dan Pemerintah Kabupaten / Kota. </w:t>
      </w:r>
    </w:p>
    <w:p w:rsidR="00EF41C0" w:rsidRPr="00DC3B60" w:rsidRDefault="00EF41C0" w:rsidP="00B84CE3">
      <w:pPr>
        <w:pStyle w:val="NormalWeb"/>
        <w:numPr>
          <w:ilvl w:val="1"/>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Aplikasi Informatika</w:t>
      </w:r>
    </w:p>
    <w:p w:rsidR="00EF41C0" w:rsidRPr="00DC3B60" w:rsidRDefault="00EF41C0" w:rsidP="00B84CE3">
      <w:pPr>
        <w:pStyle w:val="NormalWeb"/>
        <w:numPr>
          <w:ilvl w:val="2"/>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Pemerintah Pusat</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Penetapan nama domain dan sub domain bagi instansi Pemerintah Pusat dan Pemerintah Daerah.</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Pengelolaan nama domain instansi penyelenggara negara.</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Pengelolaan e-government nasional.</w:t>
      </w:r>
    </w:p>
    <w:p w:rsidR="00EF41C0" w:rsidRPr="00DC3B60" w:rsidRDefault="00EF41C0" w:rsidP="00B84CE3">
      <w:pPr>
        <w:pStyle w:val="NormalWeb"/>
        <w:numPr>
          <w:ilvl w:val="2"/>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 xml:space="preserve">Pemerintah Propinsi : </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Pengelolaan nama domain yang telah ditetapkan oleh Pemerintah Pusat dan sub domain di lingkup Pemerintah Daerah provinsi.</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 xml:space="preserve">Pengelolaan </w:t>
      </w:r>
      <w:r w:rsidRPr="009A5D83">
        <w:rPr>
          <w:rFonts w:asciiTheme="majorHAnsi" w:hAnsiTheme="majorHAnsi" w:cs="Arial"/>
          <w:i/>
        </w:rPr>
        <w:t>e-government</w:t>
      </w:r>
      <w:r w:rsidRPr="00DC3B60">
        <w:rPr>
          <w:rFonts w:asciiTheme="majorHAnsi" w:hAnsiTheme="majorHAnsi" w:cs="Arial"/>
        </w:rPr>
        <w:t xml:space="preserve"> di lingkup Pemerintah Daerah provinsi</w:t>
      </w:r>
    </w:p>
    <w:p w:rsidR="00EF41C0" w:rsidRPr="00DC3B60" w:rsidRDefault="00EF41C0" w:rsidP="00B84CE3">
      <w:pPr>
        <w:pStyle w:val="NormalWeb"/>
        <w:numPr>
          <w:ilvl w:val="2"/>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 xml:space="preserve">Pemerintah Kota / Kabupaten : </w:t>
      </w:r>
    </w:p>
    <w:p w:rsidR="00EF41C0"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t>Pengelolaan nama domain yang telah ditetapkan oleh Pemerintah Pusat dan sub domain di lingkup Pemerintah Daerah kabupaten / kota</w:t>
      </w:r>
    </w:p>
    <w:p w:rsidR="005728C1" w:rsidRPr="00DC3B60" w:rsidRDefault="00EF41C0" w:rsidP="00B84CE3">
      <w:pPr>
        <w:pStyle w:val="NormalWeb"/>
        <w:numPr>
          <w:ilvl w:val="3"/>
          <w:numId w:val="11"/>
        </w:numPr>
        <w:spacing w:before="120" w:beforeAutospacing="0" w:after="120" w:line="360" w:lineRule="auto"/>
        <w:ind w:hanging="357"/>
        <w:jc w:val="both"/>
        <w:rPr>
          <w:rFonts w:asciiTheme="majorHAnsi" w:hAnsiTheme="majorHAnsi" w:cs="Arial"/>
        </w:rPr>
      </w:pPr>
      <w:r w:rsidRPr="00DC3B60">
        <w:rPr>
          <w:rFonts w:asciiTheme="majorHAnsi" w:hAnsiTheme="majorHAnsi" w:cs="Arial"/>
        </w:rPr>
        <w:lastRenderedPageBreak/>
        <w:t>Pengelolaan e-government di lingkup Pemerintah Daerah kabupaten / kota</w:t>
      </w:r>
    </w:p>
    <w:p w:rsidR="00FC015A" w:rsidRPr="00FC015A" w:rsidRDefault="00FC015A" w:rsidP="00B84CE3">
      <w:pPr>
        <w:pStyle w:val="ListParagraph"/>
        <w:numPr>
          <w:ilvl w:val="0"/>
          <w:numId w:val="10"/>
        </w:numPr>
        <w:spacing w:before="120" w:after="120" w:line="360" w:lineRule="auto"/>
        <w:ind w:left="357" w:hanging="357"/>
        <w:rPr>
          <w:rFonts w:ascii="Cambria" w:eastAsiaTheme="majorEastAsia" w:hAnsi="Cambria"/>
        </w:rPr>
      </w:pPr>
      <w:r w:rsidRPr="00FC015A">
        <w:rPr>
          <w:rFonts w:ascii="Cambria" w:hAnsi="Cambria"/>
          <w:b/>
          <w:bCs/>
        </w:rPr>
        <w:t>Sistem Elektronik dan Transaksi Elektronik</w:t>
      </w:r>
    </w:p>
    <w:p w:rsidR="00FC015A" w:rsidRPr="00FC015A" w:rsidRDefault="00FC015A" w:rsidP="00FC015A">
      <w:pPr>
        <w:spacing w:before="120" w:after="120" w:line="360" w:lineRule="auto"/>
        <w:ind w:left="357"/>
        <w:jc w:val="both"/>
        <w:rPr>
          <w:rFonts w:ascii="Cambria" w:hAnsi="Cambria" w:cs="Arial"/>
        </w:rPr>
      </w:pPr>
      <w:r w:rsidRPr="00FC015A">
        <w:rPr>
          <w:rFonts w:ascii="Cambria" w:hAnsi="Cambria" w:cs="Arial"/>
        </w:rPr>
        <w:t>Undang- Undang Nomor 11 Tahun 2008 tentang Informasi dan Transaksi Elektronik.</w:t>
      </w:r>
    </w:p>
    <w:p w:rsidR="00FC015A" w:rsidRPr="00FC015A" w:rsidRDefault="00FC015A" w:rsidP="00B84CE3">
      <w:pPr>
        <w:pStyle w:val="ListParagraph"/>
        <w:numPr>
          <w:ilvl w:val="0"/>
          <w:numId w:val="65"/>
        </w:numPr>
        <w:spacing w:before="120" w:after="120" w:line="360" w:lineRule="auto"/>
        <w:ind w:left="720" w:hanging="270"/>
        <w:jc w:val="both"/>
        <w:rPr>
          <w:rFonts w:ascii="Cambria" w:hAnsi="Cambria" w:cs="Arial"/>
        </w:rPr>
      </w:pPr>
      <w:r w:rsidRPr="00FC015A">
        <w:rPr>
          <w:rFonts w:ascii="Cambria" w:hAnsi="Cambria" w:cs="Arial"/>
        </w:rPr>
        <w:t>Informasi, Dokumen dan Tanda Tangan Elektronik</w:t>
      </w:r>
    </w:p>
    <w:p w:rsidR="00FC015A" w:rsidRPr="00FC015A" w:rsidRDefault="00FC015A" w:rsidP="00B84CE3">
      <w:pPr>
        <w:pStyle w:val="ListParagraph"/>
        <w:numPr>
          <w:ilvl w:val="0"/>
          <w:numId w:val="66"/>
        </w:numPr>
        <w:spacing w:before="120" w:after="120" w:line="360" w:lineRule="auto"/>
        <w:ind w:left="1080" w:hanging="270"/>
        <w:jc w:val="both"/>
        <w:rPr>
          <w:rFonts w:ascii="Cambria" w:hAnsi="Cambria" w:cs="Arial"/>
        </w:rPr>
      </w:pPr>
      <w:r w:rsidRPr="00FC015A">
        <w:rPr>
          <w:rFonts w:ascii="Cambria" w:hAnsi="Cambria" w:cs="Arial"/>
        </w:rPr>
        <w:t>Pasal 5 ayat (1), (2), (3), dan (4)</w:t>
      </w:r>
    </w:p>
    <w:p w:rsidR="00FC015A" w:rsidRPr="00FC015A" w:rsidRDefault="00FC015A" w:rsidP="00B84CE3">
      <w:pPr>
        <w:pStyle w:val="ListParagraph"/>
        <w:numPr>
          <w:ilvl w:val="0"/>
          <w:numId w:val="69"/>
        </w:numPr>
        <w:spacing w:before="120" w:after="120" w:line="360" w:lineRule="auto"/>
        <w:ind w:left="1350" w:hanging="270"/>
        <w:jc w:val="both"/>
        <w:rPr>
          <w:rFonts w:ascii="Cambria" w:hAnsi="Cambria" w:cs="Arial"/>
        </w:rPr>
      </w:pPr>
      <w:r w:rsidRPr="00FC015A">
        <w:rPr>
          <w:rFonts w:ascii="Cambria" w:hAnsi="Cambria" w:cs="Arial"/>
        </w:rPr>
        <w:t xml:space="preserve">Pasal (1) Informasi Elektronik dan/atau Dokumen Elektronik dan/atau hasil cetaknya merupakan alat bukti hukum yang sah. </w:t>
      </w:r>
    </w:p>
    <w:p w:rsidR="00FC015A" w:rsidRPr="00FC015A" w:rsidRDefault="00FC015A" w:rsidP="00B84CE3">
      <w:pPr>
        <w:pStyle w:val="ListParagraph"/>
        <w:numPr>
          <w:ilvl w:val="0"/>
          <w:numId w:val="69"/>
        </w:numPr>
        <w:spacing w:before="120" w:after="120" w:line="360" w:lineRule="auto"/>
        <w:ind w:left="1350" w:hanging="270"/>
        <w:jc w:val="both"/>
        <w:rPr>
          <w:rFonts w:ascii="Cambria" w:hAnsi="Cambria" w:cs="Arial"/>
        </w:rPr>
      </w:pPr>
      <w:r w:rsidRPr="00FC015A">
        <w:rPr>
          <w:rFonts w:ascii="Cambria" w:hAnsi="Cambria" w:cs="Arial"/>
        </w:rPr>
        <w:t xml:space="preserve">Pasal (2) Informasi Elektronik dan/atau Dokumen Elektronik dan/atau hasil cetaknya sebagaimana dimaksud pada ayat (1) merupakan perluasan dari alat bukti yang sah sesuai dengan Hukum Acara yang berlaku di Indonesia. </w:t>
      </w:r>
    </w:p>
    <w:p w:rsidR="00FC015A" w:rsidRPr="00FC015A" w:rsidRDefault="00FC015A" w:rsidP="00B84CE3">
      <w:pPr>
        <w:pStyle w:val="ListParagraph"/>
        <w:numPr>
          <w:ilvl w:val="0"/>
          <w:numId w:val="69"/>
        </w:numPr>
        <w:spacing w:before="120" w:after="120" w:line="360" w:lineRule="auto"/>
        <w:ind w:left="1350" w:hanging="270"/>
        <w:jc w:val="both"/>
        <w:rPr>
          <w:rFonts w:ascii="Cambria" w:hAnsi="Cambria" w:cs="Arial"/>
        </w:rPr>
      </w:pPr>
      <w:r w:rsidRPr="00FC015A">
        <w:rPr>
          <w:rFonts w:ascii="Cambria" w:hAnsi="Cambria" w:cs="Arial"/>
        </w:rPr>
        <w:t>Pasal (3) Informasi Elektronik dan/atau Dokumen Elektronik dinyatakan sah apabila menggunakan Sistem Elektronik sesuai dengan ketentuan yang diatur dalam Undang-Undang ini.</w:t>
      </w:r>
    </w:p>
    <w:p w:rsidR="00FC015A" w:rsidRPr="00FC015A" w:rsidRDefault="00FC015A" w:rsidP="00B84CE3">
      <w:pPr>
        <w:pStyle w:val="ListParagraph"/>
        <w:numPr>
          <w:ilvl w:val="0"/>
          <w:numId w:val="69"/>
        </w:numPr>
        <w:spacing w:before="120" w:after="120" w:line="360" w:lineRule="auto"/>
        <w:ind w:left="1350" w:hanging="270"/>
        <w:jc w:val="both"/>
        <w:rPr>
          <w:rFonts w:ascii="Cambria" w:hAnsi="Cambria" w:cs="Arial"/>
        </w:rPr>
      </w:pPr>
      <w:r w:rsidRPr="00FC015A">
        <w:rPr>
          <w:rFonts w:ascii="Cambria" w:hAnsi="Cambria" w:cs="Arial"/>
        </w:rPr>
        <w:t>Pasal (4) Ketentuan mengenai Informasi Elektronik dan/atau Dokumen Elektronik sebagaimana dimaksud pada ayat (1) tidak berlaku untuk:</w:t>
      </w:r>
    </w:p>
    <w:p w:rsidR="00FC015A" w:rsidRPr="00FC015A" w:rsidRDefault="00FC015A" w:rsidP="00B84CE3">
      <w:pPr>
        <w:pStyle w:val="ListParagraph"/>
        <w:numPr>
          <w:ilvl w:val="0"/>
          <w:numId w:val="66"/>
        </w:numPr>
        <w:spacing w:before="120" w:after="120" w:line="360" w:lineRule="auto"/>
        <w:ind w:left="1080" w:hanging="270"/>
        <w:jc w:val="both"/>
        <w:rPr>
          <w:rFonts w:ascii="Cambria" w:hAnsi="Cambria" w:cs="Arial"/>
        </w:rPr>
      </w:pPr>
      <w:r w:rsidRPr="00FC015A">
        <w:rPr>
          <w:rFonts w:ascii="Cambria" w:hAnsi="Cambria" w:cs="Arial"/>
        </w:rPr>
        <w:t>Pasal 6</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Dalam hal terdapat ketentuan lain selain yang diatur dalam  Pasal 5 ayat (4) yang mensyaratkan bahwa suatu informasi harus berbentuk tertulis atau asli, Informasi Elektronik dan/atau Dokumen Elektronik dianggap sah sepanjang informasi yang tercantum di dalamnya dapat diakses, ditampilkan, dijamin keutuhannya, dan dapat dipertanggungjawabkan sehingga menerangkan suatu keadaan.</w:t>
      </w:r>
    </w:p>
    <w:p w:rsidR="00FC015A" w:rsidRPr="00FC015A" w:rsidRDefault="00FC015A" w:rsidP="00B84CE3">
      <w:pPr>
        <w:pStyle w:val="ListParagraph"/>
        <w:numPr>
          <w:ilvl w:val="0"/>
          <w:numId w:val="66"/>
        </w:numPr>
        <w:spacing w:before="120" w:after="120" w:line="360" w:lineRule="auto"/>
        <w:ind w:left="1080" w:hanging="270"/>
        <w:jc w:val="both"/>
        <w:rPr>
          <w:rFonts w:ascii="Cambria" w:hAnsi="Cambria" w:cs="Arial"/>
        </w:rPr>
      </w:pPr>
      <w:r w:rsidRPr="00FC015A">
        <w:rPr>
          <w:rFonts w:ascii="Cambria" w:hAnsi="Cambria" w:cs="Arial"/>
        </w:rPr>
        <w:t>Pasal 11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Tanda Tangan Elektronik memiliki kekuatan hukum dan akibat hukum yang sah selama memenuhi persyaratan sebagai berikut :</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data pembuatan Tanda Tangan Elektronik terkait hanya kepada Penanda Tangan;</w:t>
      </w:r>
    </w:p>
    <w:p w:rsidR="00FC015A" w:rsidRPr="00FC015A" w:rsidRDefault="00FC015A" w:rsidP="00B84CE3">
      <w:pPr>
        <w:pStyle w:val="ListParagraph"/>
        <w:numPr>
          <w:ilvl w:val="0"/>
          <w:numId w:val="70"/>
        </w:numPr>
        <w:spacing w:before="120" w:after="120" w:line="360" w:lineRule="auto"/>
        <w:ind w:left="1710" w:hanging="450"/>
        <w:jc w:val="both"/>
        <w:rPr>
          <w:rFonts w:ascii="Cambria" w:hAnsi="Cambria" w:cs="Arial"/>
        </w:rPr>
      </w:pPr>
      <w:r w:rsidRPr="00FC015A">
        <w:rPr>
          <w:rFonts w:ascii="Cambria" w:hAnsi="Cambria" w:cs="Arial"/>
        </w:rPr>
        <w:lastRenderedPageBreak/>
        <w:t>data pembuatan Tanda Tangan Elektronik pada saat proses penandatanganan elektronik hanya berada dalam kuasa Penanda Tangan;</w:t>
      </w:r>
    </w:p>
    <w:p w:rsidR="00FC015A" w:rsidRPr="00FC015A" w:rsidRDefault="00FC015A" w:rsidP="00B84CE3">
      <w:pPr>
        <w:pStyle w:val="ListParagraph"/>
        <w:numPr>
          <w:ilvl w:val="0"/>
          <w:numId w:val="70"/>
        </w:numPr>
        <w:spacing w:before="120" w:after="120" w:line="360" w:lineRule="auto"/>
        <w:ind w:left="1710" w:hanging="450"/>
        <w:jc w:val="both"/>
        <w:rPr>
          <w:rFonts w:ascii="Cambria" w:hAnsi="Cambria" w:cs="Arial"/>
        </w:rPr>
      </w:pPr>
      <w:r w:rsidRPr="00FC015A">
        <w:rPr>
          <w:rFonts w:ascii="Cambria" w:hAnsi="Cambria" w:cs="Arial"/>
        </w:rPr>
        <w:t>segala perubahan terhadap Tanda Tangan Elektronik yang terjadi setelah waktu penandatanganan dapat diketahui;</w:t>
      </w:r>
    </w:p>
    <w:p w:rsidR="00FC015A" w:rsidRPr="00FC015A" w:rsidRDefault="00FC015A" w:rsidP="00B84CE3">
      <w:pPr>
        <w:pStyle w:val="ListParagraph"/>
        <w:numPr>
          <w:ilvl w:val="0"/>
          <w:numId w:val="70"/>
        </w:numPr>
        <w:spacing w:before="120" w:after="120" w:line="360" w:lineRule="auto"/>
        <w:ind w:left="1710" w:hanging="450"/>
        <w:jc w:val="both"/>
        <w:rPr>
          <w:rFonts w:ascii="Cambria" w:hAnsi="Cambria" w:cs="Arial"/>
        </w:rPr>
      </w:pPr>
      <w:r w:rsidRPr="00FC015A">
        <w:rPr>
          <w:rFonts w:ascii="Cambria" w:hAnsi="Cambria" w:cs="Arial"/>
        </w:rPr>
        <w:t>segala perubahan terhadap Informasi Elektronik yang terkait dengan Tanda Tangan Elektronik tersebut setelah waktu penandatanganan dapat diketahui;</w:t>
      </w:r>
    </w:p>
    <w:p w:rsidR="00FC015A" w:rsidRPr="00FC015A" w:rsidRDefault="00FC015A" w:rsidP="00B84CE3">
      <w:pPr>
        <w:pStyle w:val="ListParagraph"/>
        <w:numPr>
          <w:ilvl w:val="0"/>
          <w:numId w:val="70"/>
        </w:numPr>
        <w:spacing w:before="120" w:after="120" w:line="360" w:lineRule="auto"/>
        <w:ind w:left="1710" w:hanging="450"/>
        <w:jc w:val="both"/>
        <w:rPr>
          <w:rFonts w:ascii="Cambria" w:hAnsi="Cambria" w:cs="Arial"/>
        </w:rPr>
      </w:pPr>
      <w:r w:rsidRPr="00FC015A">
        <w:rPr>
          <w:rFonts w:ascii="Cambria" w:hAnsi="Cambria" w:cs="Arial"/>
        </w:rPr>
        <w:t>terdapat cara tertentu yang dipakai untuk mengidentifikasi siapa Penandatangannya; dan</w:t>
      </w:r>
    </w:p>
    <w:p w:rsidR="00FC015A" w:rsidRPr="00FC015A" w:rsidRDefault="00FC015A" w:rsidP="00B84CE3">
      <w:pPr>
        <w:pStyle w:val="ListParagraph"/>
        <w:numPr>
          <w:ilvl w:val="0"/>
          <w:numId w:val="70"/>
        </w:numPr>
        <w:spacing w:before="120" w:after="120" w:line="360" w:lineRule="auto"/>
        <w:ind w:left="1710" w:hanging="450"/>
        <w:jc w:val="both"/>
        <w:rPr>
          <w:rFonts w:ascii="Cambria" w:hAnsi="Cambria" w:cs="Arial"/>
        </w:rPr>
      </w:pPr>
      <w:r w:rsidRPr="00FC015A">
        <w:rPr>
          <w:rFonts w:ascii="Cambria" w:hAnsi="Cambria" w:cs="Arial"/>
        </w:rPr>
        <w:t>terdapat cara tertentu untuk menunjukkan bahwa Penanda Tangan telah memberikan persetujuan terhadap Informasi Elektronik yang terkait.</w:t>
      </w:r>
    </w:p>
    <w:p w:rsidR="00FC015A" w:rsidRPr="00FC015A" w:rsidRDefault="00FC015A" w:rsidP="00B84CE3">
      <w:pPr>
        <w:pStyle w:val="ListParagraph"/>
        <w:numPr>
          <w:ilvl w:val="0"/>
          <w:numId w:val="66"/>
        </w:numPr>
        <w:spacing w:before="120" w:after="120" w:line="360" w:lineRule="auto"/>
        <w:ind w:left="1080" w:hanging="270"/>
        <w:jc w:val="both"/>
        <w:rPr>
          <w:rFonts w:ascii="Cambria" w:hAnsi="Cambria" w:cs="Arial"/>
        </w:rPr>
      </w:pPr>
      <w:r w:rsidRPr="00FC015A">
        <w:rPr>
          <w:rFonts w:ascii="Cambria" w:hAnsi="Cambria" w:cs="Arial"/>
        </w:rPr>
        <w:t>Pasal 12 ayat (1) dan (2)</w:t>
      </w:r>
    </w:p>
    <w:p w:rsidR="00FC015A" w:rsidRPr="00FC015A" w:rsidRDefault="00FC015A" w:rsidP="00B84CE3">
      <w:pPr>
        <w:pStyle w:val="ListParagraph"/>
        <w:numPr>
          <w:ilvl w:val="0"/>
          <w:numId w:val="71"/>
        </w:numPr>
        <w:spacing w:before="120" w:after="120" w:line="360" w:lineRule="auto"/>
        <w:ind w:left="1260" w:hanging="180"/>
        <w:jc w:val="both"/>
        <w:rPr>
          <w:rFonts w:ascii="Cambria" w:hAnsi="Cambria" w:cs="Arial"/>
        </w:rPr>
      </w:pPr>
      <w:r w:rsidRPr="00FC015A">
        <w:rPr>
          <w:rFonts w:ascii="Cambria" w:hAnsi="Cambria" w:cs="Arial"/>
        </w:rPr>
        <w:t>Ayat (1) Setiap Orang yang terlibat dalam Tanda Tangan Elektronik berkewajiban memberikan pengamanan atas Tanda Tangan Elektronik yang digunakannya.</w:t>
      </w:r>
    </w:p>
    <w:p w:rsidR="00FC015A" w:rsidRPr="00FC015A" w:rsidRDefault="00FC015A" w:rsidP="00B84CE3">
      <w:pPr>
        <w:pStyle w:val="ListParagraph"/>
        <w:numPr>
          <w:ilvl w:val="0"/>
          <w:numId w:val="71"/>
        </w:numPr>
        <w:spacing w:before="120" w:after="120" w:line="360" w:lineRule="auto"/>
        <w:ind w:left="1260" w:hanging="180"/>
        <w:jc w:val="both"/>
        <w:rPr>
          <w:rFonts w:ascii="Cambria" w:hAnsi="Cambria" w:cs="Arial"/>
        </w:rPr>
      </w:pPr>
      <w:r w:rsidRPr="00FC015A">
        <w:rPr>
          <w:rFonts w:ascii="Cambria" w:hAnsi="Cambria" w:cs="Arial"/>
        </w:rPr>
        <w:t>Ayat (2) Pengamanan Tanda Tangan Elektronik sebagaimana dimaksud pada ayat (1) sekurang-kurangnya meliputi:</w:t>
      </w:r>
    </w:p>
    <w:p w:rsidR="00FC015A" w:rsidRPr="00FC015A" w:rsidRDefault="00FC015A" w:rsidP="00B84CE3">
      <w:pPr>
        <w:pStyle w:val="ListParagraph"/>
        <w:numPr>
          <w:ilvl w:val="0"/>
          <w:numId w:val="72"/>
        </w:numPr>
        <w:spacing w:before="120" w:after="120" w:line="360" w:lineRule="auto"/>
        <w:ind w:left="1800" w:hanging="540"/>
        <w:jc w:val="both"/>
        <w:rPr>
          <w:rFonts w:ascii="Cambria" w:hAnsi="Cambria" w:cs="Arial"/>
        </w:rPr>
      </w:pPr>
      <w:r w:rsidRPr="00FC015A">
        <w:rPr>
          <w:rFonts w:ascii="Cambria" w:hAnsi="Cambria" w:cs="Arial"/>
        </w:rPr>
        <w:t>sistem tidak dapat diakses oleh Orang lain yang tidak berhak;</w:t>
      </w:r>
    </w:p>
    <w:p w:rsidR="00FC015A" w:rsidRPr="00FC015A" w:rsidRDefault="00FC015A" w:rsidP="00B84CE3">
      <w:pPr>
        <w:pStyle w:val="ListParagraph"/>
        <w:numPr>
          <w:ilvl w:val="0"/>
          <w:numId w:val="72"/>
        </w:numPr>
        <w:spacing w:before="120" w:after="120" w:line="360" w:lineRule="auto"/>
        <w:ind w:left="1800" w:hanging="540"/>
        <w:jc w:val="both"/>
        <w:rPr>
          <w:rFonts w:ascii="Cambria" w:hAnsi="Cambria" w:cs="Arial"/>
        </w:rPr>
      </w:pPr>
      <w:r w:rsidRPr="00FC015A">
        <w:rPr>
          <w:rFonts w:ascii="Cambria" w:hAnsi="Cambria" w:cs="Arial"/>
        </w:rPr>
        <w:t>Penanda Tangan harus menerapkan prinsip kehatihatian untuk menghindari penggunaan secara tidak sah terhadap data terkait pembuatan Tanda Tangan Elektronik;</w:t>
      </w:r>
    </w:p>
    <w:p w:rsidR="00FC015A" w:rsidRPr="00FC015A" w:rsidRDefault="00FC015A" w:rsidP="00B84CE3">
      <w:pPr>
        <w:pStyle w:val="ListParagraph"/>
        <w:numPr>
          <w:ilvl w:val="0"/>
          <w:numId w:val="72"/>
        </w:numPr>
        <w:spacing w:before="120" w:after="120" w:line="360" w:lineRule="auto"/>
        <w:ind w:left="1800" w:hanging="540"/>
        <w:jc w:val="both"/>
        <w:rPr>
          <w:rFonts w:ascii="Cambria" w:hAnsi="Cambria" w:cs="Arial"/>
        </w:rPr>
      </w:pPr>
      <w:r w:rsidRPr="00FC015A">
        <w:rPr>
          <w:rFonts w:ascii="Cambria" w:hAnsi="Cambria" w:cs="Arial"/>
        </w:rPr>
        <w:t>Penanda Tangan harus tanpa menunda-nunda, menggunakan cara yang dianjurkan oleh penyelenggara Tanda Tangan Elektronik ataupun cara lain yang layak dan sepatutnya harus segera memberitahukan kepada seseorang yang oleh Penanda Tangan dianggap memercayai Tanda Tangan Elektronik atau kepada pihak pendukung layanan Tanda Tangan Elektronik jika:</w:t>
      </w:r>
    </w:p>
    <w:p w:rsidR="00FC015A" w:rsidRPr="00FC015A" w:rsidRDefault="00FC015A" w:rsidP="00B84CE3">
      <w:pPr>
        <w:pStyle w:val="ListParagraph"/>
        <w:numPr>
          <w:ilvl w:val="0"/>
          <w:numId w:val="73"/>
        </w:numPr>
        <w:spacing w:before="120" w:after="120" w:line="360" w:lineRule="auto"/>
        <w:ind w:left="2250"/>
        <w:jc w:val="both"/>
        <w:rPr>
          <w:rFonts w:ascii="Cambria" w:hAnsi="Cambria" w:cs="Arial"/>
        </w:rPr>
      </w:pPr>
      <w:r w:rsidRPr="00FC015A">
        <w:rPr>
          <w:rFonts w:ascii="Cambria" w:hAnsi="Cambria" w:cs="Arial"/>
        </w:rPr>
        <w:t>Penanda Tangan mengetahui bahwa data pembuatan Tanda Tangan Elektronik telah dibobol; atau</w:t>
      </w:r>
    </w:p>
    <w:p w:rsidR="00FC015A" w:rsidRPr="00FC015A" w:rsidRDefault="00FC015A" w:rsidP="00B84CE3">
      <w:pPr>
        <w:pStyle w:val="ListParagraph"/>
        <w:numPr>
          <w:ilvl w:val="0"/>
          <w:numId w:val="73"/>
        </w:numPr>
        <w:spacing w:before="120" w:after="120" w:line="360" w:lineRule="auto"/>
        <w:ind w:left="2250"/>
        <w:jc w:val="both"/>
        <w:rPr>
          <w:rFonts w:ascii="Cambria" w:hAnsi="Cambria" w:cs="Arial"/>
        </w:rPr>
      </w:pPr>
      <w:r w:rsidRPr="00FC015A">
        <w:rPr>
          <w:rFonts w:ascii="Cambria" w:hAnsi="Cambria" w:cs="Arial"/>
        </w:rPr>
        <w:lastRenderedPageBreak/>
        <w:t>keadaan yang diketahui oleh Penanda Tangan dapat menimbulkan risiko yang berarti, kemungkinan akibat bobolnya data pembuatan Tanda Tangan Elektronik; dan</w:t>
      </w:r>
    </w:p>
    <w:p w:rsidR="00FC015A" w:rsidRPr="00FC015A" w:rsidRDefault="00FC015A" w:rsidP="00B84CE3">
      <w:pPr>
        <w:pStyle w:val="ListParagraph"/>
        <w:numPr>
          <w:ilvl w:val="0"/>
          <w:numId w:val="74"/>
        </w:numPr>
        <w:spacing w:before="120" w:after="120" w:line="360" w:lineRule="auto"/>
        <w:ind w:left="1710" w:hanging="450"/>
        <w:jc w:val="both"/>
        <w:rPr>
          <w:rFonts w:ascii="Cambria" w:hAnsi="Cambria" w:cs="Arial"/>
        </w:rPr>
      </w:pPr>
      <w:r w:rsidRPr="00FC015A">
        <w:rPr>
          <w:rFonts w:ascii="Cambria" w:hAnsi="Cambria" w:cs="Arial"/>
        </w:rPr>
        <w:t>dalam hal Sertifikat Elektronik digunakan untuk mendukung Tanda Tangan Elektronik, Penanda Tangan harus memastikan kebenaran dan keutuhan semua informasi yang terkait dengan Sertifikat Elektronik tersebut.</w:t>
      </w:r>
    </w:p>
    <w:p w:rsidR="00FC015A" w:rsidRPr="00FC015A" w:rsidRDefault="00FC015A" w:rsidP="00B84CE3">
      <w:pPr>
        <w:pStyle w:val="ListParagraph"/>
        <w:numPr>
          <w:ilvl w:val="0"/>
          <w:numId w:val="65"/>
        </w:numPr>
        <w:spacing w:before="120" w:after="120" w:line="360" w:lineRule="auto"/>
        <w:ind w:left="720" w:hanging="270"/>
        <w:jc w:val="both"/>
        <w:rPr>
          <w:rFonts w:ascii="Cambria" w:hAnsi="Cambria" w:cs="Arial"/>
        </w:rPr>
      </w:pPr>
      <w:r w:rsidRPr="00FC015A">
        <w:rPr>
          <w:rFonts w:ascii="Cambria" w:hAnsi="Cambria" w:cs="Arial"/>
        </w:rPr>
        <w:t>Penyelenggaraan Sistem Elektronik</w:t>
      </w:r>
    </w:p>
    <w:p w:rsidR="00FC015A" w:rsidRPr="00FC015A" w:rsidRDefault="00FC015A" w:rsidP="00B84CE3">
      <w:pPr>
        <w:pStyle w:val="ListParagraph"/>
        <w:numPr>
          <w:ilvl w:val="0"/>
          <w:numId w:val="67"/>
        </w:numPr>
        <w:spacing w:before="120" w:after="120" w:line="360" w:lineRule="auto"/>
        <w:ind w:left="1080" w:hanging="270"/>
        <w:jc w:val="both"/>
        <w:rPr>
          <w:rFonts w:ascii="Cambria" w:hAnsi="Cambria" w:cs="Arial"/>
        </w:rPr>
      </w:pPr>
      <w:r w:rsidRPr="00FC015A">
        <w:rPr>
          <w:rFonts w:ascii="Cambria" w:hAnsi="Cambria" w:cs="Arial"/>
        </w:rPr>
        <w:t>Pasal 15 ayat (1) dan (2)</w:t>
      </w:r>
    </w:p>
    <w:p w:rsidR="00FC015A" w:rsidRPr="00FC015A" w:rsidRDefault="00FC015A" w:rsidP="00B84CE3">
      <w:pPr>
        <w:pStyle w:val="ListParagraph"/>
        <w:numPr>
          <w:ilvl w:val="0"/>
          <w:numId w:val="75"/>
        </w:numPr>
        <w:spacing w:before="120" w:after="120" w:line="360" w:lineRule="auto"/>
        <w:ind w:left="1350" w:hanging="180"/>
        <w:jc w:val="both"/>
        <w:rPr>
          <w:rFonts w:ascii="Cambria" w:hAnsi="Cambria" w:cs="Arial"/>
        </w:rPr>
      </w:pPr>
      <w:r w:rsidRPr="00FC015A">
        <w:rPr>
          <w:rFonts w:ascii="Cambria" w:hAnsi="Cambria" w:cs="Arial"/>
        </w:rPr>
        <w:t xml:space="preserve">Ayat (1) Setiap Penyelenggara Sistem Elektronik harus menyelenggarakan Sistem Elektronik secara andal dan aman serta bertanggung jawab terhadap beroperasinya Sistem Elektronik sebagaimana mestinya. </w:t>
      </w:r>
    </w:p>
    <w:p w:rsidR="00FC015A" w:rsidRPr="00FC015A" w:rsidRDefault="00FC015A" w:rsidP="00B84CE3">
      <w:pPr>
        <w:pStyle w:val="ListParagraph"/>
        <w:numPr>
          <w:ilvl w:val="0"/>
          <w:numId w:val="75"/>
        </w:numPr>
        <w:spacing w:before="120" w:after="120" w:line="360" w:lineRule="auto"/>
        <w:ind w:left="1350" w:hanging="180"/>
        <w:jc w:val="both"/>
        <w:rPr>
          <w:rFonts w:ascii="Cambria" w:hAnsi="Cambria" w:cs="Arial"/>
        </w:rPr>
      </w:pPr>
      <w:r w:rsidRPr="00FC015A">
        <w:rPr>
          <w:rFonts w:ascii="Cambria" w:hAnsi="Cambria" w:cs="Arial"/>
        </w:rPr>
        <w:t>Ayat (2) Penyelenggara Sistem Elektronik bertanggung jawab terhadap Penyelenggaraan Sistem Elektroniknya.</w:t>
      </w:r>
    </w:p>
    <w:p w:rsidR="00FC015A" w:rsidRPr="00FC015A" w:rsidRDefault="00FC015A" w:rsidP="00B84CE3">
      <w:pPr>
        <w:pStyle w:val="ListParagraph"/>
        <w:numPr>
          <w:ilvl w:val="0"/>
          <w:numId w:val="67"/>
        </w:numPr>
        <w:spacing w:before="120" w:after="120" w:line="360" w:lineRule="auto"/>
        <w:ind w:left="1080" w:hanging="270"/>
        <w:jc w:val="both"/>
        <w:rPr>
          <w:rFonts w:ascii="Cambria" w:hAnsi="Cambria" w:cs="Arial"/>
        </w:rPr>
      </w:pPr>
      <w:r w:rsidRPr="00FC015A">
        <w:rPr>
          <w:rFonts w:ascii="Cambria" w:hAnsi="Cambria" w:cs="Arial"/>
        </w:rPr>
        <w:t>Pasal 16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Sepanjang tidak ditentukan lain oleh undang-undang tersendiri, setiap Penyelenggara Sistem Elektronik wajib mengoperasikan Sistem Elektronik yang memenuhi persyaratan minimum sebagai berikut:</w:t>
      </w:r>
    </w:p>
    <w:p w:rsidR="00FC015A" w:rsidRPr="00FC015A" w:rsidRDefault="00FC015A" w:rsidP="00B84CE3">
      <w:pPr>
        <w:pStyle w:val="ListParagraph"/>
        <w:numPr>
          <w:ilvl w:val="1"/>
          <w:numId w:val="76"/>
        </w:numPr>
        <w:spacing w:before="120" w:after="120" w:line="360" w:lineRule="auto"/>
        <w:ind w:left="1710" w:hanging="450"/>
        <w:jc w:val="both"/>
        <w:rPr>
          <w:rFonts w:ascii="Cambria" w:hAnsi="Cambria" w:cs="Arial"/>
        </w:rPr>
      </w:pPr>
      <w:r w:rsidRPr="00FC015A">
        <w:rPr>
          <w:rFonts w:ascii="Cambria" w:hAnsi="Cambria" w:cs="Arial"/>
        </w:rPr>
        <w:t>dapat menampilkan kembali Informasi Elektronik dan/ atau Dokumen Elektronik secara utuh sesuai dengan masa retensi yang ditetapkan dengan Peraturan Perundang-undangan;</w:t>
      </w:r>
    </w:p>
    <w:p w:rsidR="00FC015A" w:rsidRPr="00FC015A" w:rsidRDefault="00FC015A" w:rsidP="00B84CE3">
      <w:pPr>
        <w:pStyle w:val="ListParagraph"/>
        <w:numPr>
          <w:ilvl w:val="1"/>
          <w:numId w:val="76"/>
        </w:numPr>
        <w:spacing w:before="120" w:after="120" w:line="360" w:lineRule="auto"/>
        <w:ind w:left="1710" w:hanging="450"/>
        <w:jc w:val="both"/>
        <w:rPr>
          <w:rFonts w:ascii="Cambria" w:hAnsi="Cambria" w:cs="Arial"/>
        </w:rPr>
      </w:pPr>
      <w:r w:rsidRPr="00FC015A">
        <w:rPr>
          <w:rFonts w:ascii="Cambria" w:hAnsi="Cambria" w:cs="Arial"/>
        </w:rPr>
        <w:t>dapat melindungi ketersediaan, keutuhan, keotentikan, kerahasiaan, dan keteraksesan Informasi Elektronik dalam Penyelenggaraan Sistem Elektronik tersebut;</w:t>
      </w:r>
    </w:p>
    <w:p w:rsidR="00FC015A" w:rsidRPr="00FC015A" w:rsidRDefault="00FC015A" w:rsidP="00B84CE3">
      <w:pPr>
        <w:pStyle w:val="ListParagraph"/>
        <w:numPr>
          <w:ilvl w:val="1"/>
          <w:numId w:val="76"/>
        </w:numPr>
        <w:spacing w:before="120" w:after="120" w:line="360" w:lineRule="auto"/>
        <w:ind w:left="1710" w:hanging="450"/>
        <w:jc w:val="both"/>
        <w:rPr>
          <w:rFonts w:ascii="Cambria" w:hAnsi="Cambria" w:cs="Arial"/>
        </w:rPr>
      </w:pPr>
      <w:r w:rsidRPr="00FC015A">
        <w:rPr>
          <w:rFonts w:ascii="Cambria" w:hAnsi="Cambria" w:cs="Arial"/>
        </w:rPr>
        <w:t>dapat beroperasi sesuai dengan prosedur atau petunjuk dalam Penyelenggaraan Sistem Elektronik tersebut;</w:t>
      </w:r>
    </w:p>
    <w:p w:rsidR="00FC015A" w:rsidRPr="00FC015A" w:rsidRDefault="00FC015A" w:rsidP="00B84CE3">
      <w:pPr>
        <w:pStyle w:val="ListParagraph"/>
        <w:numPr>
          <w:ilvl w:val="1"/>
          <w:numId w:val="76"/>
        </w:numPr>
        <w:spacing w:before="120" w:after="120" w:line="360" w:lineRule="auto"/>
        <w:ind w:left="1710" w:hanging="450"/>
        <w:jc w:val="both"/>
        <w:rPr>
          <w:rFonts w:ascii="Cambria" w:hAnsi="Cambria" w:cs="Arial"/>
        </w:rPr>
      </w:pPr>
      <w:r w:rsidRPr="00FC015A">
        <w:rPr>
          <w:rFonts w:ascii="Cambria" w:hAnsi="Cambria" w:cs="Arial"/>
        </w:rPr>
        <w:t>dilengkapi dengan prosedur atau petunjuk yang diumumkan dengan bahasa, informasi, atau symbol yang dapat dipahami oleh pihak yang bersangkutan dengan Penyelenggaraan Sistem Elektronik tersebut; dan</w:t>
      </w:r>
    </w:p>
    <w:p w:rsidR="00FC015A" w:rsidRPr="00FC015A" w:rsidRDefault="00FC015A" w:rsidP="00B84CE3">
      <w:pPr>
        <w:pStyle w:val="ListParagraph"/>
        <w:numPr>
          <w:ilvl w:val="1"/>
          <w:numId w:val="76"/>
        </w:numPr>
        <w:spacing w:before="120" w:after="120" w:line="360" w:lineRule="auto"/>
        <w:ind w:left="1710" w:hanging="450"/>
        <w:jc w:val="both"/>
        <w:rPr>
          <w:rFonts w:ascii="Cambria" w:hAnsi="Cambria" w:cs="Arial"/>
        </w:rPr>
      </w:pPr>
      <w:r w:rsidRPr="00FC015A">
        <w:rPr>
          <w:rFonts w:ascii="Cambria" w:hAnsi="Cambria" w:cs="Arial"/>
        </w:rPr>
        <w:t>memiliki mekanisme yang berkelanjutan untuk menjaga kebaruan, kejelasan, dan kebertanggungjawaban prosedur atau petunjuk.</w:t>
      </w:r>
    </w:p>
    <w:p w:rsidR="00FC015A" w:rsidRPr="00FC015A" w:rsidRDefault="00FC015A" w:rsidP="00B84CE3">
      <w:pPr>
        <w:pStyle w:val="ListParagraph"/>
        <w:numPr>
          <w:ilvl w:val="0"/>
          <w:numId w:val="65"/>
        </w:numPr>
        <w:spacing w:before="120" w:after="120" w:line="360" w:lineRule="auto"/>
        <w:ind w:left="720" w:hanging="270"/>
        <w:jc w:val="both"/>
        <w:rPr>
          <w:rFonts w:ascii="Cambria" w:hAnsi="Cambria" w:cs="Arial"/>
        </w:rPr>
      </w:pPr>
      <w:r w:rsidRPr="00FC015A">
        <w:rPr>
          <w:rFonts w:ascii="Cambria" w:hAnsi="Cambria" w:cs="Arial"/>
        </w:rPr>
        <w:lastRenderedPageBreak/>
        <w:t>Transaksi Elektronik</w:t>
      </w:r>
    </w:p>
    <w:p w:rsidR="00FC015A" w:rsidRPr="00FC015A" w:rsidRDefault="00FC015A" w:rsidP="00B84CE3">
      <w:pPr>
        <w:pStyle w:val="ListParagraph"/>
        <w:numPr>
          <w:ilvl w:val="0"/>
          <w:numId w:val="68"/>
        </w:numPr>
        <w:spacing w:before="120" w:after="120" w:line="360" w:lineRule="auto"/>
        <w:jc w:val="both"/>
        <w:rPr>
          <w:rFonts w:ascii="Cambria" w:hAnsi="Cambria" w:cs="Arial"/>
        </w:rPr>
      </w:pPr>
      <w:r w:rsidRPr="00FC015A">
        <w:rPr>
          <w:rFonts w:ascii="Cambria" w:hAnsi="Cambria" w:cs="Arial"/>
        </w:rPr>
        <w:t>Pasal 17 ayat (1) dan (2)</w:t>
      </w:r>
    </w:p>
    <w:p w:rsidR="00FC015A" w:rsidRPr="00FC015A" w:rsidRDefault="00FC015A" w:rsidP="00B84CE3">
      <w:pPr>
        <w:pStyle w:val="ListParagraph"/>
        <w:numPr>
          <w:ilvl w:val="0"/>
          <w:numId w:val="77"/>
        </w:numPr>
        <w:spacing w:before="120" w:after="120" w:line="360" w:lineRule="auto"/>
        <w:ind w:left="1260" w:hanging="180"/>
        <w:jc w:val="both"/>
        <w:rPr>
          <w:rFonts w:ascii="Cambria" w:hAnsi="Cambria" w:cs="Arial"/>
        </w:rPr>
      </w:pPr>
      <w:r w:rsidRPr="00FC015A">
        <w:rPr>
          <w:rFonts w:ascii="Cambria" w:hAnsi="Cambria" w:cs="Arial"/>
        </w:rPr>
        <w:t>Ayat (1) Penyelenggaraan Transaksi Elektronik dapat dilakukan dalam lingkup publik ataupun privat.</w:t>
      </w:r>
    </w:p>
    <w:p w:rsidR="00FC015A" w:rsidRPr="00FC015A" w:rsidRDefault="00FC015A" w:rsidP="00B84CE3">
      <w:pPr>
        <w:pStyle w:val="ListParagraph"/>
        <w:numPr>
          <w:ilvl w:val="0"/>
          <w:numId w:val="77"/>
        </w:numPr>
        <w:spacing w:before="120" w:after="120" w:line="360" w:lineRule="auto"/>
        <w:ind w:left="1260" w:hanging="180"/>
        <w:jc w:val="both"/>
        <w:rPr>
          <w:rFonts w:ascii="Cambria" w:hAnsi="Cambria" w:cs="Arial"/>
        </w:rPr>
      </w:pPr>
      <w:r w:rsidRPr="00FC015A">
        <w:rPr>
          <w:rFonts w:ascii="Cambria" w:hAnsi="Cambria" w:cs="Arial"/>
        </w:rPr>
        <w:t>Ayat (2) Para pihak yang melakukan Transaksi Elektronik sebagaimana dimaksud pada ayat (1) wajib beriktikad baik dalam melakukan interaksi dan/atau pertukaran Informasi Elektronik dan/atau Dokumen Elektronik selama transaksi berlangsung.</w:t>
      </w:r>
    </w:p>
    <w:p w:rsidR="00FC015A" w:rsidRPr="00FC015A" w:rsidRDefault="00FC015A" w:rsidP="00B84CE3">
      <w:pPr>
        <w:pStyle w:val="ListParagraph"/>
        <w:numPr>
          <w:ilvl w:val="0"/>
          <w:numId w:val="68"/>
        </w:numPr>
        <w:spacing w:before="120" w:after="120" w:line="360" w:lineRule="auto"/>
        <w:jc w:val="both"/>
        <w:rPr>
          <w:rFonts w:ascii="Cambria" w:hAnsi="Cambria" w:cs="Arial"/>
        </w:rPr>
      </w:pPr>
      <w:r w:rsidRPr="00FC015A">
        <w:rPr>
          <w:rFonts w:ascii="Cambria" w:hAnsi="Cambria" w:cs="Arial"/>
        </w:rPr>
        <w:t>Pasal 18 ayat (1), (2), (3), (4) dan (5)</w:t>
      </w:r>
    </w:p>
    <w:p w:rsidR="00FC015A" w:rsidRPr="00FC015A" w:rsidRDefault="00FC015A" w:rsidP="00B84CE3">
      <w:pPr>
        <w:pStyle w:val="ListParagraph"/>
        <w:numPr>
          <w:ilvl w:val="0"/>
          <w:numId w:val="78"/>
        </w:numPr>
        <w:spacing w:before="120" w:after="120" w:line="360" w:lineRule="auto"/>
        <w:ind w:left="1260" w:hanging="270"/>
        <w:jc w:val="both"/>
        <w:rPr>
          <w:rFonts w:ascii="Cambria" w:hAnsi="Cambria" w:cs="Arial"/>
        </w:rPr>
      </w:pPr>
      <w:r w:rsidRPr="00FC015A">
        <w:rPr>
          <w:rFonts w:ascii="Cambria" w:hAnsi="Cambria" w:cs="Arial"/>
        </w:rPr>
        <w:t>Ayat (1) Transaksi Elektronik yang dituangkan ke dalam Kontrak Elektronik mengikat para pihak.</w:t>
      </w:r>
    </w:p>
    <w:p w:rsidR="00FC015A" w:rsidRPr="00FC015A" w:rsidRDefault="00FC015A" w:rsidP="00B84CE3">
      <w:pPr>
        <w:pStyle w:val="ListParagraph"/>
        <w:numPr>
          <w:ilvl w:val="0"/>
          <w:numId w:val="78"/>
        </w:numPr>
        <w:spacing w:before="120" w:after="120" w:line="360" w:lineRule="auto"/>
        <w:ind w:left="1260" w:hanging="270"/>
        <w:jc w:val="both"/>
        <w:rPr>
          <w:rFonts w:ascii="Cambria" w:hAnsi="Cambria" w:cs="Arial"/>
        </w:rPr>
      </w:pPr>
      <w:r w:rsidRPr="00FC015A">
        <w:rPr>
          <w:rFonts w:ascii="Cambria" w:hAnsi="Cambria" w:cs="Arial"/>
        </w:rPr>
        <w:t>Ayat (2) Para pihak memiliki kewenangan untuk memilih hukum  yang berlaku bagi Transaksi Elektronik internasional yang dibuatnya.</w:t>
      </w:r>
    </w:p>
    <w:p w:rsidR="00FC015A" w:rsidRPr="00FC015A" w:rsidRDefault="00FC015A" w:rsidP="00B84CE3">
      <w:pPr>
        <w:pStyle w:val="ListParagraph"/>
        <w:numPr>
          <w:ilvl w:val="0"/>
          <w:numId w:val="78"/>
        </w:numPr>
        <w:spacing w:before="120" w:after="120" w:line="360" w:lineRule="auto"/>
        <w:ind w:left="1260" w:hanging="270"/>
        <w:jc w:val="both"/>
        <w:rPr>
          <w:rFonts w:ascii="Cambria" w:hAnsi="Cambria" w:cs="Arial"/>
        </w:rPr>
      </w:pPr>
      <w:r w:rsidRPr="00FC015A">
        <w:rPr>
          <w:rFonts w:ascii="Cambria" w:hAnsi="Cambria" w:cs="Arial"/>
        </w:rPr>
        <w:t>Ayat (3) Jika para pihak tidak melakukan pilihan hukum dalam Transaksi Elektronik internasional, hukum yang berlaku didasarkan pada asas Hukum Perdata Internasional.</w:t>
      </w:r>
    </w:p>
    <w:p w:rsidR="00FC015A" w:rsidRPr="00FC015A" w:rsidRDefault="00FC015A" w:rsidP="00B84CE3">
      <w:pPr>
        <w:pStyle w:val="ListParagraph"/>
        <w:numPr>
          <w:ilvl w:val="0"/>
          <w:numId w:val="78"/>
        </w:numPr>
        <w:spacing w:before="120" w:after="120" w:line="360" w:lineRule="auto"/>
        <w:ind w:left="1260" w:hanging="270"/>
        <w:jc w:val="both"/>
        <w:rPr>
          <w:rFonts w:ascii="Cambria" w:hAnsi="Cambria" w:cs="Arial"/>
        </w:rPr>
      </w:pPr>
      <w:r w:rsidRPr="00FC015A">
        <w:rPr>
          <w:rFonts w:ascii="Cambria" w:hAnsi="Cambria" w:cs="Arial"/>
        </w:rPr>
        <w:t xml:space="preserve">Ayat (4) Para pihak memiliki kewenangan untuk menetapkan forum pengadilan, arbitrase, atau lembaga penyelesaian sengketa alternatif lainnya yang berwenang menangani sengketa yang mungkin timbul dari Transaksi Elektronik internasional yang dibuatnya. </w:t>
      </w:r>
    </w:p>
    <w:p w:rsidR="00FC015A" w:rsidRPr="00FC015A" w:rsidRDefault="00FC015A" w:rsidP="00B84CE3">
      <w:pPr>
        <w:pStyle w:val="ListParagraph"/>
        <w:numPr>
          <w:ilvl w:val="0"/>
          <w:numId w:val="78"/>
        </w:numPr>
        <w:spacing w:before="120" w:after="120" w:line="360" w:lineRule="auto"/>
        <w:ind w:left="1260" w:hanging="270"/>
        <w:jc w:val="both"/>
        <w:rPr>
          <w:rFonts w:ascii="Cambria" w:hAnsi="Cambria" w:cs="Arial"/>
        </w:rPr>
      </w:pPr>
      <w:r w:rsidRPr="00FC015A">
        <w:rPr>
          <w:rFonts w:ascii="Cambria" w:hAnsi="Cambria" w:cs="Arial"/>
        </w:rPr>
        <w:t>Ayat (5) Jika para pihak tidak melakukan pilihan forum sebagaimana dimaksud pada ayat (4), penetapan kewenangan pengadilan, arbitrase, atau lembaga penyelesaian sengketa alternatif lainnya yang berwenang menangani  sengketa yang mungkin timbul dari transaksi tersebut, didasarkan pada asas Hukum Perdata Internasional.</w:t>
      </w:r>
    </w:p>
    <w:p w:rsidR="00FC015A" w:rsidRPr="00FC015A" w:rsidRDefault="00FC015A" w:rsidP="00B84CE3">
      <w:pPr>
        <w:pStyle w:val="ListParagraph"/>
        <w:numPr>
          <w:ilvl w:val="0"/>
          <w:numId w:val="37"/>
        </w:numPr>
        <w:spacing w:before="120" w:after="120" w:line="360" w:lineRule="auto"/>
        <w:ind w:left="450" w:hanging="450"/>
        <w:jc w:val="both"/>
        <w:rPr>
          <w:rFonts w:ascii="Cambria" w:hAnsi="Cambria" w:cs="Arial"/>
        </w:rPr>
      </w:pPr>
      <w:r w:rsidRPr="00FC015A">
        <w:rPr>
          <w:rFonts w:ascii="Cambria" w:hAnsi="Cambria" w:cs="Arial"/>
        </w:rPr>
        <w:t>Undang-Undang Nomor 23 Tahun 2014 tentang Pemerintah Daerah.</w:t>
      </w:r>
    </w:p>
    <w:p w:rsidR="00FC015A" w:rsidRPr="00FC015A" w:rsidRDefault="00FC015A" w:rsidP="00B84CE3">
      <w:pPr>
        <w:pStyle w:val="ListParagraph"/>
        <w:numPr>
          <w:ilvl w:val="0"/>
          <w:numId w:val="68"/>
        </w:numPr>
        <w:spacing w:before="120" w:after="120" w:line="360" w:lineRule="auto"/>
        <w:ind w:left="810" w:hanging="270"/>
        <w:jc w:val="both"/>
        <w:rPr>
          <w:rFonts w:ascii="Cambria" w:hAnsi="Cambria" w:cs="Arial"/>
        </w:rPr>
      </w:pPr>
      <w:r w:rsidRPr="00FC015A">
        <w:rPr>
          <w:rFonts w:ascii="Cambria" w:hAnsi="Cambria" w:cs="Arial"/>
        </w:rPr>
        <w:t>Pasal 12 Ayat (2) huruf  j</w:t>
      </w:r>
    </w:p>
    <w:p w:rsidR="00FC015A" w:rsidRPr="00FC015A" w:rsidRDefault="00FC015A" w:rsidP="00FC015A">
      <w:pPr>
        <w:pStyle w:val="ListParagraph"/>
        <w:spacing w:before="120" w:after="120" w:line="360" w:lineRule="auto"/>
        <w:ind w:left="810"/>
        <w:jc w:val="both"/>
        <w:rPr>
          <w:rFonts w:ascii="Cambria" w:hAnsi="Cambria" w:cs="Arial"/>
        </w:rPr>
      </w:pPr>
      <w:r w:rsidRPr="00FC015A">
        <w:rPr>
          <w:rFonts w:ascii="Cambria" w:hAnsi="Cambria" w:cs="Arial"/>
        </w:rPr>
        <w:t>Urusan Pemerintahan Wajib yang tidak berkaitan dengan Pelayanan Dasar sebagaimana dimaksud dalam Pasal 11 ayat (2) salah satunya adalah komunikasi dan informatika.</w:t>
      </w:r>
    </w:p>
    <w:p w:rsidR="00FC015A" w:rsidRPr="00FC015A" w:rsidRDefault="00FC015A" w:rsidP="00B84CE3">
      <w:pPr>
        <w:pStyle w:val="ListParagraph"/>
        <w:numPr>
          <w:ilvl w:val="0"/>
          <w:numId w:val="68"/>
        </w:numPr>
        <w:spacing w:before="120" w:after="120" w:line="360" w:lineRule="auto"/>
        <w:ind w:left="810" w:hanging="270"/>
        <w:jc w:val="both"/>
        <w:rPr>
          <w:rFonts w:ascii="Cambria" w:hAnsi="Cambria" w:cs="Arial"/>
        </w:rPr>
      </w:pPr>
      <w:r w:rsidRPr="00FC015A">
        <w:rPr>
          <w:rFonts w:ascii="Cambria" w:hAnsi="Cambria" w:cs="Arial"/>
        </w:rPr>
        <w:t xml:space="preserve">Lampiran hal 75, menjelaskan pembagian urusan Pemerintahan daerah yang berhubungan dengan bidang komunikasi dan informatika. Pada sub bagian aplikasi informatika, dinyatakan bahwa Pemerintah Daerah memiliki </w:t>
      </w:r>
      <w:r w:rsidRPr="00FC015A">
        <w:rPr>
          <w:rFonts w:ascii="Cambria" w:hAnsi="Cambria" w:cs="Arial"/>
        </w:rPr>
        <w:lastRenderedPageBreak/>
        <w:t>kewenangan dalam mengelola e-government di lingkup Pemerintah Daerah kabupaten/kota.</w:t>
      </w:r>
    </w:p>
    <w:p w:rsidR="00FC015A" w:rsidRPr="00FC015A" w:rsidRDefault="00FC015A" w:rsidP="00B84CE3">
      <w:pPr>
        <w:pStyle w:val="ListParagraph"/>
        <w:numPr>
          <w:ilvl w:val="0"/>
          <w:numId w:val="37"/>
        </w:numPr>
        <w:spacing w:before="120" w:after="120" w:line="360" w:lineRule="auto"/>
        <w:ind w:left="450" w:hanging="450"/>
        <w:jc w:val="both"/>
        <w:rPr>
          <w:rFonts w:ascii="Cambria" w:hAnsi="Cambria" w:cs="Arial"/>
        </w:rPr>
      </w:pPr>
      <w:r w:rsidRPr="00FC015A">
        <w:rPr>
          <w:rFonts w:ascii="Cambria" w:hAnsi="Cambria" w:cs="Arial"/>
        </w:rPr>
        <w:t>Peraturan Pemerintah Nomor 82 Tahun 2012 tentang Penyelenggaraan Sistem dan Transaksi Elektronik.</w:t>
      </w:r>
    </w:p>
    <w:p w:rsidR="00FC015A" w:rsidRPr="00FC015A" w:rsidRDefault="00FC015A" w:rsidP="00B84CE3">
      <w:pPr>
        <w:pStyle w:val="ListParagraph"/>
        <w:numPr>
          <w:ilvl w:val="1"/>
          <w:numId w:val="37"/>
        </w:numPr>
        <w:tabs>
          <w:tab w:val="left" w:pos="720"/>
        </w:tabs>
        <w:spacing w:before="120" w:after="120" w:line="360" w:lineRule="auto"/>
        <w:ind w:left="900" w:hanging="450"/>
        <w:jc w:val="both"/>
        <w:rPr>
          <w:rFonts w:ascii="Cambria" w:hAnsi="Cambria" w:cs="Arial"/>
        </w:rPr>
      </w:pPr>
      <w:r w:rsidRPr="00FC015A">
        <w:rPr>
          <w:rFonts w:ascii="Cambria" w:hAnsi="Cambria" w:cs="Arial"/>
        </w:rPr>
        <w:t>Penyelenggaraan Sistem Elektronik</w:t>
      </w:r>
    </w:p>
    <w:p w:rsidR="00FC015A" w:rsidRPr="00FC015A" w:rsidRDefault="00FC015A" w:rsidP="00B84CE3">
      <w:pPr>
        <w:pStyle w:val="ListParagraph"/>
        <w:numPr>
          <w:ilvl w:val="1"/>
          <w:numId w:val="38"/>
        </w:numPr>
        <w:spacing w:before="120" w:after="120" w:line="360" w:lineRule="auto"/>
        <w:ind w:left="1080" w:hanging="270"/>
        <w:jc w:val="both"/>
        <w:rPr>
          <w:rFonts w:ascii="Cambria" w:hAnsi="Cambria" w:cs="Arial"/>
        </w:rPr>
      </w:pPr>
      <w:r w:rsidRPr="00FC015A">
        <w:rPr>
          <w:rFonts w:ascii="Cambria" w:hAnsi="Cambria" w:cs="Arial"/>
        </w:rPr>
        <w:t>Pasal 3 ayat (1) dan (2)</w:t>
      </w:r>
    </w:p>
    <w:p w:rsidR="00FC015A" w:rsidRPr="00FC015A" w:rsidRDefault="00FC015A" w:rsidP="00B84CE3">
      <w:pPr>
        <w:pStyle w:val="ListParagraph"/>
        <w:numPr>
          <w:ilvl w:val="0"/>
          <w:numId w:val="41"/>
        </w:numPr>
        <w:spacing w:before="120" w:after="120" w:line="360" w:lineRule="auto"/>
        <w:ind w:left="1350" w:hanging="180"/>
        <w:jc w:val="both"/>
        <w:rPr>
          <w:rFonts w:ascii="Cambria" w:hAnsi="Cambria" w:cs="Arial"/>
        </w:rPr>
      </w:pPr>
      <w:r w:rsidRPr="00FC015A">
        <w:rPr>
          <w:rFonts w:ascii="Cambria" w:hAnsi="Cambria" w:cs="Arial"/>
        </w:rPr>
        <w:t xml:space="preserve">Ayat (1) Penyelenggaraan Sistem Elektronik dilaksanakan oleh Penyelenggara Sistem Elektronik. </w:t>
      </w:r>
    </w:p>
    <w:p w:rsidR="00FC015A" w:rsidRPr="00FC015A" w:rsidRDefault="00FC015A" w:rsidP="00B84CE3">
      <w:pPr>
        <w:pStyle w:val="ListParagraph"/>
        <w:numPr>
          <w:ilvl w:val="0"/>
          <w:numId w:val="41"/>
        </w:numPr>
        <w:spacing w:before="120" w:after="120" w:line="360" w:lineRule="auto"/>
        <w:ind w:left="1350" w:hanging="180"/>
        <w:jc w:val="both"/>
        <w:rPr>
          <w:rFonts w:ascii="Cambria" w:hAnsi="Cambria" w:cs="Arial"/>
        </w:rPr>
      </w:pPr>
      <w:r w:rsidRPr="00FC015A">
        <w:rPr>
          <w:rFonts w:ascii="Cambria" w:hAnsi="Cambria" w:cs="Arial"/>
        </w:rPr>
        <w:t xml:space="preserve">Ayat (2) Penyelenggaraan Sistem Elektronik sebagaimana dimaksud pada ayat (1) dapat dilakukan untuk: </w:t>
      </w:r>
    </w:p>
    <w:p w:rsidR="00FC015A" w:rsidRPr="00FC015A" w:rsidRDefault="00FC015A" w:rsidP="00B84CE3">
      <w:pPr>
        <w:pStyle w:val="ListParagraph"/>
        <w:numPr>
          <w:ilvl w:val="0"/>
          <w:numId w:val="44"/>
        </w:numPr>
        <w:spacing w:before="120" w:after="120" w:line="360" w:lineRule="auto"/>
        <w:jc w:val="both"/>
        <w:rPr>
          <w:rFonts w:ascii="Cambria" w:hAnsi="Cambria" w:cs="Arial"/>
        </w:rPr>
      </w:pPr>
      <w:r w:rsidRPr="00FC015A">
        <w:rPr>
          <w:rFonts w:ascii="Cambria" w:hAnsi="Cambria" w:cs="Arial"/>
        </w:rPr>
        <w:t xml:space="preserve">pelayanan publik; dan </w:t>
      </w:r>
    </w:p>
    <w:p w:rsidR="00FC015A" w:rsidRPr="00FC015A" w:rsidRDefault="00FC015A" w:rsidP="00B84CE3">
      <w:pPr>
        <w:pStyle w:val="ListParagraph"/>
        <w:numPr>
          <w:ilvl w:val="0"/>
          <w:numId w:val="44"/>
        </w:numPr>
        <w:spacing w:before="120" w:after="120" w:line="360" w:lineRule="auto"/>
        <w:jc w:val="both"/>
        <w:rPr>
          <w:rFonts w:ascii="Cambria" w:hAnsi="Cambria" w:cs="Arial"/>
        </w:rPr>
      </w:pPr>
      <w:r w:rsidRPr="00FC015A">
        <w:rPr>
          <w:rFonts w:ascii="Cambria" w:hAnsi="Cambria" w:cs="Arial"/>
        </w:rPr>
        <w:t xml:space="preserve">nonpelayanan publik. </w:t>
      </w:r>
    </w:p>
    <w:p w:rsidR="00FC015A" w:rsidRPr="00FC015A" w:rsidRDefault="00FC015A" w:rsidP="00B84CE3">
      <w:pPr>
        <w:pStyle w:val="ListParagraph"/>
        <w:numPr>
          <w:ilvl w:val="1"/>
          <w:numId w:val="38"/>
        </w:numPr>
        <w:spacing w:before="120" w:after="120" w:line="360" w:lineRule="auto"/>
        <w:ind w:left="1080" w:hanging="270"/>
        <w:jc w:val="both"/>
        <w:rPr>
          <w:rFonts w:ascii="Cambria" w:hAnsi="Cambria" w:cs="Arial"/>
        </w:rPr>
      </w:pPr>
      <w:r w:rsidRPr="00FC015A">
        <w:rPr>
          <w:rFonts w:ascii="Cambria" w:hAnsi="Cambria" w:cs="Arial"/>
        </w:rPr>
        <w:t>Pasal 4</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Penyelenggaraan Sistem Elektronik sebagaimana dimaksud dalam Pasal 3 ayat (1) meliputi pengaturan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pendaftaran;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Perangkat Keras;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Perangkat Lunak;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tenaga ahli;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tata kelola;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pengamanan;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Sertifikasi Kelaikan Sistem Elektronik; dan </w:t>
      </w:r>
    </w:p>
    <w:p w:rsidR="00FC015A" w:rsidRPr="00FC015A" w:rsidRDefault="00FC015A" w:rsidP="00B84CE3">
      <w:pPr>
        <w:pStyle w:val="ListParagraph"/>
        <w:numPr>
          <w:ilvl w:val="1"/>
          <w:numId w:val="45"/>
        </w:numPr>
        <w:tabs>
          <w:tab w:val="left" w:pos="1620"/>
        </w:tabs>
        <w:spacing w:before="120" w:after="120" w:line="360" w:lineRule="auto"/>
        <w:ind w:left="1710" w:hanging="450"/>
        <w:jc w:val="both"/>
        <w:rPr>
          <w:rFonts w:ascii="Cambria" w:hAnsi="Cambria" w:cs="Arial"/>
        </w:rPr>
      </w:pPr>
      <w:r w:rsidRPr="00FC015A">
        <w:rPr>
          <w:rFonts w:ascii="Cambria" w:hAnsi="Cambria" w:cs="Arial"/>
        </w:rPr>
        <w:t xml:space="preserve">pengawasan. </w:t>
      </w:r>
    </w:p>
    <w:p w:rsidR="00FC015A" w:rsidRPr="00FC015A" w:rsidRDefault="00FC015A" w:rsidP="00B84CE3">
      <w:pPr>
        <w:pStyle w:val="ListParagraph"/>
        <w:numPr>
          <w:ilvl w:val="1"/>
          <w:numId w:val="38"/>
        </w:numPr>
        <w:spacing w:before="120" w:after="120" w:line="360" w:lineRule="auto"/>
        <w:ind w:left="1080" w:hanging="270"/>
        <w:jc w:val="both"/>
        <w:rPr>
          <w:rFonts w:ascii="Cambria" w:hAnsi="Cambria" w:cs="Arial"/>
        </w:rPr>
      </w:pPr>
      <w:r w:rsidRPr="00FC015A">
        <w:rPr>
          <w:rFonts w:ascii="Cambria" w:hAnsi="Cambria" w:cs="Arial"/>
        </w:rPr>
        <w:t>Pasal 7 ayat (1) huruf b</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Perangkat lunak yang digunakan oleh Penyelenggara Sistem Elektronik untuk pelayanan public wajib terjamin keamanan dan keandalan operasi sebagaimana mestinya.</w:t>
      </w:r>
    </w:p>
    <w:p w:rsidR="00FC015A" w:rsidRPr="00FC015A" w:rsidRDefault="00FC015A" w:rsidP="00B84CE3">
      <w:pPr>
        <w:pStyle w:val="ListParagraph"/>
        <w:numPr>
          <w:ilvl w:val="1"/>
          <w:numId w:val="38"/>
        </w:numPr>
        <w:spacing w:before="120" w:after="120" w:line="360" w:lineRule="auto"/>
        <w:ind w:left="1080" w:hanging="270"/>
        <w:jc w:val="both"/>
        <w:rPr>
          <w:rFonts w:ascii="Cambria" w:hAnsi="Cambria" w:cs="Arial"/>
        </w:rPr>
      </w:pPr>
      <w:r w:rsidRPr="00FC015A">
        <w:rPr>
          <w:rFonts w:ascii="Cambria" w:hAnsi="Cambria" w:cs="Arial"/>
        </w:rPr>
        <w:t>Pasal 9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Penyelenggaraan Sistem Elektronik wajib menjamin kerahasiaan kode sumber Perangkat Lunak yang digunakan.</w:t>
      </w:r>
    </w:p>
    <w:p w:rsidR="00FC015A" w:rsidRPr="00FC015A" w:rsidRDefault="00FC015A" w:rsidP="00B84CE3">
      <w:pPr>
        <w:pStyle w:val="ListParagraph"/>
        <w:numPr>
          <w:ilvl w:val="1"/>
          <w:numId w:val="37"/>
        </w:numPr>
        <w:spacing w:before="120" w:after="120" w:line="360" w:lineRule="auto"/>
        <w:ind w:left="720" w:hanging="270"/>
        <w:jc w:val="both"/>
        <w:rPr>
          <w:rFonts w:ascii="Cambria" w:hAnsi="Cambria" w:cs="Arial"/>
        </w:rPr>
      </w:pPr>
      <w:r w:rsidRPr="00FC015A">
        <w:rPr>
          <w:rFonts w:ascii="Cambria" w:hAnsi="Cambria" w:cs="Arial"/>
        </w:rPr>
        <w:t>Tata kelola Sistem Elektronik,</w:t>
      </w:r>
    </w:p>
    <w:p w:rsidR="00FC015A" w:rsidRPr="00FC015A" w:rsidRDefault="00FC015A" w:rsidP="00B84CE3">
      <w:pPr>
        <w:pStyle w:val="ListParagraph"/>
        <w:numPr>
          <w:ilvl w:val="1"/>
          <w:numId w:val="39"/>
        </w:numPr>
        <w:spacing w:before="120" w:after="120" w:line="360" w:lineRule="auto"/>
        <w:ind w:left="1080" w:hanging="270"/>
        <w:jc w:val="both"/>
        <w:rPr>
          <w:rFonts w:ascii="Cambria" w:hAnsi="Cambria" w:cs="Arial"/>
        </w:rPr>
      </w:pPr>
      <w:r w:rsidRPr="00FC015A">
        <w:rPr>
          <w:rFonts w:ascii="Cambria" w:hAnsi="Cambria" w:cs="Arial"/>
        </w:rPr>
        <w:t>Pasal 12 ayat (1) huruf a dan c serta ayat (2)</w:t>
      </w:r>
    </w:p>
    <w:p w:rsidR="00FC015A" w:rsidRPr="00FC015A" w:rsidRDefault="00FC015A" w:rsidP="00B84CE3">
      <w:pPr>
        <w:pStyle w:val="ListParagraph"/>
        <w:numPr>
          <w:ilvl w:val="0"/>
          <w:numId w:val="46"/>
        </w:numPr>
        <w:spacing w:before="120" w:after="120" w:line="360" w:lineRule="auto"/>
        <w:ind w:left="1350" w:hanging="180"/>
        <w:rPr>
          <w:rFonts w:ascii="Cambria" w:hAnsi="Cambria" w:cs="Arial"/>
        </w:rPr>
      </w:pPr>
      <w:r w:rsidRPr="00FC015A">
        <w:rPr>
          <w:rFonts w:ascii="Cambria" w:hAnsi="Cambria" w:cs="Arial"/>
        </w:rPr>
        <w:lastRenderedPageBreak/>
        <w:t>Ayat (1)huruf a dan c,  Penyelenggara Sistem Elektronik wajib menjamin :</w:t>
      </w:r>
    </w:p>
    <w:p w:rsidR="00FC015A" w:rsidRPr="00FC015A" w:rsidRDefault="00FC015A" w:rsidP="00B84CE3">
      <w:pPr>
        <w:pStyle w:val="ListParagraph"/>
        <w:numPr>
          <w:ilvl w:val="0"/>
          <w:numId w:val="47"/>
        </w:numPr>
        <w:spacing w:before="120" w:after="120" w:line="360" w:lineRule="auto"/>
        <w:ind w:left="1620"/>
        <w:rPr>
          <w:rFonts w:ascii="Cambria" w:hAnsi="Cambria" w:cs="Arial"/>
        </w:rPr>
      </w:pPr>
      <w:r w:rsidRPr="00FC015A">
        <w:rPr>
          <w:rFonts w:ascii="Cambria" w:hAnsi="Cambria" w:cs="Arial"/>
        </w:rPr>
        <w:t>Tersedianya perjanjian tingkat layanan</w:t>
      </w:r>
    </w:p>
    <w:p w:rsidR="00FC015A" w:rsidRPr="00FC015A" w:rsidRDefault="00FC015A" w:rsidP="00B84CE3">
      <w:pPr>
        <w:pStyle w:val="ListParagraph"/>
        <w:numPr>
          <w:ilvl w:val="0"/>
          <w:numId w:val="47"/>
        </w:numPr>
        <w:spacing w:before="120" w:after="120" w:line="360" w:lineRule="auto"/>
        <w:ind w:left="1620"/>
        <w:rPr>
          <w:rFonts w:ascii="Cambria" w:hAnsi="Cambria" w:cs="Arial"/>
        </w:rPr>
      </w:pPr>
      <w:r w:rsidRPr="00FC015A">
        <w:rPr>
          <w:rFonts w:ascii="Cambria" w:hAnsi="Cambria" w:cs="Arial"/>
        </w:rPr>
        <w:t>Keamanan informasi dan sarana komunikasi internal yang diselenggarakan.</w:t>
      </w:r>
    </w:p>
    <w:p w:rsidR="00FC015A" w:rsidRPr="00FC015A" w:rsidRDefault="00FC015A" w:rsidP="00B84CE3">
      <w:pPr>
        <w:pStyle w:val="ListParagraph"/>
        <w:numPr>
          <w:ilvl w:val="0"/>
          <w:numId w:val="46"/>
        </w:numPr>
        <w:spacing w:before="120" w:after="120" w:line="360" w:lineRule="auto"/>
        <w:ind w:left="1350" w:hanging="180"/>
        <w:jc w:val="both"/>
        <w:rPr>
          <w:rFonts w:ascii="Cambria" w:hAnsi="Cambria" w:cs="Arial"/>
        </w:rPr>
      </w:pPr>
      <w:r w:rsidRPr="00FC015A">
        <w:rPr>
          <w:rFonts w:ascii="Cambria" w:hAnsi="Cambria" w:cs="Arial"/>
        </w:rPr>
        <w:t>Ayat (2) Penyelenggaraan Sistem Elektronik sebagaimana dimaksud pada ayat (1) wajib menjamin setiap komponen dan keterpaduan seluruh Sistem Elektronik beroperasi sebagaimana mestinya</w:t>
      </w:r>
    </w:p>
    <w:p w:rsidR="00FC015A" w:rsidRPr="00FC015A" w:rsidRDefault="00FC015A" w:rsidP="00B84CE3">
      <w:pPr>
        <w:pStyle w:val="ListParagraph"/>
        <w:numPr>
          <w:ilvl w:val="1"/>
          <w:numId w:val="39"/>
        </w:numPr>
        <w:spacing w:before="120" w:after="120" w:line="360" w:lineRule="auto"/>
        <w:ind w:left="1080" w:hanging="270"/>
        <w:jc w:val="both"/>
        <w:rPr>
          <w:rFonts w:ascii="Cambria" w:hAnsi="Cambria" w:cs="Arial"/>
        </w:rPr>
      </w:pPr>
      <w:r w:rsidRPr="00FC015A">
        <w:rPr>
          <w:rFonts w:ascii="Cambria" w:hAnsi="Cambria" w:cs="Arial"/>
        </w:rPr>
        <w:t>Pasal 14 ayat (1) dan (2)</w:t>
      </w:r>
    </w:p>
    <w:p w:rsidR="00FC015A" w:rsidRPr="00FC015A" w:rsidRDefault="00FC015A" w:rsidP="00B84CE3">
      <w:pPr>
        <w:pStyle w:val="ListParagraph"/>
        <w:numPr>
          <w:ilvl w:val="0"/>
          <w:numId w:val="48"/>
        </w:numPr>
        <w:spacing w:before="120" w:after="120" w:line="360" w:lineRule="auto"/>
        <w:ind w:left="1350" w:hanging="270"/>
        <w:jc w:val="both"/>
        <w:rPr>
          <w:rFonts w:ascii="Cambria" w:hAnsi="Cambria" w:cs="Arial"/>
        </w:rPr>
      </w:pPr>
      <w:r w:rsidRPr="00FC015A">
        <w:rPr>
          <w:rFonts w:ascii="Cambria" w:hAnsi="Cambria" w:cs="Arial"/>
        </w:rPr>
        <w:t>Ayat (1)</w:t>
      </w:r>
      <w:r w:rsidRPr="00FC015A">
        <w:rPr>
          <w:rFonts w:ascii="Cambria" w:hAnsi="Cambria" w:cs="Bookman Old Style"/>
          <w:color w:val="000000"/>
        </w:rPr>
        <w:t xml:space="preserve"> </w:t>
      </w:r>
      <w:r w:rsidRPr="00FC015A">
        <w:rPr>
          <w:rFonts w:ascii="Cambria" w:hAnsi="Cambria" w:cs="Arial"/>
        </w:rPr>
        <w:t xml:space="preserve">Penyelenggara Sistem Elektronik wajib memiliki kebijakan tata kelola, prosedur kerja pengoperasian, dan mekanisme audit yang dilakukan berkala terhadap Sistem Elektronik. </w:t>
      </w:r>
    </w:p>
    <w:p w:rsidR="00FC015A" w:rsidRPr="00FC015A" w:rsidRDefault="00FC015A" w:rsidP="00B84CE3">
      <w:pPr>
        <w:pStyle w:val="ListParagraph"/>
        <w:numPr>
          <w:ilvl w:val="0"/>
          <w:numId w:val="48"/>
        </w:numPr>
        <w:spacing w:before="120" w:after="120" w:line="360" w:lineRule="auto"/>
        <w:ind w:left="1350" w:hanging="270"/>
        <w:jc w:val="both"/>
        <w:rPr>
          <w:rFonts w:ascii="Cambria" w:hAnsi="Cambria" w:cs="Arial"/>
        </w:rPr>
      </w:pPr>
      <w:r w:rsidRPr="00FC015A">
        <w:rPr>
          <w:rFonts w:ascii="Cambria" w:hAnsi="Cambria" w:cs="Arial"/>
        </w:rPr>
        <w:t>Ayat (2) Ketentuan lebih lanjut mengenai kebijakan tata kelola, prosedur kerja pengoperasian, dan mekanisme audit sebagaimana dimaksud pada ayat (1) diatur dalam Peraturan Menteri.</w:t>
      </w:r>
    </w:p>
    <w:p w:rsidR="00FC015A" w:rsidRPr="00FC015A" w:rsidRDefault="00FC015A" w:rsidP="00B84CE3">
      <w:pPr>
        <w:pStyle w:val="ListParagraph"/>
        <w:numPr>
          <w:ilvl w:val="1"/>
          <w:numId w:val="39"/>
        </w:numPr>
        <w:spacing w:before="120" w:after="120" w:line="360" w:lineRule="auto"/>
        <w:ind w:left="1080" w:hanging="270"/>
        <w:jc w:val="both"/>
        <w:rPr>
          <w:rFonts w:ascii="Cambria" w:hAnsi="Cambria" w:cs="Arial"/>
        </w:rPr>
      </w:pPr>
      <w:r w:rsidRPr="00FC015A">
        <w:rPr>
          <w:rFonts w:ascii="Cambria" w:hAnsi="Cambria" w:cs="Arial"/>
        </w:rPr>
        <w:t>Pasal 15 ayat (1) huruf a dan c serta ayat (2)</w:t>
      </w:r>
    </w:p>
    <w:p w:rsidR="00FC015A" w:rsidRPr="00FC015A" w:rsidRDefault="00FC015A" w:rsidP="00B84CE3">
      <w:pPr>
        <w:pStyle w:val="ListParagraph"/>
        <w:numPr>
          <w:ilvl w:val="0"/>
          <w:numId w:val="49"/>
        </w:numPr>
        <w:spacing w:before="120" w:after="120" w:line="360" w:lineRule="auto"/>
        <w:ind w:left="1350"/>
        <w:rPr>
          <w:rFonts w:ascii="Cambria" w:hAnsi="Cambria" w:cs="Arial"/>
        </w:rPr>
      </w:pPr>
      <w:r w:rsidRPr="00FC015A">
        <w:rPr>
          <w:rFonts w:ascii="Cambria" w:hAnsi="Cambria" w:cs="Arial"/>
        </w:rPr>
        <w:t>Ayat (1) huruf a dan c, Penyelenggara Sistem Elektronik wajib :</w:t>
      </w:r>
    </w:p>
    <w:p w:rsidR="00FC015A" w:rsidRPr="00FC015A" w:rsidRDefault="00FC015A" w:rsidP="00B84CE3">
      <w:pPr>
        <w:pStyle w:val="ListParagraph"/>
        <w:numPr>
          <w:ilvl w:val="0"/>
          <w:numId w:val="50"/>
        </w:numPr>
        <w:spacing w:before="120" w:after="120" w:line="360" w:lineRule="auto"/>
        <w:rPr>
          <w:rFonts w:ascii="Cambria" w:hAnsi="Cambria" w:cs="Arial"/>
        </w:rPr>
      </w:pPr>
      <w:r w:rsidRPr="00FC015A">
        <w:rPr>
          <w:rFonts w:ascii="Cambria" w:hAnsi="Cambria" w:cs="Arial"/>
        </w:rPr>
        <w:t>Menjaga rahasia, keutuhan dan ketersediaan data yang dikelolanya.</w:t>
      </w:r>
    </w:p>
    <w:p w:rsidR="00FC015A" w:rsidRPr="00FC015A" w:rsidRDefault="00FC015A" w:rsidP="00B84CE3">
      <w:pPr>
        <w:pStyle w:val="ListParagraph"/>
        <w:numPr>
          <w:ilvl w:val="0"/>
          <w:numId w:val="50"/>
        </w:numPr>
        <w:spacing w:before="120" w:after="120" w:line="360" w:lineRule="auto"/>
        <w:rPr>
          <w:rFonts w:ascii="Cambria" w:hAnsi="Cambria" w:cs="Arial"/>
        </w:rPr>
      </w:pPr>
      <w:r w:rsidRPr="00FC015A">
        <w:rPr>
          <w:rFonts w:ascii="Cambria" w:hAnsi="Cambria" w:cs="Arial"/>
        </w:rPr>
        <w:t>Menjamin bahwa perolehan, penggunaan dan pemanfaatan Data berdasarkan persetujuan pemilik data.</w:t>
      </w:r>
    </w:p>
    <w:p w:rsidR="00FC015A" w:rsidRPr="00FC015A" w:rsidRDefault="00FC015A" w:rsidP="00B84CE3">
      <w:pPr>
        <w:pStyle w:val="ListParagraph"/>
        <w:numPr>
          <w:ilvl w:val="0"/>
          <w:numId w:val="49"/>
        </w:numPr>
        <w:spacing w:before="120" w:after="120" w:line="360" w:lineRule="auto"/>
        <w:ind w:left="1350"/>
        <w:rPr>
          <w:rFonts w:ascii="Cambria" w:hAnsi="Cambria" w:cs="Arial"/>
        </w:rPr>
      </w:pPr>
      <w:r w:rsidRPr="00FC015A">
        <w:rPr>
          <w:rFonts w:ascii="Cambria" w:hAnsi="Cambria" w:cs="Arial"/>
        </w:rPr>
        <w:t xml:space="preserve">Ayat (2) Jika terjadi kegagalan dalam perlindungan rahasia Data Pribadi yang dikelolanya, Penyelenggara Sistem Elektronik wajib memberitahukan secara tertulis kepada pemilik Data Pribadi tersebut. </w:t>
      </w:r>
    </w:p>
    <w:p w:rsidR="00FC015A" w:rsidRPr="00FC015A" w:rsidRDefault="00FC015A" w:rsidP="00B84CE3">
      <w:pPr>
        <w:pStyle w:val="ListParagraph"/>
        <w:numPr>
          <w:ilvl w:val="1"/>
          <w:numId w:val="39"/>
        </w:numPr>
        <w:spacing w:before="120" w:after="120" w:line="360" w:lineRule="auto"/>
        <w:ind w:left="1080" w:hanging="270"/>
        <w:jc w:val="both"/>
        <w:rPr>
          <w:rFonts w:ascii="Cambria" w:hAnsi="Cambria" w:cs="Arial"/>
        </w:rPr>
      </w:pPr>
      <w:r w:rsidRPr="00FC015A">
        <w:rPr>
          <w:rFonts w:ascii="Cambria" w:hAnsi="Cambria" w:cs="Arial"/>
        </w:rPr>
        <w:t>Pasal 16 ayat (1) dan (2)</w:t>
      </w:r>
    </w:p>
    <w:p w:rsidR="00FC015A" w:rsidRPr="00FC015A" w:rsidRDefault="00FC015A" w:rsidP="00B84CE3">
      <w:pPr>
        <w:pStyle w:val="ListParagraph"/>
        <w:numPr>
          <w:ilvl w:val="0"/>
          <w:numId w:val="51"/>
        </w:numPr>
        <w:spacing w:before="120" w:after="120" w:line="360" w:lineRule="auto"/>
        <w:ind w:left="1350"/>
        <w:jc w:val="both"/>
        <w:rPr>
          <w:rFonts w:ascii="Cambria" w:hAnsi="Cambria" w:cs="Arial"/>
        </w:rPr>
      </w:pPr>
      <w:r w:rsidRPr="00FC015A">
        <w:rPr>
          <w:rFonts w:ascii="Cambria" w:hAnsi="Cambria" w:cs="Arial"/>
        </w:rPr>
        <w:t xml:space="preserve">Ayat (1), Penyelenggara Sistem Elektronik untuk pelayanan publik wajib menerapkan tata kelola yang baik dan akuntabel </w:t>
      </w:r>
    </w:p>
    <w:p w:rsidR="00FC015A" w:rsidRPr="00FC015A" w:rsidRDefault="00FC015A" w:rsidP="00B84CE3">
      <w:pPr>
        <w:pStyle w:val="ListParagraph"/>
        <w:numPr>
          <w:ilvl w:val="0"/>
          <w:numId w:val="51"/>
        </w:numPr>
        <w:spacing w:before="120" w:after="120" w:line="360" w:lineRule="auto"/>
        <w:ind w:left="1350"/>
        <w:jc w:val="both"/>
        <w:rPr>
          <w:rFonts w:ascii="Cambria" w:hAnsi="Cambria" w:cs="Arial"/>
        </w:rPr>
      </w:pPr>
      <w:r w:rsidRPr="00FC015A">
        <w:rPr>
          <w:rFonts w:ascii="Cambria" w:hAnsi="Cambria" w:cs="Arial"/>
        </w:rPr>
        <w:t xml:space="preserve">Tata kelola sebagaimana dimaksud pada ayat (1) paling sedikit memenuhi persyaratan: </w:t>
      </w:r>
    </w:p>
    <w:p w:rsidR="00FC015A" w:rsidRPr="00FC015A" w:rsidRDefault="00FC015A" w:rsidP="00B84CE3">
      <w:pPr>
        <w:pStyle w:val="Default"/>
        <w:numPr>
          <w:ilvl w:val="0"/>
          <w:numId w:val="52"/>
        </w:numPr>
        <w:spacing w:before="120" w:after="120" w:line="360" w:lineRule="auto"/>
        <w:ind w:left="1800"/>
        <w:jc w:val="both"/>
      </w:pPr>
      <w:r w:rsidRPr="00FC015A">
        <w:t xml:space="preserve">tersedianya prosedur atau petunjuk dalam Penyelenggaraan Sistem Elektronik yang didokumentasikan dan/atau diumumkan dengan bahasa, informasi, atau simbol yang dimengerti oleh pihak yang terkait dengan Penyelenggaraan Sistem Elektronik tersebut; </w:t>
      </w:r>
    </w:p>
    <w:p w:rsidR="00FC015A" w:rsidRPr="00FC015A" w:rsidRDefault="00FC015A" w:rsidP="00B84CE3">
      <w:pPr>
        <w:pStyle w:val="Default"/>
        <w:numPr>
          <w:ilvl w:val="0"/>
          <w:numId w:val="52"/>
        </w:numPr>
        <w:spacing w:before="120" w:after="120" w:line="360" w:lineRule="auto"/>
        <w:ind w:left="1800"/>
        <w:jc w:val="both"/>
      </w:pPr>
      <w:r w:rsidRPr="00FC015A">
        <w:lastRenderedPageBreak/>
        <w:t xml:space="preserve">adanya mekanisme yang berkelanjutan untuk menjaga kebaruan dan kejelasan prosedur pedoman pelaksanaan; </w:t>
      </w:r>
    </w:p>
    <w:p w:rsidR="00FC015A" w:rsidRPr="00FC015A" w:rsidRDefault="00FC015A" w:rsidP="00B84CE3">
      <w:pPr>
        <w:pStyle w:val="Default"/>
        <w:numPr>
          <w:ilvl w:val="0"/>
          <w:numId w:val="52"/>
        </w:numPr>
        <w:spacing w:before="120" w:after="120" w:line="360" w:lineRule="auto"/>
        <w:ind w:left="1800"/>
        <w:jc w:val="both"/>
      </w:pPr>
      <w:r w:rsidRPr="00FC015A">
        <w:t xml:space="preserve">adanya kelembagaan dan kelengkapan personel pendukung bagi pengoperasian Sistem Elektronik sebagaimana mestinya; </w:t>
      </w:r>
    </w:p>
    <w:p w:rsidR="00FC015A" w:rsidRPr="00FC015A" w:rsidRDefault="00FC015A" w:rsidP="00B84CE3">
      <w:pPr>
        <w:pStyle w:val="Default"/>
        <w:numPr>
          <w:ilvl w:val="0"/>
          <w:numId w:val="52"/>
        </w:numPr>
        <w:spacing w:before="120" w:after="120" w:line="360" w:lineRule="auto"/>
        <w:ind w:left="1800"/>
        <w:jc w:val="both"/>
      </w:pPr>
      <w:r w:rsidRPr="00FC015A">
        <w:t xml:space="preserve">adanya penerapan manajemen kinerja pada Sistem Elektronik yang diselenggarakannya untuk memastikan Sistem Elektronik beroperasi sebagaimana mestinya; dan </w:t>
      </w:r>
    </w:p>
    <w:p w:rsidR="00FC015A" w:rsidRPr="00FC015A" w:rsidRDefault="00FC015A" w:rsidP="00B84CE3">
      <w:pPr>
        <w:pStyle w:val="Default"/>
        <w:numPr>
          <w:ilvl w:val="0"/>
          <w:numId w:val="52"/>
        </w:numPr>
        <w:spacing w:before="120" w:after="120" w:line="360" w:lineRule="auto"/>
        <w:ind w:left="1800"/>
        <w:jc w:val="both"/>
      </w:pPr>
      <w:proofErr w:type="gramStart"/>
      <w:r w:rsidRPr="00FC015A">
        <w:t>adanya</w:t>
      </w:r>
      <w:proofErr w:type="gramEnd"/>
      <w:r w:rsidRPr="00FC015A">
        <w:t xml:space="preserve"> rencana menjaga keberlangsungan Penyelenggaraan Sistem Elektronik yang dikelolanya. </w:t>
      </w:r>
    </w:p>
    <w:p w:rsidR="00FC015A" w:rsidRPr="00FC015A" w:rsidRDefault="00FC015A" w:rsidP="00B84CE3">
      <w:pPr>
        <w:pStyle w:val="ListParagraph"/>
        <w:numPr>
          <w:ilvl w:val="1"/>
          <w:numId w:val="37"/>
        </w:numPr>
        <w:spacing w:before="120" w:after="120" w:line="360" w:lineRule="auto"/>
        <w:ind w:left="720" w:hanging="270"/>
        <w:jc w:val="both"/>
        <w:rPr>
          <w:rFonts w:ascii="Cambria" w:hAnsi="Cambria" w:cs="Arial"/>
        </w:rPr>
      </w:pPr>
      <w:r w:rsidRPr="00FC015A">
        <w:rPr>
          <w:rFonts w:ascii="Cambria" w:hAnsi="Cambria" w:cs="Arial"/>
        </w:rPr>
        <w:t>Pengamanan Penyelenggaraan Sistem Elektronik</w:t>
      </w:r>
    </w:p>
    <w:p w:rsidR="00FC015A" w:rsidRPr="00FC015A" w:rsidRDefault="00FC015A" w:rsidP="00B84CE3">
      <w:pPr>
        <w:pStyle w:val="ListParagraph"/>
        <w:numPr>
          <w:ilvl w:val="0"/>
          <w:numId w:val="40"/>
        </w:numPr>
        <w:spacing w:before="120" w:after="120" w:line="360" w:lineRule="auto"/>
        <w:ind w:left="1080" w:hanging="270"/>
        <w:jc w:val="both"/>
        <w:rPr>
          <w:rFonts w:ascii="Cambria" w:hAnsi="Cambria" w:cs="Arial"/>
        </w:rPr>
      </w:pPr>
      <w:r w:rsidRPr="00FC015A">
        <w:rPr>
          <w:rFonts w:ascii="Cambria" w:hAnsi="Cambria" w:cs="Arial"/>
        </w:rPr>
        <w:t>Pasal 18 ayat (1) dan (2)</w:t>
      </w:r>
    </w:p>
    <w:p w:rsidR="00FC015A" w:rsidRPr="00FC015A" w:rsidRDefault="00FC015A" w:rsidP="00B84CE3">
      <w:pPr>
        <w:pStyle w:val="ListParagraph"/>
        <w:numPr>
          <w:ilvl w:val="0"/>
          <w:numId w:val="53"/>
        </w:numPr>
        <w:spacing w:before="120" w:after="120" w:line="360" w:lineRule="auto"/>
        <w:ind w:left="1350" w:hanging="270"/>
        <w:jc w:val="both"/>
        <w:rPr>
          <w:rFonts w:ascii="Cambria" w:hAnsi="Cambria" w:cs="Arial"/>
        </w:rPr>
      </w:pPr>
      <w:r w:rsidRPr="00FC015A">
        <w:rPr>
          <w:rFonts w:ascii="Cambria" w:hAnsi="Cambria" w:cs="Arial"/>
        </w:rPr>
        <w:t xml:space="preserve">Ayat (1) Penyelenggara Sistem Elektronik wajib menyediakan rekam jejak audit terhadap seluruh kegiatan Penyelenggaraan Sistem Elektronik. </w:t>
      </w:r>
    </w:p>
    <w:p w:rsidR="00FC015A" w:rsidRPr="00FC015A" w:rsidRDefault="00FC015A" w:rsidP="00B84CE3">
      <w:pPr>
        <w:pStyle w:val="ListParagraph"/>
        <w:numPr>
          <w:ilvl w:val="0"/>
          <w:numId w:val="53"/>
        </w:numPr>
        <w:spacing w:before="120" w:after="120" w:line="360" w:lineRule="auto"/>
        <w:ind w:left="1350" w:hanging="270"/>
        <w:jc w:val="both"/>
        <w:rPr>
          <w:rFonts w:ascii="Cambria" w:hAnsi="Cambria" w:cs="Arial"/>
        </w:rPr>
      </w:pPr>
      <w:r w:rsidRPr="00FC015A">
        <w:rPr>
          <w:rFonts w:ascii="Cambria" w:hAnsi="Cambria" w:cs="Arial"/>
        </w:rPr>
        <w:t>Ayat (2) Rekam jejak audit sebagaimana dimaksud pada ayat (1) digunakan untuk keperluan pengawasan, penegakan hukum, penyelesaian sengketa, verifikasi, pengujian, dan pemeriksaan lainnya.</w:t>
      </w:r>
    </w:p>
    <w:p w:rsidR="00FC015A" w:rsidRPr="00FC015A" w:rsidRDefault="00FC015A" w:rsidP="00B84CE3">
      <w:pPr>
        <w:pStyle w:val="ListParagraph"/>
        <w:numPr>
          <w:ilvl w:val="0"/>
          <w:numId w:val="40"/>
        </w:numPr>
        <w:spacing w:before="120" w:after="120" w:line="360" w:lineRule="auto"/>
        <w:ind w:left="1080" w:hanging="270"/>
        <w:jc w:val="both"/>
        <w:rPr>
          <w:rFonts w:ascii="Cambria" w:hAnsi="Cambria" w:cs="Arial"/>
        </w:rPr>
      </w:pPr>
      <w:r w:rsidRPr="00FC015A">
        <w:rPr>
          <w:rFonts w:ascii="Cambria" w:hAnsi="Cambria" w:cs="Arial"/>
        </w:rPr>
        <w:t>Pasal 20 ayat (1), (2) dan (3)</w:t>
      </w:r>
    </w:p>
    <w:p w:rsidR="00FC015A" w:rsidRPr="00FC015A" w:rsidRDefault="00FC015A" w:rsidP="00B84CE3">
      <w:pPr>
        <w:pStyle w:val="ListParagraph"/>
        <w:numPr>
          <w:ilvl w:val="0"/>
          <w:numId w:val="54"/>
        </w:numPr>
        <w:spacing w:before="120" w:after="120" w:line="360" w:lineRule="auto"/>
        <w:ind w:left="1350"/>
        <w:jc w:val="both"/>
        <w:rPr>
          <w:rFonts w:ascii="Cambria" w:hAnsi="Cambria" w:cs="Arial"/>
        </w:rPr>
      </w:pPr>
      <w:r w:rsidRPr="00FC015A">
        <w:rPr>
          <w:rFonts w:ascii="Cambria" w:hAnsi="Cambria" w:cs="Arial"/>
        </w:rPr>
        <w:t>Ayat (1) Penyelenggara Sistem Elektronik wajib memiliki dan menjalankan prosedur dan sarana untuk pengamanan Sistem Elektronik dalam menghindari gangguan, kegagalan, dan kerugian.</w:t>
      </w:r>
    </w:p>
    <w:p w:rsidR="00FC015A" w:rsidRPr="00FC015A" w:rsidRDefault="00FC015A" w:rsidP="00B84CE3">
      <w:pPr>
        <w:pStyle w:val="ListParagraph"/>
        <w:numPr>
          <w:ilvl w:val="0"/>
          <w:numId w:val="54"/>
        </w:numPr>
        <w:spacing w:before="120" w:after="120" w:line="360" w:lineRule="auto"/>
        <w:ind w:left="1350"/>
        <w:jc w:val="both"/>
        <w:rPr>
          <w:rFonts w:ascii="Cambria" w:hAnsi="Cambria" w:cs="Arial"/>
        </w:rPr>
      </w:pPr>
      <w:r w:rsidRPr="00FC015A">
        <w:rPr>
          <w:rFonts w:ascii="Cambria" w:hAnsi="Cambria" w:cs="Arial"/>
        </w:rPr>
        <w:t xml:space="preserve">Ayat (2) Penyelenggara Sistem Elektronik wajib menyediakan sistem pengamanan yang mencakup prosedur dan sistem pencegahan dan penanggulangan terhadap ancaman dan serangan yang menimbulkan gangguan, kegagalan, dan kerugian. </w:t>
      </w:r>
    </w:p>
    <w:p w:rsidR="00FC015A" w:rsidRPr="00FC015A" w:rsidRDefault="00FC015A" w:rsidP="00B84CE3">
      <w:pPr>
        <w:pStyle w:val="ListParagraph"/>
        <w:numPr>
          <w:ilvl w:val="0"/>
          <w:numId w:val="54"/>
        </w:numPr>
        <w:spacing w:before="120" w:after="120" w:line="360" w:lineRule="auto"/>
        <w:ind w:left="1350"/>
        <w:jc w:val="both"/>
        <w:rPr>
          <w:rFonts w:ascii="Cambria" w:hAnsi="Cambria" w:cs="Arial"/>
        </w:rPr>
      </w:pPr>
      <w:r w:rsidRPr="00FC015A">
        <w:rPr>
          <w:rFonts w:ascii="Cambria" w:hAnsi="Cambria" w:cs="Arial"/>
        </w:rPr>
        <w:t>Ayat (3) Dalam hal terjadi kegagalan atau gangguan sistem yang berdampak serius sebagai akibat perbuatan dari pihak lain terhadap Sistem Elektronik, Penyelenggara Sistem Elektronik wajib mengamankan data dan segera melaporkan dalam kesempatan pertama kepada kantor</w:t>
      </w:r>
    </w:p>
    <w:p w:rsidR="00FC015A" w:rsidRPr="00FC015A" w:rsidRDefault="00FC015A" w:rsidP="00B84CE3">
      <w:pPr>
        <w:pStyle w:val="ListParagraph"/>
        <w:numPr>
          <w:ilvl w:val="0"/>
          <w:numId w:val="40"/>
        </w:numPr>
        <w:spacing w:before="120" w:after="120" w:line="360" w:lineRule="auto"/>
        <w:ind w:left="1080" w:hanging="270"/>
        <w:jc w:val="both"/>
        <w:rPr>
          <w:rFonts w:ascii="Cambria" w:hAnsi="Cambria" w:cs="Arial"/>
        </w:rPr>
      </w:pPr>
      <w:r w:rsidRPr="00FC015A">
        <w:rPr>
          <w:rFonts w:ascii="Cambria" w:hAnsi="Cambria" w:cs="Arial"/>
        </w:rPr>
        <w:t>Pasal 22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 xml:space="preserve">Penyelenggara Sistem Elektronik wajib menjaga kerahasiaan, keutuhan, keautentikan, keteraksesan, ketersediaan, dan dapat ditelusurinya suatu </w:t>
      </w:r>
      <w:r w:rsidRPr="00FC015A">
        <w:rPr>
          <w:rFonts w:ascii="Cambria" w:hAnsi="Cambria" w:cs="Arial"/>
        </w:rPr>
        <w:lastRenderedPageBreak/>
        <w:t>Informasi Elektronik dan/atau Dokumen Elektronik sesuai dengan ketentuan peraturan perundang-undangan</w:t>
      </w:r>
    </w:p>
    <w:p w:rsidR="00FC015A" w:rsidRPr="00FC015A" w:rsidRDefault="00FC015A" w:rsidP="00B84CE3">
      <w:pPr>
        <w:pStyle w:val="ListParagraph"/>
        <w:numPr>
          <w:ilvl w:val="0"/>
          <w:numId w:val="40"/>
        </w:numPr>
        <w:spacing w:before="120" w:after="120" w:line="360" w:lineRule="auto"/>
        <w:ind w:left="1080" w:hanging="270"/>
        <w:jc w:val="both"/>
        <w:rPr>
          <w:rFonts w:ascii="Cambria" w:hAnsi="Cambria" w:cs="Arial"/>
        </w:rPr>
      </w:pPr>
      <w:r w:rsidRPr="00FC015A">
        <w:rPr>
          <w:rFonts w:ascii="Cambria" w:hAnsi="Cambria" w:cs="Arial"/>
        </w:rPr>
        <w:t>Pasal 23</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Penyelenggara Sistem Elektronik harus menjamin berfungsinya Sistem Elektronik sesuai dengan peruntukannya, dengan tetap memperhatikan interoperabilitas dan kompatibilitas dengan Sistem Elektronik sebelumnya dan/atau Sistem Elektronik yang terkait.</w:t>
      </w:r>
    </w:p>
    <w:p w:rsidR="00FC015A" w:rsidRPr="00FC015A" w:rsidRDefault="00FC015A" w:rsidP="00B84CE3">
      <w:pPr>
        <w:pStyle w:val="ListParagraph"/>
        <w:numPr>
          <w:ilvl w:val="0"/>
          <w:numId w:val="40"/>
        </w:numPr>
        <w:spacing w:before="120" w:after="120" w:line="360" w:lineRule="auto"/>
        <w:ind w:left="1080" w:hanging="270"/>
        <w:jc w:val="both"/>
        <w:rPr>
          <w:rFonts w:ascii="Cambria" w:hAnsi="Cambria" w:cs="Arial"/>
        </w:rPr>
      </w:pPr>
      <w:r w:rsidRPr="00FC015A">
        <w:rPr>
          <w:rFonts w:ascii="Cambria" w:hAnsi="Cambria" w:cs="Arial"/>
        </w:rPr>
        <w:t>Pasal 28 ayat (1) dan (2)</w:t>
      </w:r>
    </w:p>
    <w:p w:rsidR="00FC015A" w:rsidRPr="00FC015A" w:rsidRDefault="00FC015A" w:rsidP="00B84CE3">
      <w:pPr>
        <w:pStyle w:val="ListParagraph"/>
        <w:numPr>
          <w:ilvl w:val="0"/>
          <w:numId w:val="55"/>
        </w:numPr>
        <w:spacing w:before="120" w:after="120" w:line="360" w:lineRule="auto"/>
        <w:ind w:left="1350" w:hanging="270"/>
        <w:jc w:val="both"/>
        <w:rPr>
          <w:rFonts w:ascii="Cambria" w:hAnsi="Cambria" w:cs="Arial"/>
        </w:rPr>
      </w:pPr>
      <w:r w:rsidRPr="00FC015A">
        <w:rPr>
          <w:rFonts w:ascii="Cambria" w:hAnsi="Cambria" w:cs="Arial"/>
        </w:rPr>
        <w:t>Ayat (1)</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Setiap orang yang bekerja di lingkungan penyelenggaraan Sistem Elektronik wajib mengamankan dan melindungi sarana dan prasarana Sistem Elektronik atau informasi yang disalurkan melalui Sistem Elektronik.</w:t>
      </w:r>
    </w:p>
    <w:p w:rsidR="00FC015A" w:rsidRPr="00FC015A" w:rsidRDefault="00FC015A" w:rsidP="00B84CE3">
      <w:pPr>
        <w:pStyle w:val="ListParagraph"/>
        <w:numPr>
          <w:ilvl w:val="0"/>
          <w:numId w:val="55"/>
        </w:numPr>
        <w:spacing w:before="120" w:after="120" w:line="360" w:lineRule="auto"/>
        <w:ind w:left="1350" w:hanging="270"/>
        <w:jc w:val="both"/>
        <w:rPr>
          <w:rFonts w:ascii="Cambria" w:hAnsi="Cambria" w:cs="Arial"/>
        </w:rPr>
      </w:pPr>
      <w:r w:rsidRPr="00FC015A">
        <w:rPr>
          <w:rFonts w:ascii="Cambria" w:hAnsi="Cambria" w:cs="Arial"/>
        </w:rPr>
        <w:t>Ayat (2)</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Penyelenggara Sistem Elektronik wajib menyediakan, mendidik, dan melatih personel yang bertugas dan bertanggung jawab terhadap pengamanan dan perlindungan sarana dan prasarana Sistem Elektronik.</w:t>
      </w:r>
    </w:p>
    <w:p w:rsidR="00FC015A" w:rsidRPr="00FC015A" w:rsidRDefault="00FC015A" w:rsidP="00B84CE3">
      <w:pPr>
        <w:pStyle w:val="ListParagraph"/>
        <w:numPr>
          <w:ilvl w:val="1"/>
          <w:numId w:val="37"/>
        </w:numPr>
        <w:spacing w:before="120" w:after="120" w:line="360" w:lineRule="auto"/>
        <w:ind w:left="720" w:hanging="270"/>
        <w:jc w:val="both"/>
        <w:rPr>
          <w:rFonts w:ascii="Cambria" w:hAnsi="Cambria" w:cs="Arial"/>
        </w:rPr>
      </w:pPr>
      <w:r w:rsidRPr="00FC015A">
        <w:rPr>
          <w:rFonts w:ascii="Cambria" w:hAnsi="Cambria" w:cs="Arial"/>
        </w:rPr>
        <w:t>Penyelenggaraan Transaksi Elektronik</w:t>
      </w:r>
    </w:p>
    <w:p w:rsidR="00FC015A" w:rsidRPr="00FC015A" w:rsidRDefault="00FC015A" w:rsidP="00B84CE3">
      <w:pPr>
        <w:pStyle w:val="ListParagraph"/>
        <w:numPr>
          <w:ilvl w:val="0"/>
          <w:numId w:val="42"/>
        </w:numPr>
        <w:spacing w:before="120" w:after="120" w:line="360" w:lineRule="auto"/>
        <w:ind w:left="1080" w:hanging="270"/>
        <w:jc w:val="both"/>
        <w:rPr>
          <w:rFonts w:ascii="Cambria" w:hAnsi="Cambria" w:cs="Arial"/>
        </w:rPr>
      </w:pPr>
      <w:r w:rsidRPr="00FC015A">
        <w:rPr>
          <w:rFonts w:ascii="Cambria" w:hAnsi="Cambria" w:cs="Arial"/>
        </w:rPr>
        <w:t>Pasal 40 ayat (3)</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 xml:space="preserve">Penyelenggaraan Transaksi Elektronik dalam lingkup privat meliputi Transaksi Elektronik: </w:t>
      </w:r>
    </w:p>
    <w:p w:rsidR="00FC015A" w:rsidRPr="00FC015A" w:rsidRDefault="00FC015A" w:rsidP="00B84CE3">
      <w:pPr>
        <w:pStyle w:val="ListParagraph"/>
        <w:numPr>
          <w:ilvl w:val="1"/>
          <w:numId w:val="56"/>
        </w:numPr>
        <w:spacing w:before="120" w:after="120" w:line="360" w:lineRule="auto"/>
        <w:ind w:left="1620" w:hanging="450"/>
        <w:jc w:val="both"/>
        <w:rPr>
          <w:rFonts w:ascii="Cambria" w:hAnsi="Cambria" w:cs="Arial"/>
        </w:rPr>
      </w:pPr>
      <w:r w:rsidRPr="00FC015A">
        <w:rPr>
          <w:rFonts w:ascii="Cambria" w:hAnsi="Cambria" w:cs="Arial"/>
        </w:rPr>
        <w:t xml:space="preserve">antar-Pelaku Usaha; </w:t>
      </w:r>
    </w:p>
    <w:p w:rsidR="00FC015A" w:rsidRPr="00FC015A" w:rsidRDefault="00FC015A" w:rsidP="00B84CE3">
      <w:pPr>
        <w:pStyle w:val="ListParagraph"/>
        <w:numPr>
          <w:ilvl w:val="1"/>
          <w:numId w:val="56"/>
        </w:numPr>
        <w:spacing w:before="120" w:after="120" w:line="360" w:lineRule="auto"/>
        <w:ind w:left="1620" w:hanging="450"/>
        <w:jc w:val="both"/>
        <w:rPr>
          <w:rFonts w:ascii="Cambria" w:hAnsi="Cambria" w:cs="Arial"/>
        </w:rPr>
      </w:pPr>
      <w:r w:rsidRPr="00FC015A">
        <w:rPr>
          <w:rFonts w:ascii="Cambria" w:hAnsi="Cambria" w:cs="Arial"/>
        </w:rPr>
        <w:t xml:space="preserve">antara Pelaku Usaha dengan konsumen; </w:t>
      </w:r>
    </w:p>
    <w:p w:rsidR="00FC015A" w:rsidRPr="00FC015A" w:rsidRDefault="00FC015A" w:rsidP="00B84CE3">
      <w:pPr>
        <w:pStyle w:val="ListParagraph"/>
        <w:numPr>
          <w:ilvl w:val="1"/>
          <w:numId w:val="56"/>
        </w:numPr>
        <w:spacing w:before="120" w:after="120" w:line="360" w:lineRule="auto"/>
        <w:ind w:left="1620" w:hanging="450"/>
        <w:jc w:val="both"/>
        <w:rPr>
          <w:rFonts w:ascii="Cambria" w:hAnsi="Cambria" w:cs="Arial"/>
        </w:rPr>
      </w:pPr>
      <w:r w:rsidRPr="00FC015A">
        <w:rPr>
          <w:rFonts w:ascii="Cambria" w:hAnsi="Cambria" w:cs="Arial"/>
        </w:rPr>
        <w:t xml:space="preserve">antarpribadi; </w:t>
      </w:r>
    </w:p>
    <w:p w:rsidR="00FC015A" w:rsidRPr="00FC015A" w:rsidRDefault="00FC015A" w:rsidP="00B84CE3">
      <w:pPr>
        <w:pStyle w:val="ListParagraph"/>
        <w:numPr>
          <w:ilvl w:val="1"/>
          <w:numId w:val="56"/>
        </w:numPr>
        <w:spacing w:before="120" w:after="120" w:line="360" w:lineRule="auto"/>
        <w:ind w:left="1620" w:hanging="450"/>
        <w:jc w:val="both"/>
        <w:rPr>
          <w:rFonts w:ascii="Cambria" w:hAnsi="Cambria" w:cs="Arial"/>
        </w:rPr>
      </w:pPr>
      <w:r w:rsidRPr="00FC015A">
        <w:rPr>
          <w:rFonts w:ascii="Cambria" w:hAnsi="Cambria" w:cs="Arial"/>
        </w:rPr>
        <w:t xml:space="preserve">antar-Instansi; dan </w:t>
      </w:r>
    </w:p>
    <w:p w:rsidR="00FC015A" w:rsidRPr="00FC015A" w:rsidRDefault="00FC015A" w:rsidP="00B84CE3">
      <w:pPr>
        <w:pStyle w:val="ListParagraph"/>
        <w:numPr>
          <w:ilvl w:val="1"/>
          <w:numId w:val="56"/>
        </w:numPr>
        <w:spacing w:before="120" w:after="120" w:line="360" w:lineRule="auto"/>
        <w:ind w:left="1620" w:hanging="450"/>
        <w:jc w:val="both"/>
        <w:rPr>
          <w:rFonts w:ascii="Cambria" w:hAnsi="Cambria" w:cs="Arial"/>
        </w:rPr>
      </w:pPr>
      <w:r w:rsidRPr="00FC015A">
        <w:rPr>
          <w:rFonts w:ascii="Cambria" w:hAnsi="Cambria" w:cs="Arial"/>
        </w:rPr>
        <w:t xml:space="preserve">antara Instansi dengan Pelaku Usaha sesuai dengan ketentuan peraturan perundang-undangan. </w:t>
      </w:r>
    </w:p>
    <w:p w:rsidR="00FC015A" w:rsidRPr="00FC015A" w:rsidRDefault="00FC015A" w:rsidP="00B84CE3">
      <w:pPr>
        <w:pStyle w:val="ListParagraph"/>
        <w:numPr>
          <w:ilvl w:val="1"/>
          <w:numId w:val="37"/>
        </w:numPr>
        <w:spacing w:before="120" w:after="120" w:line="360" w:lineRule="auto"/>
        <w:ind w:left="810"/>
        <w:jc w:val="both"/>
        <w:rPr>
          <w:rFonts w:ascii="Cambria" w:hAnsi="Cambria" w:cs="Arial"/>
        </w:rPr>
      </w:pPr>
      <w:r w:rsidRPr="00FC015A">
        <w:rPr>
          <w:rFonts w:ascii="Cambria" w:hAnsi="Cambria" w:cs="Arial"/>
        </w:rPr>
        <w:t>Persyaratan Penyelenggaraan Transaksi Elektronik</w:t>
      </w:r>
    </w:p>
    <w:p w:rsidR="00FC015A" w:rsidRPr="00FC015A" w:rsidRDefault="00FC015A" w:rsidP="00B84CE3">
      <w:pPr>
        <w:pStyle w:val="ListParagraph"/>
        <w:numPr>
          <w:ilvl w:val="0"/>
          <w:numId w:val="42"/>
        </w:numPr>
        <w:spacing w:before="120" w:after="120" w:line="360" w:lineRule="auto"/>
        <w:ind w:left="1080" w:hanging="270"/>
        <w:jc w:val="both"/>
        <w:rPr>
          <w:rFonts w:ascii="Cambria" w:hAnsi="Cambria" w:cs="Arial"/>
        </w:rPr>
      </w:pPr>
      <w:r w:rsidRPr="00FC015A">
        <w:rPr>
          <w:rFonts w:ascii="Cambria" w:hAnsi="Cambria" w:cs="Arial"/>
        </w:rPr>
        <w:t>Pasal 41 ayat (1) dan (2)</w:t>
      </w:r>
    </w:p>
    <w:p w:rsidR="00FC015A" w:rsidRPr="00FC015A" w:rsidRDefault="00FC015A" w:rsidP="00B84CE3">
      <w:pPr>
        <w:pStyle w:val="ListParagraph"/>
        <w:numPr>
          <w:ilvl w:val="0"/>
          <w:numId w:val="57"/>
        </w:numPr>
        <w:spacing w:before="120" w:after="120" w:line="360" w:lineRule="auto"/>
        <w:ind w:left="1350" w:hanging="270"/>
        <w:jc w:val="both"/>
        <w:rPr>
          <w:rFonts w:ascii="Cambria" w:hAnsi="Cambria" w:cs="Arial"/>
        </w:rPr>
      </w:pPr>
      <w:r w:rsidRPr="00FC015A">
        <w:rPr>
          <w:rFonts w:ascii="Cambria" w:hAnsi="Cambria" w:cs="Arial"/>
        </w:rPr>
        <w:t>Ayat (1)</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 xml:space="preserve">Penyelenggaraan Transaksi Elektronik dalam lingkup publik atau privat yang menggunakan Sistem Elektronik untuk kepentingan pelayanan </w:t>
      </w:r>
      <w:r w:rsidRPr="00FC015A">
        <w:rPr>
          <w:rFonts w:ascii="Cambria" w:hAnsi="Cambria" w:cs="Arial"/>
        </w:rPr>
        <w:lastRenderedPageBreak/>
        <w:t>publik wajib menggunakan Sertifikat Keandalan dan/atau Sertifikat Elektronik.</w:t>
      </w:r>
    </w:p>
    <w:p w:rsidR="00FC015A" w:rsidRPr="00FC015A" w:rsidRDefault="00FC015A" w:rsidP="00B84CE3">
      <w:pPr>
        <w:pStyle w:val="ListParagraph"/>
        <w:numPr>
          <w:ilvl w:val="0"/>
          <w:numId w:val="57"/>
        </w:numPr>
        <w:spacing w:before="120" w:after="120" w:line="360" w:lineRule="auto"/>
        <w:ind w:left="1350" w:hanging="270"/>
        <w:jc w:val="both"/>
        <w:rPr>
          <w:rFonts w:ascii="Cambria" w:hAnsi="Cambria" w:cs="Arial"/>
        </w:rPr>
      </w:pPr>
      <w:r w:rsidRPr="00FC015A">
        <w:rPr>
          <w:rFonts w:ascii="Cambria" w:hAnsi="Cambria" w:cs="Arial"/>
        </w:rPr>
        <w:t>Ayat (2)</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Dalam hal menggunakan Sertifikat Keandalan, penyelenggaraan Transaksi Elektronik dalam lingkup publik wajib disertifikasi oleh Lembaga Sertifikasi Keandalan Indonesia yang sudah terdaftar.</w:t>
      </w:r>
    </w:p>
    <w:p w:rsidR="00FC015A" w:rsidRPr="00FC015A" w:rsidRDefault="00FC015A" w:rsidP="00B84CE3">
      <w:pPr>
        <w:pStyle w:val="ListParagraph"/>
        <w:numPr>
          <w:ilvl w:val="0"/>
          <w:numId w:val="42"/>
        </w:numPr>
        <w:spacing w:before="120" w:after="120" w:line="360" w:lineRule="auto"/>
        <w:ind w:left="1080" w:hanging="270"/>
        <w:jc w:val="both"/>
        <w:rPr>
          <w:rFonts w:ascii="Cambria" w:hAnsi="Cambria" w:cs="Arial"/>
        </w:rPr>
      </w:pPr>
      <w:r w:rsidRPr="00FC015A">
        <w:rPr>
          <w:rFonts w:ascii="Cambria" w:hAnsi="Cambria" w:cs="Arial"/>
        </w:rPr>
        <w:t>Pasal 43 ayat (1) dan (2)</w:t>
      </w:r>
    </w:p>
    <w:p w:rsidR="00FC015A" w:rsidRPr="00FC015A" w:rsidRDefault="00FC015A" w:rsidP="00B84CE3">
      <w:pPr>
        <w:pStyle w:val="ListParagraph"/>
        <w:numPr>
          <w:ilvl w:val="0"/>
          <w:numId w:val="58"/>
        </w:numPr>
        <w:tabs>
          <w:tab w:val="left" w:pos="1350"/>
        </w:tabs>
        <w:spacing w:before="120" w:after="120" w:line="360" w:lineRule="auto"/>
        <w:ind w:hanging="810"/>
        <w:jc w:val="both"/>
        <w:rPr>
          <w:rFonts w:ascii="Cambria" w:hAnsi="Cambria" w:cs="Arial"/>
        </w:rPr>
      </w:pPr>
      <w:r w:rsidRPr="00FC015A">
        <w:rPr>
          <w:rFonts w:ascii="Cambria" w:hAnsi="Cambria" w:cs="Arial"/>
        </w:rPr>
        <w:t>Ayat (1)</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Penyelenggaraan Transaksi Elektronik di wilayah Negara Republik Indonesia harus:</w:t>
      </w:r>
    </w:p>
    <w:p w:rsidR="00FC015A" w:rsidRPr="00FC015A" w:rsidRDefault="00FC015A" w:rsidP="00B84CE3">
      <w:pPr>
        <w:pStyle w:val="ListParagraph"/>
        <w:numPr>
          <w:ilvl w:val="1"/>
          <w:numId w:val="59"/>
        </w:numPr>
        <w:spacing w:before="120" w:after="120" w:line="360" w:lineRule="auto"/>
        <w:ind w:left="1980" w:hanging="450"/>
        <w:jc w:val="both"/>
        <w:rPr>
          <w:rFonts w:ascii="Cambria" w:hAnsi="Cambria" w:cs="Arial"/>
        </w:rPr>
      </w:pPr>
      <w:r w:rsidRPr="00FC015A">
        <w:rPr>
          <w:rFonts w:ascii="Cambria" w:hAnsi="Cambria" w:cs="Arial"/>
        </w:rPr>
        <w:t>memperhatikan aspek keamanan, keandalan, dan efisiensi;</w:t>
      </w:r>
    </w:p>
    <w:p w:rsidR="00FC015A" w:rsidRPr="00FC015A" w:rsidRDefault="00FC015A" w:rsidP="00B84CE3">
      <w:pPr>
        <w:pStyle w:val="ListParagraph"/>
        <w:numPr>
          <w:ilvl w:val="1"/>
          <w:numId w:val="59"/>
        </w:numPr>
        <w:spacing w:before="120" w:after="120" w:line="360" w:lineRule="auto"/>
        <w:ind w:left="1980" w:hanging="450"/>
        <w:jc w:val="both"/>
        <w:rPr>
          <w:rFonts w:ascii="Cambria" w:hAnsi="Cambria" w:cs="Arial"/>
        </w:rPr>
      </w:pPr>
      <w:r w:rsidRPr="00FC015A">
        <w:rPr>
          <w:rFonts w:ascii="Cambria" w:hAnsi="Cambria" w:cs="Arial"/>
        </w:rPr>
        <w:t>melakukan penyimpanan data transaksi di dalam negeri;</w:t>
      </w:r>
    </w:p>
    <w:p w:rsidR="00FC015A" w:rsidRPr="00FC015A" w:rsidRDefault="00FC015A" w:rsidP="00B84CE3">
      <w:pPr>
        <w:pStyle w:val="ListParagraph"/>
        <w:numPr>
          <w:ilvl w:val="1"/>
          <w:numId w:val="59"/>
        </w:numPr>
        <w:spacing w:before="120" w:after="120" w:line="360" w:lineRule="auto"/>
        <w:ind w:left="1980" w:hanging="450"/>
        <w:jc w:val="both"/>
        <w:rPr>
          <w:rFonts w:ascii="Cambria" w:hAnsi="Cambria" w:cs="Arial"/>
        </w:rPr>
      </w:pPr>
      <w:r w:rsidRPr="00FC015A">
        <w:rPr>
          <w:rFonts w:ascii="Cambria" w:hAnsi="Cambria" w:cs="Arial"/>
        </w:rPr>
        <w:t>memanfaatkan gerbang nasional, jika dalam penyelenggaraannya melibatkan lebih dari satu Penyelenggara Sistem Elektronik; dan</w:t>
      </w:r>
    </w:p>
    <w:p w:rsidR="00FC015A" w:rsidRPr="00FC015A" w:rsidRDefault="00FC015A" w:rsidP="00B84CE3">
      <w:pPr>
        <w:pStyle w:val="ListParagraph"/>
        <w:numPr>
          <w:ilvl w:val="1"/>
          <w:numId w:val="59"/>
        </w:numPr>
        <w:spacing w:before="120" w:after="120" w:line="360" w:lineRule="auto"/>
        <w:ind w:left="1980" w:hanging="450"/>
        <w:jc w:val="both"/>
        <w:rPr>
          <w:rFonts w:ascii="Cambria" w:hAnsi="Cambria" w:cs="Arial"/>
        </w:rPr>
      </w:pPr>
      <w:r w:rsidRPr="00FC015A">
        <w:rPr>
          <w:rFonts w:ascii="Cambria" w:hAnsi="Cambria" w:cs="Arial"/>
        </w:rPr>
        <w:t>memanfaatkan jaringan Sistem Elektronik dalam negeri.</w:t>
      </w:r>
    </w:p>
    <w:p w:rsidR="00FC015A" w:rsidRPr="00FC015A" w:rsidRDefault="00FC015A" w:rsidP="00B84CE3">
      <w:pPr>
        <w:pStyle w:val="ListParagraph"/>
        <w:numPr>
          <w:ilvl w:val="0"/>
          <w:numId w:val="58"/>
        </w:numPr>
        <w:tabs>
          <w:tab w:val="left" w:pos="1350"/>
        </w:tabs>
        <w:spacing w:before="120" w:after="120" w:line="360" w:lineRule="auto"/>
        <w:ind w:hanging="810"/>
        <w:jc w:val="both"/>
        <w:rPr>
          <w:rFonts w:ascii="Cambria" w:hAnsi="Cambria" w:cs="Arial"/>
        </w:rPr>
      </w:pPr>
      <w:r w:rsidRPr="00FC015A">
        <w:rPr>
          <w:rFonts w:ascii="Cambria" w:hAnsi="Cambria" w:cs="Arial"/>
        </w:rPr>
        <w:t>Ayat (2)</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Dalam hal gerbang nasional dan jaringan Sistem Elektronik sebagaimana dimaksud pada ayat (1) huruf c dan huruf d belum dapat dilaksanakan, penyelenggaraan Transaksi Elektronik dapat menggunakan sarana lain atau fasilitas dari luar negeri setelah memperoleh persetujuan dari Instansi Pengawas dan Pengatur Sektor terkait.</w:t>
      </w:r>
    </w:p>
    <w:p w:rsidR="00FC015A" w:rsidRPr="00FC015A" w:rsidRDefault="00FC015A" w:rsidP="00B84CE3">
      <w:pPr>
        <w:pStyle w:val="ListParagraph"/>
        <w:numPr>
          <w:ilvl w:val="0"/>
          <w:numId w:val="42"/>
        </w:numPr>
        <w:spacing w:before="120" w:after="120" w:line="360" w:lineRule="auto"/>
        <w:ind w:left="1080" w:hanging="270"/>
        <w:jc w:val="both"/>
        <w:rPr>
          <w:rFonts w:ascii="Cambria" w:hAnsi="Cambria" w:cs="Arial"/>
        </w:rPr>
      </w:pPr>
      <w:r w:rsidRPr="00FC015A">
        <w:rPr>
          <w:rFonts w:ascii="Cambria" w:hAnsi="Cambria" w:cs="Arial"/>
        </w:rPr>
        <w:t>Pasal 44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Pengirim wajib memastikan Informasi Elektronik yang dikirim benar dan tidak bersifat mengganggu.</w:t>
      </w:r>
    </w:p>
    <w:p w:rsidR="00FC015A" w:rsidRPr="00FC015A" w:rsidRDefault="00FC015A" w:rsidP="00B84CE3">
      <w:pPr>
        <w:pStyle w:val="ListParagraph"/>
        <w:numPr>
          <w:ilvl w:val="0"/>
          <w:numId w:val="42"/>
        </w:numPr>
        <w:spacing w:before="120" w:after="120" w:line="360" w:lineRule="auto"/>
        <w:ind w:left="1080" w:hanging="270"/>
        <w:jc w:val="both"/>
        <w:rPr>
          <w:rFonts w:ascii="Cambria" w:hAnsi="Cambria" w:cs="Arial"/>
        </w:rPr>
      </w:pPr>
      <w:r w:rsidRPr="00FC015A">
        <w:rPr>
          <w:rFonts w:ascii="Cambria" w:hAnsi="Cambria" w:cs="Arial"/>
        </w:rPr>
        <w:t>Pasal 51 ayat (1)</w:t>
      </w:r>
    </w:p>
    <w:p w:rsidR="00FC015A" w:rsidRPr="00FC015A" w:rsidRDefault="00FC015A" w:rsidP="00FC015A">
      <w:pPr>
        <w:pStyle w:val="ListParagraph"/>
        <w:spacing w:before="120" w:after="120" w:line="360" w:lineRule="auto"/>
        <w:ind w:left="1080"/>
        <w:jc w:val="both"/>
        <w:rPr>
          <w:rFonts w:ascii="Cambria" w:hAnsi="Cambria" w:cs="Arial"/>
        </w:rPr>
      </w:pPr>
      <w:r w:rsidRPr="00FC015A">
        <w:rPr>
          <w:rFonts w:ascii="Cambria" w:hAnsi="Cambria" w:cs="Arial"/>
        </w:rPr>
        <w:t>Dalam penyelenggaraan Transaksi Elektronik para pihak wajib menjamin:</w:t>
      </w:r>
    </w:p>
    <w:p w:rsidR="00FC015A" w:rsidRPr="00FC015A" w:rsidRDefault="00FC015A" w:rsidP="00B84CE3">
      <w:pPr>
        <w:pStyle w:val="ListParagraph"/>
        <w:numPr>
          <w:ilvl w:val="1"/>
          <w:numId w:val="60"/>
        </w:numPr>
        <w:spacing w:before="120" w:after="120" w:line="360" w:lineRule="auto"/>
        <w:ind w:left="1710" w:hanging="450"/>
        <w:jc w:val="both"/>
        <w:rPr>
          <w:rFonts w:ascii="Cambria" w:hAnsi="Cambria" w:cs="Arial"/>
        </w:rPr>
      </w:pPr>
      <w:r w:rsidRPr="00FC015A">
        <w:rPr>
          <w:rFonts w:ascii="Cambria" w:hAnsi="Cambria" w:cs="Arial"/>
        </w:rPr>
        <w:t>pemberian data dan informasi yang benar; dan</w:t>
      </w:r>
    </w:p>
    <w:p w:rsidR="00FC015A" w:rsidRPr="00FC015A" w:rsidRDefault="00FC015A" w:rsidP="00B84CE3">
      <w:pPr>
        <w:pStyle w:val="ListParagraph"/>
        <w:numPr>
          <w:ilvl w:val="1"/>
          <w:numId w:val="60"/>
        </w:numPr>
        <w:spacing w:before="120" w:after="120" w:line="360" w:lineRule="auto"/>
        <w:ind w:left="1710" w:hanging="450"/>
        <w:jc w:val="both"/>
        <w:rPr>
          <w:rFonts w:ascii="Cambria" w:hAnsi="Cambria" w:cs="Arial"/>
        </w:rPr>
      </w:pPr>
      <w:r w:rsidRPr="00FC015A">
        <w:rPr>
          <w:rFonts w:ascii="Cambria" w:hAnsi="Cambria" w:cs="Arial"/>
        </w:rPr>
        <w:t>ketersediaan sarana dan layanan serta penyelesaian pengaduan.</w:t>
      </w:r>
    </w:p>
    <w:p w:rsidR="00FC015A" w:rsidRPr="00FC015A" w:rsidRDefault="00FC015A" w:rsidP="00B84CE3">
      <w:pPr>
        <w:pStyle w:val="ListParagraph"/>
        <w:numPr>
          <w:ilvl w:val="1"/>
          <w:numId w:val="37"/>
        </w:numPr>
        <w:spacing w:before="120" w:after="120" w:line="360" w:lineRule="auto"/>
        <w:ind w:left="810"/>
        <w:jc w:val="both"/>
        <w:rPr>
          <w:rFonts w:ascii="Cambria" w:hAnsi="Cambria" w:cs="Arial"/>
        </w:rPr>
      </w:pPr>
      <w:r w:rsidRPr="00FC015A">
        <w:rPr>
          <w:rFonts w:ascii="Cambria" w:hAnsi="Cambria" w:cs="Arial"/>
        </w:rPr>
        <w:t>Tanda Tangan Elektronik</w:t>
      </w:r>
    </w:p>
    <w:p w:rsidR="00FC015A" w:rsidRPr="00FC015A" w:rsidRDefault="00FC015A" w:rsidP="00B84CE3">
      <w:pPr>
        <w:pStyle w:val="ListParagraph"/>
        <w:numPr>
          <w:ilvl w:val="0"/>
          <w:numId w:val="43"/>
        </w:numPr>
        <w:spacing w:before="120" w:after="120" w:line="360" w:lineRule="auto"/>
        <w:ind w:left="1080" w:hanging="270"/>
        <w:jc w:val="both"/>
        <w:rPr>
          <w:rFonts w:ascii="Cambria" w:hAnsi="Cambria" w:cs="Arial"/>
        </w:rPr>
      </w:pPr>
      <w:r w:rsidRPr="00FC015A">
        <w:rPr>
          <w:rFonts w:ascii="Cambria" w:hAnsi="Cambria" w:cs="Arial"/>
        </w:rPr>
        <w:t>Pasal 52 ayat (1) dan (2)</w:t>
      </w:r>
    </w:p>
    <w:p w:rsidR="00FC015A" w:rsidRPr="00FC015A" w:rsidRDefault="00FC015A" w:rsidP="00B84CE3">
      <w:pPr>
        <w:pStyle w:val="ListParagraph"/>
        <w:numPr>
          <w:ilvl w:val="0"/>
          <w:numId w:val="61"/>
        </w:numPr>
        <w:spacing w:before="120" w:after="120" w:line="360" w:lineRule="auto"/>
        <w:ind w:left="1350" w:hanging="270"/>
        <w:jc w:val="both"/>
        <w:rPr>
          <w:rFonts w:ascii="Cambria" w:hAnsi="Cambria" w:cs="Arial"/>
        </w:rPr>
      </w:pPr>
      <w:r w:rsidRPr="00FC015A">
        <w:rPr>
          <w:rFonts w:ascii="Cambria" w:hAnsi="Cambria" w:cs="Arial"/>
        </w:rPr>
        <w:t>Ayat (1)</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Tanda Tangan Elektronik berfungsi sebagai alat autentikasi dan verifikasi atas:</w:t>
      </w:r>
    </w:p>
    <w:p w:rsidR="00FC015A" w:rsidRPr="00FC015A" w:rsidRDefault="00FC015A" w:rsidP="00B84CE3">
      <w:pPr>
        <w:pStyle w:val="ListParagraph"/>
        <w:numPr>
          <w:ilvl w:val="1"/>
          <w:numId w:val="62"/>
        </w:numPr>
        <w:spacing w:before="120" w:after="120" w:line="360" w:lineRule="auto"/>
        <w:ind w:left="1890" w:hanging="450"/>
        <w:jc w:val="both"/>
        <w:rPr>
          <w:rFonts w:ascii="Cambria" w:hAnsi="Cambria" w:cs="Arial"/>
        </w:rPr>
      </w:pPr>
      <w:r w:rsidRPr="00FC015A">
        <w:rPr>
          <w:rFonts w:ascii="Cambria" w:hAnsi="Cambria" w:cs="Arial"/>
        </w:rPr>
        <w:lastRenderedPageBreak/>
        <w:t>identitas Penanda Tangan; dan</w:t>
      </w:r>
    </w:p>
    <w:p w:rsidR="00FC015A" w:rsidRPr="00FC015A" w:rsidRDefault="00FC015A" w:rsidP="00B84CE3">
      <w:pPr>
        <w:pStyle w:val="ListParagraph"/>
        <w:numPr>
          <w:ilvl w:val="1"/>
          <w:numId w:val="62"/>
        </w:numPr>
        <w:spacing w:before="120" w:after="120" w:line="360" w:lineRule="auto"/>
        <w:ind w:left="1890" w:hanging="450"/>
        <w:jc w:val="both"/>
        <w:rPr>
          <w:rFonts w:ascii="Cambria" w:hAnsi="Cambria" w:cs="Arial"/>
        </w:rPr>
      </w:pPr>
      <w:r w:rsidRPr="00FC015A">
        <w:rPr>
          <w:rFonts w:ascii="Cambria" w:hAnsi="Cambria" w:cs="Arial"/>
        </w:rPr>
        <w:t>keutuhan dan keautentikan Informasi Elektronik.</w:t>
      </w:r>
    </w:p>
    <w:p w:rsidR="00FC015A" w:rsidRPr="00FC015A" w:rsidRDefault="00FC015A" w:rsidP="00B84CE3">
      <w:pPr>
        <w:pStyle w:val="ListParagraph"/>
        <w:numPr>
          <w:ilvl w:val="0"/>
          <w:numId w:val="61"/>
        </w:numPr>
        <w:spacing w:before="120" w:after="120" w:line="360" w:lineRule="auto"/>
        <w:ind w:left="1350" w:hanging="270"/>
        <w:jc w:val="both"/>
        <w:rPr>
          <w:rFonts w:ascii="Cambria" w:hAnsi="Cambria" w:cs="Arial"/>
        </w:rPr>
      </w:pPr>
      <w:r w:rsidRPr="00FC015A">
        <w:rPr>
          <w:rFonts w:ascii="Cambria" w:hAnsi="Cambria" w:cs="Arial"/>
        </w:rPr>
        <w:t>Ayat (2)</w:t>
      </w:r>
    </w:p>
    <w:p w:rsidR="00FC015A" w:rsidRPr="00FC015A" w:rsidRDefault="00FC015A" w:rsidP="00FC015A">
      <w:pPr>
        <w:pStyle w:val="ListParagraph"/>
        <w:spacing w:before="120" w:after="120" w:line="360" w:lineRule="auto"/>
        <w:ind w:left="1350"/>
        <w:jc w:val="both"/>
        <w:rPr>
          <w:rFonts w:ascii="Cambria" w:hAnsi="Cambria" w:cs="Arial"/>
        </w:rPr>
      </w:pPr>
      <w:r w:rsidRPr="00FC015A">
        <w:rPr>
          <w:rFonts w:ascii="Cambria" w:hAnsi="Cambria" w:cs="Arial"/>
        </w:rPr>
        <w:t>Tanda Tangan Elektronik dalam Transaksi Elektronik merupakan persetujuan Penanda Tangan atas Informasi Elektronik dan/atau Dokumen Elektronik yang ditandatangani dengan Tanda Tangan Elektronik tersebut</w:t>
      </w:r>
    </w:p>
    <w:p w:rsidR="00FC015A" w:rsidRPr="00FC015A" w:rsidRDefault="00FC015A" w:rsidP="00B84CE3">
      <w:pPr>
        <w:pStyle w:val="ListParagraph"/>
        <w:numPr>
          <w:ilvl w:val="0"/>
          <w:numId w:val="43"/>
        </w:numPr>
        <w:spacing w:before="120" w:after="120" w:line="360" w:lineRule="auto"/>
        <w:ind w:left="1080" w:hanging="270"/>
        <w:jc w:val="both"/>
        <w:rPr>
          <w:rFonts w:ascii="Cambria" w:hAnsi="Cambria" w:cs="Arial"/>
        </w:rPr>
      </w:pPr>
      <w:r w:rsidRPr="00FC015A">
        <w:rPr>
          <w:rFonts w:ascii="Cambria" w:hAnsi="Cambria" w:cs="Arial"/>
        </w:rPr>
        <w:t>Pasal 53 ayat (1) dan (2)</w:t>
      </w:r>
    </w:p>
    <w:p w:rsidR="00FC015A" w:rsidRPr="00FC015A" w:rsidRDefault="00FC015A" w:rsidP="00B84CE3">
      <w:pPr>
        <w:pStyle w:val="ListParagraph"/>
        <w:numPr>
          <w:ilvl w:val="0"/>
          <w:numId w:val="63"/>
        </w:numPr>
        <w:spacing w:before="120" w:after="120" w:line="360" w:lineRule="auto"/>
        <w:ind w:left="1440" w:hanging="270"/>
        <w:jc w:val="both"/>
        <w:rPr>
          <w:rFonts w:ascii="Cambria" w:hAnsi="Cambria" w:cs="Arial"/>
        </w:rPr>
      </w:pPr>
      <w:r w:rsidRPr="00FC015A">
        <w:rPr>
          <w:rFonts w:ascii="Cambria" w:hAnsi="Cambria" w:cs="Arial"/>
        </w:rPr>
        <w:t>Ayat (1)</w:t>
      </w:r>
    </w:p>
    <w:p w:rsidR="00FC015A" w:rsidRPr="00FC015A" w:rsidRDefault="00FC015A" w:rsidP="00FC015A">
      <w:pPr>
        <w:pStyle w:val="ListParagraph"/>
        <w:spacing w:before="120" w:after="120" w:line="360" w:lineRule="auto"/>
        <w:ind w:left="1440"/>
        <w:jc w:val="both"/>
        <w:rPr>
          <w:rFonts w:ascii="Cambria" w:hAnsi="Cambria" w:cs="Arial"/>
        </w:rPr>
      </w:pPr>
      <w:r w:rsidRPr="00FC015A">
        <w:rPr>
          <w:rFonts w:ascii="Cambria" w:hAnsi="Cambria" w:cs="Arial"/>
        </w:rPr>
        <w:t>Tanda Tangan Elektronik yang digunakan dalam Transaksi Elektronik dapat dihasilkan melalui berbagai prosedur penandatanganan.</w:t>
      </w:r>
    </w:p>
    <w:p w:rsidR="00FC015A" w:rsidRPr="00FC015A" w:rsidRDefault="00FC015A" w:rsidP="00B84CE3">
      <w:pPr>
        <w:pStyle w:val="ListParagraph"/>
        <w:numPr>
          <w:ilvl w:val="0"/>
          <w:numId w:val="63"/>
        </w:numPr>
        <w:spacing w:before="120" w:after="120" w:line="360" w:lineRule="auto"/>
        <w:ind w:left="1440" w:hanging="270"/>
        <w:jc w:val="both"/>
        <w:rPr>
          <w:rFonts w:ascii="Cambria" w:hAnsi="Cambria" w:cs="Arial"/>
        </w:rPr>
      </w:pPr>
      <w:r w:rsidRPr="00FC015A">
        <w:rPr>
          <w:rFonts w:ascii="Cambria" w:hAnsi="Cambria" w:cs="Arial"/>
        </w:rPr>
        <w:t>Ayat (2)</w:t>
      </w:r>
    </w:p>
    <w:p w:rsidR="00FC015A" w:rsidRPr="00FC015A" w:rsidRDefault="00FC015A" w:rsidP="00FC015A">
      <w:pPr>
        <w:autoSpaceDE w:val="0"/>
        <w:autoSpaceDN w:val="0"/>
        <w:adjustRightInd w:val="0"/>
        <w:spacing w:before="120" w:after="120" w:line="360" w:lineRule="auto"/>
        <w:ind w:left="1440"/>
        <w:rPr>
          <w:rFonts w:ascii="Cambria" w:hAnsi="Cambria" w:cs="Bookman Old Style"/>
          <w:color w:val="000000"/>
        </w:rPr>
      </w:pPr>
      <w:r w:rsidRPr="00FC015A">
        <w:rPr>
          <w:rFonts w:ascii="Cambria" w:hAnsi="Cambria" w:cs="Bookman Old Style"/>
          <w:color w:val="000000"/>
        </w:rPr>
        <w:t xml:space="preserve">Tanda Tangan Elektronik sebagaimana dimaksud pada ayat (1) memiliki kekuatan hukum dan akibat hukum yang sah jika: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Bookman Old Style"/>
          <w:color w:val="000000"/>
        </w:rPr>
      </w:pPr>
      <w:r w:rsidRPr="00FC015A">
        <w:rPr>
          <w:rFonts w:ascii="Cambria" w:hAnsi="Cambria" w:cs="Bookman Old Style"/>
          <w:color w:val="000000"/>
        </w:rPr>
        <w:t xml:space="preserve">Data Pembuatan Tanda Tangan Elektronik terkait hanya kepada Penanda Tangan;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Bookman Old Style"/>
          <w:color w:val="000000"/>
        </w:rPr>
      </w:pPr>
      <w:r w:rsidRPr="00FC015A">
        <w:rPr>
          <w:rFonts w:ascii="Cambria" w:hAnsi="Cambria" w:cs="Bookman Old Style"/>
          <w:color w:val="000000"/>
        </w:rPr>
        <w:t xml:space="preserve">Data Pembuatan Tanda Tangan Elektronik pada saat proses penandatanganan hanya berada dalam kuasa Penanda Tangan;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Bookman Old Style"/>
          <w:color w:val="000000"/>
        </w:rPr>
      </w:pPr>
      <w:r w:rsidRPr="00FC015A">
        <w:rPr>
          <w:rFonts w:ascii="Cambria" w:hAnsi="Cambria" w:cs="Bookman Old Style"/>
          <w:color w:val="000000"/>
        </w:rPr>
        <w:t xml:space="preserve">segala perubahan terhadap Tanda Tangan Elektronik yang terjadi setelah waktu penandatanganan dapat diketahui;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Bookman Old Style"/>
          <w:color w:val="000000"/>
        </w:rPr>
      </w:pPr>
      <w:r w:rsidRPr="00FC015A">
        <w:rPr>
          <w:rFonts w:ascii="Cambria" w:hAnsi="Cambria" w:cs="Bookman Old Style"/>
          <w:color w:val="000000"/>
        </w:rPr>
        <w:t xml:space="preserve">segala perubahan terhadap Informasi Elektronik yang terkait dengan Tanda Tangan Elektronik tersebut setelah waktu penandatanganan dapat diketahui;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Bookman Old Style"/>
          <w:color w:val="000000"/>
        </w:rPr>
      </w:pPr>
      <w:r w:rsidRPr="00FC015A">
        <w:rPr>
          <w:rFonts w:ascii="Cambria" w:hAnsi="Cambria" w:cs="Bookman Old Style"/>
          <w:color w:val="000000"/>
        </w:rPr>
        <w:t xml:space="preserve">terdapat cara tertentu yang dipakai untuk mengidentifikasi siapa Penanda Tangannya; dan </w:t>
      </w:r>
    </w:p>
    <w:p w:rsidR="00FC015A" w:rsidRPr="00FC015A" w:rsidRDefault="00FC015A" w:rsidP="00B84CE3">
      <w:pPr>
        <w:pStyle w:val="ListParagraph"/>
        <w:numPr>
          <w:ilvl w:val="1"/>
          <w:numId w:val="64"/>
        </w:numPr>
        <w:spacing w:before="120" w:after="120" w:line="360" w:lineRule="auto"/>
        <w:ind w:left="2160" w:hanging="450"/>
        <w:jc w:val="both"/>
        <w:rPr>
          <w:rFonts w:ascii="Cambria" w:hAnsi="Cambria" w:cs="Arial"/>
        </w:rPr>
      </w:pPr>
      <w:r w:rsidRPr="00FC015A">
        <w:rPr>
          <w:rFonts w:ascii="Cambria" w:hAnsi="Cambria" w:cs="Bookman Old Style"/>
          <w:color w:val="000000"/>
        </w:rPr>
        <w:t>terdapat cara tertentu untuk menunjukkan bahwa Penanda Tangan telah memberikan persetujuan terhadap Informasi Elektronik yang terkait.</w:t>
      </w:r>
    </w:p>
    <w:p w:rsidR="00FC015A" w:rsidRPr="00FC015A" w:rsidRDefault="00FC015A" w:rsidP="00B84CE3">
      <w:pPr>
        <w:pStyle w:val="ListParagraph"/>
        <w:numPr>
          <w:ilvl w:val="0"/>
          <w:numId w:val="10"/>
        </w:numPr>
        <w:spacing w:before="120" w:after="120" w:line="360" w:lineRule="auto"/>
        <w:ind w:left="357" w:hanging="357"/>
        <w:rPr>
          <w:rFonts w:ascii="Cambria" w:eastAsiaTheme="majorEastAsia" w:hAnsi="Cambria"/>
        </w:rPr>
      </w:pPr>
      <w:r w:rsidRPr="00FC015A">
        <w:rPr>
          <w:rFonts w:ascii="Cambria" w:hAnsi="Cambria"/>
          <w:b/>
          <w:bCs/>
        </w:rPr>
        <w:br w:type="page"/>
      </w:r>
    </w:p>
    <w:p w:rsidR="003267D3" w:rsidRPr="00384C78" w:rsidRDefault="003267D3" w:rsidP="00E824A0">
      <w:pPr>
        <w:pStyle w:val="Heading2"/>
        <w:rPr>
          <w:sz w:val="40"/>
        </w:rPr>
      </w:pPr>
      <w:bookmarkStart w:id="207" w:name="_Toc423646498"/>
      <w:r w:rsidRPr="00384C78">
        <w:rPr>
          <w:sz w:val="40"/>
        </w:rPr>
        <w:lastRenderedPageBreak/>
        <w:t>BAB IV</w:t>
      </w:r>
      <w:r w:rsidR="00C573B4" w:rsidRPr="00384C78">
        <w:rPr>
          <w:sz w:val="40"/>
        </w:rPr>
        <w:t xml:space="preserve"> </w:t>
      </w:r>
      <w:r w:rsidR="00384C78" w:rsidRPr="00384C78">
        <w:rPr>
          <w:sz w:val="40"/>
        </w:rPr>
        <w:t>– LANDASAN FILOSOFIS, SOSIOLOGIS DAN YURIDIS</w:t>
      </w:r>
      <w:bookmarkEnd w:id="207"/>
    </w:p>
    <w:p w:rsidR="00DA69D7" w:rsidRPr="00DC3B60" w:rsidRDefault="00DA69D7" w:rsidP="00DA69D7">
      <w:pPr>
        <w:spacing w:before="120" w:after="120" w:line="360" w:lineRule="auto"/>
        <w:rPr>
          <w:rFonts w:asciiTheme="majorHAnsi" w:hAnsiTheme="majorHAnsi" w:cs="Arial"/>
        </w:rPr>
      </w:pPr>
    </w:p>
    <w:p w:rsidR="00E824A0" w:rsidRPr="00DC3B60" w:rsidRDefault="00DA69D7" w:rsidP="008A45F9">
      <w:pPr>
        <w:pStyle w:val="Heading3"/>
      </w:pPr>
      <w:bookmarkStart w:id="208" w:name="_Toc423646499"/>
      <w:r w:rsidRPr="00DC3B60">
        <w:t>4.1. Landasan Filosofis</w:t>
      </w:r>
      <w:bookmarkEnd w:id="208"/>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Secara geografis Kota Bogor terletak di antara 106’ 48’ BT dan 6’ 26’ LS, kedudukan geografis Kota Bogor di tengah-tengah wilayah Kabupaten Bogor serta lokasinya sangat dekat dengan Ibukota Negara, merupakan potensi yang strategis bagi perkembangan dan pertumbuhan ekonomi dan jasa, pusat kegiatan nasional untuk industri, perdagangan, transportasi, komunikasi, dan pariwisata.</w:t>
      </w:r>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 xml:space="preserve">KETINGGIAN </w:t>
      </w:r>
    </w:p>
    <w:p w:rsidR="00480862" w:rsidRPr="00480862" w:rsidRDefault="00480862" w:rsidP="00480862">
      <w:pPr>
        <w:spacing w:before="120" w:after="120" w:line="360" w:lineRule="auto"/>
        <w:ind w:left="360"/>
        <w:jc w:val="both"/>
        <w:rPr>
          <w:rFonts w:asciiTheme="majorHAnsi" w:hAnsiTheme="majorHAnsi"/>
          <w:lang w:val="en-US"/>
        </w:rPr>
      </w:pPr>
      <w:proofErr w:type="gramStart"/>
      <w:r w:rsidRPr="00480862">
        <w:rPr>
          <w:rFonts w:asciiTheme="majorHAnsi" w:hAnsiTheme="majorHAnsi"/>
          <w:lang w:val="en-US"/>
        </w:rPr>
        <w:t>Kota Bogor mempunyai rata-rata ketinggian minimum 190 m dan maksimum 330 m dari permukaan laut.</w:t>
      </w:r>
      <w:proofErr w:type="gramEnd"/>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 xml:space="preserve">IKLIM </w:t>
      </w:r>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Kondisi iklim di Kota Bogor suhu rata-rata tiap bulan 26’ C dengan suhu terendah 21,8’ C dengan suhu tertinggi 30,4’ C. Kelembaban udara 70 %, Curah hujan rata-rata setiap tahun sekitar 3.500 – 4000 mm dengan curah hujan terbesar pada bulan Desember dan Januari.</w:t>
      </w:r>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 xml:space="preserve">WILAYAH ADMINISTRASI </w:t>
      </w:r>
    </w:p>
    <w:p w:rsidR="00480862" w:rsidRPr="00480862" w:rsidRDefault="00480862" w:rsidP="00480862">
      <w:pPr>
        <w:spacing w:before="120" w:after="120" w:line="360" w:lineRule="auto"/>
        <w:ind w:left="360"/>
        <w:jc w:val="both"/>
        <w:rPr>
          <w:rFonts w:asciiTheme="majorHAnsi" w:hAnsiTheme="majorHAnsi"/>
          <w:lang w:val="en-US"/>
        </w:rPr>
      </w:pPr>
      <w:r w:rsidRPr="00480862">
        <w:rPr>
          <w:rFonts w:asciiTheme="majorHAnsi" w:hAnsiTheme="majorHAnsi"/>
          <w:lang w:val="en-US"/>
        </w:rPr>
        <w:t xml:space="preserve">Luas Wilayah Kota </w:t>
      </w:r>
      <w:proofErr w:type="gramStart"/>
      <w:r w:rsidRPr="00480862">
        <w:rPr>
          <w:rFonts w:asciiTheme="majorHAnsi" w:hAnsiTheme="majorHAnsi"/>
          <w:lang w:val="en-US"/>
        </w:rPr>
        <w:t>bogor</w:t>
      </w:r>
      <w:proofErr w:type="gramEnd"/>
      <w:r w:rsidRPr="00480862">
        <w:rPr>
          <w:rFonts w:asciiTheme="majorHAnsi" w:hAnsiTheme="majorHAnsi"/>
          <w:lang w:val="en-US"/>
        </w:rPr>
        <w:t xml:space="preserve"> sebesar 11.850 Ha terdiri dari 6 kecamatan dan 68 kelurahan. Kemudian Secara Administratif kota Bogor terdiri dari 6 wilayah kecamatan, 31 kelurahan dan 37 desa (lima diantaranya termasuk desa tertinggal yaitu desa Pamoyanan, Genteng, Balungbangjaya, Mekarwangi dan Sindangrasa), 210 dusun, 623 RW, 2.712 RT dan dikelilingi oleh Wilayah Kabupaten Bogor yaitu sebagai berikut :</w:t>
      </w:r>
    </w:p>
    <w:p w:rsidR="00480862" w:rsidRPr="00480862" w:rsidRDefault="00480862" w:rsidP="00B84CE3">
      <w:pPr>
        <w:pStyle w:val="ListParagraph"/>
        <w:numPr>
          <w:ilvl w:val="0"/>
          <w:numId w:val="79"/>
        </w:numPr>
        <w:spacing w:before="120" w:after="120" w:line="360" w:lineRule="auto"/>
        <w:jc w:val="both"/>
        <w:rPr>
          <w:rFonts w:asciiTheme="majorHAnsi" w:hAnsiTheme="majorHAnsi"/>
          <w:lang w:val="en-US"/>
        </w:rPr>
      </w:pPr>
      <w:r w:rsidRPr="00480862">
        <w:rPr>
          <w:rFonts w:asciiTheme="majorHAnsi" w:hAnsiTheme="majorHAnsi"/>
          <w:lang w:val="en-US"/>
        </w:rPr>
        <w:t>Sebelah Utara berbatasan dengan Kec. Kemang, Bojong Gede, dan Kec. Sukaraja Kabupaten Bogor.</w:t>
      </w:r>
    </w:p>
    <w:p w:rsidR="00480862" w:rsidRPr="00480862" w:rsidRDefault="00480862" w:rsidP="00B84CE3">
      <w:pPr>
        <w:pStyle w:val="ListParagraph"/>
        <w:numPr>
          <w:ilvl w:val="0"/>
          <w:numId w:val="79"/>
        </w:numPr>
        <w:spacing w:before="120" w:after="120" w:line="360" w:lineRule="auto"/>
        <w:jc w:val="both"/>
        <w:rPr>
          <w:rFonts w:asciiTheme="majorHAnsi" w:hAnsiTheme="majorHAnsi"/>
          <w:lang w:val="en-US"/>
        </w:rPr>
      </w:pPr>
      <w:r w:rsidRPr="00480862">
        <w:rPr>
          <w:rFonts w:asciiTheme="majorHAnsi" w:hAnsiTheme="majorHAnsi"/>
          <w:lang w:val="en-US"/>
        </w:rPr>
        <w:t>Sebelah Timur berbatasan dengan Kec. Sukaraja dan Kec. Ciawi, Kabupaten Bogor.</w:t>
      </w:r>
    </w:p>
    <w:p w:rsidR="00480862" w:rsidRPr="00480862" w:rsidRDefault="00480862" w:rsidP="00B84CE3">
      <w:pPr>
        <w:pStyle w:val="ListParagraph"/>
        <w:numPr>
          <w:ilvl w:val="0"/>
          <w:numId w:val="79"/>
        </w:numPr>
        <w:spacing w:before="120" w:after="120" w:line="360" w:lineRule="auto"/>
        <w:jc w:val="both"/>
        <w:rPr>
          <w:rFonts w:asciiTheme="majorHAnsi" w:hAnsiTheme="majorHAnsi"/>
          <w:lang w:val="en-US"/>
        </w:rPr>
      </w:pPr>
      <w:r w:rsidRPr="00480862">
        <w:rPr>
          <w:rFonts w:asciiTheme="majorHAnsi" w:hAnsiTheme="majorHAnsi"/>
          <w:lang w:val="en-US"/>
        </w:rPr>
        <w:lastRenderedPageBreak/>
        <w:t>Sebelah Barat berbatasan dengan Kec. Darmaga dan Kec. Ciomas, Kabupaten Bogor.</w:t>
      </w:r>
    </w:p>
    <w:p w:rsidR="0093193D" w:rsidRPr="00480862" w:rsidRDefault="00480862" w:rsidP="00B84CE3">
      <w:pPr>
        <w:pStyle w:val="ListParagraph"/>
        <w:numPr>
          <w:ilvl w:val="0"/>
          <w:numId w:val="79"/>
        </w:numPr>
        <w:spacing w:before="120" w:after="120" w:line="360" w:lineRule="auto"/>
        <w:jc w:val="both"/>
        <w:rPr>
          <w:rFonts w:asciiTheme="majorHAnsi" w:hAnsiTheme="majorHAnsi"/>
        </w:rPr>
      </w:pPr>
      <w:r w:rsidRPr="00480862">
        <w:rPr>
          <w:rFonts w:asciiTheme="majorHAnsi" w:hAnsiTheme="majorHAnsi"/>
          <w:lang w:val="en-US"/>
        </w:rPr>
        <w:t>Sebelah Selatan berbatasan dengan Kec. Cijeruk dan Kec. Caringin, Kabupaten Bogor</w:t>
      </w:r>
      <w:proofErr w:type="gramStart"/>
      <w:r w:rsidRPr="00480862">
        <w:rPr>
          <w:rFonts w:asciiTheme="majorHAnsi" w:hAnsiTheme="majorHAnsi"/>
          <w:lang w:val="en-US"/>
        </w:rPr>
        <w:t>.</w:t>
      </w:r>
      <w:r w:rsidR="0093193D" w:rsidRPr="00480862">
        <w:rPr>
          <w:rFonts w:asciiTheme="majorHAnsi" w:hAnsiTheme="majorHAnsi"/>
          <w:lang w:val="en-US"/>
        </w:rPr>
        <w:t>.</w:t>
      </w:r>
      <w:proofErr w:type="gramEnd"/>
    </w:p>
    <w:p w:rsidR="00480862" w:rsidRDefault="00480862" w:rsidP="00480862">
      <w:pPr>
        <w:spacing w:before="120" w:after="120" w:line="360" w:lineRule="auto"/>
        <w:jc w:val="both"/>
        <w:rPr>
          <w:rFonts w:asciiTheme="majorHAnsi" w:hAnsiTheme="majorHAnsi"/>
        </w:rPr>
      </w:pPr>
      <w:r>
        <w:rPr>
          <w:rFonts w:asciiTheme="majorHAnsi" w:hAnsiTheme="majorHAnsi"/>
        </w:rPr>
        <w:t>PENDUDUK</w:t>
      </w:r>
    </w:p>
    <w:tbl>
      <w:tblPr>
        <w:tblW w:w="9215" w:type="dxa"/>
        <w:tblInd w:w="-269" w:type="dxa"/>
        <w:tblLayout w:type="fixed"/>
        <w:tblCellMar>
          <w:left w:w="15" w:type="dxa"/>
          <w:right w:w="15" w:type="dxa"/>
        </w:tblCellMar>
        <w:tblLook w:val="0000"/>
      </w:tblPr>
      <w:tblGrid>
        <w:gridCol w:w="3686"/>
        <w:gridCol w:w="1276"/>
        <w:gridCol w:w="992"/>
        <w:gridCol w:w="1134"/>
        <w:gridCol w:w="993"/>
        <w:gridCol w:w="1134"/>
      </w:tblGrid>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122EBB" w:rsidRDefault="00122EBB" w:rsidP="00122EBB">
            <w:pPr>
              <w:spacing w:before="120" w:after="120"/>
              <w:rPr>
                <w:rFonts w:ascii="Cambria" w:eastAsiaTheme="minorHAnsi" w:hAnsi="Cambria"/>
              </w:rPr>
            </w:pPr>
            <w:r w:rsidRPr="00122EBB">
              <w:rPr>
                <w:rFonts w:ascii="Cambria" w:eastAsiaTheme="minorHAnsi" w:hAnsi="Cambria"/>
              </w:rPr>
              <w:t>TAHUN</w:t>
            </w:r>
          </w:p>
        </w:tc>
        <w:tc>
          <w:tcPr>
            <w:tcW w:w="1276"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C669E9" w:rsidRDefault="00122EBB" w:rsidP="00C669E9">
            <w:pPr>
              <w:spacing w:before="120" w:after="120"/>
              <w:jc w:val="center"/>
              <w:rPr>
                <w:rFonts w:ascii="Cambria" w:eastAsiaTheme="minorHAnsi" w:hAnsi="Cambria"/>
                <w:b/>
              </w:rPr>
            </w:pPr>
            <w:r w:rsidRPr="00C669E9">
              <w:rPr>
                <w:rFonts w:ascii="Cambria" w:eastAsiaTheme="minorHAnsi" w:hAnsi="Cambria"/>
                <w:b/>
              </w:rPr>
              <w:t>2013</w:t>
            </w:r>
          </w:p>
        </w:tc>
        <w:tc>
          <w:tcPr>
            <w:tcW w:w="992"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C669E9" w:rsidRDefault="00122EBB" w:rsidP="00C669E9">
            <w:pPr>
              <w:spacing w:before="120" w:after="120"/>
              <w:jc w:val="center"/>
              <w:rPr>
                <w:rFonts w:ascii="Cambria" w:eastAsiaTheme="minorHAnsi" w:hAnsi="Cambria"/>
                <w:b/>
              </w:rPr>
            </w:pPr>
            <w:r w:rsidRPr="00C669E9">
              <w:rPr>
                <w:rFonts w:ascii="Cambria" w:eastAsiaTheme="minorHAnsi" w:hAnsi="Cambria"/>
                <w:b/>
              </w:rPr>
              <w:t>2012</w:t>
            </w:r>
          </w:p>
        </w:tc>
        <w:tc>
          <w:tcPr>
            <w:tcW w:w="1134"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C669E9" w:rsidRDefault="00122EBB" w:rsidP="00C669E9">
            <w:pPr>
              <w:spacing w:before="120" w:after="120"/>
              <w:jc w:val="center"/>
              <w:rPr>
                <w:rFonts w:ascii="Cambria" w:eastAsiaTheme="minorHAnsi" w:hAnsi="Cambria"/>
                <w:b/>
              </w:rPr>
            </w:pPr>
            <w:r w:rsidRPr="00C669E9">
              <w:rPr>
                <w:rFonts w:ascii="Cambria" w:eastAsiaTheme="minorHAnsi" w:hAnsi="Cambria"/>
                <w:b/>
              </w:rPr>
              <w:t>2011</w:t>
            </w:r>
          </w:p>
        </w:tc>
        <w:tc>
          <w:tcPr>
            <w:tcW w:w="993"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C669E9" w:rsidRDefault="00122EBB" w:rsidP="00C669E9">
            <w:pPr>
              <w:spacing w:before="120" w:after="120"/>
              <w:jc w:val="center"/>
              <w:rPr>
                <w:rFonts w:ascii="Cambria" w:eastAsiaTheme="minorHAnsi" w:hAnsi="Cambria"/>
                <w:b/>
              </w:rPr>
            </w:pPr>
            <w:r w:rsidRPr="00C669E9">
              <w:rPr>
                <w:rFonts w:ascii="Cambria" w:eastAsiaTheme="minorHAnsi" w:hAnsi="Cambria"/>
                <w:b/>
              </w:rPr>
              <w:t>2010</w:t>
            </w:r>
          </w:p>
        </w:tc>
        <w:tc>
          <w:tcPr>
            <w:tcW w:w="1134" w:type="dxa"/>
            <w:tcBorders>
              <w:top w:val="single" w:sz="6" w:space="0" w:color="FFFFFF"/>
              <w:left w:val="single" w:sz="6" w:space="0" w:color="FFFFFF"/>
              <w:bottom w:val="single" w:sz="6" w:space="0" w:color="FFFFFF"/>
              <w:right w:val="single" w:sz="6" w:space="0" w:color="FFFFFF"/>
            </w:tcBorders>
            <w:shd w:val="clear" w:color="auto" w:fill="D3D3D3"/>
            <w:vAlign w:val="center"/>
          </w:tcPr>
          <w:p w:rsidR="00122EBB" w:rsidRPr="00C669E9" w:rsidRDefault="00122EBB" w:rsidP="00C669E9">
            <w:pPr>
              <w:spacing w:before="120" w:after="120"/>
              <w:jc w:val="center"/>
              <w:rPr>
                <w:rFonts w:ascii="Cambria" w:eastAsiaTheme="minorHAnsi" w:hAnsi="Cambria"/>
                <w:b/>
              </w:rPr>
            </w:pPr>
            <w:r w:rsidRPr="00C669E9">
              <w:rPr>
                <w:rFonts w:ascii="Cambria" w:eastAsiaTheme="minorHAnsi" w:hAnsi="Cambria"/>
                <w:b/>
              </w:rPr>
              <w:t>2009</w:t>
            </w:r>
          </w:p>
        </w:tc>
      </w:tr>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122EBB">
            <w:pPr>
              <w:spacing w:before="120" w:after="120"/>
              <w:rPr>
                <w:rFonts w:ascii="Cambria" w:eastAsiaTheme="minorHAnsi" w:hAnsi="Cambria"/>
              </w:rPr>
            </w:pPr>
            <w:r w:rsidRPr="00122EBB">
              <w:rPr>
                <w:rFonts w:ascii="Cambria" w:eastAsiaTheme="minorHAnsi" w:hAnsi="Cambria"/>
              </w:rPr>
              <w:t>Jumlah Pria (jiwa)</w:t>
            </w:r>
          </w:p>
        </w:tc>
        <w:tc>
          <w:tcPr>
            <w:tcW w:w="127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514.797</w:t>
            </w:r>
          </w:p>
        </w:tc>
        <w:tc>
          <w:tcPr>
            <w:tcW w:w="992"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503.317</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493.496</w:t>
            </w:r>
          </w:p>
        </w:tc>
        <w:tc>
          <w:tcPr>
            <w:tcW w:w="993"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484.791</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445.835</w:t>
            </w:r>
          </w:p>
        </w:tc>
      </w:tr>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122EBB">
            <w:pPr>
              <w:spacing w:before="120" w:after="120"/>
              <w:rPr>
                <w:rFonts w:ascii="Cambria" w:eastAsiaTheme="minorHAnsi" w:hAnsi="Cambria"/>
              </w:rPr>
            </w:pPr>
            <w:r w:rsidRPr="00122EBB">
              <w:rPr>
                <w:rFonts w:ascii="Cambria" w:eastAsiaTheme="minorHAnsi" w:hAnsi="Cambria"/>
              </w:rPr>
              <w:t>Jumlah Wanita (jiwa)</w:t>
            </w:r>
          </w:p>
        </w:tc>
        <w:tc>
          <w:tcPr>
            <w:tcW w:w="127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498.222</w:t>
            </w:r>
          </w:p>
        </w:tc>
        <w:tc>
          <w:tcPr>
            <w:tcW w:w="992"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484.131</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473.902</w:t>
            </w:r>
          </w:p>
        </w:tc>
        <w:tc>
          <w:tcPr>
            <w:tcW w:w="993"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465.543</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122EBB" w:rsidRDefault="00122EBB" w:rsidP="00C669E9">
            <w:pPr>
              <w:spacing w:before="120" w:after="120"/>
              <w:jc w:val="center"/>
              <w:rPr>
                <w:rFonts w:ascii="Cambria" w:eastAsiaTheme="minorHAnsi" w:hAnsi="Cambria"/>
              </w:rPr>
            </w:pPr>
            <w:r w:rsidRPr="00122EBB">
              <w:rPr>
                <w:rFonts w:ascii="Cambria" w:eastAsiaTheme="minorHAnsi" w:hAnsi="Cambria"/>
              </w:rPr>
              <w:t>449.761</w:t>
            </w:r>
          </w:p>
        </w:tc>
      </w:tr>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122EBB">
            <w:pPr>
              <w:spacing w:before="120" w:after="120"/>
              <w:rPr>
                <w:rFonts w:ascii="Cambria" w:eastAsiaTheme="minorHAnsi" w:hAnsi="Cambria"/>
              </w:rPr>
            </w:pPr>
            <w:r w:rsidRPr="00C669E9">
              <w:rPr>
                <w:rFonts w:ascii="Cambria" w:eastAsiaTheme="minorHAnsi" w:hAnsi="Cambria" w:cs="Arial"/>
              </w:rPr>
              <w:t>Total (jiwa)</w:t>
            </w:r>
          </w:p>
        </w:tc>
        <w:tc>
          <w:tcPr>
            <w:tcW w:w="127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1.013.019</w:t>
            </w:r>
          </w:p>
        </w:tc>
        <w:tc>
          <w:tcPr>
            <w:tcW w:w="992"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987.448</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967.398</w:t>
            </w:r>
          </w:p>
        </w:tc>
        <w:tc>
          <w:tcPr>
            <w:tcW w:w="993"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950.334</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895.596</w:t>
            </w:r>
          </w:p>
        </w:tc>
      </w:tr>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122EBB">
            <w:pPr>
              <w:spacing w:before="120" w:after="120"/>
              <w:rPr>
                <w:rFonts w:ascii="Cambria" w:eastAsiaTheme="minorHAnsi" w:hAnsi="Cambria"/>
              </w:rPr>
            </w:pPr>
            <w:r w:rsidRPr="00C669E9">
              <w:rPr>
                <w:rFonts w:ascii="Cambria" w:eastAsiaTheme="minorHAnsi" w:hAnsi="Cambria" w:cs="Arial"/>
              </w:rPr>
              <w:t>Pertumbuhan Penduduk (%)</w:t>
            </w:r>
          </w:p>
        </w:tc>
        <w:tc>
          <w:tcPr>
            <w:tcW w:w="127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3</w:t>
            </w:r>
          </w:p>
        </w:tc>
        <w:tc>
          <w:tcPr>
            <w:tcW w:w="992"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2</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2</w:t>
            </w:r>
          </w:p>
        </w:tc>
        <w:tc>
          <w:tcPr>
            <w:tcW w:w="993"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6</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2</w:t>
            </w:r>
          </w:p>
        </w:tc>
      </w:tr>
      <w:tr w:rsidR="00122EBB" w:rsidTr="00C669E9">
        <w:tblPrEx>
          <w:tblCellMar>
            <w:top w:w="0" w:type="dxa"/>
            <w:bottom w:w="0" w:type="dxa"/>
          </w:tblCellMar>
        </w:tblPrEx>
        <w:tc>
          <w:tcPr>
            <w:tcW w:w="368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122EBB">
            <w:pPr>
              <w:spacing w:before="120" w:after="120"/>
              <w:rPr>
                <w:rFonts w:ascii="Cambria" w:eastAsiaTheme="minorHAnsi" w:hAnsi="Cambria"/>
              </w:rPr>
            </w:pPr>
            <w:r w:rsidRPr="00C669E9">
              <w:rPr>
                <w:rFonts w:ascii="Cambria" w:eastAsiaTheme="minorHAnsi" w:hAnsi="Cambria" w:cs="Arial"/>
              </w:rPr>
              <w:t>Kepadatan Penduduk (jiwa/Km²)</w:t>
            </w:r>
          </w:p>
        </w:tc>
        <w:tc>
          <w:tcPr>
            <w:tcW w:w="1276"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9.067</w:t>
            </w:r>
          </w:p>
        </w:tc>
        <w:tc>
          <w:tcPr>
            <w:tcW w:w="992"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8.838</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8.658</w:t>
            </w:r>
          </w:p>
        </w:tc>
        <w:tc>
          <w:tcPr>
            <w:tcW w:w="993"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8.506</w:t>
            </w:r>
          </w:p>
        </w:tc>
        <w:tc>
          <w:tcPr>
            <w:tcW w:w="1134" w:type="dxa"/>
            <w:tcBorders>
              <w:top w:val="single" w:sz="6" w:space="0" w:color="FFFFFF"/>
              <w:left w:val="single" w:sz="6" w:space="0" w:color="FFFFFF"/>
              <w:bottom w:val="single" w:sz="6" w:space="0" w:color="FFFFFF"/>
              <w:right w:val="single" w:sz="6" w:space="0" w:color="FFFFFF"/>
            </w:tcBorders>
            <w:shd w:val="clear" w:color="auto" w:fill="E8E8E8"/>
            <w:vAlign w:val="center"/>
          </w:tcPr>
          <w:p w:rsidR="00122EBB" w:rsidRPr="00C669E9" w:rsidRDefault="00122EBB" w:rsidP="00C669E9">
            <w:pPr>
              <w:spacing w:before="120" w:after="120"/>
              <w:jc w:val="center"/>
              <w:rPr>
                <w:rFonts w:ascii="Cambria" w:eastAsiaTheme="minorHAnsi" w:hAnsi="Cambria"/>
              </w:rPr>
            </w:pPr>
            <w:r w:rsidRPr="00C669E9">
              <w:rPr>
                <w:rFonts w:ascii="Cambria" w:eastAsiaTheme="minorHAnsi" w:hAnsi="Cambria"/>
              </w:rPr>
              <w:t>-</w:t>
            </w:r>
          </w:p>
        </w:tc>
      </w:tr>
    </w:tbl>
    <w:p w:rsidR="00122EBB" w:rsidRDefault="00122EBB" w:rsidP="00480862">
      <w:pPr>
        <w:spacing w:before="120" w:after="120" w:line="360" w:lineRule="auto"/>
        <w:jc w:val="both"/>
        <w:rPr>
          <w:rFonts w:asciiTheme="majorHAnsi" w:hAnsiTheme="majorHAnsi"/>
        </w:rPr>
      </w:pPr>
    </w:p>
    <w:p w:rsidR="00480862" w:rsidRDefault="00480862" w:rsidP="00480862">
      <w:pPr>
        <w:spacing w:before="120" w:after="120" w:line="360" w:lineRule="auto"/>
        <w:jc w:val="both"/>
        <w:rPr>
          <w:rFonts w:asciiTheme="majorHAnsi" w:hAnsiTheme="majorHAnsi"/>
        </w:rPr>
      </w:pPr>
      <w:r>
        <w:rPr>
          <w:rFonts w:asciiTheme="majorHAnsi" w:hAnsiTheme="majorHAnsi"/>
        </w:rPr>
        <w:t>PENDIDIKAN</w:t>
      </w:r>
    </w:p>
    <w:p w:rsidR="000241EB" w:rsidRDefault="000241EB" w:rsidP="00480862">
      <w:pPr>
        <w:spacing w:before="120" w:after="120" w:line="360" w:lineRule="auto"/>
        <w:jc w:val="both"/>
        <w:rPr>
          <w:rFonts w:asciiTheme="majorHAnsi" w:hAnsiTheme="majorHAnsi"/>
        </w:rPr>
      </w:pPr>
      <w:r>
        <w:rPr>
          <w:rFonts w:asciiTheme="majorHAnsi" w:hAnsiTheme="majorHAnsi"/>
        </w:rPr>
        <w:t>Umum</w:t>
      </w:r>
    </w:p>
    <w:tbl>
      <w:tblPr>
        <w:tblStyle w:val="TableGrid"/>
        <w:tblW w:w="0" w:type="auto"/>
        <w:jc w:val="center"/>
        <w:tblLook w:val="04A0"/>
      </w:tblPr>
      <w:tblGrid>
        <w:gridCol w:w="1812"/>
        <w:gridCol w:w="1812"/>
        <w:gridCol w:w="1812"/>
        <w:gridCol w:w="1813"/>
      </w:tblGrid>
      <w:tr w:rsidR="000241EB" w:rsidTr="00C669E9">
        <w:trPr>
          <w:jc w:val="center"/>
        </w:trPr>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Tingkat</w:t>
            </w:r>
          </w:p>
        </w:tc>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Unit Sekolah</w:t>
            </w:r>
          </w:p>
        </w:tc>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Guru</w:t>
            </w:r>
          </w:p>
        </w:tc>
        <w:tc>
          <w:tcPr>
            <w:tcW w:w="1813"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Murid</w:t>
            </w:r>
          </w:p>
        </w:tc>
      </w:tr>
      <w:tr w:rsidR="000241EB" w:rsidTr="00C669E9">
        <w:trPr>
          <w:jc w:val="center"/>
        </w:trPr>
        <w:tc>
          <w:tcPr>
            <w:tcW w:w="1812" w:type="dxa"/>
            <w:shd w:val="clear" w:color="auto" w:fill="F2F2F2" w:themeFill="background1" w:themeFillShade="F2"/>
          </w:tcPr>
          <w:p w:rsidR="000241EB" w:rsidRDefault="000241EB" w:rsidP="00480862">
            <w:pPr>
              <w:spacing w:before="120" w:after="120" w:line="360" w:lineRule="auto"/>
              <w:jc w:val="both"/>
              <w:rPr>
                <w:rFonts w:asciiTheme="majorHAnsi" w:hAnsiTheme="majorHAnsi"/>
              </w:rPr>
            </w:pPr>
            <w:r>
              <w:rPr>
                <w:rFonts w:asciiTheme="majorHAnsi" w:hAnsiTheme="majorHAnsi"/>
              </w:rPr>
              <w:t>SD</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288</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4.697</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111.747</w:t>
            </w:r>
          </w:p>
        </w:tc>
      </w:tr>
      <w:tr w:rsidR="000241EB" w:rsidTr="00C669E9">
        <w:trPr>
          <w:jc w:val="center"/>
        </w:trPr>
        <w:tc>
          <w:tcPr>
            <w:tcW w:w="1812" w:type="dxa"/>
            <w:shd w:val="clear" w:color="auto" w:fill="F2F2F2" w:themeFill="background1" w:themeFillShade="F2"/>
          </w:tcPr>
          <w:p w:rsidR="000241EB" w:rsidRDefault="000241EB" w:rsidP="00480862">
            <w:pPr>
              <w:spacing w:before="120" w:after="120" w:line="360" w:lineRule="auto"/>
              <w:jc w:val="both"/>
              <w:rPr>
                <w:rFonts w:asciiTheme="majorHAnsi" w:hAnsiTheme="majorHAnsi"/>
              </w:rPr>
            </w:pPr>
            <w:r>
              <w:rPr>
                <w:rFonts w:asciiTheme="majorHAnsi" w:hAnsiTheme="majorHAnsi"/>
              </w:rPr>
              <w:t>SMP</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113</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2.737</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46.256</w:t>
            </w:r>
          </w:p>
        </w:tc>
      </w:tr>
      <w:tr w:rsidR="000241EB" w:rsidTr="00C669E9">
        <w:trPr>
          <w:jc w:val="center"/>
        </w:trPr>
        <w:tc>
          <w:tcPr>
            <w:tcW w:w="1812" w:type="dxa"/>
            <w:shd w:val="clear" w:color="auto" w:fill="F2F2F2" w:themeFill="background1" w:themeFillShade="F2"/>
          </w:tcPr>
          <w:p w:rsidR="000241EB" w:rsidRDefault="000241EB" w:rsidP="00480862">
            <w:pPr>
              <w:spacing w:before="120" w:after="120" w:line="360" w:lineRule="auto"/>
              <w:jc w:val="both"/>
              <w:rPr>
                <w:rFonts w:asciiTheme="majorHAnsi" w:hAnsiTheme="majorHAnsi"/>
              </w:rPr>
            </w:pPr>
            <w:r>
              <w:rPr>
                <w:rFonts w:asciiTheme="majorHAnsi" w:hAnsiTheme="majorHAnsi"/>
              </w:rPr>
              <w:t>SMA</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121</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4.041</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57.257</w:t>
            </w:r>
          </w:p>
        </w:tc>
      </w:tr>
    </w:tbl>
    <w:p w:rsidR="000241EB" w:rsidRDefault="000241EB" w:rsidP="00480862">
      <w:pPr>
        <w:spacing w:before="120" w:after="120" w:line="360" w:lineRule="auto"/>
        <w:jc w:val="both"/>
        <w:rPr>
          <w:rFonts w:asciiTheme="majorHAnsi" w:hAnsiTheme="majorHAnsi"/>
        </w:rPr>
      </w:pPr>
      <w:r>
        <w:rPr>
          <w:rFonts w:asciiTheme="majorHAnsi" w:hAnsiTheme="majorHAnsi"/>
        </w:rPr>
        <w:t>Agama</w:t>
      </w:r>
    </w:p>
    <w:tbl>
      <w:tblPr>
        <w:tblStyle w:val="TableGrid"/>
        <w:tblW w:w="0" w:type="auto"/>
        <w:jc w:val="center"/>
        <w:tblLook w:val="04A0"/>
      </w:tblPr>
      <w:tblGrid>
        <w:gridCol w:w="1812"/>
        <w:gridCol w:w="1812"/>
        <w:gridCol w:w="1812"/>
        <w:gridCol w:w="1813"/>
      </w:tblGrid>
      <w:tr w:rsidR="000241EB" w:rsidTr="00C669E9">
        <w:trPr>
          <w:jc w:val="center"/>
        </w:trPr>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Tingkat</w:t>
            </w:r>
          </w:p>
        </w:tc>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Unit Sekolah</w:t>
            </w:r>
          </w:p>
        </w:tc>
        <w:tc>
          <w:tcPr>
            <w:tcW w:w="1812"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Guru</w:t>
            </w:r>
          </w:p>
        </w:tc>
        <w:tc>
          <w:tcPr>
            <w:tcW w:w="1813" w:type="dxa"/>
            <w:shd w:val="clear" w:color="auto" w:fill="D9D9D9" w:themeFill="background1" w:themeFillShade="D9"/>
          </w:tcPr>
          <w:p w:rsidR="000241EB" w:rsidRDefault="000241EB" w:rsidP="000241EB">
            <w:pPr>
              <w:spacing w:before="120" w:after="120" w:line="360" w:lineRule="auto"/>
              <w:jc w:val="center"/>
              <w:rPr>
                <w:rFonts w:asciiTheme="majorHAnsi" w:hAnsiTheme="majorHAnsi"/>
              </w:rPr>
            </w:pPr>
            <w:r>
              <w:rPr>
                <w:rFonts w:asciiTheme="majorHAnsi" w:hAnsiTheme="majorHAnsi"/>
              </w:rPr>
              <w:t>Murid</w:t>
            </w:r>
          </w:p>
        </w:tc>
      </w:tr>
      <w:tr w:rsidR="000241EB" w:rsidTr="00C669E9">
        <w:trPr>
          <w:jc w:val="center"/>
        </w:trPr>
        <w:tc>
          <w:tcPr>
            <w:tcW w:w="1812" w:type="dxa"/>
            <w:shd w:val="clear" w:color="auto" w:fill="F2F2F2" w:themeFill="background1" w:themeFillShade="F2"/>
          </w:tcPr>
          <w:p w:rsidR="000241EB" w:rsidRDefault="000241EB" w:rsidP="00FB3A55">
            <w:pPr>
              <w:spacing w:before="120" w:after="120" w:line="360" w:lineRule="auto"/>
              <w:jc w:val="both"/>
              <w:rPr>
                <w:rFonts w:asciiTheme="majorHAnsi" w:hAnsiTheme="majorHAnsi"/>
              </w:rPr>
            </w:pPr>
            <w:r>
              <w:rPr>
                <w:rFonts w:asciiTheme="majorHAnsi" w:hAnsiTheme="majorHAnsi"/>
              </w:rPr>
              <w:t>SD</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131</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578</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5.081</w:t>
            </w:r>
          </w:p>
        </w:tc>
      </w:tr>
      <w:tr w:rsidR="000241EB" w:rsidTr="00C669E9">
        <w:trPr>
          <w:jc w:val="center"/>
        </w:trPr>
        <w:tc>
          <w:tcPr>
            <w:tcW w:w="1812" w:type="dxa"/>
            <w:shd w:val="clear" w:color="auto" w:fill="F2F2F2" w:themeFill="background1" w:themeFillShade="F2"/>
          </w:tcPr>
          <w:p w:rsidR="000241EB" w:rsidRDefault="000241EB" w:rsidP="00FB3A55">
            <w:pPr>
              <w:spacing w:before="120" w:after="120" w:line="360" w:lineRule="auto"/>
              <w:jc w:val="both"/>
              <w:rPr>
                <w:rFonts w:asciiTheme="majorHAnsi" w:hAnsiTheme="majorHAnsi"/>
              </w:rPr>
            </w:pPr>
            <w:r>
              <w:rPr>
                <w:rFonts w:asciiTheme="majorHAnsi" w:hAnsiTheme="majorHAnsi"/>
              </w:rPr>
              <w:t>SMP</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36</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763</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9.002</w:t>
            </w:r>
          </w:p>
        </w:tc>
      </w:tr>
      <w:tr w:rsidR="000241EB" w:rsidTr="00C669E9">
        <w:trPr>
          <w:jc w:val="center"/>
        </w:trPr>
        <w:tc>
          <w:tcPr>
            <w:tcW w:w="1812" w:type="dxa"/>
            <w:shd w:val="clear" w:color="auto" w:fill="F2F2F2" w:themeFill="background1" w:themeFillShade="F2"/>
          </w:tcPr>
          <w:p w:rsidR="000241EB" w:rsidRDefault="000241EB" w:rsidP="00FB3A55">
            <w:pPr>
              <w:spacing w:before="120" w:after="120" w:line="360" w:lineRule="auto"/>
              <w:jc w:val="both"/>
              <w:rPr>
                <w:rFonts w:asciiTheme="majorHAnsi" w:hAnsiTheme="majorHAnsi"/>
              </w:rPr>
            </w:pPr>
            <w:r>
              <w:rPr>
                <w:rFonts w:asciiTheme="majorHAnsi" w:hAnsiTheme="majorHAnsi"/>
              </w:rPr>
              <w:t>SMA</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16</w:t>
            </w:r>
          </w:p>
        </w:tc>
        <w:tc>
          <w:tcPr>
            <w:tcW w:w="1812"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367</w:t>
            </w:r>
          </w:p>
        </w:tc>
        <w:tc>
          <w:tcPr>
            <w:tcW w:w="1813" w:type="dxa"/>
            <w:shd w:val="clear" w:color="auto" w:fill="F2F2F2" w:themeFill="background1" w:themeFillShade="F2"/>
          </w:tcPr>
          <w:p w:rsidR="000241EB" w:rsidRDefault="000241EB" w:rsidP="000241EB">
            <w:pPr>
              <w:spacing w:before="120" w:after="120" w:line="360" w:lineRule="auto"/>
              <w:jc w:val="center"/>
              <w:rPr>
                <w:rFonts w:asciiTheme="majorHAnsi" w:hAnsiTheme="majorHAnsi"/>
              </w:rPr>
            </w:pPr>
            <w:r>
              <w:rPr>
                <w:rFonts w:asciiTheme="majorHAnsi" w:hAnsiTheme="majorHAnsi"/>
              </w:rPr>
              <w:t>3.056</w:t>
            </w:r>
          </w:p>
        </w:tc>
      </w:tr>
    </w:tbl>
    <w:p w:rsidR="000241EB" w:rsidRDefault="000241EB" w:rsidP="00480862">
      <w:pPr>
        <w:spacing w:before="120" w:after="120" w:line="360" w:lineRule="auto"/>
        <w:jc w:val="both"/>
        <w:rPr>
          <w:rFonts w:asciiTheme="majorHAnsi" w:hAnsiTheme="majorHAnsi"/>
        </w:rPr>
      </w:pPr>
    </w:p>
    <w:p w:rsidR="00480862" w:rsidRDefault="00480862" w:rsidP="00480862">
      <w:pPr>
        <w:spacing w:before="120" w:after="120" w:line="360" w:lineRule="auto"/>
        <w:jc w:val="both"/>
        <w:rPr>
          <w:rFonts w:asciiTheme="majorHAnsi" w:hAnsiTheme="majorHAnsi"/>
        </w:rPr>
      </w:pPr>
      <w:r>
        <w:rPr>
          <w:rFonts w:asciiTheme="majorHAnsi" w:hAnsiTheme="majorHAnsi"/>
        </w:rPr>
        <w:lastRenderedPageBreak/>
        <w:t>KESEHATAN</w:t>
      </w:r>
    </w:p>
    <w:p w:rsidR="00480862" w:rsidRPr="000241EB" w:rsidRDefault="000241EB" w:rsidP="00480862">
      <w:pPr>
        <w:spacing w:before="120" w:after="120" w:line="360" w:lineRule="auto"/>
        <w:jc w:val="both"/>
        <w:rPr>
          <w:rFonts w:ascii="Cambria" w:hAnsi="Cambria"/>
        </w:rPr>
      </w:pPr>
      <w:r w:rsidRPr="000241EB">
        <w:rPr>
          <w:rFonts w:ascii="Cambria" w:hAnsi="Cambria"/>
        </w:rPr>
        <w:t>Di bidang kesehatan, jumlah rumah</w:t>
      </w:r>
      <w:r w:rsidR="00122EBB">
        <w:rPr>
          <w:rFonts w:ascii="Cambria" w:hAnsi="Cambria"/>
        </w:rPr>
        <w:t xml:space="preserve"> </w:t>
      </w:r>
      <w:r w:rsidRPr="000241EB">
        <w:rPr>
          <w:rFonts w:ascii="Cambria" w:hAnsi="Cambria"/>
        </w:rPr>
        <w:t xml:space="preserve">sakit di Kota Bogor terdapat sebanyak 12 unit dan jumlah </w:t>
      </w:r>
      <w:r w:rsidR="00122EBB">
        <w:rPr>
          <w:rFonts w:ascii="Cambria" w:hAnsi="Cambria"/>
        </w:rPr>
        <w:t>Puskesmas</w:t>
      </w:r>
      <w:r w:rsidRPr="000241EB">
        <w:rPr>
          <w:rFonts w:ascii="Cambria" w:hAnsi="Cambria"/>
        </w:rPr>
        <w:t xml:space="preserve"> sebanyak 24 unit dan jumlah </w:t>
      </w:r>
      <w:r w:rsidR="00122EBB">
        <w:rPr>
          <w:rFonts w:ascii="Cambria" w:hAnsi="Cambria"/>
        </w:rPr>
        <w:t>puskesmas</w:t>
      </w:r>
      <w:r w:rsidRPr="000241EB">
        <w:rPr>
          <w:rFonts w:ascii="Cambria" w:hAnsi="Cambria"/>
        </w:rPr>
        <w:t xml:space="preserve"> pembantu seb</w:t>
      </w:r>
      <w:r w:rsidR="00122EBB">
        <w:rPr>
          <w:rFonts w:ascii="Cambria" w:hAnsi="Cambria"/>
        </w:rPr>
        <w:t>a</w:t>
      </w:r>
      <w:r w:rsidRPr="000241EB">
        <w:rPr>
          <w:rFonts w:ascii="Cambria" w:hAnsi="Cambria"/>
        </w:rPr>
        <w:t>nyak 29 unit.</w:t>
      </w:r>
    </w:p>
    <w:p w:rsidR="0093193D" w:rsidRPr="00DC3B60" w:rsidRDefault="0093193D" w:rsidP="00EA0BE8">
      <w:pPr>
        <w:spacing w:before="120" w:after="120" w:line="360" w:lineRule="auto"/>
        <w:ind w:firstLine="720"/>
        <w:jc w:val="both"/>
        <w:rPr>
          <w:rFonts w:asciiTheme="majorHAnsi" w:hAnsiTheme="majorHAnsi"/>
        </w:rPr>
      </w:pPr>
      <w:r w:rsidRPr="00DC3B60">
        <w:rPr>
          <w:rFonts w:asciiTheme="majorHAnsi" w:hAnsiTheme="majorHAnsi"/>
        </w:rPr>
        <w:t xml:space="preserve">Falsafah hidup merupakan suatu landasan untuk membentuk hukum suatu bangsa, dengan demikian hukum yang dibentuk harus mencerminkan falsafah suatu bangsa. Sehingga dalam menyusun peraturan perundang-undangan termasuk Peraturan Daerah harus mencerminkan nilai dan moral yang hidup di masyarakat (daerah) yang bersangkutan. Dalam rangka mewujudkan pembangunan di Kota </w:t>
      </w:r>
      <w:r w:rsidR="00F26CDC">
        <w:rPr>
          <w:rFonts w:asciiTheme="majorHAnsi" w:hAnsiTheme="majorHAnsi"/>
        </w:rPr>
        <w:t>Bogor</w:t>
      </w:r>
      <w:r w:rsidRPr="00DC3B60">
        <w:rPr>
          <w:rFonts w:asciiTheme="majorHAnsi" w:hAnsiTheme="majorHAnsi"/>
        </w:rPr>
        <w:t xml:space="preserve"> secara menyeluruh maka perlu adanya perencanaan strategis dalam segala sektor kehidupan, berdasarkan Peraturan Daerah Kota </w:t>
      </w:r>
      <w:r w:rsidR="00F26CDC">
        <w:rPr>
          <w:rFonts w:asciiTheme="majorHAnsi" w:hAnsiTheme="majorHAnsi"/>
        </w:rPr>
        <w:t>Bogor</w:t>
      </w:r>
      <w:r w:rsidRPr="00DC3B60">
        <w:rPr>
          <w:rFonts w:asciiTheme="majorHAnsi" w:hAnsiTheme="majorHAnsi"/>
        </w:rPr>
        <w:t xml:space="preserve"> dan visi- misi Kota </w:t>
      </w:r>
      <w:r w:rsidR="00F26CDC">
        <w:rPr>
          <w:rFonts w:asciiTheme="majorHAnsi" w:hAnsiTheme="majorHAnsi"/>
        </w:rPr>
        <w:t>Bogor</w:t>
      </w:r>
      <w:r w:rsidRPr="00DC3B60">
        <w:rPr>
          <w:rFonts w:asciiTheme="majorHAnsi" w:hAnsiTheme="majorHAnsi"/>
        </w:rPr>
        <w:t xml:space="preserve">. Visi dan Misi Kota </w:t>
      </w:r>
      <w:r w:rsidR="00F26CDC">
        <w:rPr>
          <w:rFonts w:asciiTheme="majorHAnsi" w:hAnsiTheme="majorHAnsi"/>
        </w:rPr>
        <w:t>Bogor</w:t>
      </w:r>
      <w:r w:rsidRPr="00DC3B60">
        <w:rPr>
          <w:rFonts w:asciiTheme="majorHAnsi" w:hAnsiTheme="majorHAnsi"/>
        </w:rPr>
        <w:t xml:space="preserve"> seperti yang tertuang dalam Rencana Pembangunan Jangka Panjang Kota </w:t>
      </w:r>
      <w:r w:rsidR="00F26CDC">
        <w:rPr>
          <w:rFonts w:asciiTheme="majorHAnsi" w:hAnsiTheme="majorHAnsi"/>
        </w:rPr>
        <w:t>Bogor</w:t>
      </w:r>
      <w:r w:rsidRPr="00DC3B60">
        <w:rPr>
          <w:rFonts w:asciiTheme="majorHAnsi" w:hAnsiTheme="majorHAnsi"/>
        </w:rPr>
        <w:t xml:space="preserve"> adalah sebagai berikut :</w:t>
      </w:r>
    </w:p>
    <w:p w:rsidR="00045A6D" w:rsidRPr="00045A6D" w:rsidRDefault="00045A6D" w:rsidP="00045A6D">
      <w:pPr>
        <w:spacing w:before="120" w:after="120" w:line="360" w:lineRule="auto"/>
        <w:jc w:val="both"/>
        <w:rPr>
          <w:rFonts w:asciiTheme="majorHAnsi" w:hAnsiTheme="majorHAnsi"/>
          <w:lang w:val="en-US"/>
        </w:rPr>
      </w:pPr>
      <w:r w:rsidRPr="00045A6D">
        <w:rPr>
          <w:rFonts w:asciiTheme="majorHAnsi" w:hAnsiTheme="majorHAnsi"/>
          <w:lang w:val="en-US"/>
        </w:rPr>
        <w:t>VISI KOTA BOGOR 2015 - 2019</w:t>
      </w:r>
    </w:p>
    <w:p w:rsidR="00045A6D" w:rsidRPr="00045A6D" w:rsidRDefault="00045A6D" w:rsidP="00045A6D">
      <w:pPr>
        <w:spacing w:before="120" w:after="120" w:line="360" w:lineRule="auto"/>
        <w:jc w:val="both"/>
        <w:rPr>
          <w:rFonts w:asciiTheme="majorHAnsi" w:hAnsiTheme="majorHAnsi"/>
          <w:lang w:val="en-US"/>
        </w:rPr>
      </w:pPr>
      <w:r w:rsidRPr="00045A6D">
        <w:rPr>
          <w:rFonts w:asciiTheme="majorHAnsi" w:hAnsiTheme="majorHAnsi"/>
          <w:lang w:val="en-US"/>
        </w:rPr>
        <w:t>“Menjadikan Bogor sebagai kota yang nyaman, beriman dan transparan”</w:t>
      </w:r>
    </w:p>
    <w:p w:rsidR="00045A6D" w:rsidRPr="00045A6D" w:rsidRDefault="00045A6D" w:rsidP="00045A6D">
      <w:pPr>
        <w:spacing w:before="120" w:after="120" w:line="360" w:lineRule="auto"/>
        <w:jc w:val="both"/>
        <w:rPr>
          <w:rFonts w:asciiTheme="majorHAnsi" w:hAnsiTheme="majorHAnsi"/>
          <w:lang w:val="en-US"/>
        </w:rPr>
      </w:pPr>
      <w:r w:rsidRPr="00045A6D">
        <w:rPr>
          <w:rFonts w:asciiTheme="majorHAnsi" w:hAnsiTheme="majorHAnsi"/>
          <w:lang w:val="en-US"/>
        </w:rPr>
        <w:t>MISI KOTA BOGOR 2015 - 2019</w:t>
      </w:r>
    </w:p>
    <w:p w:rsidR="00045A6D" w:rsidRPr="00045A6D" w:rsidRDefault="00045A6D" w:rsidP="00B84CE3">
      <w:pPr>
        <w:pStyle w:val="ListParagraph"/>
        <w:numPr>
          <w:ilvl w:val="0"/>
          <w:numId w:val="80"/>
        </w:numPr>
        <w:spacing w:before="120" w:after="120" w:line="360" w:lineRule="auto"/>
        <w:jc w:val="both"/>
        <w:rPr>
          <w:rFonts w:asciiTheme="majorHAnsi" w:hAnsiTheme="majorHAnsi"/>
          <w:lang w:val="en-US"/>
        </w:rPr>
      </w:pPr>
      <w:r w:rsidRPr="00045A6D">
        <w:rPr>
          <w:rFonts w:asciiTheme="majorHAnsi" w:hAnsiTheme="majorHAnsi"/>
          <w:lang w:val="en-US"/>
        </w:rPr>
        <w:t xml:space="preserve">Menjadikan Bogor </w:t>
      </w:r>
      <w:proofErr w:type="gramStart"/>
      <w:r w:rsidRPr="00045A6D">
        <w:rPr>
          <w:rFonts w:asciiTheme="majorHAnsi" w:hAnsiTheme="majorHAnsi"/>
          <w:lang w:val="en-US"/>
        </w:rPr>
        <w:t>kota</w:t>
      </w:r>
      <w:proofErr w:type="gramEnd"/>
      <w:r w:rsidRPr="00045A6D">
        <w:rPr>
          <w:rFonts w:asciiTheme="majorHAnsi" w:hAnsiTheme="majorHAnsi"/>
          <w:lang w:val="en-US"/>
        </w:rPr>
        <w:t xml:space="preserve"> yang cerdas dan berwawasan teknologi informasi dan komunikasi.</w:t>
      </w:r>
    </w:p>
    <w:p w:rsidR="00045A6D" w:rsidRPr="00045A6D" w:rsidRDefault="00045A6D" w:rsidP="00B84CE3">
      <w:pPr>
        <w:pStyle w:val="ListParagraph"/>
        <w:numPr>
          <w:ilvl w:val="0"/>
          <w:numId w:val="80"/>
        </w:numPr>
        <w:spacing w:before="120" w:after="120" w:line="360" w:lineRule="auto"/>
        <w:jc w:val="both"/>
        <w:rPr>
          <w:rFonts w:asciiTheme="majorHAnsi" w:hAnsiTheme="majorHAnsi"/>
          <w:lang w:val="en-US"/>
        </w:rPr>
      </w:pPr>
      <w:r w:rsidRPr="00045A6D">
        <w:rPr>
          <w:rFonts w:asciiTheme="majorHAnsi" w:hAnsiTheme="majorHAnsi"/>
          <w:lang w:val="en-US"/>
        </w:rPr>
        <w:t xml:space="preserve">Menjadikan Bogor </w:t>
      </w:r>
      <w:proofErr w:type="gramStart"/>
      <w:r w:rsidRPr="00045A6D">
        <w:rPr>
          <w:rFonts w:asciiTheme="majorHAnsi" w:hAnsiTheme="majorHAnsi"/>
          <w:lang w:val="en-US"/>
        </w:rPr>
        <w:t>kota</w:t>
      </w:r>
      <w:proofErr w:type="gramEnd"/>
      <w:r w:rsidRPr="00045A6D">
        <w:rPr>
          <w:rFonts w:asciiTheme="majorHAnsi" w:hAnsiTheme="majorHAnsi"/>
          <w:lang w:val="en-US"/>
        </w:rPr>
        <w:t xml:space="preserve"> yang sehat dan makmur.</w:t>
      </w:r>
    </w:p>
    <w:p w:rsidR="00045A6D" w:rsidRPr="00045A6D" w:rsidRDefault="00045A6D" w:rsidP="00B84CE3">
      <w:pPr>
        <w:pStyle w:val="ListParagraph"/>
        <w:numPr>
          <w:ilvl w:val="0"/>
          <w:numId w:val="80"/>
        </w:numPr>
        <w:spacing w:before="120" w:after="120" w:line="360" w:lineRule="auto"/>
        <w:jc w:val="both"/>
        <w:rPr>
          <w:rFonts w:asciiTheme="majorHAnsi" w:hAnsiTheme="majorHAnsi"/>
          <w:lang w:val="en-US"/>
        </w:rPr>
      </w:pPr>
      <w:r w:rsidRPr="00045A6D">
        <w:rPr>
          <w:rFonts w:asciiTheme="majorHAnsi" w:hAnsiTheme="majorHAnsi"/>
          <w:lang w:val="en-US"/>
        </w:rPr>
        <w:t xml:space="preserve">Menjadikan Bogor </w:t>
      </w:r>
      <w:proofErr w:type="gramStart"/>
      <w:r w:rsidRPr="00045A6D">
        <w:rPr>
          <w:rFonts w:asciiTheme="majorHAnsi" w:hAnsiTheme="majorHAnsi"/>
          <w:lang w:val="en-US"/>
        </w:rPr>
        <w:t>kota</w:t>
      </w:r>
      <w:proofErr w:type="gramEnd"/>
      <w:r w:rsidRPr="00045A6D">
        <w:rPr>
          <w:rFonts w:asciiTheme="majorHAnsi" w:hAnsiTheme="majorHAnsi"/>
          <w:lang w:val="en-US"/>
        </w:rPr>
        <w:t xml:space="preserve"> yang berwawasan lingkungan.</w:t>
      </w:r>
    </w:p>
    <w:p w:rsidR="00045A6D" w:rsidRPr="00045A6D" w:rsidRDefault="00045A6D" w:rsidP="00B84CE3">
      <w:pPr>
        <w:pStyle w:val="ListParagraph"/>
        <w:numPr>
          <w:ilvl w:val="0"/>
          <w:numId w:val="80"/>
        </w:numPr>
        <w:spacing w:before="120" w:after="120" w:line="360" w:lineRule="auto"/>
        <w:jc w:val="both"/>
        <w:rPr>
          <w:rFonts w:asciiTheme="majorHAnsi" w:hAnsiTheme="majorHAnsi"/>
          <w:lang w:val="en-US"/>
        </w:rPr>
      </w:pPr>
      <w:r w:rsidRPr="00045A6D">
        <w:rPr>
          <w:rFonts w:asciiTheme="majorHAnsi" w:hAnsiTheme="majorHAnsi"/>
          <w:lang w:val="en-US"/>
        </w:rPr>
        <w:t xml:space="preserve">Menjadikan Bogor sebagai </w:t>
      </w:r>
      <w:proofErr w:type="gramStart"/>
      <w:r w:rsidRPr="00045A6D">
        <w:rPr>
          <w:rFonts w:asciiTheme="majorHAnsi" w:hAnsiTheme="majorHAnsi"/>
          <w:lang w:val="en-US"/>
        </w:rPr>
        <w:t>kota</w:t>
      </w:r>
      <w:proofErr w:type="gramEnd"/>
      <w:r w:rsidRPr="00045A6D">
        <w:rPr>
          <w:rFonts w:asciiTheme="majorHAnsi" w:hAnsiTheme="majorHAnsi"/>
          <w:lang w:val="en-US"/>
        </w:rPr>
        <w:t xml:space="preserve"> jasa yang berorentasi pada kepariwisataan dan ekonomi kreatif.</w:t>
      </w:r>
    </w:p>
    <w:p w:rsidR="00045A6D" w:rsidRPr="00045A6D" w:rsidRDefault="00045A6D" w:rsidP="00B84CE3">
      <w:pPr>
        <w:pStyle w:val="ListParagraph"/>
        <w:numPr>
          <w:ilvl w:val="0"/>
          <w:numId w:val="80"/>
        </w:numPr>
        <w:spacing w:before="120" w:after="120" w:line="360" w:lineRule="auto"/>
        <w:jc w:val="both"/>
        <w:rPr>
          <w:rFonts w:asciiTheme="majorHAnsi" w:hAnsiTheme="majorHAnsi"/>
          <w:lang w:val="en-US"/>
        </w:rPr>
      </w:pPr>
      <w:r w:rsidRPr="00045A6D">
        <w:rPr>
          <w:rFonts w:asciiTheme="majorHAnsi" w:hAnsiTheme="majorHAnsi"/>
          <w:lang w:val="en-US"/>
        </w:rPr>
        <w:t>Mewujudkan pemerintah yang bersih dan transparan.</w:t>
      </w:r>
    </w:p>
    <w:p w:rsidR="0093193D" w:rsidRPr="00045A6D" w:rsidRDefault="00045A6D" w:rsidP="00B84CE3">
      <w:pPr>
        <w:pStyle w:val="ListParagraph"/>
        <w:numPr>
          <w:ilvl w:val="0"/>
          <w:numId w:val="80"/>
        </w:numPr>
        <w:spacing w:before="120" w:after="120" w:line="360" w:lineRule="auto"/>
        <w:jc w:val="both"/>
        <w:rPr>
          <w:rFonts w:asciiTheme="majorHAnsi" w:hAnsiTheme="majorHAnsi"/>
        </w:rPr>
      </w:pPr>
      <w:r w:rsidRPr="00045A6D">
        <w:rPr>
          <w:rFonts w:asciiTheme="majorHAnsi" w:hAnsiTheme="majorHAnsi"/>
          <w:lang w:val="en-US"/>
        </w:rPr>
        <w:t>Mengokohkan peran moral agama dan kemanusiaan untuk mewujudkan masyarakat madani.</w:t>
      </w:r>
    </w:p>
    <w:p w:rsidR="00457EEC" w:rsidRPr="00DC3B60" w:rsidRDefault="00457EEC" w:rsidP="00994617">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 xml:space="preserve">Penyelenggaraan </w:t>
      </w:r>
      <w:r w:rsidR="00045A6D">
        <w:rPr>
          <w:rFonts w:asciiTheme="majorHAnsi" w:hAnsiTheme="majorHAnsi" w:cs="Arial"/>
        </w:rPr>
        <w:t>Sistem Elektronik</w:t>
      </w:r>
      <w:r w:rsidRPr="00DC3B60">
        <w:rPr>
          <w:rFonts w:asciiTheme="majorHAnsi" w:hAnsiTheme="majorHAnsi" w:cs="Arial"/>
        </w:rPr>
        <w:t xml:space="preserve"> di Kota </w:t>
      </w:r>
      <w:r w:rsidR="00F26CDC">
        <w:rPr>
          <w:rFonts w:asciiTheme="majorHAnsi" w:hAnsiTheme="majorHAnsi" w:cs="Arial"/>
        </w:rPr>
        <w:t>Bogor</w:t>
      </w:r>
      <w:r w:rsidRPr="00DC3B60">
        <w:rPr>
          <w:rFonts w:asciiTheme="majorHAnsi" w:hAnsiTheme="majorHAnsi" w:cs="Arial"/>
        </w:rPr>
        <w:t xml:space="preserve"> adalah dalam rangka menciptakan tata pemerintahan yang bersih, dan berwibawa. Agenda tersebut mer</w:t>
      </w:r>
      <w:r w:rsidR="00814207" w:rsidRPr="00DC3B60">
        <w:rPr>
          <w:rFonts w:asciiTheme="majorHAnsi" w:hAnsiTheme="majorHAnsi" w:cs="Arial"/>
        </w:rPr>
        <w:t>upakan upaya untuk mewujudkan manajemen p</w:t>
      </w:r>
      <w:r w:rsidRPr="00DC3B60">
        <w:rPr>
          <w:rFonts w:asciiTheme="majorHAnsi" w:hAnsiTheme="majorHAnsi" w:cs="Arial"/>
        </w:rPr>
        <w:t xml:space="preserve">emerintahan yang baik dan efektif, antara lain: keterbukaan, akuntabilitas, efektifitas dan efisiensi, menjunjung tinggi supremasi hukum, dan membuka partisipasi masyarakat yang dapat menjamin kelancaran, keserasian dan keterpaduan tugas dan fungsi penyelenggaraan </w:t>
      </w:r>
      <w:r w:rsidRPr="00DC3B60">
        <w:rPr>
          <w:rFonts w:asciiTheme="majorHAnsi" w:hAnsiTheme="majorHAnsi" w:cs="Arial"/>
        </w:rPr>
        <w:lastRenderedPageBreak/>
        <w:t>pemerintahan dan pembangunan. Untuk itu diperlukan langkah-langkah kebijakan yang terarah pada perubahan kelembagaan dan sistem ketatalaksanaan; kualitas sumber daya manusia aparatur; dan sistem pengawasan dan pemeriksaan yang efektif dengan cara mengeliminasi sebanyak mungkin celah kebocoran anggaran dan perilaku tidak terpuji dari aparatur negara serta meningkatkan mutu layanan pemerintah pada masyarakat dengan memanfaatkan sistem dan teknologi informasi dan komunikasi.</w:t>
      </w:r>
    </w:p>
    <w:p w:rsidR="00374161" w:rsidRPr="00DC3B60" w:rsidRDefault="00374161" w:rsidP="00994617">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Pengaturan terhadap berbagai kebijakan dan pungutan atas pelayanan</w:t>
      </w:r>
      <w:r w:rsidR="00F26CDC">
        <w:rPr>
          <w:rFonts w:asciiTheme="majorHAnsi" w:hAnsiTheme="majorHAnsi" w:cs="Arial"/>
        </w:rPr>
        <w:t xml:space="preserve"> </w:t>
      </w:r>
      <w:r w:rsidRPr="00DC3B60">
        <w:rPr>
          <w:rFonts w:asciiTheme="majorHAnsi" w:hAnsiTheme="majorHAnsi" w:cs="Arial"/>
        </w:rPr>
        <w:t xml:space="preserve">yang diberikan oleh pemerintah sebagai </w:t>
      </w:r>
      <w:r w:rsidRPr="00DC3B60">
        <w:rPr>
          <w:rFonts w:asciiTheme="majorHAnsi" w:hAnsiTheme="majorHAnsi" w:cs="Arial"/>
          <w:i/>
        </w:rPr>
        <w:t>public service</w:t>
      </w:r>
      <w:r w:rsidRPr="00DC3B60">
        <w:rPr>
          <w:rFonts w:asciiTheme="majorHAnsi" w:hAnsiTheme="majorHAnsi" w:cs="Arial"/>
        </w:rPr>
        <w:t> mempunyai banyak tujuan. Dari sisi ekonomis, pengaturan mengenai pungutan oleh pemerintah, baik yang menimbulkan kontraprestasi langsung maupun tidak langsung akan meningkatkan pendapatan kas pemerintah yang dalam hal ini kas daerah dan tujuan lain dari pengaturan pungutan kepada masyarakat atas pelayanan jasa yang diberikan akan mengubah perilaku pemerintah daerah untuk bertindak lebih efisien dan profesional.</w:t>
      </w:r>
    </w:p>
    <w:p w:rsidR="00374161" w:rsidRPr="00DC3B60" w:rsidRDefault="00374161" w:rsidP="00994617">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Pelayanan birokra</w:t>
      </w:r>
      <w:r w:rsidR="00AC716F" w:rsidRPr="00DC3B60">
        <w:rPr>
          <w:rFonts w:asciiTheme="majorHAnsi" w:hAnsiTheme="majorHAnsi" w:cs="Arial"/>
        </w:rPr>
        <w:t>si</w:t>
      </w:r>
      <w:r w:rsidRPr="00DC3B60">
        <w:rPr>
          <w:rFonts w:asciiTheme="majorHAnsi" w:hAnsiTheme="majorHAnsi" w:cs="Arial"/>
        </w:rPr>
        <w:t xml:space="preserve"> dalam </w:t>
      </w:r>
      <w:r w:rsidR="00045A6D">
        <w:rPr>
          <w:rFonts w:asciiTheme="majorHAnsi" w:hAnsiTheme="majorHAnsi" w:cs="Arial"/>
        </w:rPr>
        <w:t>PSE</w:t>
      </w:r>
      <w:r w:rsidRPr="00DC3B60">
        <w:rPr>
          <w:rFonts w:asciiTheme="majorHAnsi" w:hAnsiTheme="majorHAnsi" w:cs="Arial"/>
        </w:rPr>
        <w:t>, pada dasarnya mempunyai manfaat ganda. Disamping memberikan pelayanan kepada orang atau badan yang akan melakukan kegiatan usaha, lebih jauh pelayanan yang diberikan pada dasarnya memberikan</w:t>
      </w:r>
      <w:r w:rsidR="00F26CDC">
        <w:rPr>
          <w:rFonts w:asciiTheme="majorHAnsi" w:hAnsiTheme="majorHAnsi" w:cs="Arial"/>
        </w:rPr>
        <w:t xml:space="preserve"> </w:t>
      </w:r>
      <w:r w:rsidRPr="00DC3B60">
        <w:rPr>
          <w:rFonts w:asciiTheme="majorHAnsi" w:hAnsiTheme="majorHAnsi" w:cs="Arial"/>
        </w:rPr>
        <w:t>jaminan keselamatan kepada masyarakat agar terhindar dari gangguan ketertiban, keselamatan atau kesehatan umum, dan</w:t>
      </w:r>
      <w:r w:rsidR="00F26CDC">
        <w:rPr>
          <w:rFonts w:asciiTheme="majorHAnsi" w:hAnsiTheme="majorHAnsi" w:cs="Arial"/>
        </w:rPr>
        <w:t xml:space="preserve"> </w:t>
      </w:r>
      <w:r w:rsidRPr="00DC3B60">
        <w:rPr>
          <w:rFonts w:asciiTheme="majorHAnsi" w:hAnsiTheme="majorHAnsi" w:cs="Arial"/>
        </w:rPr>
        <w:t xml:space="preserve">juga sekaligus memelihara ketertiban lingkungan dan </w:t>
      </w:r>
      <w:r w:rsidR="00457EEC" w:rsidRPr="00DC3B60">
        <w:rPr>
          <w:rFonts w:asciiTheme="majorHAnsi" w:hAnsiTheme="majorHAnsi" w:cs="Arial"/>
        </w:rPr>
        <w:t xml:space="preserve">meningkatnya </w:t>
      </w:r>
      <w:r w:rsidR="00457EEC" w:rsidRPr="00DC3B60">
        <w:rPr>
          <w:rFonts w:asciiTheme="majorHAnsi" w:hAnsiTheme="majorHAnsi" w:cs="Arial"/>
          <w:i/>
        </w:rPr>
        <w:t>performance</w:t>
      </w:r>
      <w:r w:rsidR="00457EEC" w:rsidRPr="00DC3B60">
        <w:rPr>
          <w:rFonts w:asciiTheme="majorHAnsi" w:hAnsiTheme="majorHAnsi" w:cs="Arial"/>
        </w:rPr>
        <w:t xml:space="preserve"> birokrasi dalam memberikan layanan prima pada masyarakat.</w:t>
      </w:r>
    </w:p>
    <w:p w:rsidR="00457EEC" w:rsidRPr="00DC3B60" w:rsidRDefault="00457EEC" w:rsidP="00994617">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Dengan tingkat kepercayaan yang tinggi dari masyarakat atas hasil pelayanan yang diberikan aparatur pemerintah, maka masyarakat akan membayar jasa</w:t>
      </w:r>
      <w:r w:rsidR="00814207" w:rsidRPr="00DC3B60">
        <w:rPr>
          <w:rFonts w:asciiTheme="majorHAnsi" w:hAnsiTheme="majorHAnsi" w:cs="Arial"/>
        </w:rPr>
        <w:t xml:space="preserve"> melalui pajak ataupun retribusi</w:t>
      </w:r>
      <w:r w:rsidRPr="00DC3B60">
        <w:rPr>
          <w:rFonts w:asciiTheme="majorHAnsi" w:hAnsiTheme="majorHAnsi" w:cs="Arial"/>
        </w:rPr>
        <w:t xml:space="preserve"> yang diberikan dengan nilai kepuasan atas layanan dan bukan sebagai formalitas semata.</w:t>
      </w:r>
    </w:p>
    <w:p w:rsidR="00B52A86" w:rsidRPr="00DC3B60" w:rsidRDefault="00B52A86" w:rsidP="00B52A86">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Undang-Undang Dasar Negara Republik Indonesia Tahun 1945, Pasal 28 menyebutkan bahwa Kemerdekaan berserikat dan berkumpul mengeluarkan pikiran dengan lisan dan tulisan dan sebagainya ditetapkan dengan UU. Seti</w:t>
      </w:r>
      <w:r w:rsidR="009B552D" w:rsidRPr="00DC3B60">
        <w:rPr>
          <w:rFonts w:asciiTheme="majorHAnsi" w:hAnsiTheme="majorHAnsi" w:cs="Arial"/>
        </w:rPr>
        <w:t>a</w:t>
      </w:r>
      <w:r w:rsidRPr="00DC3B60">
        <w:rPr>
          <w:rFonts w:asciiTheme="majorHAnsi" w:hAnsiTheme="majorHAnsi" w:cs="Arial"/>
        </w:rPr>
        <w:t xml:space="preserve">p warga berhak untuk mengeluarkan pemikiran dan pendapatnya melalui berbagai media yang ada. </w:t>
      </w:r>
    </w:p>
    <w:p w:rsidR="00BD7473" w:rsidRPr="00EA0BE8" w:rsidRDefault="00994617" w:rsidP="00EA0BE8">
      <w:pPr>
        <w:pStyle w:val="Heading3"/>
        <w:spacing w:before="120" w:after="120"/>
        <w:rPr>
          <w:rFonts w:cs="Arial"/>
        </w:rPr>
      </w:pPr>
      <w:bookmarkStart w:id="209" w:name="_Toc423646500"/>
      <w:r w:rsidRPr="00DC3B60">
        <w:lastRenderedPageBreak/>
        <w:t>4.2</w:t>
      </w:r>
      <w:r w:rsidR="00BD7473" w:rsidRPr="00DC3B60">
        <w:t>. Landasan Sosiologis</w:t>
      </w:r>
      <w:bookmarkEnd w:id="209"/>
    </w:p>
    <w:p w:rsidR="00B52A86" w:rsidRPr="00C573B4" w:rsidRDefault="00B52A86" w:rsidP="00B84CE3">
      <w:pPr>
        <w:pStyle w:val="Heading4"/>
        <w:numPr>
          <w:ilvl w:val="0"/>
          <w:numId w:val="25"/>
        </w:numPr>
        <w:tabs>
          <w:tab w:val="left" w:pos="540"/>
        </w:tabs>
        <w:spacing w:before="120" w:after="120" w:line="360" w:lineRule="auto"/>
        <w:ind w:hanging="720"/>
        <w:rPr>
          <w:b w:val="0"/>
        </w:rPr>
      </w:pPr>
      <w:r w:rsidRPr="00C573B4">
        <w:rPr>
          <w:b w:val="0"/>
        </w:rPr>
        <w:t xml:space="preserve">Pemanfaatan Teknologi Informasi dan Komunikasi </w:t>
      </w:r>
    </w:p>
    <w:p w:rsidR="000339B0" w:rsidRPr="00DC3B60" w:rsidRDefault="000339B0" w:rsidP="00EA0BE8">
      <w:pPr>
        <w:pStyle w:val="NormalWeb"/>
        <w:spacing w:before="120" w:beforeAutospacing="0" w:after="120" w:line="360" w:lineRule="auto"/>
        <w:ind w:firstLine="720"/>
        <w:jc w:val="both"/>
        <w:rPr>
          <w:rFonts w:asciiTheme="majorHAnsi" w:hAnsiTheme="majorHAnsi" w:cs="Arial"/>
        </w:rPr>
      </w:pPr>
      <w:r w:rsidRPr="00DC3B60">
        <w:rPr>
          <w:rFonts w:asciiTheme="majorHAnsi" w:hAnsiTheme="majorHAnsi" w:cs="Arial"/>
        </w:rPr>
        <w:t>Hampir di setiap sektor kehidupan semakin membutuhkan jasa telekomukasi, informasi maupun komunikasi. Perkembangan di sektor telekomunikasi dan informatika ini dipengaruhi oleh beberapa faktor penting yaitu antara lain:</w:t>
      </w:r>
    </w:p>
    <w:p w:rsidR="000339B0" w:rsidRPr="00DC3B60" w:rsidRDefault="000339B0" w:rsidP="00B84CE3">
      <w:pPr>
        <w:pStyle w:val="NormalWeb"/>
        <w:numPr>
          <w:ilvl w:val="0"/>
          <w:numId w:val="13"/>
        </w:numPr>
        <w:spacing w:before="120" w:beforeAutospacing="0" w:after="120" w:line="360" w:lineRule="auto"/>
        <w:jc w:val="both"/>
        <w:rPr>
          <w:rFonts w:asciiTheme="majorHAnsi" w:hAnsiTheme="majorHAnsi" w:cs="Arial"/>
        </w:rPr>
      </w:pPr>
      <w:r w:rsidRPr="00DC3B60">
        <w:rPr>
          <w:rFonts w:asciiTheme="majorHAnsi" w:hAnsiTheme="majorHAnsi" w:cs="Arial"/>
        </w:rPr>
        <w:t xml:space="preserve">Kemajuan </w:t>
      </w:r>
      <w:r w:rsidR="003E4525" w:rsidRPr="00DC3B60">
        <w:rPr>
          <w:rFonts w:asciiTheme="majorHAnsi" w:hAnsiTheme="majorHAnsi" w:cs="Arial"/>
        </w:rPr>
        <w:t xml:space="preserve">konvergensi teknologi </w:t>
      </w:r>
    </w:p>
    <w:p w:rsidR="000339B0" w:rsidRPr="00DC3B60" w:rsidRDefault="003E4525" w:rsidP="00EA0BE8">
      <w:pPr>
        <w:pStyle w:val="NormalWeb"/>
        <w:spacing w:before="120" w:beforeAutospacing="0" w:after="120" w:line="360" w:lineRule="auto"/>
        <w:ind w:left="360" w:firstLine="360"/>
        <w:jc w:val="both"/>
        <w:rPr>
          <w:rFonts w:asciiTheme="majorHAnsi" w:hAnsiTheme="majorHAnsi" w:cs="Arial"/>
        </w:rPr>
      </w:pPr>
      <w:proofErr w:type="gramStart"/>
      <w:r w:rsidRPr="00DC3B60">
        <w:rPr>
          <w:rFonts w:asciiTheme="majorHAnsi" w:hAnsiTheme="majorHAnsi" w:cs="Arial"/>
          <w:lang w:val="en-US"/>
        </w:rPr>
        <w:t>Pergeseran jasa telekomukasi</w:t>
      </w:r>
      <w:r w:rsidRPr="00DC3B60">
        <w:rPr>
          <w:rFonts w:asciiTheme="majorHAnsi" w:hAnsiTheme="majorHAnsi" w:cs="Arial"/>
        </w:rPr>
        <w:t xml:space="preserve"> </w:t>
      </w:r>
      <w:r w:rsidR="000339B0" w:rsidRPr="00DC3B60">
        <w:rPr>
          <w:rFonts w:asciiTheme="majorHAnsi" w:hAnsiTheme="majorHAnsi" w:cs="Arial"/>
          <w:lang w:val="en-US"/>
        </w:rPr>
        <w:t>dewasa i</w:t>
      </w:r>
      <w:r w:rsidRPr="00DC3B60">
        <w:rPr>
          <w:rFonts w:asciiTheme="majorHAnsi" w:hAnsiTheme="majorHAnsi" w:cs="Arial"/>
          <w:lang w:val="en-US"/>
        </w:rPr>
        <w:t>ni diawali dengan adanya konver</w:t>
      </w:r>
      <w:r w:rsidR="000339B0" w:rsidRPr="00DC3B60">
        <w:rPr>
          <w:rFonts w:asciiTheme="majorHAnsi" w:hAnsiTheme="majorHAnsi" w:cs="Arial"/>
          <w:lang w:val="en-US"/>
        </w:rPr>
        <w:t>gensi antar teknologi telekomu</w:t>
      </w:r>
      <w:r w:rsidRPr="00DC3B60">
        <w:rPr>
          <w:rFonts w:asciiTheme="majorHAnsi" w:hAnsiTheme="majorHAnsi" w:cs="Arial"/>
        </w:rPr>
        <w:t>ni</w:t>
      </w:r>
      <w:r w:rsidR="000339B0" w:rsidRPr="00DC3B60">
        <w:rPr>
          <w:rFonts w:asciiTheme="majorHAnsi" w:hAnsiTheme="majorHAnsi" w:cs="Arial"/>
          <w:lang w:val="en-US"/>
        </w:rPr>
        <w:t>kasi, informasi dan elektronika yang memuncak di awal tahun 90-an. Masyarakat sudah tidak lagi mengharapkan jasa telekomunikasi hanya sebagai sarana penghubung suatu lokasi dengan lokasi lainnya yang berjarak jauh untuk berkomukasi.</w:t>
      </w:r>
      <w:proofErr w:type="gramEnd"/>
      <w:r w:rsidR="00AE16D3" w:rsidRPr="00DC3B60">
        <w:rPr>
          <w:rFonts w:asciiTheme="majorHAnsi" w:hAnsiTheme="majorHAnsi" w:cs="Arial"/>
        </w:rPr>
        <w:t xml:space="preserve"> </w:t>
      </w:r>
      <w:proofErr w:type="gramStart"/>
      <w:r w:rsidR="000339B0" w:rsidRPr="00DC3B60">
        <w:rPr>
          <w:rFonts w:asciiTheme="majorHAnsi" w:hAnsiTheme="majorHAnsi" w:cs="Arial"/>
          <w:lang w:val="en-US"/>
        </w:rPr>
        <w:t xml:space="preserve">Perkembangan </w:t>
      </w:r>
      <w:r w:rsidR="00AE16D3" w:rsidRPr="00DC3B60">
        <w:rPr>
          <w:rFonts w:asciiTheme="majorHAnsi" w:hAnsiTheme="majorHAnsi" w:cs="Arial"/>
        </w:rPr>
        <w:t>Teknologi Telekomunikasi dan Informasi</w:t>
      </w:r>
      <w:r w:rsidR="000339B0" w:rsidRPr="00DC3B60">
        <w:rPr>
          <w:rFonts w:asciiTheme="majorHAnsi" w:hAnsiTheme="majorHAnsi" w:cs="Arial"/>
          <w:lang w:val="en-US"/>
        </w:rPr>
        <w:t xml:space="preserve"> yang dipengaruhi oleh perkembangan </w:t>
      </w:r>
      <w:r w:rsidR="000339B0" w:rsidRPr="00DC3B60">
        <w:rPr>
          <w:rFonts w:asciiTheme="majorHAnsi" w:hAnsiTheme="majorHAnsi" w:cs="Arial"/>
        </w:rPr>
        <w:t>konvergensi perangkat komunikasi dan informatika</w:t>
      </w:r>
      <w:r w:rsidR="000339B0" w:rsidRPr="00DC3B60">
        <w:rPr>
          <w:rFonts w:asciiTheme="majorHAnsi" w:hAnsiTheme="majorHAnsi" w:cs="Arial"/>
          <w:lang w:val="en-US"/>
        </w:rPr>
        <w:t xml:space="preserve"> terus meningkat.</w:t>
      </w:r>
      <w:proofErr w:type="gramEnd"/>
      <w:r w:rsidR="000339B0" w:rsidRPr="00DC3B60">
        <w:rPr>
          <w:rFonts w:asciiTheme="majorHAnsi" w:hAnsiTheme="majorHAnsi" w:cs="Arial"/>
          <w:lang w:val="en-US"/>
        </w:rPr>
        <w:t xml:space="preserve"> </w:t>
      </w:r>
      <w:proofErr w:type="gramStart"/>
      <w:r w:rsidR="000339B0" w:rsidRPr="00DC3B60">
        <w:rPr>
          <w:rFonts w:asciiTheme="majorHAnsi" w:hAnsiTheme="majorHAnsi" w:cs="Arial"/>
          <w:lang w:val="en-US"/>
        </w:rPr>
        <w:t>Beragam bentuk layanan dan informasi di masyarakat terus didorong dengan berkembangannya system jaringan telekomunikasi seperti keamanan, keandalan, kecepatan, cakupan, personalitas, portabilitas dan harga.</w:t>
      </w:r>
      <w:proofErr w:type="gramEnd"/>
      <w:r w:rsidR="000339B0" w:rsidRPr="00DC3B60">
        <w:rPr>
          <w:rFonts w:asciiTheme="majorHAnsi" w:hAnsiTheme="majorHAnsi" w:cs="Arial"/>
          <w:lang w:val="en-US"/>
        </w:rPr>
        <w:t xml:space="preserve"> </w:t>
      </w:r>
      <w:proofErr w:type="gramStart"/>
      <w:r w:rsidR="000339B0" w:rsidRPr="00DC3B60">
        <w:rPr>
          <w:rFonts w:asciiTheme="majorHAnsi" w:hAnsiTheme="majorHAnsi" w:cs="Arial"/>
          <w:lang w:val="en-US"/>
        </w:rPr>
        <w:t>Memperhatikan kondis</w:t>
      </w:r>
      <w:r w:rsidR="00AE16D3" w:rsidRPr="00DC3B60">
        <w:rPr>
          <w:rFonts w:asciiTheme="majorHAnsi" w:hAnsiTheme="majorHAnsi" w:cs="Arial"/>
          <w:lang w:val="en-US"/>
        </w:rPr>
        <w:t xml:space="preserve">i di atas, maka </w:t>
      </w:r>
      <w:r w:rsidRPr="00DC3B60">
        <w:rPr>
          <w:rFonts w:asciiTheme="majorHAnsi" w:hAnsiTheme="majorHAnsi" w:cs="Arial"/>
        </w:rPr>
        <w:t xml:space="preserve">regulasi pemanfaatan TIK dikota </w:t>
      </w:r>
      <w:r w:rsidR="00F26CDC">
        <w:rPr>
          <w:rFonts w:asciiTheme="majorHAnsi" w:hAnsiTheme="majorHAnsi" w:cs="Arial"/>
        </w:rPr>
        <w:t>Bogor</w:t>
      </w:r>
      <w:r w:rsidRPr="00DC3B60">
        <w:rPr>
          <w:rFonts w:asciiTheme="majorHAnsi" w:hAnsiTheme="majorHAnsi" w:cs="Arial"/>
        </w:rPr>
        <w:t xml:space="preserve"> perlu dibuat dengan baik</w:t>
      </w:r>
      <w:r w:rsidR="000339B0" w:rsidRPr="00DC3B60">
        <w:rPr>
          <w:rFonts w:asciiTheme="majorHAnsi" w:hAnsiTheme="majorHAnsi" w:cs="Arial"/>
          <w:lang w:val="en-US"/>
        </w:rPr>
        <w:t>.</w:t>
      </w:r>
      <w:proofErr w:type="gramEnd"/>
      <w:r w:rsidR="00AE16D3" w:rsidRPr="00DC3B60">
        <w:rPr>
          <w:rFonts w:asciiTheme="majorHAnsi" w:hAnsiTheme="majorHAnsi" w:cs="Arial"/>
        </w:rPr>
        <w:t xml:space="preserve"> </w:t>
      </w:r>
    </w:p>
    <w:p w:rsidR="00AE16D3" w:rsidRPr="00DC3B60" w:rsidRDefault="00AE16D3" w:rsidP="00CC2999">
      <w:pPr>
        <w:pStyle w:val="NormalWeb"/>
        <w:spacing w:before="120" w:beforeAutospacing="0" w:after="120" w:line="360" w:lineRule="auto"/>
        <w:ind w:left="360" w:firstLine="360"/>
        <w:jc w:val="both"/>
        <w:rPr>
          <w:rFonts w:asciiTheme="majorHAnsi" w:hAnsiTheme="majorHAnsi" w:cs="Arial"/>
        </w:rPr>
      </w:pPr>
      <w:r w:rsidRPr="00DC3B60">
        <w:rPr>
          <w:rFonts w:asciiTheme="majorHAnsi" w:hAnsiTheme="majorHAnsi" w:cs="Arial"/>
        </w:rPr>
        <w:t xml:space="preserve">Pemanfaatan Teknologi Informasi dan Komunikasi telah merambah ke pemerintahan yang tadinya menggunakan perangkat manual menjadi berbasis </w:t>
      </w:r>
      <w:r w:rsidR="003E4525" w:rsidRPr="00DC3B60">
        <w:rPr>
          <w:rFonts w:asciiTheme="majorHAnsi" w:hAnsiTheme="majorHAnsi" w:cs="Arial"/>
        </w:rPr>
        <w:t>digital.</w:t>
      </w:r>
      <w:r w:rsidRPr="00DC3B60">
        <w:rPr>
          <w:rFonts w:asciiTheme="majorHAnsi" w:hAnsiTheme="majorHAnsi" w:cs="Arial"/>
        </w:rPr>
        <w:t xml:space="preserve"> </w:t>
      </w:r>
      <w:r w:rsidR="003E4525" w:rsidRPr="00DC3B60">
        <w:rPr>
          <w:rFonts w:asciiTheme="majorHAnsi" w:hAnsiTheme="majorHAnsi" w:cs="Arial"/>
        </w:rPr>
        <w:t>P</w:t>
      </w:r>
      <w:r w:rsidRPr="00DC3B60">
        <w:rPr>
          <w:rFonts w:asciiTheme="majorHAnsi" w:hAnsiTheme="majorHAnsi" w:cs="Arial"/>
        </w:rPr>
        <w:t xml:space="preserve">ada awal penggunaannya, perangkat teknologi informasi hanya sebatas sebagai </w:t>
      </w:r>
      <w:r w:rsidRPr="00DC3B60">
        <w:rPr>
          <w:rFonts w:asciiTheme="majorHAnsi" w:hAnsiTheme="majorHAnsi" w:cs="Arial"/>
          <w:i/>
        </w:rPr>
        <w:t>support</w:t>
      </w:r>
      <w:r w:rsidRPr="00DC3B60">
        <w:rPr>
          <w:rFonts w:asciiTheme="majorHAnsi" w:hAnsiTheme="majorHAnsi" w:cs="Arial"/>
        </w:rPr>
        <w:t xml:space="preserve"> pengganti alat tulis, alat hitung dan pencetakannya saja, kemudian berkembang menjadi media komunikasi birokrasi. Perkembangan</w:t>
      </w:r>
      <w:r w:rsidR="0005014A" w:rsidRPr="00DC3B60">
        <w:rPr>
          <w:rFonts w:asciiTheme="majorHAnsi" w:hAnsiTheme="majorHAnsi" w:cs="Arial"/>
        </w:rPr>
        <w:t xml:space="preserve"> terkini</w:t>
      </w:r>
      <w:r w:rsidRPr="00DC3B60">
        <w:rPr>
          <w:rFonts w:asciiTheme="majorHAnsi" w:hAnsiTheme="majorHAnsi" w:cs="Arial"/>
        </w:rPr>
        <w:t xml:space="preserve"> s</w:t>
      </w:r>
      <w:r w:rsidR="0005014A" w:rsidRPr="00DC3B60">
        <w:rPr>
          <w:rFonts w:asciiTheme="majorHAnsi" w:hAnsiTheme="majorHAnsi" w:cs="Arial"/>
        </w:rPr>
        <w:t xml:space="preserve">udah melesat ke tahap </w:t>
      </w:r>
      <w:r w:rsidR="0005014A" w:rsidRPr="00DC3B60">
        <w:rPr>
          <w:rFonts w:asciiTheme="majorHAnsi" w:hAnsiTheme="majorHAnsi" w:cs="Arial"/>
          <w:i/>
        </w:rPr>
        <w:t>enabler</w:t>
      </w:r>
      <w:r w:rsidR="0005014A" w:rsidRPr="00DC3B60">
        <w:rPr>
          <w:rFonts w:asciiTheme="majorHAnsi" w:hAnsiTheme="majorHAnsi" w:cs="Arial"/>
        </w:rPr>
        <w:t xml:space="preserve"> terhadap seluruh proses bisnis di pemerintahan kecuali di pengambilan keputusan dan eksekusi hukum. Karena pemanfaatan TIK sudah merambah ke seluruh nadi birokrasi, maka perlu dibuat regulasi birokrasi pemerintahan berbasis elektronika ini. Kedepan, pemanfaatan TIK pastinya akan menuju ke tahap </w:t>
      </w:r>
      <w:r w:rsidR="0005014A" w:rsidRPr="00DC3B60">
        <w:rPr>
          <w:rFonts w:asciiTheme="majorHAnsi" w:hAnsiTheme="majorHAnsi" w:cs="Arial"/>
          <w:i/>
        </w:rPr>
        <w:t>driven</w:t>
      </w:r>
      <w:r w:rsidR="0005014A" w:rsidRPr="00DC3B60">
        <w:rPr>
          <w:rFonts w:asciiTheme="majorHAnsi" w:hAnsiTheme="majorHAnsi" w:cs="Arial"/>
        </w:rPr>
        <w:t xml:space="preserve"> yaitu sebagai pengendali utama birokrasi pemerintahan. Kondisi ini sangat diharapkan oleh masyarakat pengguna layanan birokrasi dimana kebijakan dan perilaku birokrat sudah terukur, terstandardisasi dan transparan. Pemanfaatan sumberdaya negara dalam penyelenggaraan pemerintahan menjadi sangat efisien dan efektif.</w:t>
      </w:r>
      <w:r w:rsidRPr="00DC3B60">
        <w:rPr>
          <w:rFonts w:asciiTheme="majorHAnsi" w:hAnsiTheme="majorHAnsi" w:cs="Arial"/>
        </w:rPr>
        <w:t xml:space="preserve"> </w:t>
      </w:r>
      <w:r w:rsidR="00FF4595" w:rsidRPr="00DC3B60">
        <w:rPr>
          <w:rFonts w:asciiTheme="majorHAnsi" w:hAnsiTheme="majorHAnsi" w:cs="Arial"/>
        </w:rPr>
        <w:t xml:space="preserve">Peran serta masyarakat dalam </w:t>
      </w:r>
      <w:r w:rsidR="00FF4595" w:rsidRPr="00DC3B60">
        <w:rPr>
          <w:rFonts w:asciiTheme="majorHAnsi" w:hAnsiTheme="majorHAnsi" w:cs="Arial"/>
        </w:rPr>
        <w:lastRenderedPageBreak/>
        <w:t xml:space="preserve">membangun kotanya menjadi sangat dekat dan mudah dijangkau oleh birokrat dalam mengelola kotanya. Sinergi yang kuat antara pemerintah dan rakyatnya melalui peran teknologi informasi dan komunikasi dalam membangun kota akan mampu menciptakan kondisi kota yang </w:t>
      </w:r>
      <w:r w:rsidR="00045A6D">
        <w:rPr>
          <w:rFonts w:asciiTheme="majorHAnsi" w:hAnsiTheme="majorHAnsi" w:cs="Arial"/>
        </w:rPr>
        <w:t>SMART</w:t>
      </w:r>
      <w:r w:rsidR="00FF4595" w:rsidRPr="00DC3B60">
        <w:rPr>
          <w:rFonts w:asciiTheme="majorHAnsi" w:hAnsiTheme="majorHAnsi" w:cs="Arial"/>
        </w:rPr>
        <w:t xml:space="preserve"> sebagaimana tertuang dalam RPJMD kota </w:t>
      </w:r>
      <w:r w:rsidR="00F26CDC">
        <w:rPr>
          <w:rFonts w:asciiTheme="majorHAnsi" w:hAnsiTheme="majorHAnsi" w:cs="Arial"/>
        </w:rPr>
        <w:t>Bogor</w:t>
      </w:r>
      <w:r w:rsidR="00FF4595" w:rsidRPr="00DC3B60">
        <w:rPr>
          <w:rFonts w:asciiTheme="majorHAnsi" w:hAnsiTheme="majorHAnsi" w:cs="Arial"/>
        </w:rPr>
        <w:t>.</w:t>
      </w:r>
    </w:p>
    <w:p w:rsidR="000339B0" w:rsidRPr="00DC3B60" w:rsidRDefault="00FF4595" w:rsidP="00B84CE3">
      <w:pPr>
        <w:pStyle w:val="NormalWeb"/>
        <w:numPr>
          <w:ilvl w:val="0"/>
          <w:numId w:val="13"/>
        </w:numPr>
        <w:spacing w:before="120" w:beforeAutospacing="0" w:after="120" w:line="360" w:lineRule="auto"/>
        <w:jc w:val="both"/>
        <w:rPr>
          <w:rFonts w:asciiTheme="majorHAnsi" w:hAnsiTheme="majorHAnsi" w:cs="Arial"/>
        </w:rPr>
      </w:pPr>
      <w:r w:rsidRPr="00DC3B60">
        <w:rPr>
          <w:rFonts w:asciiTheme="majorHAnsi" w:hAnsiTheme="majorHAnsi" w:cs="Arial"/>
        </w:rPr>
        <w:t>Globalisasi</w:t>
      </w:r>
    </w:p>
    <w:p w:rsidR="000339B0" w:rsidRPr="00DC3B60" w:rsidRDefault="000339B0" w:rsidP="00CC2999">
      <w:pPr>
        <w:pStyle w:val="NormalWeb"/>
        <w:spacing w:before="120" w:beforeAutospacing="0" w:after="120" w:line="360" w:lineRule="auto"/>
        <w:ind w:left="360" w:firstLine="360"/>
        <w:jc w:val="both"/>
        <w:rPr>
          <w:rFonts w:asciiTheme="majorHAnsi" w:hAnsiTheme="majorHAnsi" w:cs="Arial"/>
        </w:rPr>
      </w:pPr>
      <w:r w:rsidRPr="00DC3B60">
        <w:rPr>
          <w:rFonts w:asciiTheme="majorHAnsi" w:hAnsiTheme="majorHAnsi" w:cs="Arial"/>
        </w:rPr>
        <w:t xml:space="preserve">Globalisasi telah menempatkan </w:t>
      </w:r>
      <w:r w:rsidR="00045A6D">
        <w:rPr>
          <w:rFonts w:asciiTheme="majorHAnsi" w:hAnsiTheme="majorHAnsi" w:cs="Arial"/>
        </w:rPr>
        <w:t>TIK</w:t>
      </w:r>
      <w:r w:rsidRPr="00DC3B60">
        <w:rPr>
          <w:rFonts w:asciiTheme="majorHAnsi" w:hAnsiTheme="majorHAnsi" w:cs="Arial"/>
        </w:rPr>
        <w:t xml:space="preserve"> sebagai </w:t>
      </w:r>
      <w:r w:rsidR="00FF4595" w:rsidRPr="00DC3B60">
        <w:rPr>
          <w:rFonts w:asciiTheme="majorHAnsi" w:hAnsiTheme="majorHAnsi" w:cs="Arial"/>
        </w:rPr>
        <w:t xml:space="preserve">industri </w:t>
      </w:r>
      <w:r w:rsidRPr="00DC3B60">
        <w:rPr>
          <w:rFonts w:asciiTheme="majorHAnsi" w:hAnsiTheme="majorHAnsi" w:cs="Arial"/>
        </w:rPr>
        <w:t xml:space="preserve">diperdagangkan dan </w:t>
      </w:r>
      <w:r w:rsidR="00FF4595" w:rsidRPr="00DC3B60">
        <w:rPr>
          <w:rFonts w:asciiTheme="majorHAnsi" w:hAnsiTheme="majorHAnsi" w:cs="Arial"/>
        </w:rPr>
        <w:t>menciptakan usaha industri / jasa baru turunannya</w:t>
      </w:r>
      <w:r w:rsidRPr="00DC3B60">
        <w:rPr>
          <w:rFonts w:asciiTheme="majorHAnsi" w:hAnsiTheme="majorHAnsi" w:cs="Arial"/>
        </w:rPr>
        <w:t xml:space="preserve">. Globalisasi mewujudkan kesepakatan masyarakat dunia dalam menciptakan perdagangan </w:t>
      </w:r>
      <w:r w:rsidR="00FF4595" w:rsidRPr="00DC3B60">
        <w:rPr>
          <w:rFonts w:asciiTheme="majorHAnsi" w:hAnsiTheme="majorHAnsi" w:cs="Arial"/>
        </w:rPr>
        <w:t xml:space="preserve">yang </w:t>
      </w:r>
      <w:r w:rsidRPr="00DC3B60">
        <w:rPr>
          <w:rFonts w:asciiTheme="majorHAnsi" w:hAnsiTheme="majorHAnsi" w:cs="Arial"/>
        </w:rPr>
        <w:t>kompeti</w:t>
      </w:r>
      <w:r w:rsidR="00FF4595" w:rsidRPr="00DC3B60">
        <w:rPr>
          <w:rFonts w:asciiTheme="majorHAnsi" w:hAnsiTheme="majorHAnsi" w:cs="Arial"/>
        </w:rPr>
        <w:t>tif</w:t>
      </w:r>
      <w:r w:rsidRPr="00DC3B60">
        <w:rPr>
          <w:rFonts w:asciiTheme="majorHAnsi" w:hAnsiTheme="majorHAnsi" w:cs="Arial"/>
        </w:rPr>
        <w:t xml:space="preserve"> di sektor telekomunikas</w:t>
      </w:r>
      <w:r w:rsidR="00FF4595" w:rsidRPr="00DC3B60">
        <w:rPr>
          <w:rFonts w:asciiTheme="majorHAnsi" w:hAnsiTheme="majorHAnsi" w:cs="Arial"/>
        </w:rPr>
        <w:t>i</w:t>
      </w:r>
      <w:r w:rsidRPr="00DC3B60">
        <w:rPr>
          <w:rFonts w:asciiTheme="majorHAnsi" w:hAnsiTheme="majorHAnsi" w:cs="Arial"/>
        </w:rPr>
        <w:t xml:space="preserve">, yang akan menciptakan suatu lingkungan baru dan kesempatan berbisnis baru sector </w:t>
      </w:r>
      <w:r w:rsidR="00FF4595" w:rsidRPr="00DC3B60">
        <w:rPr>
          <w:rFonts w:asciiTheme="majorHAnsi" w:hAnsiTheme="majorHAnsi" w:cs="Arial"/>
        </w:rPr>
        <w:t>ini</w:t>
      </w:r>
      <w:r w:rsidRPr="00DC3B60">
        <w:rPr>
          <w:rFonts w:asciiTheme="majorHAnsi" w:hAnsiTheme="majorHAnsi" w:cs="Arial"/>
        </w:rPr>
        <w:t xml:space="preserve">. Sehingga menciptakan peluang baru dalam perkembangan membuat perangkat keras maupun lunak untuk menciptakan layanan dan teknologi dalam menempatkan </w:t>
      </w:r>
      <w:r w:rsidR="00FF4595" w:rsidRPr="00DC3B60">
        <w:rPr>
          <w:rFonts w:asciiTheme="majorHAnsi" w:hAnsiTheme="majorHAnsi" w:cs="Arial"/>
        </w:rPr>
        <w:t>teknologi Informasi</w:t>
      </w:r>
      <w:r w:rsidRPr="00DC3B60">
        <w:rPr>
          <w:rFonts w:asciiTheme="majorHAnsi" w:hAnsiTheme="majorHAnsi" w:cs="Arial"/>
        </w:rPr>
        <w:t xml:space="preserve"> sebagai tulang punggung kegiatan ekonomi</w:t>
      </w:r>
      <w:r w:rsidR="00FF4595" w:rsidRPr="00DC3B60">
        <w:rPr>
          <w:rFonts w:asciiTheme="majorHAnsi" w:hAnsiTheme="majorHAnsi" w:cs="Arial"/>
        </w:rPr>
        <w:t>.</w:t>
      </w:r>
      <w:r w:rsidRPr="00DC3B60">
        <w:rPr>
          <w:rFonts w:asciiTheme="majorHAnsi" w:hAnsiTheme="majorHAnsi" w:cs="Arial"/>
        </w:rPr>
        <w:t xml:space="preserve"> </w:t>
      </w:r>
    </w:p>
    <w:p w:rsidR="000339B0" w:rsidRPr="00DC3B60" w:rsidRDefault="000339B0" w:rsidP="00B84CE3">
      <w:pPr>
        <w:pStyle w:val="NormalWeb"/>
        <w:numPr>
          <w:ilvl w:val="0"/>
          <w:numId w:val="13"/>
        </w:numPr>
        <w:spacing w:before="120" w:beforeAutospacing="0" w:after="120" w:line="360" w:lineRule="auto"/>
        <w:jc w:val="both"/>
        <w:rPr>
          <w:rFonts w:asciiTheme="majorHAnsi" w:hAnsiTheme="majorHAnsi" w:cs="Arial"/>
        </w:rPr>
      </w:pPr>
      <w:r w:rsidRPr="00DC3B60">
        <w:rPr>
          <w:rFonts w:asciiTheme="majorHAnsi" w:hAnsiTheme="majorHAnsi" w:cs="Arial"/>
        </w:rPr>
        <w:t>Datangnya Masyarakat Informasi</w:t>
      </w:r>
    </w:p>
    <w:p w:rsidR="000339B0" w:rsidRPr="00DC3B60" w:rsidRDefault="000339B0" w:rsidP="00CC2999">
      <w:pPr>
        <w:pStyle w:val="NormalWeb"/>
        <w:spacing w:before="120" w:beforeAutospacing="0" w:after="120" w:line="360" w:lineRule="auto"/>
        <w:ind w:left="360" w:firstLine="360"/>
        <w:jc w:val="both"/>
        <w:rPr>
          <w:rFonts w:asciiTheme="majorHAnsi" w:hAnsiTheme="majorHAnsi" w:cs="Arial"/>
        </w:rPr>
      </w:pPr>
      <w:r w:rsidRPr="00DC3B60">
        <w:rPr>
          <w:rFonts w:asciiTheme="majorHAnsi" w:hAnsiTheme="majorHAnsi" w:cs="Arial"/>
          <w:lang w:val="en-US"/>
        </w:rPr>
        <w:t>Sejak kehadiran era informasi, kesadaran masyarakat</w:t>
      </w:r>
      <w:r w:rsidRPr="00DC3B60">
        <w:rPr>
          <w:rFonts w:asciiTheme="majorHAnsi" w:hAnsiTheme="majorHAnsi" w:cs="Arial"/>
        </w:rPr>
        <w:t xml:space="preserve"> </w:t>
      </w:r>
      <w:proofErr w:type="gramStart"/>
      <w:r w:rsidRPr="00DC3B60">
        <w:rPr>
          <w:rFonts w:asciiTheme="majorHAnsi" w:hAnsiTheme="majorHAnsi" w:cs="Arial"/>
          <w:lang w:val="en-US"/>
        </w:rPr>
        <w:t>akan</w:t>
      </w:r>
      <w:proofErr w:type="gramEnd"/>
      <w:r w:rsidRPr="00DC3B60">
        <w:rPr>
          <w:rFonts w:asciiTheme="majorHAnsi" w:hAnsiTheme="majorHAnsi" w:cs="Arial"/>
          <w:lang w:val="en-US"/>
        </w:rPr>
        <w:t xml:space="preserve"> pentingnya informasi terus meningkat dan mendorong fungsi jasa telekomunikasi berubah menjadi sarana untuk mendapatkan infor</w:t>
      </w:r>
      <w:r w:rsidR="005518EF" w:rsidRPr="00DC3B60">
        <w:rPr>
          <w:rFonts w:asciiTheme="majorHAnsi" w:hAnsiTheme="majorHAnsi" w:cs="Arial"/>
          <w:lang w:val="en-US"/>
        </w:rPr>
        <w:t xml:space="preserve">masi dan kebutuhan hidup. </w:t>
      </w:r>
      <w:proofErr w:type="gramStart"/>
      <w:r w:rsidR="005518EF" w:rsidRPr="00DC3B60">
        <w:rPr>
          <w:rFonts w:asciiTheme="majorHAnsi" w:hAnsiTheme="majorHAnsi" w:cs="Arial"/>
          <w:lang w:val="en-US"/>
        </w:rPr>
        <w:t>Bentu</w:t>
      </w:r>
      <w:r w:rsidR="005518EF" w:rsidRPr="00DC3B60">
        <w:rPr>
          <w:rFonts w:asciiTheme="majorHAnsi" w:hAnsiTheme="majorHAnsi" w:cs="Arial"/>
        </w:rPr>
        <w:t>k</w:t>
      </w:r>
      <w:r w:rsidRPr="00DC3B60">
        <w:rPr>
          <w:rFonts w:asciiTheme="majorHAnsi" w:hAnsiTheme="majorHAnsi" w:cs="Arial"/>
          <w:lang w:val="en-US"/>
        </w:rPr>
        <w:t>-bentuk informasi yang ingin diperoleh semakin har</w:t>
      </w:r>
      <w:r w:rsidR="00281F82">
        <w:rPr>
          <w:rFonts w:asciiTheme="majorHAnsi" w:hAnsiTheme="majorHAnsi" w:cs="Arial"/>
          <w:lang w:val="en-US"/>
        </w:rPr>
        <w:t>i semakin meningkat disetiap sek</w:t>
      </w:r>
      <w:r w:rsidRPr="00DC3B60">
        <w:rPr>
          <w:rFonts w:asciiTheme="majorHAnsi" w:hAnsiTheme="majorHAnsi" w:cs="Arial"/>
          <w:lang w:val="en-US"/>
        </w:rPr>
        <w:t>tor kehidupan.</w:t>
      </w:r>
      <w:proofErr w:type="gramEnd"/>
      <w:r w:rsidRPr="00DC3B60">
        <w:rPr>
          <w:rFonts w:asciiTheme="majorHAnsi" w:hAnsiTheme="majorHAnsi" w:cs="Arial"/>
          <w:lang w:val="en-US"/>
        </w:rPr>
        <w:t xml:space="preserve"> </w:t>
      </w:r>
      <w:r w:rsidR="00B73F76" w:rsidRPr="00DC3B60">
        <w:rPr>
          <w:rFonts w:asciiTheme="majorHAnsi" w:hAnsiTheme="majorHAnsi" w:cs="Arial"/>
        </w:rPr>
        <w:t xml:space="preserve">Sebagaimana kehidupan didunia nyata, kehidupan didunia maya inipun semakin berkembang dengan berbagai dampak positif dan negatifnya. </w:t>
      </w:r>
      <w:r w:rsidRPr="00DC3B60">
        <w:rPr>
          <w:rFonts w:asciiTheme="majorHAnsi" w:hAnsiTheme="majorHAnsi" w:cs="Arial"/>
          <w:lang w:val="en-US"/>
        </w:rPr>
        <w:t xml:space="preserve">Oleh karena itu maka perlu adanya kebijakan Pemerintah dalam menghadapai perkembangan </w:t>
      </w:r>
      <w:r w:rsidR="00B73F76" w:rsidRPr="00DC3B60">
        <w:rPr>
          <w:rFonts w:asciiTheme="majorHAnsi" w:hAnsiTheme="majorHAnsi" w:cs="Arial"/>
        </w:rPr>
        <w:t>ini</w:t>
      </w:r>
      <w:r w:rsidRPr="00DC3B60">
        <w:rPr>
          <w:rFonts w:asciiTheme="majorHAnsi" w:hAnsiTheme="majorHAnsi" w:cs="Arial"/>
          <w:lang w:val="en-US"/>
        </w:rPr>
        <w:t xml:space="preserve"> untuk bisa mengatur, mengendalikan dan menata </w:t>
      </w:r>
      <w:r w:rsidR="0078226C">
        <w:rPr>
          <w:rFonts w:asciiTheme="majorHAnsi" w:hAnsiTheme="majorHAnsi" w:cs="Arial"/>
        </w:rPr>
        <w:t>penyelenggaraan sistem elektronik</w:t>
      </w:r>
      <w:r w:rsidRPr="00DC3B60">
        <w:rPr>
          <w:rFonts w:asciiTheme="majorHAnsi" w:hAnsiTheme="majorHAnsi" w:cs="Arial"/>
          <w:lang w:val="en-US"/>
        </w:rPr>
        <w:t xml:space="preserve">, </w:t>
      </w:r>
      <w:r w:rsidR="00B73F76" w:rsidRPr="00DC3B60">
        <w:rPr>
          <w:rFonts w:asciiTheme="majorHAnsi" w:hAnsiTheme="majorHAnsi" w:cs="Arial"/>
        </w:rPr>
        <w:t>serta melindungi masyarakat dari pengaruh buruk pemanfaatan TIK</w:t>
      </w:r>
      <w:r w:rsidRPr="00DC3B60">
        <w:rPr>
          <w:rFonts w:asciiTheme="majorHAnsi" w:hAnsiTheme="majorHAnsi" w:cs="Arial"/>
          <w:lang w:val="en-US"/>
        </w:rPr>
        <w:t xml:space="preserve"> diantaranya menyangkut hal-hal sebagai </w:t>
      </w:r>
      <w:proofErr w:type="gramStart"/>
      <w:r w:rsidRPr="00DC3B60">
        <w:rPr>
          <w:rFonts w:asciiTheme="majorHAnsi" w:hAnsiTheme="majorHAnsi" w:cs="Arial"/>
          <w:lang w:val="en-US"/>
        </w:rPr>
        <w:t>berikut :</w:t>
      </w:r>
      <w:proofErr w:type="gramEnd"/>
    </w:p>
    <w:p w:rsidR="000339B0" w:rsidRPr="0078226C" w:rsidRDefault="000339B0" w:rsidP="00B84CE3">
      <w:pPr>
        <w:pStyle w:val="ListParagraph"/>
        <w:numPr>
          <w:ilvl w:val="1"/>
          <w:numId w:val="16"/>
        </w:numPr>
        <w:spacing w:before="120" w:after="120" w:line="360" w:lineRule="auto"/>
        <w:jc w:val="both"/>
        <w:rPr>
          <w:rFonts w:asciiTheme="majorHAnsi" w:hAnsiTheme="majorHAnsi"/>
        </w:rPr>
      </w:pPr>
      <w:r w:rsidRPr="0078226C">
        <w:rPr>
          <w:rFonts w:asciiTheme="majorHAnsi" w:hAnsiTheme="majorHAnsi" w:cs="Arial"/>
        </w:rPr>
        <w:t xml:space="preserve">Membangun regulasi </w:t>
      </w:r>
      <w:r w:rsidR="0078226C" w:rsidRPr="0078226C">
        <w:rPr>
          <w:rFonts w:asciiTheme="majorHAnsi" w:hAnsiTheme="majorHAnsi" w:cs="Arial"/>
        </w:rPr>
        <w:t xml:space="preserve">penerapan </w:t>
      </w:r>
      <w:r w:rsidR="00045A6D" w:rsidRPr="0078226C">
        <w:rPr>
          <w:rFonts w:asciiTheme="majorHAnsi" w:hAnsiTheme="majorHAnsi" w:cs="Arial"/>
          <w:i/>
        </w:rPr>
        <w:t>e-Government</w:t>
      </w:r>
      <w:r w:rsidRPr="0078226C">
        <w:rPr>
          <w:rFonts w:asciiTheme="majorHAnsi" w:hAnsiTheme="majorHAnsi" w:cs="Arial"/>
        </w:rPr>
        <w:t xml:space="preserve"> </w:t>
      </w:r>
      <w:r w:rsidR="00B73F76" w:rsidRPr="0078226C">
        <w:rPr>
          <w:rFonts w:asciiTheme="majorHAnsi" w:hAnsiTheme="majorHAnsi" w:cs="Arial"/>
        </w:rPr>
        <w:t xml:space="preserve">agar sejalan dengan kebijakan </w:t>
      </w:r>
      <w:r w:rsidR="00045A6D" w:rsidRPr="0078226C">
        <w:rPr>
          <w:rFonts w:asciiTheme="majorHAnsi" w:hAnsiTheme="majorHAnsi" w:cs="Arial"/>
        </w:rPr>
        <w:t xml:space="preserve">pemerintah </w:t>
      </w:r>
      <w:r w:rsidR="00B73F76" w:rsidRPr="0078226C">
        <w:rPr>
          <w:rFonts w:asciiTheme="majorHAnsi" w:hAnsiTheme="majorHAnsi" w:cs="Arial"/>
        </w:rPr>
        <w:t xml:space="preserve">kota berbasis </w:t>
      </w:r>
      <w:r w:rsidR="00045A6D" w:rsidRPr="0078226C">
        <w:rPr>
          <w:rFonts w:asciiTheme="majorHAnsi" w:hAnsiTheme="majorHAnsi" w:cs="Arial"/>
        </w:rPr>
        <w:t>TIK</w:t>
      </w:r>
      <w:r w:rsidR="00B73F76" w:rsidRPr="0078226C">
        <w:rPr>
          <w:rFonts w:asciiTheme="majorHAnsi" w:hAnsiTheme="majorHAnsi" w:cs="Arial"/>
        </w:rPr>
        <w:t xml:space="preserve"> agar </w:t>
      </w:r>
      <w:r w:rsidR="00045A6D" w:rsidRPr="0078226C">
        <w:rPr>
          <w:rFonts w:asciiTheme="majorHAnsi" w:hAnsiTheme="majorHAnsi" w:cs="Arial"/>
        </w:rPr>
        <w:t xml:space="preserve">pemerintahan menjadi efisien, efektif, transparan dan akuntabel sehingga layanan masyarakat </w:t>
      </w:r>
      <w:r w:rsidR="0078226C" w:rsidRPr="0078226C">
        <w:rPr>
          <w:rFonts w:asciiTheme="majorHAnsi" w:hAnsiTheme="majorHAnsi" w:cs="Arial"/>
        </w:rPr>
        <w:t xml:space="preserve">yang prima </w:t>
      </w:r>
      <w:r w:rsidR="00045A6D" w:rsidRPr="0078226C">
        <w:rPr>
          <w:rFonts w:asciiTheme="majorHAnsi" w:hAnsiTheme="majorHAnsi" w:cs="Arial"/>
        </w:rPr>
        <w:t xml:space="preserve">oleh pemerintah sangat </w:t>
      </w:r>
      <w:r w:rsidR="0078226C" w:rsidRPr="0078226C">
        <w:rPr>
          <w:rFonts w:asciiTheme="majorHAnsi" w:hAnsiTheme="majorHAnsi" w:cs="Arial"/>
        </w:rPr>
        <w:t>dibutuhkan kehadirannya</w:t>
      </w:r>
      <w:r w:rsidRPr="0078226C">
        <w:rPr>
          <w:rFonts w:asciiTheme="majorHAnsi" w:hAnsiTheme="majorHAnsi" w:cs="Arial"/>
        </w:rPr>
        <w:t>.</w:t>
      </w:r>
      <w:r w:rsidR="0078226C" w:rsidRPr="0078226C">
        <w:rPr>
          <w:rFonts w:asciiTheme="majorHAnsi" w:hAnsiTheme="majorHAnsi" w:cs="Arial"/>
        </w:rPr>
        <w:t xml:space="preserve"> </w:t>
      </w:r>
      <w:r w:rsidR="0078226C" w:rsidRPr="0078226C">
        <w:rPr>
          <w:rFonts w:asciiTheme="majorHAnsi" w:hAnsiTheme="majorHAnsi"/>
        </w:rPr>
        <w:t xml:space="preserve">Penyelenggaraan </w:t>
      </w:r>
      <w:r w:rsidR="0078226C" w:rsidRPr="0078226C">
        <w:rPr>
          <w:rFonts w:asciiTheme="majorHAnsi" w:hAnsiTheme="majorHAnsi"/>
          <w:i/>
        </w:rPr>
        <w:t>e-Government</w:t>
      </w:r>
      <w:r w:rsidR="0078226C" w:rsidRPr="0078226C">
        <w:rPr>
          <w:rFonts w:asciiTheme="majorHAnsi" w:hAnsiTheme="majorHAnsi"/>
        </w:rPr>
        <w:t xml:space="preserve"> di pemerintah kota yaitu membangun pemerintahan berbasis </w:t>
      </w:r>
      <w:r w:rsidR="0078226C">
        <w:rPr>
          <w:rFonts w:asciiTheme="majorHAnsi" w:hAnsiTheme="majorHAnsi"/>
        </w:rPr>
        <w:t xml:space="preserve">TIK </w:t>
      </w:r>
      <w:r w:rsidR="0078226C" w:rsidRPr="0078226C">
        <w:rPr>
          <w:rFonts w:asciiTheme="majorHAnsi" w:hAnsiTheme="majorHAnsi"/>
        </w:rPr>
        <w:t xml:space="preserve">dengan 5 dimensi penyelenggaraannya yaitu kebijakan, kelembagaan, pengembangan </w:t>
      </w:r>
      <w:r w:rsidR="0078226C" w:rsidRPr="0078226C">
        <w:rPr>
          <w:rFonts w:asciiTheme="majorHAnsi" w:hAnsiTheme="majorHAnsi"/>
        </w:rPr>
        <w:lastRenderedPageBreak/>
        <w:t xml:space="preserve">aplikasi, pengembangan layanan infrastruktur TIK terpadu dan perencanaan </w:t>
      </w:r>
      <w:r w:rsidR="0078226C" w:rsidRPr="0078226C">
        <w:rPr>
          <w:rFonts w:asciiTheme="majorHAnsi" w:hAnsiTheme="majorHAnsi"/>
          <w:i/>
        </w:rPr>
        <w:t>e-Government</w:t>
      </w:r>
      <w:r w:rsidR="0078226C" w:rsidRPr="0078226C">
        <w:rPr>
          <w:rFonts w:asciiTheme="majorHAnsi" w:hAnsiTheme="majorHAnsi"/>
        </w:rPr>
        <w:t xml:space="preserve">. Penyelenggaraan </w:t>
      </w:r>
      <w:r w:rsidR="0078226C" w:rsidRPr="0078226C">
        <w:rPr>
          <w:rFonts w:asciiTheme="majorHAnsi" w:hAnsiTheme="majorHAnsi"/>
          <w:i/>
        </w:rPr>
        <w:t>e-Government</w:t>
      </w:r>
      <w:r w:rsidR="0078226C" w:rsidRPr="0078226C">
        <w:rPr>
          <w:rFonts w:asciiTheme="majorHAnsi" w:hAnsiTheme="majorHAnsi"/>
        </w:rPr>
        <w:t xml:space="preserve"> sejalan dengan penerapan reformasi birokrasi pemerintah dalam penyelenggaraan negara.  </w:t>
      </w:r>
    </w:p>
    <w:p w:rsidR="000339B0" w:rsidRPr="00DC3B60" w:rsidRDefault="000339B0" w:rsidP="00B84CE3">
      <w:pPr>
        <w:pStyle w:val="NormalWeb"/>
        <w:numPr>
          <w:ilvl w:val="1"/>
          <w:numId w:val="16"/>
        </w:numPr>
        <w:spacing w:before="120" w:beforeAutospacing="0" w:after="120" w:line="360" w:lineRule="auto"/>
        <w:jc w:val="both"/>
        <w:rPr>
          <w:rFonts w:asciiTheme="majorHAnsi" w:hAnsiTheme="majorHAnsi" w:cs="Arial"/>
        </w:rPr>
      </w:pPr>
      <w:r w:rsidRPr="00DC3B60">
        <w:rPr>
          <w:rFonts w:asciiTheme="majorHAnsi" w:hAnsiTheme="majorHAnsi" w:cs="Arial"/>
        </w:rPr>
        <w:t xml:space="preserve">Meningkatkan </w:t>
      </w:r>
      <w:r w:rsidR="0078226C">
        <w:rPr>
          <w:rFonts w:asciiTheme="majorHAnsi" w:hAnsiTheme="majorHAnsi" w:cs="Arial"/>
        </w:rPr>
        <w:t>pengamanan sistem informasi pemerintah kota</w:t>
      </w:r>
      <w:r w:rsidRPr="00DC3B60">
        <w:rPr>
          <w:rFonts w:asciiTheme="majorHAnsi" w:hAnsiTheme="majorHAnsi" w:cs="Arial"/>
        </w:rPr>
        <w:t>.</w:t>
      </w:r>
    </w:p>
    <w:p w:rsidR="00B52A86" w:rsidRPr="00C573B4" w:rsidRDefault="00B52A86" w:rsidP="00B84CE3">
      <w:pPr>
        <w:pStyle w:val="ListParagraph"/>
        <w:numPr>
          <w:ilvl w:val="0"/>
          <w:numId w:val="25"/>
        </w:numPr>
        <w:spacing w:before="120" w:after="120" w:line="360" w:lineRule="auto"/>
        <w:ind w:left="360"/>
        <w:jc w:val="both"/>
        <w:rPr>
          <w:rFonts w:asciiTheme="majorHAnsi" w:hAnsiTheme="majorHAnsi"/>
        </w:rPr>
      </w:pPr>
      <w:r w:rsidRPr="00C573B4">
        <w:rPr>
          <w:rFonts w:asciiTheme="majorHAnsi" w:hAnsiTheme="majorHAnsi"/>
        </w:rPr>
        <w:t xml:space="preserve">Penyelenggaraan </w:t>
      </w:r>
      <w:r w:rsidR="0078226C">
        <w:rPr>
          <w:rFonts w:asciiTheme="majorHAnsi" w:hAnsiTheme="majorHAnsi"/>
        </w:rPr>
        <w:t>Layanan TIK</w:t>
      </w:r>
    </w:p>
    <w:p w:rsidR="00CC2999" w:rsidRPr="00DC3B60" w:rsidRDefault="0078226C" w:rsidP="00B84CE3">
      <w:pPr>
        <w:pStyle w:val="ListParagraph"/>
        <w:numPr>
          <w:ilvl w:val="0"/>
          <w:numId w:val="14"/>
        </w:numPr>
        <w:spacing w:before="120" w:after="120" w:line="360" w:lineRule="auto"/>
        <w:jc w:val="both"/>
        <w:rPr>
          <w:rFonts w:asciiTheme="majorHAnsi" w:hAnsiTheme="majorHAnsi"/>
        </w:rPr>
      </w:pPr>
      <w:r>
        <w:rPr>
          <w:rFonts w:asciiTheme="majorHAnsi" w:hAnsiTheme="majorHAnsi"/>
        </w:rPr>
        <w:t>Kesehatan</w:t>
      </w:r>
    </w:p>
    <w:p w:rsidR="00CC2999" w:rsidRPr="00DC3B60" w:rsidRDefault="0078226C" w:rsidP="00B84CE3">
      <w:pPr>
        <w:pStyle w:val="ListParagraph"/>
        <w:numPr>
          <w:ilvl w:val="0"/>
          <w:numId w:val="14"/>
        </w:numPr>
        <w:spacing w:before="120" w:after="120" w:line="360" w:lineRule="auto"/>
        <w:jc w:val="both"/>
        <w:rPr>
          <w:rFonts w:asciiTheme="majorHAnsi" w:hAnsiTheme="majorHAnsi"/>
        </w:rPr>
      </w:pPr>
      <w:r>
        <w:rPr>
          <w:rFonts w:asciiTheme="majorHAnsi" w:hAnsiTheme="majorHAnsi"/>
        </w:rPr>
        <w:t>Pendidikan</w:t>
      </w:r>
    </w:p>
    <w:p w:rsidR="00D9314C" w:rsidRDefault="0078226C" w:rsidP="00B84CE3">
      <w:pPr>
        <w:pStyle w:val="ListParagraph"/>
        <w:numPr>
          <w:ilvl w:val="0"/>
          <w:numId w:val="14"/>
        </w:numPr>
        <w:spacing w:before="120" w:after="120" w:line="360" w:lineRule="auto"/>
        <w:jc w:val="both"/>
        <w:rPr>
          <w:rFonts w:asciiTheme="majorHAnsi" w:hAnsiTheme="majorHAnsi"/>
        </w:rPr>
      </w:pPr>
      <w:r>
        <w:rPr>
          <w:rFonts w:asciiTheme="majorHAnsi" w:hAnsiTheme="majorHAnsi"/>
        </w:rPr>
        <w:t>Keuangan Daerah</w:t>
      </w:r>
    </w:p>
    <w:p w:rsidR="00DA69D7" w:rsidRPr="00DC3B60" w:rsidRDefault="00DA69D7" w:rsidP="008A45F9">
      <w:pPr>
        <w:pStyle w:val="Heading3"/>
      </w:pPr>
      <w:bookmarkStart w:id="210" w:name="_Toc423646501"/>
      <w:r w:rsidRPr="00DC3B60">
        <w:t>4.3 Landasan Yuridis</w:t>
      </w:r>
      <w:bookmarkEnd w:id="210"/>
    </w:p>
    <w:p w:rsidR="00392CD5" w:rsidRPr="00DC3B60" w:rsidRDefault="00392CD5" w:rsidP="00392CD5">
      <w:pPr>
        <w:spacing w:before="120" w:after="120" w:line="360" w:lineRule="auto"/>
        <w:ind w:firstLine="720"/>
        <w:jc w:val="both"/>
        <w:rPr>
          <w:rFonts w:asciiTheme="majorHAnsi" w:hAnsiTheme="majorHAnsi"/>
        </w:rPr>
      </w:pPr>
      <w:proofErr w:type="gramStart"/>
      <w:r w:rsidRPr="00DC3B60">
        <w:rPr>
          <w:rFonts w:asciiTheme="majorHAnsi" w:hAnsiTheme="majorHAnsi"/>
          <w:lang w:val="en-US"/>
        </w:rPr>
        <w:t>Peraturan perundang-undangan harus mempunyai landasan hukum atau dasar hukum yang terdapat dalam ketentuan yang lebih tinggi.</w:t>
      </w:r>
      <w:proofErr w:type="gramEnd"/>
      <w:r w:rsidRPr="00DC3B60">
        <w:rPr>
          <w:rFonts w:asciiTheme="majorHAnsi" w:hAnsiTheme="majorHAnsi"/>
          <w:lang w:val="en-US"/>
        </w:rPr>
        <w:t xml:space="preserve"> </w:t>
      </w:r>
      <w:proofErr w:type="gramStart"/>
      <w:r w:rsidRPr="00DC3B60">
        <w:rPr>
          <w:rFonts w:asciiTheme="majorHAnsi" w:hAnsiTheme="majorHAnsi"/>
          <w:lang w:val="en-US"/>
        </w:rPr>
        <w:t>Landasan yuridis adalah landasan hukum yang memberikan perintahan untuk membentuk sebuah peraturan perundang-undangan.</w:t>
      </w:r>
      <w:proofErr w:type="gramEnd"/>
      <w:r w:rsidRPr="00DC3B60">
        <w:rPr>
          <w:rFonts w:asciiTheme="majorHAnsi" w:hAnsiTheme="majorHAnsi"/>
          <w:lang w:val="en-US"/>
        </w:rPr>
        <w:t xml:space="preserve"> Pertama: terkait dasar kewenangan pembuatan</w:t>
      </w:r>
      <w:r w:rsidR="003B03E1">
        <w:rPr>
          <w:rFonts w:asciiTheme="majorHAnsi" w:hAnsiTheme="majorHAnsi"/>
        </w:rPr>
        <w:t xml:space="preserve"> </w:t>
      </w:r>
      <w:r w:rsidRPr="00DC3B60">
        <w:rPr>
          <w:rFonts w:asciiTheme="majorHAnsi" w:hAnsiTheme="majorHAnsi"/>
          <w:lang w:val="en-US"/>
        </w:rPr>
        <w:t>Peraturan Perundangan-undangan Tingkat Daerah; kedua: Undang-undang yang menjadi dasar pembentukan Daerah yang bersangkutan; dan ketiga: peraturan perundang-undangan yang</w:t>
      </w:r>
      <w:r w:rsidR="003B03E1">
        <w:rPr>
          <w:rFonts w:asciiTheme="majorHAnsi" w:hAnsiTheme="majorHAnsi"/>
        </w:rPr>
        <w:t xml:space="preserve"> </w:t>
      </w:r>
      <w:r w:rsidRPr="00DC3B60">
        <w:rPr>
          <w:rFonts w:asciiTheme="majorHAnsi" w:hAnsiTheme="majorHAnsi"/>
          <w:lang w:val="en-US"/>
        </w:rPr>
        <w:t>berkaitan dengan materi peraturan perundang-undangan yang harus</w:t>
      </w:r>
      <w:r w:rsidR="003B03E1">
        <w:rPr>
          <w:rFonts w:asciiTheme="majorHAnsi" w:hAnsiTheme="majorHAnsi"/>
        </w:rPr>
        <w:t xml:space="preserve"> </w:t>
      </w:r>
      <w:proofErr w:type="gramStart"/>
      <w:r w:rsidRPr="00DC3B60">
        <w:rPr>
          <w:rFonts w:asciiTheme="majorHAnsi" w:hAnsiTheme="majorHAnsi"/>
          <w:lang w:val="en-US"/>
        </w:rPr>
        <w:t>dibuat .</w:t>
      </w:r>
      <w:proofErr w:type="gramEnd"/>
      <w:r w:rsidRPr="00DC3B60">
        <w:rPr>
          <w:rFonts w:asciiTheme="majorHAnsi" w:hAnsiTheme="majorHAnsi"/>
          <w:lang w:val="en-US"/>
        </w:rPr>
        <w:t xml:space="preserve"> </w:t>
      </w:r>
      <w:proofErr w:type="gramStart"/>
      <w:r w:rsidRPr="00DC3B60">
        <w:rPr>
          <w:rFonts w:asciiTheme="majorHAnsi" w:hAnsiTheme="majorHAnsi"/>
          <w:lang w:val="en-US"/>
        </w:rPr>
        <w:t>Landasan yuridis dari segi kewenangan dapat dilihat dari segi kewenangan yaitu apakah ada kewenangan seseorang pejabat atau badan yang perundang-undangan, hal ini sangat perlu mengingat</w:t>
      </w:r>
      <w:r w:rsidR="003B03E1">
        <w:rPr>
          <w:rFonts w:asciiTheme="majorHAnsi" w:hAnsiTheme="majorHAnsi"/>
        </w:rPr>
        <w:t xml:space="preserve"> </w:t>
      </w:r>
      <w:r w:rsidRPr="00DC3B60">
        <w:rPr>
          <w:rFonts w:asciiTheme="majorHAnsi" w:hAnsiTheme="majorHAnsi"/>
          <w:lang w:val="en-US"/>
        </w:rPr>
        <w:t>sebuah peraturan perundang-undangan yang dibuat oleh badan atau</w:t>
      </w:r>
      <w:r w:rsidR="003B03E1">
        <w:rPr>
          <w:rFonts w:asciiTheme="majorHAnsi" w:hAnsiTheme="majorHAnsi"/>
        </w:rPr>
        <w:t xml:space="preserve"> </w:t>
      </w:r>
      <w:r w:rsidRPr="00DC3B60">
        <w:rPr>
          <w:rFonts w:asciiTheme="majorHAnsi" w:hAnsiTheme="majorHAnsi"/>
          <w:lang w:val="en-US"/>
        </w:rPr>
        <w:t>pejabat yang tidak memiliki kewenangan maka peraturan perundang-undangan tersebut batal demi hokum (neitige).</w:t>
      </w:r>
      <w:proofErr w:type="gramEnd"/>
      <w:r w:rsidRPr="00DC3B60">
        <w:rPr>
          <w:rFonts w:asciiTheme="majorHAnsi" w:hAnsiTheme="majorHAnsi"/>
          <w:lang w:val="en-US"/>
        </w:rPr>
        <w:t xml:space="preserve"> </w:t>
      </w:r>
    </w:p>
    <w:p w:rsidR="00392CD5" w:rsidRPr="00DC3B60" w:rsidRDefault="00392CD5" w:rsidP="00392CD5">
      <w:pPr>
        <w:spacing w:before="120" w:after="120" w:line="360" w:lineRule="auto"/>
        <w:ind w:firstLine="720"/>
        <w:jc w:val="both"/>
        <w:rPr>
          <w:rFonts w:asciiTheme="majorHAnsi" w:hAnsiTheme="majorHAnsi"/>
        </w:rPr>
      </w:pPr>
      <w:r w:rsidRPr="00DC3B60">
        <w:rPr>
          <w:rFonts w:asciiTheme="majorHAnsi" w:hAnsiTheme="majorHAnsi"/>
        </w:rPr>
        <w:t>Sedangkan berkaitan dengan materi muatan dalam peraturan perundang-undangan maka harus berdasarkan asas sinkronisasi</w:t>
      </w:r>
      <w:r w:rsidR="003B03E1">
        <w:rPr>
          <w:rFonts w:asciiTheme="majorHAnsi" w:hAnsiTheme="majorHAnsi"/>
        </w:rPr>
        <w:t xml:space="preserve"> </w:t>
      </w:r>
      <w:r w:rsidRPr="00DC3B60">
        <w:rPr>
          <w:rFonts w:asciiTheme="majorHAnsi" w:hAnsiTheme="majorHAnsi"/>
        </w:rPr>
        <w:t xml:space="preserve">baik vertikal maupun horisontal. Disamping itu juga harus diperharikan asas-asas lain seperti </w:t>
      </w:r>
      <w:r w:rsidRPr="00281F82">
        <w:rPr>
          <w:rFonts w:asciiTheme="majorHAnsi" w:hAnsiTheme="majorHAnsi"/>
          <w:i/>
        </w:rPr>
        <w:t>asas Lex Specialist Derograt legi Generall</w:t>
      </w:r>
      <w:r w:rsidRPr="00DC3B60">
        <w:rPr>
          <w:rFonts w:asciiTheme="majorHAnsi" w:hAnsiTheme="majorHAnsi"/>
        </w:rPr>
        <w:t>, asas yang kemudian mengesampingkan yang terdahulu dan lain sebagainya.</w:t>
      </w:r>
    </w:p>
    <w:p w:rsidR="00392CD5" w:rsidRPr="00DC3B60" w:rsidRDefault="00392CD5" w:rsidP="00392CD5">
      <w:pPr>
        <w:spacing w:before="120" w:after="120" w:line="360" w:lineRule="auto"/>
        <w:ind w:firstLine="720"/>
        <w:jc w:val="both"/>
        <w:rPr>
          <w:rFonts w:asciiTheme="majorHAnsi" w:hAnsiTheme="majorHAnsi"/>
        </w:rPr>
      </w:pPr>
      <w:r w:rsidRPr="00DC3B60">
        <w:rPr>
          <w:rFonts w:asciiTheme="majorHAnsi" w:hAnsiTheme="majorHAnsi"/>
        </w:rPr>
        <w:t>Untuk materi muatan Peraturan Daerah adalah seluruh materi muatan dalam penyelenggaraan otonomi daerah dan tugas pembantuan serta memuat kindisi khusus daerah dan penjebaran</w:t>
      </w:r>
      <w:r w:rsidR="00974CAD">
        <w:rPr>
          <w:rFonts w:asciiTheme="majorHAnsi" w:hAnsiTheme="majorHAnsi"/>
        </w:rPr>
        <w:t xml:space="preserve"> </w:t>
      </w:r>
      <w:r w:rsidRPr="00DC3B60">
        <w:rPr>
          <w:rFonts w:asciiTheme="majorHAnsi" w:hAnsiTheme="majorHAnsi"/>
        </w:rPr>
        <w:t>peraturan perundang-undangan yang lebih tinggi Yang tak kalah pentingnya dalam pembuatan peraturanperundang-undangan adalah harus didukung dengan hasil data riset yang akurat atau pembuatan peraturan perundang-</w:t>
      </w:r>
      <w:r w:rsidRPr="00DC3B60">
        <w:rPr>
          <w:rFonts w:asciiTheme="majorHAnsi" w:hAnsiTheme="majorHAnsi"/>
        </w:rPr>
        <w:lastRenderedPageBreak/>
        <w:t>undangan</w:t>
      </w:r>
      <w:r w:rsidR="00974CAD">
        <w:rPr>
          <w:rFonts w:asciiTheme="majorHAnsi" w:hAnsiTheme="majorHAnsi"/>
        </w:rPr>
        <w:t xml:space="preserve"> </w:t>
      </w:r>
      <w:r w:rsidRPr="00DC3B60">
        <w:rPr>
          <w:rFonts w:asciiTheme="majorHAnsi" w:hAnsiTheme="majorHAnsi"/>
        </w:rPr>
        <w:t>berbasis riset. Secara garis besar materi yang termuat dalam peraturan tersebut adalah mengandung asas pengayoman, kekeluargaan, kenusantaraan, bhineka tunggal ika, kemakmuran, kebangsaan, keadilan, kesamaan, kedudukan dalam hukum dan</w:t>
      </w:r>
      <w:r w:rsidR="00974CAD">
        <w:rPr>
          <w:rFonts w:asciiTheme="majorHAnsi" w:hAnsiTheme="majorHAnsi"/>
        </w:rPr>
        <w:t xml:space="preserve"> </w:t>
      </w:r>
      <w:r w:rsidRPr="00DC3B60">
        <w:rPr>
          <w:rFonts w:asciiTheme="majorHAnsi" w:hAnsiTheme="majorHAnsi"/>
        </w:rPr>
        <w:t>pemerinta</w:t>
      </w:r>
      <w:r w:rsidR="0078226C">
        <w:rPr>
          <w:rFonts w:asciiTheme="majorHAnsi" w:hAnsiTheme="majorHAnsi"/>
        </w:rPr>
        <w:t>h, ketertiban dan kepastian hu</w:t>
      </w:r>
      <w:r w:rsidRPr="00DC3B60">
        <w:rPr>
          <w:rFonts w:asciiTheme="majorHAnsi" w:hAnsiTheme="majorHAnsi"/>
        </w:rPr>
        <w:t>kum serta keseimbangan, keserasian dan keselarasan. Demikian juga untuk muatan Peraturan Daerah nantinya adalah selutuh materi muatan dalam rangka penyelengaraan otonomi daerah dan tugas bantuan, dan menampung kondisi khusus daerah serta penjabaran lebih lanjut peratu</w:t>
      </w:r>
      <w:r w:rsidR="007B3EE5" w:rsidRPr="00DC3B60">
        <w:rPr>
          <w:rFonts w:asciiTheme="majorHAnsi" w:hAnsiTheme="majorHAnsi"/>
        </w:rPr>
        <w:t>ran perundang-undangan yang lebi</w:t>
      </w:r>
      <w:r w:rsidRPr="00DC3B60">
        <w:rPr>
          <w:rFonts w:asciiTheme="majorHAnsi" w:hAnsiTheme="majorHAnsi"/>
        </w:rPr>
        <w:t>h tinggi (Hamidi, 2005 : 2-10).</w:t>
      </w:r>
    </w:p>
    <w:p w:rsidR="00392CD5" w:rsidRPr="00DC3B60" w:rsidRDefault="00392CD5" w:rsidP="00392CD5">
      <w:pPr>
        <w:spacing w:before="120" w:after="120" w:line="360" w:lineRule="auto"/>
        <w:ind w:firstLine="720"/>
        <w:jc w:val="both"/>
        <w:rPr>
          <w:rFonts w:asciiTheme="majorHAnsi" w:hAnsiTheme="majorHAnsi"/>
        </w:rPr>
      </w:pPr>
      <w:r w:rsidRPr="00DC3B60">
        <w:rPr>
          <w:rFonts w:asciiTheme="majorHAnsi" w:hAnsiTheme="majorHAnsi"/>
        </w:rPr>
        <w:t xml:space="preserve">Menyangkut pembentukan Rancangan Peraturan Daerah tentang </w:t>
      </w:r>
      <w:r w:rsidR="00974CAD">
        <w:rPr>
          <w:rFonts w:asciiTheme="majorHAnsi" w:hAnsiTheme="majorHAnsi"/>
        </w:rPr>
        <w:t>PSE</w:t>
      </w:r>
      <w:r w:rsidRPr="00DC3B60">
        <w:rPr>
          <w:rFonts w:asciiTheme="majorHAnsi" w:hAnsiTheme="majorHAnsi"/>
        </w:rPr>
        <w:t xml:space="preserve"> di Kota </w:t>
      </w:r>
      <w:r w:rsidR="00F26CDC">
        <w:rPr>
          <w:rFonts w:asciiTheme="majorHAnsi" w:hAnsiTheme="majorHAnsi"/>
        </w:rPr>
        <w:t>Bogor</w:t>
      </w:r>
      <w:r w:rsidRPr="00DC3B60">
        <w:rPr>
          <w:rFonts w:asciiTheme="majorHAnsi" w:hAnsiTheme="majorHAnsi"/>
        </w:rPr>
        <w:t xml:space="preserve"> ini, terdapat beberapa peraturan perundang-undangan terkait sebagi berikut :</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Pasal 18 ayat (6) Undang-Undang Dasar Negara Republik Indonesia Tahun 1945;</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Undang-Undang Nomor 11 Tahun 2008 tentang Informasi dan Transaksi Elektronik (Lembaran Negara Republik Indonesia Tahun 2008 Nomor 58, Tambahan Lembaran Negara Republik Indonesia Nomor 4843);</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Undang-Undang Nomor 14 Tahun 2008 tentang Keterbukaan Informasi Publik (Lembaran Negara Republik Indonesia Tahun 2008 Nomor 61, Tambahan Lembaran Negara Republik Indonesia Nomor 4846);</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Undang-Undang Nomor 25 Tahun 2009 tentang Pelayanan Publik (Lembaran Negara Republik Indonesia Tahun 2009 Nomor 112, Tambahan Lembaran Negara Republik Indonesia Nomor 5038);</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Undang-undang Nomor 12 Tahun 2011 tentang Pembentukan Peraturan Perundang-Undangan (Lembar Negara Republik Indonesia Tahun 2011 Nomor 82);</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Undang-Undang Nomor 23 Tahun 2014 tentang Pemerintahan Daerah (Lembaran Negara Republik Indonesia Tahun 2014 Nomor 244, Tambahan Lembaran Negara Republik Indonesia Nomor 5587);</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Peraturan Menteri Dalam Negeri Nomor 35 Tahun 2010 tentang Pedoman dan Pelayanan Informasi dan Dokumentasi di lingkungan Kementerian Dalam Negeri dan Pemerintahan Daerah (Berita Negara Republik Indonesia Tahun 2010 Nomor 245);</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lastRenderedPageBreak/>
        <w:t>Peraturan Pemerintah Nomor 61 Tahun 2010 tentang Pelaksanaan Undang-Undang Nomor 14 Tahun 2008 tentang Keterbukaan Informasi Publik (Lembaran Negara Republik Indonesia Tahun 2010 Nomor 99);</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Peraturan Pemerintah Nomor 82 Tahun 2012 tentang Penyelenggaraan Sistem dan Transaksi Elektronik (Lembaran Negara Republik Indonesia Tahun 2012 Nomor 189, Tambahan Lembaran Negara Republik Indonesia Nomor 5348);</w:t>
      </w:r>
    </w:p>
    <w:p w:rsidR="00A71A99" w:rsidRPr="00A71A99" w:rsidRDefault="00A71A99" w:rsidP="00B84CE3">
      <w:pPr>
        <w:pStyle w:val="ListParagraph"/>
        <w:numPr>
          <w:ilvl w:val="0"/>
          <w:numId w:val="105"/>
        </w:numPr>
        <w:autoSpaceDE w:val="0"/>
        <w:autoSpaceDN w:val="0"/>
        <w:adjustRightInd w:val="0"/>
        <w:spacing w:before="120" w:after="120" w:line="360" w:lineRule="auto"/>
        <w:ind w:left="567" w:hanging="567"/>
        <w:jc w:val="both"/>
        <w:rPr>
          <w:rFonts w:ascii="Cambria" w:eastAsiaTheme="minorHAnsi" w:hAnsi="Cambria" w:cs="Calibri"/>
          <w:color w:val="000000"/>
          <w:lang w:val="en-US"/>
        </w:rPr>
      </w:pPr>
      <w:r w:rsidRPr="00A71A99">
        <w:rPr>
          <w:rFonts w:ascii="Cambria" w:eastAsiaTheme="minorHAnsi" w:hAnsi="Cambria" w:cs="Calibri"/>
          <w:color w:val="000000"/>
          <w:lang w:val="en-US"/>
        </w:rPr>
        <w:t>Peraturan Menteri Dalam Negeri Republik Indonesia Nomor 1 Tahun 2014 Tentang Pembentukan Produk Hukum Daerah (Berita Negara Republik Indonesia Tahun 2010 Nomor 272);</w:t>
      </w:r>
    </w:p>
    <w:p w:rsidR="00A71A99" w:rsidRPr="00A71A99" w:rsidRDefault="00A71A99" w:rsidP="00B84CE3">
      <w:pPr>
        <w:pStyle w:val="ListParagraph"/>
        <w:numPr>
          <w:ilvl w:val="0"/>
          <w:numId w:val="105"/>
        </w:numPr>
        <w:spacing w:before="120" w:after="120" w:line="360" w:lineRule="auto"/>
        <w:ind w:left="567" w:hanging="567"/>
        <w:jc w:val="both"/>
        <w:rPr>
          <w:rFonts w:ascii="Cambria" w:hAnsi="Cambria"/>
        </w:rPr>
      </w:pPr>
      <w:r w:rsidRPr="00A71A99">
        <w:rPr>
          <w:rFonts w:ascii="Cambria" w:eastAsiaTheme="minorHAnsi" w:hAnsi="Cambria" w:cs="Calibri"/>
          <w:color w:val="000000"/>
          <w:lang w:val="en-US"/>
        </w:rPr>
        <w:t>Peraturan Menteri Komunikasi dan Informatika Nomor. 41/Per/Men.Kominfo/11/2007 tentang Panduan Umum Tata Kelola TIK Nasional;</w:t>
      </w:r>
    </w:p>
    <w:p w:rsidR="00E824A0" w:rsidRPr="00DC3B60" w:rsidRDefault="00E824A0">
      <w:pPr>
        <w:spacing w:after="200" w:line="276" w:lineRule="auto"/>
        <w:rPr>
          <w:rFonts w:asciiTheme="majorHAnsi" w:hAnsiTheme="majorHAnsi" w:cs="Arial"/>
        </w:rPr>
      </w:pPr>
    </w:p>
    <w:p w:rsidR="00CB56C2" w:rsidRPr="00DC3B60" w:rsidRDefault="00CB56C2">
      <w:pPr>
        <w:spacing w:after="200" w:line="276" w:lineRule="auto"/>
        <w:rPr>
          <w:rFonts w:asciiTheme="majorHAnsi" w:eastAsiaTheme="majorEastAsia" w:hAnsiTheme="majorHAnsi" w:cstheme="majorBidi"/>
          <w:b/>
          <w:bCs/>
          <w:sz w:val="32"/>
          <w:szCs w:val="26"/>
        </w:rPr>
      </w:pPr>
      <w:r w:rsidRPr="00DC3B60">
        <w:rPr>
          <w:sz w:val="32"/>
        </w:rPr>
        <w:br w:type="page"/>
      </w:r>
    </w:p>
    <w:p w:rsidR="003267D3" w:rsidRPr="00384C78" w:rsidRDefault="003267D3" w:rsidP="00384C78">
      <w:pPr>
        <w:pStyle w:val="Heading2"/>
        <w:rPr>
          <w:sz w:val="40"/>
        </w:rPr>
      </w:pPr>
      <w:bookmarkStart w:id="211" w:name="_Toc423646502"/>
      <w:r w:rsidRPr="00384C78">
        <w:rPr>
          <w:sz w:val="40"/>
        </w:rPr>
        <w:lastRenderedPageBreak/>
        <w:t>BAB V</w:t>
      </w:r>
      <w:r w:rsidR="00384C78" w:rsidRPr="00384C78">
        <w:rPr>
          <w:sz w:val="40"/>
        </w:rPr>
        <w:t xml:space="preserve"> </w:t>
      </w:r>
      <w:r w:rsidR="00384C78">
        <w:rPr>
          <w:sz w:val="40"/>
        </w:rPr>
        <w:t>–</w:t>
      </w:r>
      <w:r w:rsidR="00384C78" w:rsidRPr="00384C78">
        <w:rPr>
          <w:sz w:val="40"/>
        </w:rPr>
        <w:t xml:space="preserve"> </w:t>
      </w:r>
      <w:r w:rsidR="00384C78">
        <w:rPr>
          <w:sz w:val="40"/>
        </w:rPr>
        <w:t>JANGKAUAN, ARAH PENGATURAN DAN RUANG LINGKUP MATERI MUATAN</w:t>
      </w:r>
      <w:bookmarkEnd w:id="211"/>
    </w:p>
    <w:p w:rsidR="00E824A0" w:rsidRPr="00DC3B60" w:rsidRDefault="00E824A0" w:rsidP="003267D3">
      <w:pPr>
        <w:spacing w:after="200" w:line="276" w:lineRule="auto"/>
        <w:rPr>
          <w:rFonts w:asciiTheme="majorHAnsi" w:hAnsiTheme="majorHAnsi" w:cs="Arial"/>
        </w:rPr>
      </w:pPr>
    </w:p>
    <w:p w:rsidR="00353409" w:rsidRPr="00DC3B60" w:rsidRDefault="00353409" w:rsidP="00353409">
      <w:pPr>
        <w:pStyle w:val="Heading3"/>
      </w:pPr>
      <w:bookmarkStart w:id="212" w:name="_Toc423646503"/>
      <w:proofErr w:type="gramStart"/>
      <w:r w:rsidRPr="00DC3B60">
        <w:rPr>
          <w:lang w:val="en-US"/>
        </w:rPr>
        <w:t>5.1 .</w:t>
      </w:r>
      <w:proofErr w:type="gramEnd"/>
      <w:r w:rsidRPr="00DC3B60">
        <w:rPr>
          <w:lang w:val="en-US"/>
        </w:rPr>
        <w:t xml:space="preserve"> Ketentuan Umum</w:t>
      </w:r>
      <w:bookmarkEnd w:id="212"/>
      <w:r w:rsidRPr="00DC3B60">
        <w:rPr>
          <w:lang w:val="en-US"/>
        </w:rPr>
        <w:t xml:space="preserve"> </w:t>
      </w:r>
    </w:p>
    <w:p w:rsidR="00353409" w:rsidRPr="00DC3B60" w:rsidRDefault="00353409" w:rsidP="00353409">
      <w:pPr>
        <w:spacing w:before="120" w:after="120" w:line="360" w:lineRule="auto"/>
        <w:jc w:val="both"/>
        <w:rPr>
          <w:rFonts w:asciiTheme="majorHAnsi" w:hAnsiTheme="majorHAnsi"/>
        </w:rPr>
      </w:pPr>
      <w:r w:rsidRPr="00DC3B60">
        <w:rPr>
          <w:rFonts w:asciiTheme="majorHAnsi" w:hAnsiTheme="majorHAnsi"/>
        </w:rPr>
        <w:t>Di dalam penyusunan rancangan peraturan daerah ketentuan umum adalah penjelasan pengertian-pengertian hal-hal yang diatur dalam rancangan peraturan daerah. Pengertian-pengertian yang dipe</w:t>
      </w:r>
      <w:r w:rsidR="00DB7FFA">
        <w:rPr>
          <w:rFonts w:asciiTheme="majorHAnsi" w:hAnsiTheme="majorHAnsi"/>
        </w:rPr>
        <w:t>rgunakan di dalam penyusunan Ra</w:t>
      </w:r>
      <w:r w:rsidRPr="00DC3B60">
        <w:rPr>
          <w:rFonts w:asciiTheme="majorHAnsi" w:hAnsiTheme="majorHAnsi"/>
        </w:rPr>
        <w:t xml:space="preserve">perda penyelanggaraan kominfo adalah sebagai berikut :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cs="URWBookmanL-Ligh"/>
        </w:rPr>
      </w:pPr>
      <w:r w:rsidRPr="00A71A99">
        <w:rPr>
          <w:rFonts w:ascii="Cambria" w:eastAsia="Calibri" w:hAnsi="Cambria" w:cs="URWBookmanL-Ligh"/>
        </w:rPr>
        <w:t xml:space="preserve">Daerah adalah Pemerintah Kota </w:t>
      </w:r>
      <w:r w:rsidRPr="00A71A99">
        <w:rPr>
          <w:rFonts w:ascii="Cambria" w:eastAsia="Calibri" w:hAnsi="Cambria" w:cs="URWBookmanL-Ligh"/>
          <w:lang w:val="en-US"/>
        </w:rPr>
        <w:t>Bogor</w:t>
      </w:r>
      <w:r w:rsidRPr="00A71A99">
        <w:rPr>
          <w:rFonts w:ascii="Cambria" w:eastAsia="Calibri" w:hAnsi="Cambria" w:cs="URWBookmanL-Ligh"/>
        </w:rPr>
        <w:t>.</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cs="URWBookmanL-Ligh"/>
        </w:rPr>
      </w:pPr>
      <w:r w:rsidRPr="00A71A99">
        <w:rPr>
          <w:rFonts w:ascii="Cambria" w:eastAsia="Calibri" w:hAnsi="Cambria" w:cs="URWBookmanL-Ligh"/>
        </w:rPr>
        <w:t>Walikota adalah Walikota Kota B</w:t>
      </w:r>
      <w:r w:rsidRPr="00A71A99">
        <w:rPr>
          <w:rFonts w:ascii="Cambria" w:eastAsia="Calibri" w:hAnsi="Cambria" w:cs="URWBookmanL-Ligh"/>
          <w:lang w:val="en-US"/>
        </w:rPr>
        <w:t>ogor.</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cs="URWBookmanL-Ligh"/>
        </w:rPr>
      </w:pPr>
      <w:r w:rsidRPr="00A71A99">
        <w:rPr>
          <w:rFonts w:ascii="Cambria" w:eastAsia="Calibri" w:hAnsi="Cambria" w:cs="URWBookmanL-Ligh"/>
        </w:rPr>
        <w:t>Pemerintah Daerah adalah Walikota beserta Perangkat Daerah sebagai unsur penyelenggara pemerintah Daerah.</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cs="URWBookmanL-Ligh"/>
        </w:rPr>
      </w:pPr>
      <w:r w:rsidRPr="00A71A99">
        <w:rPr>
          <w:rFonts w:ascii="Cambria" w:hAnsi="Cambria"/>
        </w:rPr>
        <w:t>Organisasi Perangkat Daerah yang selanjutnya disebut OPD adalah Unsur Pembantu Kepala Daerah dan DPRD dalam penyelenggaraan urusan pemerintahan di kota B</w:t>
      </w:r>
      <w:r w:rsidRPr="00A71A99">
        <w:rPr>
          <w:rFonts w:ascii="Cambria" w:hAnsi="Cambria"/>
          <w:lang w:val="en-US"/>
        </w:rPr>
        <w:t>ogor</w:t>
      </w:r>
      <w:r w:rsidRPr="00A71A99">
        <w:rPr>
          <w:rFonts w:ascii="Cambria" w:hAnsi="Cambria"/>
        </w:rPr>
        <w:t>.</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Organisasi Perangkat Daerah Komunikasi dan Informatika yang selanjutnya disebut OPD Kominfo adalah </w:t>
      </w:r>
      <w:r w:rsidRPr="00A71A99">
        <w:rPr>
          <w:rFonts w:ascii="Cambria" w:hAnsi="Cambria"/>
        </w:rPr>
        <w:t>Unsur Pembantu Kepala Daerah dalam penyelenggaraan urusan</w:t>
      </w:r>
      <w:r w:rsidRPr="00A71A99">
        <w:rPr>
          <w:rFonts w:ascii="Cambria" w:eastAsia="Calibri" w:hAnsi="Cambria"/>
        </w:rPr>
        <w:t xml:space="preserve"> bidang Komunikasi dan Informatika.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Sistem Elektronik adalah serangkaian perangkat dan prosedur elektronik yang berfungsi untuk mempersiapkan, mengumpulkan, mengolah, menganalisis, menyimpan, menampilkan, mengirimkan, dan/atau menyebarkan Informasi Elektronik.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Transaksi Elektronik adalah perbuatan hukum yang dilakukan dengan menggunakan komputer, jaringan komputer, dan/atau media elektronik lainnya.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Penyelenggara Sistem Elektronik selanjutnya disebut PSE adalah OPD yang melaksanakan sistem elektronik di Pemerintahan Kota Bogor.</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Informasi Elektronik adalah satu atau sekumpulan data elektronik, termasuk tetapi tidak terbatas pada tulisan, suara, gambar, peta, rancangan, foto, electronic data interchange (EDI), surat elektronik (electronic mail), telegram, teleks, telecopy atau sejenisnya, huruf, tanda, angka, kode akses, simbol, atau perforasi </w:t>
      </w:r>
      <w:r w:rsidRPr="00A71A99">
        <w:rPr>
          <w:rFonts w:ascii="Cambria" w:eastAsia="Calibri" w:hAnsi="Cambria"/>
        </w:rPr>
        <w:lastRenderedPageBreak/>
        <w:t xml:space="preserve">yang telah diolah yang memiliki arti atau dapat dipahami oleh orang yang mampu memahaminya.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Dokumen Elektronik adalah setiap Informasi Elektronik yang dibuat, diteruskan, dikirimkan, diterima, atau disimpan dalam bentuk analog, digital, elektromagnetik, optikal, atau sejenisnya, yang dapat dilihat, ditampilkan, dan/atau didengar melalui komputer atau Sistem Elektronik, termasuk tetapi tidak terbatas pada tulisan, suara, gambar, peta, rancangan, foto atau sejenisnya, huruf, tanda, angka, kode akses, simbol atau perforasi yang memiliki makna atau arti atau dapat dipahami oleh orang yang mampu memahaminya.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Penyelenggaraan Transaksi Elektronik adalah rangkaian kegiatan Transaksi Elektronik yang dilakukan oleh Pengirim dan Penerima dengan menggunakan Sistem Elektronik. </w:t>
      </w:r>
    </w:p>
    <w:p w:rsidR="00A71A99" w:rsidRPr="00A71A99" w:rsidRDefault="00A71A99" w:rsidP="00B84CE3">
      <w:pPr>
        <w:pStyle w:val="ListParagraph"/>
        <w:numPr>
          <w:ilvl w:val="0"/>
          <w:numId w:val="106"/>
        </w:numPr>
        <w:autoSpaceDE w:val="0"/>
        <w:autoSpaceDN w:val="0"/>
        <w:adjustRightInd w:val="0"/>
        <w:spacing w:before="120" w:after="120" w:line="360" w:lineRule="auto"/>
        <w:jc w:val="both"/>
        <w:rPr>
          <w:rFonts w:ascii="Cambria" w:eastAsia="Calibri" w:hAnsi="Cambria"/>
        </w:rPr>
      </w:pPr>
      <w:r w:rsidRPr="00A71A99">
        <w:rPr>
          <w:rFonts w:ascii="Cambria" w:eastAsia="Calibri" w:hAnsi="Cambria"/>
        </w:rPr>
        <w:t xml:space="preserve">Sertifikat Elektronik adalah sertifikat yang bersifat elektronik yang memuat Tanda Tangan Elektronik dan identitas yang menunjukkan status subjek hukum para pihak dalam Transaksi Elektronik yang dikeluarkan oleh penyelenggara sertifikasi elektronik. </w:t>
      </w:r>
    </w:p>
    <w:p w:rsidR="00A71A99" w:rsidRPr="00A71A99" w:rsidRDefault="00A71A99" w:rsidP="00B84CE3">
      <w:pPr>
        <w:pStyle w:val="ListParagraph"/>
        <w:numPr>
          <w:ilvl w:val="0"/>
          <w:numId w:val="106"/>
        </w:numPr>
        <w:spacing w:before="120" w:after="120" w:line="360" w:lineRule="auto"/>
        <w:jc w:val="both"/>
        <w:rPr>
          <w:rFonts w:ascii="Cambria" w:hAnsi="Cambria"/>
          <w:lang w:eastAsia="id-ID"/>
        </w:rPr>
      </w:pPr>
      <w:r w:rsidRPr="00A71A99">
        <w:rPr>
          <w:rFonts w:ascii="Cambria" w:hAnsi="Cambria"/>
          <w:lang w:eastAsia="id-ID"/>
        </w:rPr>
        <w:t>Teknologi Informasi dan Komunikasi yang selanjutnya disingkat TIK adalah suatu teknik untuk mengumpulkan, menyiapkan, menyimpan, memproses, mengumumkan, menganalisis, dan/atau menyebarkan informasi serta komunikasi.</w:t>
      </w:r>
    </w:p>
    <w:p w:rsidR="00A71A99" w:rsidRPr="00A71A99" w:rsidRDefault="00A71A99" w:rsidP="00B84CE3">
      <w:pPr>
        <w:pStyle w:val="ListParagraph"/>
        <w:numPr>
          <w:ilvl w:val="0"/>
          <w:numId w:val="106"/>
        </w:numPr>
        <w:spacing w:before="120" w:after="120" w:line="360" w:lineRule="auto"/>
        <w:jc w:val="both"/>
        <w:rPr>
          <w:rFonts w:ascii="Cambria" w:hAnsi="Cambria"/>
          <w:lang w:eastAsia="id-ID"/>
        </w:rPr>
      </w:pPr>
      <w:r w:rsidRPr="00A71A99">
        <w:rPr>
          <w:rFonts w:ascii="Cambria" w:hAnsi="Cambria"/>
          <w:lang w:eastAsia="id-ID"/>
        </w:rPr>
        <w:t>Infrastruktur adalah aspek perangkat keras komputer, jaringan, pheriperal dll.</w:t>
      </w:r>
    </w:p>
    <w:p w:rsidR="00A71A99" w:rsidRPr="00A71A99" w:rsidRDefault="00A71A99" w:rsidP="00B84CE3">
      <w:pPr>
        <w:pStyle w:val="ListParagraph"/>
        <w:numPr>
          <w:ilvl w:val="0"/>
          <w:numId w:val="106"/>
        </w:numPr>
        <w:spacing w:before="120" w:after="120" w:line="360" w:lineRule="auto"/>
        <w:jc w:val="both"/>
        <w:rPr>
          <w:rFonts w:ascii="Cambria" w:hAnsi="Cambria"/>
          <w:lang w:eastAsia="id-ID"/>
        </w:rPr>
      </w:pPr>
      <w:r w:rsidRPr="00A71A99">
        <w:rPr>
          <w:rFonts w:ascii="Cambria" w:hAnsi="Cambria"/>
          <w:lang w:eastAsia="id-ID"/>
        </w:rPr>
        <w:t>Keamanan Informasi adalah perlindungan terhadap sistem informasi dari akses yang tidak berhak, penyalah gunaan, kebocoran, gangguan, modifikasi, pemalsuan dan perusakan informasi sesuai dengan prinsip kerahasiaan, keutuhan, keaslian dan nir penyangkalan informasi.</w:t>
      </w:r>
    </w:p>
    <w:p w:rsidR="00A71A99" w:rsidRDefault="00A71A99" w:rsidP="00B84CE3">
      <w:pPr>
        <w:pStyle w:val="ListParagraph"/>
        <w:numPr>
          <w:ilvl w:val="0"/>
          <w:numId w:val="106"/>
        </w:numPr>
        <w:spacing w:before="120" w:after="120" w:line="360" w:lineRule="auto"/>
        <w:jc w:val="both"/>
        <w:rPr>
          <w:rFonts w:ascii="Cambria" w:hAnsi="Cambria"/>
        </w:rPr>
      </w:pPr>
      <w:r w:rsidRPr="00A71A99">
        <w:rPr>
          <w:rFonts w:ascii="Cambria" w:hAnsi="Cambria"/>
          <w:lang w:val="en-US"/>
        </w:rPr>
        <w:t xml:space="preserve">Penyelenggaraan sistem elektronik di pemerintahan, selanjutnya disebut </w:t>
      </w:r>
      <w:r w:rsidRPr="00A71A99">
        <w:rPr>
          <w:rFonts w:ascii="Cambria" w:hAnsi="Cambria"/>
          <w:i/>
          <w:lang w:val="en-US"/>
        </w:rPr>
        <w:t>e-Government</w:t>
      </w:r>
      <w:r w:rsidRPr="00A71A99">
        <w:rPr>
          <w:rFonts w:ascii="Cambria" w:hAnsi="Cambria"/>
          <w:lang w:val="en-US"/>
        </w:rPr>
        <w:t xml:space="preserve"> adalah pemanfaatan </w:t>
      </w:r>
      <w:r w:rsidRPr="00A71A99">
        <w:rPr>
          <w:rFonts w:ascii="Cambria" w:hAnsi="Cambria"/>
        </w:rPr>
        <w:t>TIK</w:t>
      </w:r>
      <w:r w:rsidRPr="00A71A99">
        <w:rPr>
          <w:rFonts w:ascii="Cambria" w:hAnsi="Cambria"/>
          <w:lang w:val="en-US"/>
        </w:rPr>
        <w:t xml:space="preserve"> untuk meningkatkan efisiensi, efektivitas, transparansi, dan akuntabilitas penyelenggaraan pemerintahan.</w:t>
      </w:r>
    </w:p>
    <w:p w:rsidR="006617FD" w:rsidRPr="00A71A99" w:rsidRDefault="00A71A99" w:rsidP="00B84CE3">
      <w:pPr>
        <w:pStyle w:val="ListParagraph"/>
        <w:numPr>
          <w:ilvl w:val="0"/>
          <w:numId w:val="106"/>
        </w:numPr>
        <w:spacing w:before="120" w:after="120" w:line="360" w:lineRule="auto"/>
        <w:jc w:val="both"/>
        <w:rPr>
          <w:rFonts w:ascii="Cambria" w:hAnsi="Cambria"/>
        </w:rPr>
      </w:pPr>
      <w:r w:rsidRPr="00A71A99">
        <w:rPr>
          <w:rFonts w:ascii="Cambria" w:hAnsi="Cambria"/>
        </w:rPr>
        <w:t>Walidata adalah pemilik data sesuai tugas pokok dan fungsinya</w:t>
      </w:r>
      <w:r w:rsidR="006617FD" w:rsidRPr="00A71A99">
        <w:rPr>
          <w:rFonts w:asciiTheme="majorHAnsi" w:hAnsiTheme="majorHAnsi"/>
          <w:lang w:val="en-US"/>
        </w:rPr>
        <w:t>.</w:t>
      </w:r>
    </w:p>
    <w:p w:rsidR="00C573B4" w:rsidRPr="00DC3B60" w:rsidRDefault="00C573B4" w:rsidP="00C573B4">
      <w:pPr>
        <w:pStyle w:val="ListParagraph"/>
        <w:spacing w:before="120" w:after="120" w:line="360" w:lineRule="auto"/>
        <w:ind w:left="360"/>
        <w:jc w:val="both"/>
      </w:pPr>
    </w:p>
    <w:p w:rsidR="00C573B4" w:rsidRPr="00C573B4" w:rsidRDefault="00C573B4"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213" w:name="_Toc414975437"/>
      <w:bookmarkStart w:id="214" w:name="_Toc414975488"/>
      <w:bookmarkStart w:id="215" w:name="_Toc414975580"/>
      <w:bookmarkStart w:id="216" w:name="_Toc414975738"/>
      <w:bookmarkStart w:id="217" w:name="_Toc414981881"/>
      <w:bookmarkStart w:id="218" w:name="_Toc414995436"/>
      <w:bookmarkStart w:id="219" w:name="_Toc414995934"/>
      <w:bookmarkStart w:id="220" w:name="_Toc417916046"/>
      <w:bookmarkStart w:id="221" w:name="_Toc423646080"/>
      <w:bookmarkStart w:id="222" w:name="_Toc423646251"/>
      <w:bookmarkStart w:id="223" w:name="_Toc423646330"/>
      <w:bookmarkStart w:id="224" w:name="_Toc423646418"/>
      <w:bookmarkStart w:id="225" w:name="_Toc423646504"/>
      <w:bookmarkEnd w:id="213"/>
      <w:bookmarkEnd w:id="214"/>
      <w:bookmarkEnd w:id="215"/>
      <w:bookmarkEnd w:id="216"/>
      <w:bookmarkEnd w:id="217"/>
      <w:bookmarkEnd w:id="218"/>
      <w:bookmarkEnd w:id="219"/>
      <w:bookmarkEnd w:id="220"/>
      <w:bookmarkEnd w:id="221"/>
      <w:bookmarkEnd w:id="222"/>
      <w:bookmarkEnd w:id="223"/>
      <w:bookmarkEnd w:id="224"/>
      <w:bookmarkEnd w:id="225"/>
    </w:p>
    <w:p w:rsidR="00C573B4" w:rsidRPr="00C573B4" w:rsidRDefault="00C573B4"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226" w:name="_Toc414975438"/>
      <w:bookmarkStart w:id="227" w:name="_Toc414975489"/>
      <w:bookmarkStart w:id="228" w:name="_Toc414975581"/>
      <w:bookmarkStart w:id="229" w:name="_Toc414975739"/>
      <w:bookmarkStart w:id="230" w:name="_Toc414981882"/>
      <w:bookmarkStart w:id="231" w:name="_Toc414995437"/>
      <w:bookmarkStart w:id="232" w:name="_Toc414995935"/>
      <w:bookmarkStart w:id="233" w:name="_Toc417916047"/>
      <w:bookmarkStart w:id="234" w:name="_Toc423646081"/>
      <w:bookmarkStart w:id="235" w:name="_Toc423646252"/>
      <w:bookmarkStart w:id="236" w:name="_Toc423646331"/>
      <w:bookmarkStart w:id="237" w:name="_Toc423646419"/>
      <w:bookmarkStart w:id="238" w:name="_Toc423646505"/>
      <w:bookmarkEnd w:id="226"/>
      <w:bookmarkEnd w:id="227"/>
      <w:bookmarkEnd w:id="228"/>
      <w:bookmarkEnd w:id="229"/>
      <w:bookmarkEnd w:id="230"/>
      <w:bookmarkEnd w:id="231"/>
      <w:bookmarkEnd w:id="232"/>
      <w:bookmarkEnd w:id="233"/>
      <w:bookmarkEnd w:id="234"/>
      <w:bookmarkEnd w:id="235"/>
      <w:bookmarkEnd w:id="236"/>
      <w:bookmarkEnd w:id="237"/>
      <w:bookmarkEnd w:id="238"/>
    </w:p>
    <w:p w:rsidR="00C573B4" w:rsidRPr="00C573B4" w:rsidRDefault="00C573B4"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239" w:name="_Toc414975439"/>
      <w:bookmarkStart w:id="240" w:name="_Toc414975490"/>
      <w:bookmarkStart w:id="241" w:name="_Toc414975582"/>
      <w:bookmarkStart w:id="242" w:name="_Toc414975740"/>
      <w:bookmarkStart w:id="243" w:name="_Toc414981883"/>
      <w:bookmarkStart w:id="244" w:name="_Toc414995438"/>
      <w:bookmarkStart w:id="245" w:name="_Toc414995936"/>
      <w:bookmarkStart w:id="246" w:name="_Toc417916048"/>
      <w:bookmarkStart w:id="247" w:name="_Toc423646082"/>
      <w:bookmarkStart w:id="248" w:name="_Toc423646253"/>
      <w:bookmarkStart w:id="249" w:name="_Toc423646332"/>
      <w:bookmarkStart w:id="250" w:name="_Toc423646420"/>
      <w:bookmarkStart w:id="251" w:name="_Toc423646506"/>
      <w:bookmarkEnd w:id="239"/>
      <w:bookmarkEnd w:id="240"/>
      <w:bookmarkEnd w:id="241"/>
      <w:bookmarkEnd w:id="242"/>
      <w:bookmarkEnd w:id="243"/>
      <w:bookmarkEnd w:id="244"/>
      <w:bookmarkEnd w:id="245"/>
      <w:bookmarkEnd w:id="246"/>
      <w:bookmarkEnd w:id="247"/>
      <w:bookmarkEnd w:id="248"/>
      <w:bookmarkEnd w:id="249"/>
      <w:bookmarkEnd w:id="250"/>
      <w:bookmarkEnd w:id="251"/>
    </w:p>
    <w:p w:rsidR="00C573B4" w:rsidRPr="00C573B4" w:rsidRDefault="00C573B4" w:rsidP="00B84CE3">
      <w:pPr>
        <w:pStyle w:val="ListParagraph"/>
        <w:keepNext/>
        <w:keepLines/>
        <w:numPr>
          <w:ilvl w:val="1"/>
          <w:numId w:val="24"/>
        </w:numPr>
        <w:spacing w:before="200" w:line="360" w:lineRule="auto"/>
        <w:contextualSpacing w:val="0"/>
        <w:outlineLvl w:val="2"/>
        <w:rPr>
          <w:rFonts w:asciiTheme="majorHAnsi" w:eastAsiaTheme="majorEastAsia" w:hAnsiTheme="majorHAnsi" w:cstheme="majorBidi"/>
          <w:b/>
          <w:bCs/>
          <w:vanish/>
          <w:sz w:val="28"/>
        </w:rPr>
      </w:pPr>
      <w:bookmarkStart w:id="252" w:name="_Toc414975440"/>
      <w:bookmarkStart w:id="253" w:name="_Toc414975491"/>
      <w:bookmarkStart w:id="254" w:name="_Toc414975583"/>
      <w:bookmarkStart w:id="255" w:name="_Toc414975741"/>
      <w:bookmarkStart w:id="256" w:name="_Toc414981884"/>
      <w:bookmarkStart w:id="257" w:name="_Toc414995439"/>
      <w:bookmarkStart w:id="258" w:name="_Toc414995937"/>
      <w:bookmarkStart w:id="259" w:name="_Toc417916049"/>
      <w:bookmarkStart w:id="260" w:name="_Toc423646083"/>
      <w:bookmarkStart w:id="261" w:name="_Toc423646254"/>
      <w:bookmarkStart w:id="262" w:name="_Toc423646333"/>
      <w:bookmarkStart w:id="263" w:name="_Toc423646421"/>
      <w:bookmarkStart w:id="264" w:name="_Toc423646507"/>
      <w:bookmarkEnd w:id="252"/>
      <w:bookmarkEnd w:id="253"/>
      <w:bookmarkEnd w:id="254"/>
      <w:bookmarkEnd w:id="255"/>
      <w:bookmarkEnd w:id="256"/>
      <w:bookmarkEnd w:id="257"/>
      <w:bookmarkEnd w:id="258"/>
      <w:bookmarkEnd w:id="259"/>
      <w:bookmarkEnd w:id="260"/>
      <w:bookmarkEnd w:id="261"/>
      <w:bookmarkEnd w:id="262"/>
      <w:bookmarkEnd w:id="263"/>
      <w:bookmarkEnd w:id="264"/>
    </w:p>
    <w:p w:rsidR="00353409" w:rsidRDefault="00353409" w:rsidP="00B84CE3">
      <w:pPr>
        <w:pStyle w:val="Heading3"/>
        <w:numPr>
          <w:ilvl w:val="1"/>
          <w:numId w:val="24"/>
        </w:numPr>
        <w:ind w:hanging="792"/>
        <w:rPr>
          <w:lang w:val="en-US"/>
        </w:rPr>
      </w:pPr>
      <w:bookmarkStart w:id="265" w:name="_Toc423646508"/>
      <w:r w:rsidRPr="00DC3B60">
        <w:t xml:space="preserve">Materi </w:t>
      </w:r>
      <w:r w:rsidR="00FC621C" w:rsidRPr="00DC3B60">
        <w:t>Yang Akan diatur</w:t>
      </w:r>
      <w:bookmarkEnd w:id="265"/>
      <w:r w:rsidRPr="00DC3B60">
        <w:t xml:space="preserve"> </w:t>
      </w:r>
    </w:p>
    <w:p w:rsidR="00532B5B" w:rsidRPr="00532B5B" w:rsidRDefault="00532B5B" w:rsidP="00532B5B">
      <w:pPr>
        <w:spacing w:line="360" w:lineRule="auto"/>
        <w:ind w:firstLine="720"/>
        <w:jc w:val="both"/>
        <w:rPr>
          <w:rFonts w:asciiTheme="majorHAnsi" w:hAnsiTheme="majorHAnsi"/>
          <w:lang w:val="en-US"/>
        </w:rPr>
      </w:pPr>
      <w:r w:rsidRPr="00532B5B">
        <w:rPr>
          <w:rFonts w:asciiTheme="majorHAnsi" w:hAnsiTheme="majorHAnsi"/>
          <w:lang w:val="en-US"/>
        </w:rPr>
        <w:t xml:space="preserve">Sistematika muatan materi Peraturan Daerah tentang Penyelenggaraan Komunikasi dan Informatika oleh Pemerintah Kota </w:t>
      </w:r>
      <w:r w:rsidR="00F26CDC">
        <w:rPr>
          <w:rFonts w:asciiTheme="majorHAnsi" w:hAnsiTheme="majorHAnsi"/>
          <w:lang w:val="en-US"/>
        </w:rPr>
        <w:t>Bogor</w:t>
      </w:r>
      <w:r w:rsidRPr="00532B5B">
        <w:rPr>
          <w:rFonts w:asciiTheme="majorHAnsi" w:hAnsiTheme="majorHAnsi"/>
          <w:lang w:val="en-US"/>
        </w:rPr>
        <w:t xml:space="preserve"> adalah sebagai </w:t>
      </w:r>
      <w:proofErr w:type="gramStart"/>
      <w:r w:rsidRPr="00532B5B">
        <w:rPr>
          <w:rFonts w:asciiTheme="majorHAnsi" w:hAnsiTheme="majorHAnsi"/>
          <w:lang w:val="en-US"/>
        </w:rPr>
        <w:t>berikut :</w:t>
      </w:r>
      <w:proofErr w:type="gramEnd"/>
    </w:p>
    <w:p w:rsidR="00532B5B" w:rsidRPr="00A71A99" w:rsidRDefault="00532B5B" w:rsidP="00532B5B">
      <w:pPr>
        <w:spacing w:line="360" w:lineRule="auto"/>
        <w:jc w:val="both"/>
        <w:rPr>
          <w:rFonts w:asciiTheme="majorHAnsi" w:hAnsiTheme="majorHAnsi"/>
          <w:lang w:val="en-US"/>
        </w:rPr>
      </w:pPr>
      <w:r w:rsidRPr="00A71A99">
        <w:rPr>
          <w:rFonts w:asciiTheme="majorHAnsi" w:hAnsiTheme="majorHAnsi"/>
          <w:lang w:val="en-US"/>
        </w:rPr>
        <w:t>BAB</w:t>
      </w:r>
      <w:r w:rsidR="00F26CDC" w:rsidRPr="00A71A99">
        <w:rPr>
          <w:rFonts w:asciiTheme="majorHAnsi" w:hAnsiTheme="majorHAnsi"/>
          <w:lang w:val="en-US"/>
        </w:rPr>
        <w:t xml:space="preserve"> </w:t>
      </w:r>
      <w:r w:rsidRPr="00A71A99">
        <w:rPr>
          <w:rFonts w:asciiTheme="majorHAnsi" w:hAnsiTheme="majorHAnsi"/>
          <w:lang w:val="en-US"/>
        </w:rPr>
        <w:t>I</w:t>
      </w:r>
      <w:r w:rsidRPr="00A71A99">
        <w:rPr>
          <w:rFonts w:asciiTheme="majorHAnsi" w:hAnsiTheme="majorHAnsi"/>
          <w:lang w:val="en-US"/>
        </w:rPr>
        <w:tab/>
      </w:r>
      <w:r w:rsidRPr="00A71A99">
        <w:rPr>
          <w:rFonts w:asciiTheme="majorHAnsi" w:hAnsiTheme="majorHAnsi"/>
          <w:lang w:val="en-US"/>
        </w:rPr>
        <w:tab/>
        <w:t>: Ketentuan Umum</w:t>
      </w:r>
    </w:p>
    <w:p w:rsidR="00532B5B" w:rsidRPr="00A71A99" w:rsidRDefault="00532B5B" w:rsidP="00532B5B">
      <w:pPr>
        <w:spacing w:line="360" w:lineRule="auto"/>
        <w:jc w:val="both"/>
        <w:rPr>
          <w:rFonts w:asciiTheme="majorHAnsi" w:hAnsiTheme="majorHAnsi"/>
          <w:lang w:val="en-US"/>
        </w:rPr>
      </w:pPr>
      <w:r w:rsidRPr="00A71A99">
        <w:rPr>
          <w:rFonts w:asciiTheme="majorHAnsi" w:hAnsiTheme="majorHAnsi"/>
          <w:lang w:val="en-US"/>
        </w:rPr>
        <w:lastRenderedPageBreak/>
        <w:t>BAB II</w:t>
      </w:r>
      <w:r w:rsidRPr="00A71A99">
        <w:rPr>
          <w:rFonts w:asciiTheme="majorHAnsi" w:hAnsiTheme="majorHAnsi"/>
          <w:lang w:val="en-US"/>
        </w:rPr>
        <w:tab/>
        <w:t xml:space="preserve"> </w:t>
      </w:r>
      <w:r w:rsidRPr="00A71A99">
        <w:rPr>
          <w:rFonts w:asciiTheme="majorHAnsi" w:hAnsiTheme="majorHAnsi"/>
          <w:lang w:val="en-US"/>
        </w:rPr>
        <w:tab/>
        <w:t>: Maksud dan Tujuan</w:t>
      </w:r>
    </w:p>
    <w:p w:rsidR="00532B5B" w:rsidRPr="00A71A99" w:rsidRDefault="00532B5B" w:rsidP="00532B5B">
      <w:pPr>
        <w:spacing w:line="360" w:lineRule="auto"/>
        <w:jc w:val="both"/>
        <w:rPr>
          <w:rFonts w:asciiTheme="majorHAnsi" w:hAnsiTheme="majorHAnsi"/>
          <w:lang w:val="en-US"/>
        </w:rPr>
      </w:pPr>
      <w:r w:rsidRPr="00A71A99">
        <w:rPr>
          <w:rFonts w:asciiTheme="majorHAnsi" w:hAnsiTheme="majorHAnsi"/>
          <w:lang w:val="en-US"/>
        </w:rPr>
        <w:t>BAB III</w:t>
      </w:r>
      <w:r w:rsidRPr="00A71A99">
        <w:rPr>
          <w:rFonts w:asciiTheme="majorHAnsi" w:hAnsiTheme="majorHAnsi"/>
          <w:lang w:val="en-US"/>
        </w:rPr>
        <w:tab/>
        <w:t>: Ruang Lingkup</w:t>
      </w:r>
    </w:p>
    <w:p w:rsidR="00532B5B" w:rsidRPr="00A71A99" w:rsidRDefault="00532B5B" w:rsidP="00532B5B">
      <w:pPr>
        <w:spacing w:line="360" w:lineRule="auto"/>
        <w:jc w:val="both"/>
        <w:rPr>
          <w:rFonts w:asciiTheme="majorHAnsi" w:hAnsiTheme="majorHAnsi"/>
        </w:rPr>
      </w:pPr>
      <w:r w:rsidRPr="00A71A99">
        <w:rPr>
          <w:rFonts w:asciiTheme="majorHAnsi" w:hAnsiTheme="majorHAnsi"/>
          <w:lang w:val="en-US"/>
        </w:rPr>
        <w:t>BAB IV</w:t>
      </w:r>
      <w:r w:rsidRPr="00A71A99">
        <w:rPr>
          <w:rFonts w:asciiTheme="majorHAnsi" w:hAnsiTheme="majorHAnsi"/>
          <w:lang w:val="en-US"/>
        </w:rPr>
        <w:tab/>
      </w:r>
      <w:r w:rsidRPr="00A71A99">
        <w:rPr>
          <w:rFonts w:asciiTheme="majorHAnsi" w:hAnsiTheme="majorHAnsi"/>
          <w:lang w:val="en-US"/>
        </w:rPr>
        <w:tab/>
        <w:t xml:space="preserve">: Penyelenggaraan </w:t>
      </w:r>
      <w:r w:rsidR="00A71A99" w:rsidRPr="00A71A99">
        <w:rPr>
          <w:rFonts w:asciiTheme="majorHAnsi" w:hAnsiTheme="majorHAnsi"/>
        </w:rPr>
        <w:t>e-Government</w:t>
      </w:r>
    </w:p>
    <w:p w:rsidR="00532B5B" w:rsidRPr="00A71A99" w:rsidRDefault="00A71A99" w:rsidP="00532B5B">
      <w:pPr>
        <w:spacing w:line="360" w:lineRule="auto"/>
        <w:jc w:val="both"/>
        <w:rPr>
          <w:rFonts w:asciiTheme="majorHAnsi" w:hAnsiTheme="majorHAnsi"/>
        </w:rPr>
      </w:pPr>
      <w:r w:rsidRPr="00A71A99">
        <w:rPr>
          <w:rFonts w:asciiTheme="majorHAnsi" w:hAnsiTheme="majorHAnsi"/>
          <w:lang w:val="en-US"/>
        </w:rPr>
        <w:t>BAB V</w:t>
      </w:r>
      <w:r w:rsidRPr="00A71A99">
        <w:rPr>
          <w:rFonts w:asciiTheme="majorHAnsi" w:hAnsiTheme="majorHAnsi"/>
          <w:lang w:val="en-US"/>
        </w:rPr>
        <w:tab/>
      </w:r>
      <w:r w:rsidRPr="00A71A99">
        <w:rPr>
          <w:rFonts w:asciiTheme="majorHAnsi" w:hAnsiTheme="majorHAnsi"/>
          <w:lang w:val="en-US"/>
        </w:rPr>
        <w:tab/>
        <w:t>: Pe</w:t>
      </w:r>
      <w:r w:rsidRPr="00A71A99">
        <w:rPr>
          <w:rFonts w:asciiTheme="majorHAnsi" w:hAnsiTheme="majorHAnsi"/>
        </w:rPr>
        <w:t>nyelenggaraan Sistem Pengamanan Informasi</w:t>
      </w:r>
    </w:p>
    <w:p w:rsidR="00532B5B" w:rsidRPr="00A71A99" w:rsidRDefault="00532B5B" w:rsidP="00532B5B">
      <w:pPr>
        <w:spacing w:line="360" w:lineRule="auto"/>
        <w:jc w:val="both"/>
        <w:rPr>
          <w:rFonts w:asciiTheme="majorHAnsi" w:hAnsiTheme="majorHAnsi"/>
        </w:rPr>
      </w:pPr>
      <w:r w:rsidRPr="00A71A99">
        <w:rPr>
          <w:rFonts w:asciiTheme="majorHAnsi" w:hAnsiTheme="majorHAnsi"/>
          <w:lang w:val="en-US"/>
        </w:rPr>
        <w:t>BAB VI</w:t>
      </w:r>
      <w:r w:rsidRPr="00A71A99">
        <w:rPr>
          <w:rFonts w:asciiTheme="majorHAnsi" w:hAnsiTheme="majorHAnsi"/>
          <w:lang w:val="en-US"/>
        </w:rPr>
        <w:tab/>
      </w:r>
      <w:r w:rsidRPr="00A71A99">
        <w:rPr>
          <w:rFonts w:asciiTheme="majorHAnsi" w:hAnsiTheme="majorHAnsi"/>
          <w:lang w:val="en-US"/>
        </w:rPr>
        <w:tab/>
        <w:t xml:space="preserve">: Penyelenggaraan </w:t>
      </w:r>
      <w:r w:rsidR="00A71A99" w:rsidRPr="00A71A99">
        <w:rPr>
          <w:rFonts w:asciiTheme="majorHAnsi" w:hAnsiTheme="majorHAnsi"/>
        </w:rPr>
        <w:t>Pelayanan Publik</w:t>
      </w:r>
    </w:p>
    <w:p w:rsidR="00532B5B" w:rsidRPr="00A71A99" w:rsidRDefault="00A71A99" w:rsidP="00532B5B">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VII</w:t>
      </w:r>
      <w:r w:rsidR="00532B5B" w:rsidRPr="00A71A99">
        <w:rPr>
          <w:rFonts w:asciiTheme="majorHAnsi" w:hAnsiTheme="majorHAnsi"/>
          <w:lang w:val="en-US"/>
        </w:rPr>
        <w:tab/>
        <w:t>: Pembinaan, Pengawasan dan Pengendalian</w:t>
      </w:r>
    </w:p>
    <w:p w:rsidR="00532B5B" w:rsidRPr="00A71A99" w:rsidRDefault="00A71A99" w:rsidP="00532B5B">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VIII</w:t>
      </w:r>
      <w:r w:rsidR="00532B5B" w:rsidRPr="00A71A99">
        <w:rPr>
          <w:rFonts w:asciiTheme="majorHAnsi" w:hAnsiTheme="majorHAnsi"/>
          <w:lang w:val="en-US"/>
        </w:rPr>
        <w:tab/>
        <w:t>: Sanksi</w:t>
      </w:r>
    </w:p>
    <w:p w:rsidR="00532B5B" w:rsidRPr="00A71A99" w:rsidRDefault="00A71A99" w:rsidP="00532B5B">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IX</w:t>
      </w:r>
      <w:r w:rsidRPr="00A71A99">
        <w:rPr>
          <w:rFonts w:asciiTheme="majorHAnsi" w:hAnsiTheme="majorHAnsi"/>
        </w:rPr>
        <w:tab/>
      </w:r>
      <w:r w:rsidR="00532B5B" w:rsidRPr="00A71A99">
        <w:rPr>
          <w:rFonts w:asciiTheme="majorHAnsi" w:hAnsiTheme="majorHAnsi"/>
          <w:lang w:val="en-US"/>
        </w:rPr>
        <w:tab/>
        <w:t>: Ketentuan Peralihan</w:t>
      </w:r>
    </w:p>
    <w:p w:rsidR="00532B5B" w:rsidRPr="00A71A99" w:rsidRDefault="00532B5B" w:rsidP="00532B5B">
      <w:pPr>
        <w:spacing w:line="360" w:lineRule="auto"/>
        <w:jc w:val="both"/>
        <w:rPr>
          <w:rFonts w:asciiTheme="majorHAnsi" w:hAnsiTheme="majorHAnsi"/>
          <w:lang w:val="en-US"/>
        </w:rPr>
      </w:pPr>
      <w:r w:rsidRPr="00A71A99">
        <w:rPr>
          <w:rFonts w:asciiTheme="majorHAnsi" w:hAnsiTheme="majorHAnsi"/>
          <w:lang w:val="en-US"/>
        </w:rPr>
        <w:t>BAB X</w:t>
      </w:r>
      <w:r w:rsidR="00A71A99" w:rsidRPr="00A71A99">
        <w:rPr>
          <w:rFonts w:asciiTheme="majorHAnsi" w:hAnsiTheme="majorHAnsi"/>
        </w:rPr>
        <w:tab/>
      </w:r>
      <w:r w:rsidR="00A71A99" w:rsidRPr="00A71A99">
        <w:rPr>
          <w:rFonts w:asciiTheme="majorHAnsi" w:hAnsiTheme="majorHAnsi"/>
        </w:rPr>
        <w:tab/>
      </w:r>
      <w:r w:rsidRPr="00A71A99">
        <w:rPr>
          <w:rFonts w:asciiTheme="majorHAnsi" w:hAnsiTheme="majorHAnsi"/>
          <w:lang w:val="en-US"/>
        </w:rPr>
        <w:t>: Ketentuan Penutup</w:t>
      </w:r>
    </w:p>
    <w:p w:rsidR="00532B5B" w:rsidRPr="00532B5B" w:rsidRDefault="00532B5B" w:rsidP="00532B5B">
      <w:pPr>
        <w:spacing w:line="360" w:lineRule="auto"/>
        <w:jc w:val="both"/>
        <w:rPr>
          <w:rFonts w:asciiTheme="majorHAnsi" w:hAnsiTheme="majorHAnsi"/>
          <w:lang w:val="en-US"/>
        </w:rPr>
      </w:pPr>
    </w:p>
    <w:p w:rsidR="00353409" w:rsidRDefault="00C573B4" w:rsidP="00B84CE3">
      <w:pPr>
        <w:pStyle w:val="Heading3"/>
        <w:numPr>
          <w:ilvl w:val="1"/>
          <w:numId w:val="24"/>
        </w:numPr>
        <w:ind w:hanging="792"/>
        <w:rPr>
          <w:lang w:val="en-US"/>
        </w:rPr>
      </w:pPr>
      <w:bookmarkStart w:id="266" w:name="_Toc423646509"/>
      <w:r>
        <w:t xml:space="preserve">Ketentuan </w:t>
      </w:r>
      <w:r>
        <w:rPr>
          <w:lang w:val="en-US"/>
        </w:rPr>
        <w:t>S</w:t>
      </w:r>
      <w:r w:rsidR="00FC621C" w:rsidRPr="00DC3B60">
        <w:t>angsi</w:t>
      </w:r>
      <w:bookmarkEnd w:id="266"/>
    </w:p>
    <w:p w:rsidR="00EF58EE" w:rsidRPr="00DD5832" w:rsidRDefault="00DD5832" w:rsidP="00DD5832">
      <w:pPr>
        <w:spacing w:line="360" w:lineRule="auto"/>
        <w:ind w:firstLine="810"/>
        <w:jc w:val="both"/>
        <w:rPr>
          <w:rFonts w:asciiTheme="majorHAnsi" w:hAnsiTheme="majorHAnsi"/>
          <w:lang w:val="en-US"/>
        </w:rPr>
      </w:pPr>
      <w:r w:rsidRPr="00DD5832">
        <w:rPr>
          <w:rFonts w:asciiTheme="majorHAnsi" w:hAnsiTheme="majorHAnsi"/>
          <w:lang w:val="en-US"/>
        </w:rPr>
        <w:t xml:space="preserve">Ketentuan sanksi yang </w:t>
      </w:r>
      <w:proofErr w:type="gramStart"/>
      <w:r w:rsidRPr="00DD5832">
        <w:rPr>
          <w:rFonts w:asciiTheme="majorHAnsi" w:hAnsiTheme="majorHAnsi"/>
          <w:lang w:val="en-US"/>
        </w:rPr>
        <w:t>akan</w:t>
      </w:r>
      <w:proofErr w:type="gramEnd"/>
      <w:r w:rsidRPr="00DD5832">
        <w:rPr>
          <w:rFonts w:asciiTheme="majorHAnsi" w:hAnsiTheme="majorHAnsi"/>
          <w:lang w:val="en-US"/>
        </w:rPr>
        <w:t xml:space="preserve"> diatur dalam rancangan peraturan dareah mengenai penyelenggaraan komunikasi dan informatika bersifat sanksi administratif dan paling berat dengan melakukan </w:t>
      </w:r>
      <w:r w:rsidR="003B03E1">
        <w:rPr>
          <w:rFonts w:asciiTheme="majorHAnsi" w:hAnsiTheme="majorHAnsi"/>
        </w:rPr>
        <w:t>tindakan tegas indisipliner</w:t>
      </w:r>
      <w:r w:rsidRPr="00DD5832">
        <w:rPr>
          <w:rFonts w:asciiTheme="majorHAnsi" w:hAnsiTheme="majorHAnsi"/>
          <w:lang w:val="en-US"/>
        </w:rPr>
        <w:t>.</w:t>
      </w:r>
    </w:p>
    <w:p w:rsidR="00FC621C" w:rsidRPr="00DC3B60" w:rsidRDefault="00FC621C" w:rsidP="00B84CE3">
      <w:pPr>
        <w:pStyle w:val="Heading3"/>
        <w:numPr>
          <w:ilvl w:val="1"/>
          <w:numId w:val="24"/>
        </w:numPr>
        <w:ind w:hanging="792"/>
      </w:pPr>
      <w:bookmarkStart w:id="267" w:name="_Toc423646510"/>
      <w:r w:rsidRPr="00DC3B60">
        <w:t>Ketentuan Peralihan</w:t>
      </w:r>
      <w:bookmarkEnd w:id="267"/>
    </w:p>
    <w:p w:rsidR="00EF58EE" w:rsidRPr="00EF58EE" w:rsidRDefault="00EF58EE" w:rsidP="00EF58EE">
      <w:pPr>
        <w:spacing w:line="360" w:lineRule="auto"/>
        <w:ind w:firstLine="810"/>
        <w:jc w:val="both"/>
        <w:rPr>
          <w:rFonts w:asciiTheme="majorHAnsi" w:hAnsiTheme="majorHAnsi"/>
          <w:lang w:eastAsia="id-ID"/>
        </w:rPr>
      </w:pPr>
      <w:r w:rsidRPr="00EF58EE">
        <w:rPr>
          <w:rFonts w:asciiTheme="majorHAnsi" w:hAnsiTheme="majorHAnsi"/>
          <w:lang w:eastAsia="id-ID"/>
        </w:rPr>
        <w:t>Ketentuan Peralihan merupakan ketentuan yang memuat penyesuain pengaturan tindakan hukum atau hubungan hukum yang sudah ada berdasarkan Peraturan Perundang-undangan yang lama terhadap peraturan perundang-undangan yang baru, yang bertujuan untuk :</w:t>
      </w:r>
    </w:p>
    <w:p w:rsidR="00EF58EE" w:rsidRPr="00EF58EE" w:rsidRDefault="00EF58EE" w:rsidP="00B84CE3">
      <w:pPr>
        <w:numPr>
          <w:ilvl w:val="0"/>
          <w:numId w:val="35"/>
        </w:numPr>
        <w:spacing w:line="360" w:lineRule="auto"/>
        <w:ind w:left="810" w:hanging="540"/>
        <w:jc w:val="both"/>
        <w:rPr>
          <w:rFonts w:asciiTheme="majorHAnsi" w:hAnsiTheme="majorHAnsi"/>
          <w:lang w:eastAsia="id-ID"/>
        </w:rPr>
      </w:pPr>
      <w:r w:rsidRPr="00EF58EE">
        <w:rPr>
          <w:rFonts w:asciiTheme="majorHAnsi" w:hAnsiTheme="majorHAnsi"/>
          <w:lang w:eastAsia="id-ID"/>
        </w:rPr>
        <w:t>Menghindari terjadinya kekosongan hukum</w:t>
      </w:r>
    </w:p>
    <w:p w:rsidR="00EF58EE" w:rsidRPr="00EF58EE" w:rsidRDefault="00EF58EE" w:rsidP="00B84CE3">
      <w:pPr>
        <w:numPr>
          <w:ilvl w:val="0"/>
          <w:numId w:val="35"/>
        </w:numPr>
        <w:spacing w:line="360" w:lineRule="auto"/>
        <w:ind w:left="810" w:hanging="540"/>
        <w:jc w:val="both"/>
        <w:rPr>
          <w:rFonts w:asciiTheme="majorHAnsi" w:hAnsiTheme="majorHAnsi"/>
          <w:lang w:eastAsia="id-ID"/>
        </w:rPr>
      </w:pPr>
      <w:r w:rsidRPr="00EF58EE">
        <w:rPr>
          <w:rFonts w:asciiTheme="majorHAnsi" w:hAnsiTheme="majorHAnsi"/>
          <w:lang w:eastAsia="id-ID"/>
        </w:rPr>
        <w:t>Menjamin kepastian hukum</w:t>
      </w:r>
    </w:p>
    <w:p w:rsidR="00EF58EE" w:rsidRPr="00EF58EE" w:rsidRDefault="00EF58EE" w:rsidP="00B84CE3">
      <w:pPr>
        <w:numPr>
          <w:ilvl w:val="0"/>
          <w:numId w:val="35"/>
        </w:numPr>
        <w:spacing w:line="360" w:lineRule="auto"/>
        <w:ind w:left="810" w:hanging="540"/>
        <w:jc w:val="both"/>
        <w:rPr>
          <w:rFonts w:asciiTheme="majorHAnsi" w:hAnsiTheme="majorHAnsi"/>
          <w:lang w:eastAsia="id-ID"/>
        </w:rPr>
      </w:pPr>
      <w:r w:rsidRPr="00EF58EE">
        <w:rPr>
          <w:rFonts w:asciiTheme="majorHAnsi" w:hAnsiTheme="majorHAnsi"/>
          <w:lang w:eastAsia="id-ID"/>
        </w:rPr>
        <w:t>Memberikan perlindungan hukum bagi pihak yang terkena dampak perubahan ketentuan peraturan perundang-undangan.</w:t>
      </w:r>
    </w:p>
    <w:p w:rsidR="00EF58EE" w:rsidRPr="00EF58EE" w:rsidRDefault="00EF58EE" w:rsidP="00B84CE3">
      <w:pPr>
        <w:numPr>
          <w:ilvl w:val="0"/>
          <w:numId w:val="35"/>
        </w:numPr>
        <w:spacing w:line="360" w:lineRule="auto"/>
        <w:ind w:left="810" w:hanging="540"/>
        <w:jc w:val="both"/>
        <w:rPr>
          <w:rFonts w:asciiTheme="majorHAnsi" w:hAnsiTheme="majorHAnsi"/>
          <w:lang w:eastAsia="id-ID"/>
        </w:rPr>
      </w:pPr>
      <w:r w:rsidRPr="00EF58EE">
        <w:rPr>
          <w:rFonts w:asciiTheme="majorHAnsi" w:hAnsiTheme="majorHAnsi"/>
          <w:lang w:eastAsia="id-ID"/>
        </w:rPr>
        <w:t>Mengatur hal-hal yang bersifat transisional atau bersifat sementara.</w:t>
      </w:r>
    </w:p>
    <w:p w:rsidR="00E824A0" w:rsidRPr="00DC3B60" w:rsidRDefault="00E824A0">
      <w:pPr>
        <w:spacing w:after="200" w:line="276" w:lineRule="auto"/>
        <w:rPr>
          <w:rFonts w:asciiTheme="majorHAnsi" w:hAnsiTheme="majorHAnsi" w:cs="Arial"/>
        </w:rPr>
      </w:pPr>
      <w:r w:rsidRPr="00DC3B60">
        <w:rPr>
          <w:rFonts w:asciiTheme="majorHAnsi" w:hAnsiTheme="majorHAnsi" w:cs="Arial"/>
        </w:rPr>
        <w:br w:type="page"/>
      </w:r>
    </w:p>
    <w:p w:rsidR="00CE7586" w:rsidRPr="00384C78" w:rsidRDefault="00CE7586" w:rsidP="006A4061">
      <w:pPr>
        <w:pStyle w:val="Heading2"/>
        <w:rPr>
          <w:sz w:val="40"/>
        </w:rPr>
      </w:pPr>
      <w:bookmarkStart w:id="268" w:name="_Toc423646511"/>
      <w:r w:rsidRPr="00384C78">
        <w:rPr>
          <w:sz w:val="40"/>
        </w:rPr>
        <w:lastRenderedPageBreak/>
        <w:t>Bab</w:t>
      </w:r>
      <w:r w:rsidR="00C95995" w:rsidRPr="00384C78">
        <w:rPr>
          <w:sz w:val="40"/>
        </w:rPr>
        <w:t xml:space="preserve"> </w:t>
      </w:r>
      <w:r w:rsidR="00C95995" w:rsidRPr="00384C78">
        <w:rPr>
          <w:sz w:val="40"/>
          <w:lang w:val="en-US"/>
        </w:rPr>
        <w:t>V</w:t>
      </w:r>
      <w:r w:rsidR="00A04862" w:rsidRPr="00384C78">
        <w:rPr>
          <w:sz w:val="40"/>
        </w:rPr>
        <w:t>I</w:t>
      </w:r>
      <w:r w:rsidR="00384C78" w:rsidRPr="00384C78">
        <w:rPr>
          <w:sz w:val="40"/>
        </w:rPr>
        <w:t xml:space="preserve"> </w:t>
      </w:r>
      <w:r w:rsidRPr="00384C78">
        <w:rPr>
          <w:sz w:val="40"/>
        </w:rPr>
        <w:t>P</w:t>
      </w:r>
      <w:r w:rsidR="00384C78" w:rsidRPr="00384C78">
        <w:rPr>
          <w:sz w:val="40"/>
        </w:rPr>
        <w:t>ENUTUP</w:t>
      </w:r>
      <w:bookmarkEnd w:id="268"/>
    </w:p>
    <w:p w:rsidR="00C95995" w:rsidRPr="00C95995" w:rsidRDefault="00C95995" w:rsidP="00B84CE3">
      <w:pPr>
        <w:pStyle w:val="ListParagraph"/>
        <w:keepNext/>
        <w:keepLines/>
        <w:numPr>
          <w:ilvl w:val="0"/>
          <w:numId w:val="24"/>
        </w:numPr>
        <w:spacing w:before="200" w:line="360" w:lineRule="auto"/>
        <w:contextualSpacing w:val="0"/>
        <w:outlineLvl w:val="2"/>
        <w:rPr>
          <w:rFonts w:asciiTheme="majorHAnsi" w:eastAsiaTheme="majorEastAsia" w:hAnsiTheme="majorHAnsi" w:cstheme="majorBidi"/>
          <w:b/>
          <w:bCs/>
          <w:vanish/>
          <w:sz w:val="28"/>
        </w:rPr>
      </w:pPr>
      <w:bookmarkStart w:id="269" w:name="_Toc414981890"/>
      <w:bookmarkStart w:id="270" w:name="_Toc414995445"/>
      <w:bookmarkStart w:id="271" w:name="_Toc414995942"/>
      <w:bookmarkStart w:id="272" w:name="_Toc417916054"/>
      <w:bookmarkStart w:id="273" w:name="_Toc423646088"/>
      <w:bookmarkStart w:id="274" w:name="_Toc423646259"/>
      <w:bookmarkStart w:id="275" w:name="_Toc423646338"/>
      <w:bookmarkStart w:id="276" w:name="_Toc423646426"/>
      <w:bookmarkStart w:id="277" w:name="_Toc423646512"/>
      <w:bookmarkEnd w:id="269"/>
      <w:bookmarkEnd w:id="270"/>
      <w:bookmarkEnd w:id="271"/>
      <w:bookmarkEnd w:id="272"/>
      <w:bookmarkEnd w:id="273"/>
      <w:bookmarkEnd w:id="274"/>
      <w:bookmarkEnd w:id="275"/>
      <w:bookmarkEnd w:id="276"/>
      <w:bookmarkEnd w:id="277"/>
    </w:p>
    <w:p w:rsidR="00356150" w:rsidRDefault="00CE7586" w:rsidP="00B84CE3">
      <w:pPr>
        <w:pStyle w:val="Heading3"/>
        <w:numPr>
          <w:ilvl w:val="1"/>
          <w:numId w:val="24"/>
        </w:numPr>
        <w:ind w:hanging="792"/>
        <w:rPr>
          <w:lang w:val="en-US"/>
        </w:rPr>
      </w:pPr>
      <w:bookmarkStart w:id="278" w:name="_Toc423646513"/>
      <w:r w:rsidRPr="00DC3B60">
        <w:t>Kesimpulan</w:t>
      </w:r>
      <w:bookmarkEnd w:id="278"/>
    </w:p>
    <w:p w:rsidR="00356150" w:rsidRDefault="00356150" w:rsidP="00356150">
      <w:pPr>
        <w:pStyle w:val="Default"/>
        <w:spacing w:line="360" w:lineRule="auto"/>
        <w:ind w:firstLine="720"/>
        <w:jc w:val="both"/>
        <w:rPr>
          <w:lang w:val="id-ID"/>
        </w:rPr>
      </w:pPr>
      <w:r w:rsidRPr="00733C45">
        <w:t xml:space="preserve">Penyusunan naskah akademik ini mengacu kepada Undang-Undang Nomor 12 Tahun 2011 Tentang Pembentukan Peraturan Perundang-undangan, di mana naskah akademik adalah naskah hasil penelitian atau pengkajian hukum dan hasil penelitian lainnya terhadap suatu masalah tertentu, dipertanggungjawabkan secara ilmiah mengenai suatu Rancangan Undang-Undang, Rancangan Peraturan Daerah Provinsi, atau Rancangan Peraturan Daerah Kabupaten/Kota sebagai solusi terhadap permasalahan dan kebutuhan hukum masyarakat. </w:t>
      </w:r>
    </w:p>
    <w:p w:rsidR="00556BB5" w:rsidRDefault="00556BB5" w:rsidP="00356150">
      <w:pPr>
        <w:spacing w:line="360" w:lineRule="auto"/>
        <w:ind w:firstLine="714"/>
        <w:jc w:val="both"/>
        <w:rPr>
          <w:rFonts w:asciiTheme="majorHAnsi" w:hAnsiTheme="majorHAnsi"/>
        </w:rPr>
      </w:pPr>
      <w:proofErr w:type="gramStart"/>
      <w:r>
        <w:rPr>
          <w:rFonts w:asciiTheme="majorHAnsi" w:hAnsiTheme="majorHAnsi"/>
          <w:lang w:val="en-US"/>
        </w:rPr>
        <w:t xml:space="preserve">Ruang lingkup dalam naskah akademik ini merupakan ruanglingkup yang menjadi dasar penyusunan rancangan peraturan daerah terkait penyelenggaraan </w:t>
      </w:r>
      <w:r w:rsidR="00D5337E">
        <w:rPr>
          <w:rFonts w:asciiTheme="majorHAnsi" w:hAnsiTheme="majorHAnsi"/>
        </w:rPr>
        <w:t>sistem elektronik</w:t>
      </w:r>
      <w:r>
        <w:rPr>
          <w:rFonts w:asciiTheme="majorHAnsi" w:hAnsiTheme="majorHAnsi"/>
          <w:lang w:val="en-US"/>
        </w:rPr>
        <w:t>.</w:t>
      </w:r>
      <w:proofErr w:type="gramEnd"/>
      <w:r>
        <w:rPr>
          <w:rFonts w:asciiTheme="majorHAnsi" w:hAnsiTheme="majorHAnsi"/>
          <w:lang w:val="en-US"/>
        </w:rPr>
        <w:t xml:space="preserve"> </w:t>
      </w:r>
      <w:proofErr w:type="gramStart"/>
      <w:r>
        <w:rPr>
          <w:rFonts w:asciiTheme="majorHAnsi" w:hAnsiTheme="majorHAnsi"/>
          <w:lang w:val="en-US"/>
        </w:rPr>
        <w:t xml:space="preserve">Ruang lingkup tersebut terkait </w:t>
      </w:r>
      <w:r w:rsidR="00D5337E">
        <w:rPr>
          <w:rFonts w:asciiTheme="majorHAnsi" w:hAnsiTheme="majorHAnsi"/>
        </w:rPr>
        <w:t>penyelenggaraan e-Government, penyelenggaraan sistem keamanan informasi dan penyelenggaraan pelayanan publik</w:t>
      </w:r>
      <w:r>
        <w:rPr>
          <w:rFonts w:asciiTheme="majorHAnsi" w:hAnsiTheme="majorHAnsi"/>
          <w:lang w:val="en-US"/>
        </w:rPr>
        <w:t>.</w:t>
      </w:r>
      <w:proofErr w:type="gramEnd"/>
    </w:p>
    <w:p w:rsidR="00D5337E" w:rsidRDefault="00D5337E" w:rsidP="00356150">
      <w:pPr>
        <w:spacing w:line="360" w:lineRule="auto"/>
        <w:ind w:firstLine="714"/>
        <w:jc w:val="both"/>
        <w:rPr>
          <w:rFonts w:asciiTheme="majorHAnsi" w:hAnsiTheme="majorHAnsi"/>
        </w:rPr>
      </w:pPr>
      <w:r>
        <w:rPr>
          <w:rFonts w:asciiTheme="majorHAnsi" w:hAnsiTheme="majorHAnsi"/>
        </w:rPr>
        <w:t>Penyelenggaraan e-Government harus diangkat sebagai peraturan daerah karena seluruh OPD wajib menjalankan sistem elektronik sebagai salah satu langkah percepatan reformasi birokrasi serta tuntutan masyarakat akan modernisasi birokrasi pemerintah ko</w:t>
      </w:r>
      <w:r w:rsidR="003B03E1">
        <w:rPr>
          <w:rFonts w:asciiTheme="majorHAnsi" w:hAnsiTheme="majorHAnsi"/>
        </w:rPr>
        <w:t>ta selain juga karena sudah tuntutan jaman yang tidak bisa dielakkan lagi. Kelambanan birokrasi justru menyusahkan pelaksana pemerintahan daerah.</w:t>
      </w:r>
    </w:p>
    <w:p w:rsidR="003B03E1" w:rsidRDefault="003B03E1" w:rsidP="00356150">
      <w:pPr>
        <w:spacing w:line="360" w:lineRule="auto"/>
        <w:ind w:firstLine="714"/>
        <w:jc w:val="both"/>
        <w:rPr>
          <w:rFonts w:asciiTheme="majorHAnsi" w:hAnsiTheme="majorHAnsi"/>
        </w:rPr>
      </w:pPr>
      <w:r>
        <w:rPr>
          <w:rFonts w:asciiTheme="majorHAnsi" w:hAnsiTheme="majorHAnsi"/>
        </w:rPr>
        <w:t>Penyelenggaraan keamanan informasi merupakan isu terkini yang harus segera diantisipasi oleh pemerintah kota. Isu pengamanan data dan informasi telah seringkali memicu keresahan warga karena ancaman penyalahgunaan data dan informasi pemerintah. Perkembangan pemanfaatan teknologi Big Data telah menjadikan data / informasi pemerintah sebagai komoditas yang sangat mahal yang harus teramankan.</w:t>
      </w:r>
    </w:p>
    <w:p w:rsidR="003B03E1" w:rsidRPr="00D5337E" w:rsidRDefault="003B03E1" w:rsidP="00356150">
      <w:pPr>
        <w:spacing w:line="360" w:lineRule="auto"/>
        <w:ind w:firstLine="714"/>
        <w:jc w:val="both"/>
        <w:rPr>
          <w:rFonts w:asciiTheme="majorHAnsi" w:hAnsiTheme="majorHAnsi"/>
        </w:rPr>
      </w:pPr>
      <w:r>
        <w:rPr>
          <w:rFonts w:asciiTheme="majorHAnsi" w:hAnsiTheme="majorHAnsi"/>
        </w:rPr>
        <w:t xml:space="preserve">Sistem informasi yang telah susah payah dibangun oleh OPD harus termanfaatkan dengan baik dan digunakan sebesar besarnya untuk kepentingan masyarakat, resistensi implementasi peningkatan mutu layanan masyarakat oleh sebagian aparat yang selama ini mendapatkan keuntungan dengan cara tidak halal harus segera dilawan dengan regulasi yang berdampak sangksi yang tegas bagi yang tidak mentaatinya.  </w:t>
      </w:r>
    </w:p>
    <w:p w:rsidR="00CE7586" w:rsidRDefault="00CE7586" w:rsidP="00B84CE3">
      <w:pPr>
        <w:pStyle w:val="Heading3"/>
        <w:numPr>
          <w:ilvl w:val="1"/>
          <w:numId w:val="24"/>
        </w:numPr>
        <w:ind w:hanging="792"/>
        <w:rPr>
          <w:lang w:val="en-US"/>
        </w:rPr>
      </w:pPr>
      <w:bookmarkStart w:id="279" w:name="_Toc423646514"/>
      <w:r w:rsidRPr="00DC3B60">
        <w:lastRenderedPageBreak/>
        <w:t xml:space="preserve">Saran </w:t>
      </w:r>
      <w:r w:rsidR="00EF58EE">
        <w:rPr>
          <w:lang w:val="en-US"/>
        </w:rPr>
        <w:t xml:space="preserve">dan </w:t>
      </w:r>
      <w:r w:rsidRPr="00DC3B60">
        <w:t>Rekomendasi</w:t>
      </w:r>
      <w:bookmarkEnd w:id="279"/>
    </w:p>
    <w:p w:rsidR="00B92496" w:rsidRPr="00B92496" w:rsidRDefault="00B92496" w:rsidP="00B92496">
      <w:pPr>
        <w:spacing w:line="360" w:lineRule="auto"/>
        <w:ind w:firstLine="720"/>
        <w:jc w:val="both"/>
        <w:rPr>
          <w:rFonts w:asciiTheme="majorHAnsi" w:hAnsiTheme="majorHAnsi"/>
          <w:lang w:val="en-US"/>
        </w:rPr>
      </w:pPr>
      <w:r w:rsidRPr="00B92496">
        <w:rPr>
          <w:rFonts w:asciiTheme="majorHAnsi" w:hAnsiTheme="majorHAnsi"/>
          <w:lang w:val="en-US"/>
        </w:rPr>
        <w:t xml:space="preserve">Berikut adalah saran dan rekomendasi dari penyusunan naskah akademik untuk penyusunan rancangan peraturan </w:t>
      </w:r>
      <w:r w:rsidR="003B03E1">
        <w:rPr>
          <w:rFonts w:asciiTheme="majorHAnsi" w:hAnsiTheme="majorHAnsi"/>
        </w:rPr>
        <w:t>PSE</w:t>
      </w:r>
      <w:r w:rsidRPr="00B92496">
        <w:rPr>
          <w:rFonts w:asciiTheme="majorHAnsi" w:hAnsiTheme="majorHAnsi"/>
          <w:lang w:val="en-US"/>
        </w:rPr>
        <w:t xml:space="preserve"> di Kota </w:t>
      </w:r>
      <w:proofErr w:type="gramStart"/>
      <w:r w:rsidR="00F26CDC">
        <w:rPr>
          <w:rFonts w:asciiTheme="majorHAnsi" w:hAnsiTheme="majorHAnsi"/>
          <w:lang w:val="en-US"/>
        </w:rPr>
        <w:t>Bogor</w:t>
      </w:r>
      <w:r w:rsidRPr="00B92496">
        <w:rPr>
          <w:rFonts w:asciiTheme="majorHAnsi" w:hAnsiTheme="majorHAnsi"/>
          <w:lang w:val="en-US"/>
        </w:rPr>
        <w:t xml:space="preserve"> :</w:t>
      </w:r>
      <w:proofErr w:type="gramEnd"/>
    </w:p>
    <w:p w:rsidR="00EF58EE" w:rsidRPr="00980E80" w:rsidRDefault="00EF58EE" w:rsidP="00B84CE3">
      <w:pPr>
        <w:numPr>
          <w:ilvl w:val="0"/>
          <w:numId w:val="34"/>
        </w:numPr>
        <w:spacing w:before="120" w:after="120" w:line="360" w:lineRule="auto"/>
        <w:jc w:val="both"/>
        <w:rPr>
          <w:rFonts w:ascii="Cambria" w:hAnsi="Cambria"/>
          <w:lang w:eastAsia="id-ID"/>
        </w:rPr>
      </w:pPr>
      <w:r w:rsidRPr="00980E80">
        <w:rPr>
          <w:rFonts w:ascii="Cambria" w:hAnsi="Cambria"/>
          <w:lang w:eastAsia="id-ID"/>
        </w:rPr>
        <w:t>Pada</w:t>
      </w:r>
      <w:r w:rsidR="00F26CDC">
        <w:rPr>
          <w:rFonts w:ascii="Cambria" w:hAnsi="Cambria"/>
          <w:lang w:eastAsia="id-ID"/>
        </w:rPr>
        <w:t xml:space="preserve"> </w:t>
      </w:r>
      <w:r w:rsidRPr="00980E80">
        <w:rPr>
          <w:rFonts w:ascii="Cambria" w:hAnsi="Cambria"/>
          <w:lang w:eastAsia="id-ID"/>
        </w:rPr>
        <w:t>saat</w:t>
      </w:r>
      <w:r w:rsidR="00F26CDC">
        <w:rPr>
          <w:rFonts w:ascii="Cambria" w:hAnsi="Cambria"/>
          <w:lang w:eastAsia="id-ID"/>
        </w:rPr>
        <w:t xml:space="preserve"> </w:t>
      </w:r>
      <w:r w:rsidRPr="00980E80">
        <w:rPr>
          <w:rFonts w:ascii="Cambria" w:hAnsi="Cambria"/>
          <w:lang w:eastAsia="id-ID"/>
        </w:rPr>
        <w:t>peraturan</w:t>
      </w:r>
      <w:r w:rsidR="00F26CDC">
        <w:rPr>
          <w:rFonts w:ascii="Cambria" w:hAnsi="Cambria"/>
          <w:lang w:eastAsia="id-ID"/>
        </w:rPr>
        <w:t xml:space="preserve"> </w:t>
      </w:r>
      <w:r w:rsidRPr="00980E80">
        <w:rPr>
          <w:rFonts w:ascii="Cambria" w:hAnsi="Cambria"/>
          <w:lang w:eastAsia="id-ID"/>
        </w:rPr>
        <w:t xml:space="preserve">daerah </w:t>
      </w:r>
      <w:r w:rsidR="003B03E1">
        <w:rPr>
          <w:rFonts w:ascii="Cambria" w:hAnsi="Cambria"/>
          <w:lang w:eastAsia="id-ID"/>
        </w:rPr>
        <w:t>PSE</w:t>
      </w:r>
      <w:r w:rsidR="00F26CDC">
        <w:rPr>
          <w:rFonts w:ascii="Cambria" w:hAnsi="Cambria"/>
          <w:lang w:eastAsia="id-ID"/>
        </w:rPr>
        <w:t xml:space="preserve"> </w:t>
      </w:r>
      <w:r w:rsidRPr="00980E80">
        <w:rPr>
          <w:rFonts w:ascii="Cambria" w:hAnsi="Cambria"/>
          <w:lang w:eastAsia="id-ID"/>
        </w:rPr>
        <w:t>mulai</w:t>
      </w:r>
      <w:r w:rsidR="00F26CDC">
        <w:rPr>
          <w:rFonts w:ascii="Cambria" w:hAnsi="Cambria"/>
          <w:lang w:eastAsia="id-ID"/>
        </w:rPr>
        <w:t xml:space="preserve"> </w:t>
      </w:r>
      <w:r w:rsidRPr="00980E80">
        <w:rPr>
          <w:rFonts w:ascii="Cambria" w:hAnsi="Cambria"/>
          <w:lang w:eastAsia="id-ID"/>
        </w:rPr>
        <w:t xml:space="preserve">berlaku, </w:t>
      </w:r>
      <w:r w:rsidR="000B6967">
        <w:rPr>
          <w:rFonts w:ascii="Cambria" w:hAnsi="Cambria"/>
          <w:lang w:eastAsia="id-ID"/>
        </w:rPr>
        <w:t>PSE</w:t>
      </w:r>
      <w:r w:rsidR="00F26CDC">
        <w:rPr>
          <w:rFonts w:ascii="Cambria" w:hAnsi="Cambria"/>
          <w:lang w:eastAsia="id-ID"/>
        </w:rPr>
        <w:t xml:space="preserve"> </w:t>
      </w:r>
      <w:r w:rsidRPr="00980E80">
        <w:rPr>
          <w:rFonts w:ascii="Cambria" w:hAnsi="Cambria"/>
          <w:lang w:eastAsia="id-ID"/>
        </w:rPr>
        <w:t>yang</w:t>
      </w:r>
      <w:r w:rsidR="00F26CDC">
        <w:rPr>
          <w:rFonts w:ascii="Cambria" w:hAnsi="Cambria"/>
          <w:lang w:eastAsia="id-ID"/>
        </w:rPr>
        <w:t xml:space="preserve"> </w:t>
      </w:r>
      <w:r w:rsidRPr="00980E80">
        <w:rPr>
          <w:rFonts w:ascii="Cambria" w:hAnsi="Cambria"/>
          <w:lang w:eastAsia="id-ID"/>
        </w:rPr>
        <w:t>telah</w:t>
      </w:r>
      <w:r w:rsidR="00F26CDC">
        <w:rPr>
          <w:rFonts w:ascii="Cambria" w:hAnsi="Cambria"/>
          <w:lang w:eastAsia="id-ID"/>
        </w:rPr>
        <w:t xml:space="preserve"> </w:t>
      </w:r>
      <w:r w:rsidRPr="00980E80">
        <w:rPr>
          <w:rFonts w:ascii="Cambria" w:hAnsi="Cambria"/>
          <w:lang w:eastAsia="id-ID"/>
        </w:rPr>
        <w:t>beroperasi sebelum</w:t>
      </w:r>
      <w:r w:rsidR="00F26CDC">
        <w:rPr>
          <w:rFonts w:ascii="Cambria" w:hAnsi="Cambria"/>
          <w:lang w:eastAsia="id-ID"/>
        </w:rPr>
        <w:t xml:space="preserve"> </w:t>
      </w:r>
      <w:r w:rsidRPr="00980E80">
        <w:rPr>
          <w:rFonts w:ascii="Cambria" w:hAnsi="Cambria"/>
          <w:lang w:eastAsia="id-ID"/>
        </w:rPr>
        <w:t>berlakunya</w:t>
      </w:r>
      <w:r w:rsidR="00F26CDC">
        <w:rPr>
          <w:rFonts w:ascii="Cambria" w:hAnsi="Cambria"/>
          <w:lang w:eastAsia="id-ID"/>
        </w:rPr>
        <w:t xml:space="preserve"> </w:t>
      </w:r>
      <w:r w:rsidRPr="00980E80">
        <w:rPr>
          <w:rFonts w:ascii="Cambria" w:hAnsi="Cambria"/>
          <w:lang w:eastAsia="id-ID"/>
        </w:rPr>
        <w:t>Peraturan</w:t>
      </w:r>
      <w:r w:rsidR="00F26CDC">
        <w:rPr>
          <w:rFonts w:ascii="Cambria" w:hAnsi="Cambria"/>
          <w:lang w:eastAsia="id-ID"/>
        </w:rPr>
        <w:t xml:space="preserve"> </w:t>
      </w:r>
      <w:r w:rsidRPr="00980E80">
        <w:rPr>
          <w:rFonts w:ascii="Cambria" w:hAnsi="Cambria"/>
          <w:lang w:eastAsia="id-ID"/>
        </w:rPr>
        <w:t>daerah</w:t>
      </w:r>
      <w:r w:rsidR="00F26CDC">
        <w:rPr>
          <w:rFonts w:ascii="Cambria" w:hAnsi="Cambria"/>
          <w:lang w:eastAsia="id-ID"/>
        </w:rPr>
        <w:t xml:space="preserve"> </w:t>
      </w:r>
      <w:r w:rsidRPr="00980E80">
        <w:rPr>
          <w:rFonts w:ascii="Cambria" w:hAnsi="Cambria"/>
          <w:lang w:eastAsia="id-ID"/>
        </w:rPr>
        <w:t>ini,</w:t>
      </w:r>
      <w:r w:rsidR="00F26CDC">
        <w:rPr>
          <w:rFonts w:ascii="Cambria" w:hAnsi="Cambria"/>
          <w:lang w:eastAsia="id-ID"/>
        </w:rPr>
        <w:t xml:space="preserve"> </w:t>
      </w:r>
      <w:r w:rsidRPr="00980E80">
        <w:rPr>
          <w:rFonts w:ascii="Cambria" w:hAnsi="Cambria"/>
          <w:lang w:eastAsia="id-ID"/>
        </w:rPr>
        <w:t xml:space="preserve">wajib menyesuaikan dengan Peraturan daerah ini dalam jangka waktu paling lama 2 (tahun) tahun sejak berlakunya Peraturan daerah </w:t>
      </w:r>
      <w:r w:rsidR="0049370C">
        <w:rPr>
          <w:rFonts w:ascii="Cambria" w:hAnsi="Cambria"/>
          <w:lang w:val="en-US" w:eastAsia="id-ID"/>
        </w:rPr>
        <w:t>yang sudah dibuat.</w:t>
      </w:r>
    </w:p>
    <w:p w:rsidR="00EF58EE" w:rsidRPr="00980E80" w:rsidRDefault="00EF58EE" w:rsidP="00B84CE3">
      <w:pPr>
        <w:numPr>
          <w:ilvl w:val="0"/>
          <w:numId w:val="34"/>
        </w:numPr>
        <w:spacing w:before="120" w:after="120" w:line="360" w:lineRule="auto"/>
        <w:jc w:val="both"/>
        <w:rPr>
          <w:rFonts w:ascii="Cambria" w:hAnsi="Cambria"/>
        </w:rPr>
      </w:pPr>
      <w:r w:rsidRPr="00980E80">
        <w:rPr>
          <w:rFonts w:ascii="Cambria" w:hAnsi="Cambria"/>
        </w:rPr>
        <w:t>Hal-hal yang belum cukup diatur dalam Peraturan Daerah ini sepanjang mengenai teknis pelaksanaannya, ditetapkan dengan Peraturan Walikota.</w:t>
      </w:r>
    </w:p>
    <w:p w:rsidR="00EF58EE" w:rsidRPr="00980E80" w:rsidRDefault="00EF58EE" w:rsidP="00B84CE3">
      <w:pPr>
        <w:numPr>
          <w:ilvl w:val="0"/>
          <w:numId w:val="34"/>
        </w:numPr>
        <w:spacing w:before="120" w:after="120" w:line="360" w:lineRule="auto"/>
        <w:jc w:val="both"/>
        <w:rPr>
          <w:rFonts w:ascii="Cambria" w:hAnsi="Cambria"/>
        </w:rPr>
      </w:pPr>
      <w:r w:rsidRPr="00980E80">
        <w:rPr>
          <w:rFonts w:ascii="Cambria" w:hAnsi="Cambria"/>
        </w:rPr>
        <w:t>Peratu</w:t>
      </w:r>
      <w:r w:rsidR="0049370C">
        <w:rPr>
          <w:rFonts w:ascii="Cambria" w:hAnsi="Cambria"/>
        </w:rPr>
        <w:t xml:space="preserve">ran Daerah </w:t>
      </w:r>
      <w:r w:rsidR="0049370C">
        <w:rPr>
          <w:rFonts w:ascii="Cambria" w:hAnsi="Cambria"/>
          <w:lang w:val="en-US"/>
        </w:rPr>
        <w:t>yang akan dibuat</w:t>
      </w:r>
      <w:r w:rsidRPr="00980E80">
        <w:rPr>
          <w:rFonts w:ascii="Cambria" w:hAnsi="Cambria"/>
        </w:rPr>
        <w:t xml:space="preserve"> mulai berlaku pada tanggal diundangkan. Agar setiap orang dapat mengetahuinya, memerintahkan pengundangan Peraturan Daerah ini dengan penempatannya dalam Lembaran Daerah Kota </w:t>
      </w:r>
      <w:r w:rsidR="00F26CDC">
        <w:rPr>
          <w:rFonts w:ascii="Cambria" w:hAnsi="Cambria"/>
        </w:rPr>
        <w:t>Bogor</w:t>
      </w:r>
      <w:r w:rsidRPr="00980E80">
        <w:rPr>
          <w:rFonts w:ascii="Cambria" w:hAnsi="Cambria"/>
        </w:rPr>
        <w:t>.</w:t>
      </w:r>
    </w:p>
    <w:p w:rsidR="00CE7586" w:rsidRPr="00DC3B60" w:rsidRDefault="00CE7586" w:rsidP="00CE7586">
      <w:pPr>
        <w:rPr>
          <w:rFonts w:asciiTheme="majorHAnsi" w:hAnsiTheme="majorHAnsi" w:cs="Arial"/>
        </w:rPr>
      </w:pPr>
    </w:p>
    <w:p w:rsidR="00CE7586" w:rsidRPr="00DC3B60" w:rsidRDefault="00CE7586" w:rsidP="00CE7586">
      <w:pPr>
        <w:rPr>
          <w:rFonts w:asciiTheme="majorHAnsi" w:hAnsiTheme="majorHAnsi" w:cs="Arial"/>
        </w:rPr>
      </w:pPr>
    </w:p>
    <w:p w:rsidR="006A4061" w:rsidRPr="00DC3B60" w:rsidRDefault="006A4061">
      <w:pPr>
        <w:spacing w:after="200" w:line="276" w:lineRule="auto"/>
        <w:rPr>
          <w:rFonts w:asciiTheme="majorHAnsi" w:hAnsiTheme="majorHAnsi" w:cs="Arial"/>
        </w:rPr>
      </w:pPr>
      <w:r w:rsidRPr="00DC3B60">
        <w:rPr>
          <w:rFonts w:asciiTheme="majorHAnsi" w:hAnsiTheme="majorHAnsi" w:cs="Arial"/>
        </w:rPr>
        <w:br w:type="page"/>
      </w:r>
    </w:p>
    <w:p w:rsidR="00CE7586" w:rsidRPr="00384C78" w:rsidRDefault="00384C78" w:rsidP="006A4061">
      <w:pPr>
        <w:pStyle w:val="Heading2"/>
        <w:rPr>
          <w:sz w:val="40"/>
        </w:rPr>
      </w:pPr>
      <w:bookmarkStart w:id="280" w:name="_Toc423646515"/>
      <w:r w:rsidRPr="00384C78">
        <w:rPr>
          <w:sz w:val="40"/>
        </w:rPr>
        <w:lastRenderedPageBreak/>
        <w:t>DAFTAR PUSTAKA</w:t>
      </w:r>
      <w:bookmarkEnd w:id="280"/>
    </w:p>
    <w:p w:rsidR="005F7C19" w:rsidRPr="0062308D" w:rsidRDefault="005F7C19" w:rsidP="00B84CE3">
      <w:pPr>
        <w:pStyle w:val="ListParagraph"/>
        <w:numPr>
          <w:ilvl w:val="0"/>
          <w:numId w:val="30"/>
        </w:numPr>
        <w:spacing w:before="120" w:after="120" w:line="360" w:lineRule="auto"/>
        <w:ind w:left="540" w:hanging="270"/>
        <w:rPr>
          <w:rFonts w:ascii="Cambria" w:hAnsi="Cambria"/>
          <w:b/>
          <w:lang w:val="en-US" w:bidi="en-US"/>
        </w:rPr>
      </w:pPr>
      <w:r w:rsidRPr="0062308D">
        <w:rPr>
          <w:rFonts w:ascii="Cambria" w:hAnsi="Cambria"/>
          <w:b/>
          <w:lang w:val="en-US" w:bidi="en-US"/>
        </w:rPr>
        <w:t>Dokumen Terkait</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Blueprint e-Government bidang Aplikasi Pemerintah Kota </w:t>
      </w:r>
      <w:r w:rsidR="00F26CDC" w:rsidRPr="0062308D">
        <w:rPr>
          <w:rFonts w:ascii="Cambria" w:hAnsi="Cambria"/>
          <w:lang w:val="en-US" w:bidi="en-US"/>
        </w:rPr>
        <w:t>Bogor</w:t>
      </w:r>
      <w:r w:rsidRPr="0062308D">
        <w:rPr>
          <w:rFonts w:ascii="Cambria" w:hAnsi="Cambria"/>
          <w:lang w:val="en-US" w:bidi="en-US"/>
        </w:rPr>
        <w:t xml:space="preserve">. Pemerintah Kota </w:t>
      </w:r>
      <w:r w:rsidR="00F26CDC" w:rsidRPr="0062308D">
        <w:rPr>
          <w:rFonts w:ascii="Cambria" w:hAnsi="Cambria"/>
          <w:lang w:val="en-US" w:bidi="en-US"/>
        </w:rPr>
        <w:t>Bogor</w:t>
      </w:r>
      <w:r w:rsidRPr="0062308D">
        <w:rPr>
          <w:rFonts w:ascii="Cambria" w:hAnsi="Cambria"/>
          <w:lang w:val="en-US" w:bidi="en-US"/>
        </w:rPr>
        <w:t xml:space="preserve"> Tahun 2013;</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Profil e-Government Kota </w:t>
      </w:r>
      <w:r w:rsidR="00F26CDC" w:rsidRPr="0062308D">
        <w:rPr>
          <w:rFonts w:ascii="Cambria" w:hAnsi="Cambria"/>
          <w:lang w:val="en-US" w:bidi="en-US"/>
        </w:rPr>
        <w:t>Bogor</w:t>
      </w:r>
      <w:r w:rsidRPr="0062308D">
        <w:rPr>
          <w:rFonts w:ascii="Cambria" w:hAnsi="Cambria"/>
          <w:lang w:val="en-US" w:bidi="en-US"/>
        </w:rPr>
        <w:t>;</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Slide Presentasi mengenai Sekilas Aplikai di Pemerintah Kota </w:t>
      </w:r>
      <w:r w:rsidR="00F26CDC" w:rsidRPr="0062308D">
        <w:rPr>
          <w:rFonts w:ascii="Cambria" w:hAnsi="Cambria"/>
          <w:lang w:val="en-US" w:bidi="en-US"/>
        </w:rPr>
        <w:t>Bogor</w:t>
      </w:r>
      <w:r w:rsidRPr="0062308D">
        <w:rPr>
          <w:rFonts w:ascii="Cambria" w:hAnsi="Cambria"/>
          <w:lang w:val="en-US" w:bidi="en-US"/>
        </w:rPr>
        <w:t>;</w:t>
      </w:r>
    </w:p>
    <w:p w:rsidR="000B6967"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Slide Presentasi tentang </w:t>
      </w:r>
      <w:r w:rsidR="00F26CDC" w:rsidRPr="0062308D">
        <w:rPr>
          <w:rFonts w:ascii="Cambria" w:hAnsi="Cambria"/>
          <w:lang w:val="en-US" w:bidi="en-US"/>
        </w:rPr>
        <w:t>Bogor</w:t>
      </w:r>
      <w:r w:rsidRPr="0062308D">
        <w:rPr>
          <w:rFonts w:ascii="Cambria" w:hAnsi="Cambria"/>
          <w:lang w:val="en-US" w:bidi="en-US"/>
        </w:rPr>
        <w:t xml:space="preserve"> </w:t>
      </w:r>
      <w:r w:rsidRPr="0062308D">
        <w:rPr>
          <w:rFonts w:ascii="Cambria" w:hAnsi="Cambria"/>
          <w:i/>
          <w:lang w:val="en-US" w:bidi="en-US"/>
        </w:rPr>
        <w:t xml:space="preserve">Smart </w:t>
      </w:r>
      <w:proofErr w:type="gramStart"/>
      <w:r w:rsidRPr="0062308D">
        <w:rPr>
          <w:rFonts w:ascii="Cambria" w:hAnsi="Cambria"/>
          <w:i/>
          <w:lang w:val="en-US" w:bidi="en-US"/>
        </w:rPr>
        <w:t>City</w:t>
      </w:r>
      <w:r w:rsidRPr="0062308D">
        <w:rPr>
          <w:rFonts w:ascii="Cambria" w:hAnsi="Cambria"/>
          <w:lang w:val="en-US" w:bidi="en-US"/>
        </w:rPr>
        <w:t xml:space="preserve"> :</w:t>
      </w:r>
      <w:proofErr w:type="gramEnd"/>
      <w:r w:rsidRPr="0062308D">
        <w:rPr>
          <w:rFonts w:ascii="Cambria" w:hAnsi="Cambria"/>
          <w:lang w:val="en-US" w:bidi="en-US"/>
        </w:rPr>
        <w:t xml:space="preserve"> Sebuah inisiatif membangun </w:t>
      </w:r>
      <w:r w:rsidR="00F26CDC" w:rsidRPr="0062308D">
        <w:rPr>
          <w:rFonts w:ascii="Cambria" w:hAnsi="Cambria"/>
          <w:lang w:val="en-US" w:bidi="en-US"/>
        </w:rPr>
        <w:t>Bogor</w:t>
      </w:r>
      <w:r w:rsidRPr="0062308D">
        <w:rPr>
          <w:rFonts w:ascii="Cambria" w:hAnsi="Cambria"/>
          <w:lang w:val="en-US" w:bidi="en-US"/>
        </w:rPr>
        <w:t xml:space="preserve"> menjadi kota pintar. </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Slide Presentasi tentang Sekilas Website Pemerintah Kota </w:t>
      </w:r>
      <w:r w:rsidR="00F26CDC" w:rsidRPr="0062308D">
        <w:rPr>
          <w:rFonts w:ascii="Cambria" w:hAnsi="Cambria"/>
          <w:lang w:val="en-US" w:bidi="en-US"/>
        </w:rPr>
        <w:t>Bogor</w:t>
      </w:r>
      <w:r w:rsidRPr="0062308D">
        <w:rPr>
          <w:rFonts w:ascii="Cambria" w:hAnsi="Cambria"/>
          <w:lang w:val="en-US" w:bidi="en-US"/>
        </w:rPr>
        <w:t>;</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Dokumen Laporan Verifikasi Indeks KAMI Tahun 2014 oleh Kementrian Komunikasi dan Informatika;</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Dokumen Laporan Kajian Kelembagaan oleh Pemeritah Kota </w:t>
      </w:r>
      <w:r w:rsidR="00F26CDC" w:rsidRPr="0062308D">
        <w:rPr>
          <w:rFonts w:ascii="Cambria" w:hAnsi="Cambria"/>
          <w:lang w:val="en-US" w:bidi="en-US"/>
        </w:rPr>
        <w:t>Bogor</w:t>
      </w:r>
      <w:r w:rsidRPr="0062308D">
        <w:rPr>
          <w:rFonts w:ascii="Cambria" w:hAnsi="Cambria"/>
          <w:lang w:val="en-US" w:bidi="en-US"/>
        </w:rPr>
        <w:t>;</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Kerjasama Riset ITB dalam Pengembangan Model </w:t>
      </w:r>
      <w:r w:rsidRPr="0062308D">
        <w:rPr>
          <w:rFonts w:ascii="Cambria" w:hAnsi="Cambria"/>
          <w:i/>
          <w:lang w:val="en-US" w:bidi="en-US"/>
        </w:rPr>
        <w:t>Smart City</w:t>
      </w:r>
      <w:r w:rsidRPr="0062308D">
        <w:rPr>
          <w:rFonts w:ascii="Cambria" w:hAnsi="Cambria"/>
          <w:lang w:val="en-US" w:bidi="en-US"/>
        </w:rPr>
        <w:t xml:space="preserve"> di Indonesia </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Perancanaan Strategis (RENSTRA) Daerah Kota </w:t>
      </w:r>
      <w:r w:rsidR="00F26CDC" w:rsidRPr="0062308D">
        <w:rPr>
          <w:rFonts w:ascii="Cambria" w:hAnsi="Cambria"/>
          <w:lang w:val="en-US" w:bidi="en-US"/>
        </w:rPr>
        <w:t>Bogor</w:t>
      </w:r>
      <w:r w:rsidRPr="0062308D">
        <w:rPr>
          <w:rFonts w:ascii="Cambria" w:hAnsi="Cambria"/>
          <w:lang w:val="en-US" w:bidi="en-US"/>
        </w:rPr>
        <w:t xml:space="preserve"> tahun 2011-2016, review tahun 2013;</w:t>
      </w:r>
    </w:p>
    <w:p w:rsidR="005F7C19" w:rsidRPr="0062308D" w:rsidRDefault="005F7C19" w:rsidP="00B84CE3">
      <w:pPr>
        <w:numPr>
          <w:ilvl w:val="0"/>
          <w:numId w:val="27"/>
        </w:numPr>
        <w:spacing w:before="120" w:after="120" w:line="360" w:lineRule="auto"/>
        <w:ind w:left="540" w:hanging="540"/>
        <w:jc w:val="both"/>
        <w:rPr>
          <w:rFonts w:ascii="Cambria" w:hAnsi="Cambria"/>
          <w:lang w:val="en-US" w:bidi="en-US"/>
        </w:rPr>
      </w:pPr>
      <w:r w:rsidRPr="0062308D">
        <w:rPr>
          <w:rFonts w:ascii="Cambria" w:hAnsi="Cambria"/>
          <w:lang w:val="en-US" w:bidi="en-US"/>
        </w:rPr>
        <w:t>Nasakah Akademik Rancangan Peraturan Daerah Kota Surabaya tentang Izin Pemakaian Rumah Milik atau Dikuasai Pemerintah Kota Surabaya. Unit Perancangan Hukum dan Kontrak Bisnis Fakultas Hukum Universitas Airlangga Surabaya Tahun 2012;</w:t>
      </w:r>
    </w:p>
    <w:p w:rsidR="005F7C19" w:rsidRPr="0062308D" w:rsidRDefault="005F7C19" w:rsidP="00B84CE3">
      <w:pPr>
        <w:pStyle w:val="ListParagraph"/>
        <w:numPr>
          <w:ilvl w:val="0"/>
          <w:numId w:val="30"/>
        </w:numPr>
        <w:spacing w:before="120" w:after="120" w:line="360" w:lineRule="auto"/>
        <w:ind w:left="540" w:hanging="270"/>
        <w:rPr>
          <w:rFonts w:ascii="Cambria" w:hAnsi="Cambria"/>
          <w:b/>
          <w:lang w:val="en-US" w:bidi="en-US"/>
        </w:rPr>
      </w:pPr>
      <w:r w:rsidRPr="0062308D">
        <w:rPr>
          <w:rFonts w:ascii="Cambria" w:hAnsi="Cambria"/>
          <w:b/>
          <w:lang w:val="en-US" w:bidi="en-US"/>
        </w:rPr>
        <w:t>Website</w:t>
      </w:r>
    </w:p>
    <w:p w:rsidR="005F7C19" w:rsidRPr="0062308D" w:rsidRDefault="005F7C19" w:rsidP="00B84CE3">
      <w:pPr>
        <w:numPr>
          <w:ilvl w:val="0"/>
          <w:numId w:val="29"/>
        </w:numPr>
        <w:spacing w:before="120" w:after="120" w:line="360" w:lineRule="auto"/>
        <w:ind w:left="540" w:hanging="540"/>
        <w:contextualSpacing/>
        <w:jc w:val="both"/>
        <w:rPr>
          <w:rFonts w:ascii="Cambria" w:hAnsi="Cambria"/>
          <w:lang w:val="en-US" w:bidi="en-US"/>
        </w:rPr>
      </w:pPr>
      <w:r w:rsidRPr="0062308D">
        <w:rPr>
          <w:rFonts w:ascii="Cambria" w:hAnsi="Cambria"/>
          <w:lang w:val="en-US" w:bidi="en-US"/>
        </w:rPr>
        <w:t xml:space="preserve">Website Jaringan Dokumentasi dan Informasi Hukum Kota </w:t>
      </w:r>
      <w:r w:rsidR="00F26CDC" w:rsidRPr="0062308D">
        <w:rPr>
          <w:rFonts w:ascii="Cambria" w:hAnsi="Cambria"/>
          <w:lang w:val="en-US" w:bidi="en-US"/>
        </w:rPr>
        <w:t>Bogor</w:t>
      </w:r>
      <w:r w:rsidRPr="0062308D">
        <w:rPr>
          <w:rFonts w:ascii="Cambria" w:hAnsi="Cambria"/>
          <w:lang w:val="en-US" w:bidi="en-US"/>
        </w:rPr>
        <w:t xml:space="preserve"> dengan </w:t>
      </w:r>
      <w:proofErr w:type="gramStart"/>
      <w:r w:rsidRPr="0062308D">
        <w:rPr>
          <w:rFonts w:ascii="Cambria" w:hAnsi="Cambria"/>
          <w:lang w:val="en-US" w:bidi="en-US"/>
        </w:rPr>
        <w:t>link :</w:t>
      </w:r>
      <w:proofErr w:type="gramEnd"/>
      <w:r w:rsidRPr="0062308D">
        <w:rPr>
          <w:rFonts w:ascii="Cambria" w:hAnsi="Cambria"/>
          <w:lang w:val="en-US" w:bidi="en-US"/>
        </w:rPr>
        <w:t xml:space="preserve"> </w:t>
      </w:r>
      <w:hyperlink r:id="rId20" w:history="1">
        <w:r w:rsidRPr="0062308D">
          <w:rPr>
            <w:rFonts w:ascii="Cambria" w:hAnsi="Cambria"/>
            <w:u w:val="single"/>
            <w:lang w:val="en-US" w:bidi="en-US"/>
          </w:rPr>
          <w:t>http://jdih.</w:t>
        </w:r>
        <w:r w:rsidR="00F26CDC" w:rsidRPr="0062308D">
          <w:rPr>
            <w:rFonts w:ascii="Cambria" w:hAnsi="Cambria"/>
            <w:u w:val="single"/>
            <w:lang w:val="en-US" w:bidi="en-US"/>
          </w:rPr>
          <w:t>Bogor</w:t>
        </w:r>
        <w:r w:rsidRPr="0062308D">
          <w:rPr>
            <w:rFonts w:ascii="Cambria" w:hAnsi="Cambria"/>
            <w:u w:val="single"/>
            <w:lang w:val="en-US" w:bidi="en-US"/>
          </w:rPr>
          <w:t>.go.id/</w:t>
        </w:r>
      </w:hyperlink>
      <w:r w:rsidRPr="0062308D">
        <w:rPr>
          <w:rFonts w:ascii="Cambria" w:hAnsi="Cambria"/>
          <w:lang w:val="en-US" w:bidi="en-US"/>
        </w:rPr>
        <w:t>. diakses pada tanggal 2 Maret 2015 ;</w:t>
      </w:r>
    </w:p>
    <w:p w:rsidR="005F7C19" w:rsidRPr="0062308D" w:rsidRDefault="005F7C19" w:rsidP="00B84CE3">
      <w:pPr>
        <w:numPr>
          <w:ilvl w:val="0"/>
          <w:numId w:val="29"/>
        </w:numPr>
        <w:spacing w:before="120" w:after="120" w:line="360" w:lineRule="auto"/>
        <w:ind w:left="540" w:hanging="540"/>
        <w:contextualSpacing/>
        <w:jc w:val="both"/>
        <w:rPr>
          <w:rFonts w:ascii="Cambria" w:hAnsi="Cambria"/>
          <w:lang w:val="en-US" w:bidi="en-US"/>
        </w:rPr>
      </w:pPr>
      <w:r w:rsidRPr="0062308D">
        <w:rPr>
          <w:rFonts w:ascii="Cambria" w:hAnsi="Cambria"/>
          <w:lang w:val="en-US" w:bidi="en-US"/>
        </w:rPr>
        <w:t xml:space="preserve">Website Pemerintah Kota </w:t>
      </w:r>
      <w:r w:rsidR="00F26CDC" w:rsidRPr="0062308D">
        <w:rPr>
          <w:rFonts w:ascii="Cambria" w:hAnsi="Cambria"/>
          <w:lang w:val="en-US" w:bidi="en-US"/>
        </w:rPr>
        <w:t>Bogor</w:t>
      </w:r>
      <w:r w:rsidRPr="0062308D">
        <w:rPr>
          <w:rFonts w:ascii="Cambria" w:hAnsi="Cambria"/>
          <w:lang w:val="en-US" w:bidi="en-US"/>
        </w:rPr>
        <w:t xml:space="preserve"> dengan </w:t>
      </w:r>
      <w:proofErr w:type="gramStart"/>
      <w:r w:rsidRPr="0062308D">
        <w:rPr>
          <w:rFonts w:ascii="Cambria" w:hAnsi="Cambria"/>
          <w:lang w:val="en-US" w:bidi="en-US"/>
        </w:rPr>
        <w:t>link :</w:t>
      </w:r>
      <w:proofErr w:type="gramEnd"/>
      <w:r w:rsidRPr="0062308D">
        <w:rPr>
          <w:rFonts w:ascii="Cambria" w:hAnsi="Cambria"/>
          <w:lang w:val="en-US" w:bidi="en-US"/>
        </w:rPr>
        <w:t xml:space="preserve"> </w:t>
      </w:r>
      <w:hyperlink r:id="rId21" w:history="1">
        <w:r w:rsidRPr="0062308D">
          <w:rPr>
            <w:rFonts w:ascii="Cambria" w:hAnsi="Cambria"/>
            <w:u w:val="single"/>
            <w:lang w:val="en-US" w:bidi="en-US"/>
          </w:rPr>
          <w:t>http://</w:t>
        </w:r>
        <w:r w:rsidR="00F26CDC" w:rsidRPr="0062308D">
          <w:rPr>
            <w:rFonts w:ascii="Cambria" w:hAnsi="Cambria"/>
            <w:u w:val="single"/>
            <w:lang w:val="en-US" w:bidi="en-US"/>
          </w:rPr>
          <w:t>Bogor</w:t>
        </w:r>
        <w:r w:rsidRPr="0062308D">
          <w:rPr>
            <w:rFonts w:ascii="Cambria" w:hAnsi="Cambria"/>
            <w:u w:val="single"/>
            <w:lang w:val="en-US" w:bidi="en-US"/>
          </w:rPr>
          <w:t>.go.id/</w:t>
        </w:r>
      </w:hyperlink>
      <w:r w:rsidRPr="0062308D">
        <w:rPr>
          <w:rFonts w:ascii="Cambria" w:hAnsi="Cambria"/>
          <w:lang w:val="en-US" w:bidi="en-US"/>
        </w:rPr>
        <w:t>. diakses pada tangal 4 Maret 2015;</w:t>
      </w:r>
    </w:p>
    <w:p w:rsidR="005F7C19" w:rsidRPr="0062308D" w:rsidRDefault="005F7C19" w:rsidP="00B84CE3">
      <w:pPr>
        <w:pStyle w:val="ListParagraph"/>
        <w:numPr>
          <w:ilvl w:val="0"/>
          <w:numId w:val="30"/>
        </w:numPr>
        <w:spacing w:before="120" w:after="120" w:line="360" w:lineRule="auto"/>
        <w:ind w:left="630"/>
        <w:rPr>
          <w:rFonts w:ascii="Cambria" w:hAnsi="Cambria"/>
          <w:b/>
          <w:lang w:val="en-US" w:bidi="en-US"/>
        </w:rPr>
      </w:pPr>
      <w:r w:rsidRPr="0062308D">
        <w:rPr>
          <w:rFonts w:ascii="Cambria" w:hAnsi="Cambria"/>
          <w:b/>
          <w:lang w:val="en-US" w:bidi="en-US"/>
        </w:rPr>
        <w:t>Peraturan Perundang-undangan</w:t>
      </w:r>
    </w:p>
    <w:p w:rsidR="005F7C19" w:rsidRPr="0062308D" w:rsidRDefault="005F7C19" w:rsidP="00B84CE3">
      <w:pPr>
        <w:numPr>
          <w:ilvl w:val="0"/>
          <w:numId w:val="28"/>
        </w:numPr>
        <w:spacing w:before="120" w:after="120" w:line="360" w:lineRule="auto"/>
        <w:ind w:left="540" w:hanging="540"/>
        <w:jc w:val="both"/>
        <w:rPr>
          <w:rFonts w:ascii="Cambria" w:hAnsi="Cambria"/>
          <w:lang w:val="en-US" w:bidi="en-US"/>
        </w:rPr>
      </w:pPr>
      <w:r w:rsidRPr="0062308D">
        <w:rPr>
          <w:rFonts w:ascii="Cambria" w:hAnsi="Cambria"/>
          <w:lang w:val="en-US" w:bidi="en-US"/>
        </w:rPr>
        <w:t>Undang-Undang Dasar Republik Indonesia 1945;</w:t>
      </w:r>
    </w:p>
    <w:p w:rsidR="005F7C19" w:rsidRPr="0062308D" w:rsidRDefault="005F7C19" w:rsidP="00B84CE3">
      <w:pPr>
        <w:numPr>
          <w:ilvl w:val="0"/>
          <w:numId w:val="28"/>
        </w:numPr>
        <w:spacing w:before="120" w:after="120" w:line="360" w:lineRule="auto"/>
        <w:ind w:left="540" w:hanging="540"/>
        <w:jc w:val="both"/>
        <w:rPr>
          <w:rFonts w:ascii="Cambria" w:hAnsi="Cambria"/>
          <w:lang w:val="en-US" w:bidi="en-US"/>
        </w:rPr>
      </w:pPr>
      <w:r w:rsidRPr="0062308D">
        <w:rPr>
          <w:rFonts w:ascii="Cambria" w:hAnsi="Cambria"/>
          <w:lang w:val="en-US" w:bidi="en-US"/>
        </w:rPr>
        <w:t xml:space="preserve">Undang-Undang Nomor 27 Tahun 1959 tentang Penetapan Undang-Undang Darurat Nomor 3 Tahun 1953 tentang Pembentukan Daerah Tingkat II di </w:t>
      </w:r>
      <w:r w:rsidRPr="0062308D">
        <w:rPr>
          <w:rFonts w:ascii="Cambria" w:hAnsi="Cambria"/>
          <w:lang w:val="en-US" w:bidi="en-US"/>
        </w:rPr>
        <w:lastRenderedPageBreak/>
        <w:t>Kalimantan (Lembaran Negara Republik Indonesia Tahun 1953 Nomor 9) sebagai Undang-Undang (Lembaran Negara Republik Indonesia Tahun 1959, Tambahan Lembaran Negara Republik Indonesia Nomor 1820);</w:t>
      </w:r>
    </w:p>
    <w:p w:rsidR="005F7C19" w:rsidRPr="0062308D" w:rsidRDefault="005F7C19" w:rsidP="00B84CE3">
      <w:pPr>
        <w:numPr>
          <w:ilvl w:val="0"/>
          <w:numId w:val="28"/>
        </w:numPr>
        <w:spacing w:before="120" w:after="120" w:line="360" w:lineRule="auto"/>
        <w:ind w:left="540" w:hanging="540"/>
        <w:jc w:val="both"/>
        <w:rPr>
          <w:rFonts w:ascii="Cambria" w:hAnsi="Cambria"/>
          <w:lang w:val="en-US" w:bidi="en-US"/>
        </w:rPr>
      </w:pPr>
      <w:r w:rsidRPr="0062308D">
        <w:rPr>
          <w:rFonts w:ascii="Cambria" w:eastAsia="Calibri" w:hAnsi="Cambria" w:cs="Arial"/>
          <w:lang w:val="en-US" w:bidi="en-US"/>
        </w:rPr>
        <w:t>Un</w:t>
      </w:r>
      <w:r w:rsidRPr="0062308D">
        <w:rPr>
          <w:rFonts w:ascii="Cambria" w:eastAsia="Calibri" w:hAnsi="Cambria" w:cs="Arial"/>
          <w:spacing w:val="1"/>
          <w:lang w:val="en-US" w:bidi="en-US"/>
        </w:rPr>
        <w:t>d</w:t>
      </w:r>
      <w:r w:rsidRPr="0062308D">
        <w:rPr>
          <w:rFonts w:ascii="Cambria" w:eastAsia="Calibri" w:hAnsi="Cambria" w:cs="Arial"/>
          <w:lang w:val="en-US" w:bidi="en-US"/>
        </w:rPr>
        <w:t>a</w:t>
      </w:r>
      <w:r w:rsidRPr="0062308D">
        <w:rPr>
          <w:rFonts w:ascii="Cambria" w:eastAsia="Calibri" w:hAnsi="Cambria" w:cs="Arial"/>
          <w:spacing w:val="1"/>
          <w:lang w:val="en-US" w:bidi="en-US"/>
        </w:rPr>
        <w:t>n</w:t>
      </w:r>
      <w:r w:rsidRPr="0062308D">
        <w:rPr>
          <w:rFonts w:ascii="Cambria" w:eastAsia="Calibri" w:hAnsi="Cambria" w:cs="Arial"/>
          <w:spacing w:val="2"/>
          <w:lang w:val="en-US" w:bidi="en-US"/>
        </w:rPr>
        <w:t>g-</w:t>
      </w:r>
      <w:r w:rsidRPr="0062308D">
        <w:rPr>
          <w:rFonts w:ascii="Cambria" w:eastAsia="Calibri" w:hAnsi="Cambria" w:cs="Arial"/>
          <w:spacing w:val="-3"/>
          <w:lang w:val="en-US" w:bidi="en-US"/>
        </w:rPr>
        <w:t>u</w:t>
      </w:r>
      <w:r w:rsidRPr="0062308D">
        <w:rPr>
          <w:rFonts w:ascii="Cambria" w:eastAsia="Calibri" w:hAnsi="Cambria" w:cs="Arial"/>
          <w:lang w:val="en-US" w:bidi="en-US"/>
        </w:rPr>
        <w:t>n</w:t>
      </w:r>
      <w:r w:rsidRPr="0062308D">
        <w:rPr>
          <w:rFonts w:ascii="Cambria" w:eastAsia="Calibri" w:hAnsi="Cambria" w:cs="Arial"/>
          <w:spacing w:val="1"/>
          <w:lang w:val="en-US" w:bidi="en-US"/>
        </w:rPr>
        <w:t>d</w:t>
      </w:r>
      <w:r w:rsidRPr="0062308D">
        <w:rPr>
          <w:rFonts w:ascii="Cambria" w:eastAsia="Calibri" w:hAnsi="Cambria" w:cs="Arial"/>
          <w:lang w:val="en-US" w:bidi="en-US"/>
        </w:rPr>
        <w:t>a</w:t>
      </w:r>
      <w:r w:rsidRPr="0062308D">
        <w:rPr>
          <w:rFonts w:ascii="Cambria" w:eastAsia="Calibri" w:hAnsi="Cambria" w:cs="Arial"/>
          <w:spacing w:val="1"/>
          <w:lang w:val="en-US" w:bidi="en-US"/>
        </w:rPr>
        <w:t>n</w:t>
      </w:r>
      <w:r w:rsidRPr="0062308D">
        <w:rPr>
          <w:rFonts w:ascii="Cambria" w:eastAsia="Calibri" w:hAnsi="Cambria" w:cs="Arial"/>
          <w:lang w:val="en-US" w:bidi="en-US"/>
        </w:rPr>
        <w:t>g</w:t>
      </w:r>
      <w:r w:rsidRPr="0062308D">
        <w:rPr>
          <w:rFonts w:ascii="Cambria" w:eastAsia="Calibri" w:hAnsi="Cambria" w:cs="Arial"/>
          <w:spacing w:val="30"/>
          <w:lang w:val="en-US" w:bidi="en-US"/>
        </w:rPr>
        <w:t xml:space="preserve"> </w:t>
      </w:r>
      <w:r w:rsidRPr="0062308D">
        <w:rPr>
          <w:rFonts w:ascii="Cambria" w:eastAsia="Calibri" w:hAnsi="Cambria" w:cs="Arial"/>
          <w:lang w:val="en-US" w:bidi="en-US"/>
        </w:rPr>
        <w:t>No</w:t>
      </w:r>
      <w:r w:rsidRPr="0062308D">
        <w:rPr>
          <w:rFonts w:ascii="Cambria" w:eastAsia="Calibri" w:hAnsi="Cambria" w:cs="Arial"/>
          <w:spacing w:val="-6"/>
          <w:lang w:val="en-US" w:bidi="en-US"/>
        </w:rPr>
        <w:t>m</w:t>
      </w:r>
      <w:r w:rsidRPr="0062308D">
        <w:rPr>
          <w:rFonts w:ascii="Cambria" w:eastAsia="Calibri" w:hAnsi="Cambria" w:cs="Arial"/>
          <w:lang w:val="en-US" w:bidi="en-US"/>
        </w:rPr>
        <w:t>or</w:t>
      </w:r>
      <w:r w:rsidRPr="0062308D">
        <w:rPr>
          <w:rFonts w:ascii="Cambria" w:eastAsia="Calibri" w:hAnsi="Cambria" w:cs="Arial"/>
          <w:spacing w:val="37"/>
          <w:lang w:val="en-US" w:bidi="en-US"/>
        </w:rPr>
        <w:t xml:space="preserve"> </w:t>
      </w:r>
      <w:r w:rsidRPr="0062308D">
        <w:rPr>
          <w:rFonts w:ascii="Cambria" w:eastAsia="Calibri" w:hAnsi="Cambria" w:cs="Arial"/>
          <w:spacing w:val="1"/>
          <w:lang w:val="en-US" w:bidi="en-US"/>
        </w:rPr>
        <w:t>1</w:t>
      </w:r>
      <w:r w:rsidRPr="0062308D">
        <w:rPr>
          <w:rFonts w:ascii="Cambria" w:eastAsia="Calibri" w:hAnsi="Cambria" w:cs="Arial"/>
          <w:lang w:val="en-US" w:bidi="en-US"/>
        </w:rPr>
        <w:t>2</w:t>
      </w:r>
      <w:r w:rsidRPr="0062308D">
        <w:rPr>
          <w:rFonts w:ascii="Cambria" w:eastAsia="Calibri" w:hAnsi="Cambria" w:cs="Arial"/>
          <w:spacing w:val="34"/>
          <w:lang w:val="en-US" w:bidi="en-US"/>
        </w:rPr>
        <w:t xml:space="preserve"> </w:t>
      </w:r>
      <w:r w:rsidRPr="0062308D">
        <w:rPr>
          <w:rFonts w:ascii="Cambria" w:eastAsia="Calibri" w:hAnsi="Cambria" w:cs="Arial"/>
          <w:spacing w:val="2"/>
          <w:lang w:val="en-US" w:bidi="en-US"/>
        </w:rPr>
        <w:t>T</w:t>
      </w:r>
      <w:r w:rsidRPr="0062308D">
        <w:rPr>
          <w:rFonts w:ascii="Cambria" w:eastAsia="Calibri" w:hAnsi="Cambria" w:cs="Arial"/>
          <w:spacing w:val="1"/>
          <w:lang w:val="en-US" w:bidi="en-US"/>
        </w:rPr>
        <w:t>ah</w:t>
      </w:r>
      <w:r w:rsidRPr="0062308D">
        <w:rPr>
          <w:rFonts w:ascii="Cambria" w:eastAsia="Calibri" w:hAnsi="Cambria" w:cs="Arial"/>
          <w:spacing w:val="-3"/>
          <w:lang w:val="en-US" w:bidi="en-US"/>
        </w:rPr>
        <w:t>u</w:t>
      </w:r>
      <w:r w:rsidRPr="0062308D">
        <w:rPr>
          <w:rFonts w:ascii="Cambria" w:eastAsia="Calibri" w:hAnsi="Cambria" w:cs="Arial"/>
          <w:lang w:val="en-US" w:bidi="en-US"/>
        </w:rPr>
        <w:t>n</w:t>
      </w:r>
      <w:r w:rsidRPr="0062308D">
        <w:rPr>
          <w:rFonts w:ascii="Cambria" w:eastAsia="Calibri" w:hAnsi="Cambria" w:cs="Arial"/>
          <w:spacing w:val="34"/>
          <w:lang w:val="en-US" w:bidi="en-US"/>
        </w:rPr>
        <w:t xml:space="preserve"> </w:t>
      </w:r>
      <w:r w:rsidRPr="0062308D">
        <w:rPr>
          <w:rFonts w:ascii="Cambria" w:eastAsia="Calibri" w:hAnsi="Cambria" w:cs="Arial"/>
          <w:lang w:val="en-US" w:bidi="en-US"/>
        </w:rPr>
        <w:t>2</w:t>
      </w:r>
      <w:r w:rsidRPr="0062308D">
        <w:rPr>
          <w:rFonts w:ascii="Cambria" w:eastAsia="Calibri" w:hAnsi="Cambria" w:cs="Arial"/>
          <w:spacing w:val="1"/>
          <w:lang w:val="en-US" w:bidi="en-US"/>
        </w:rPr>
        <w:t>0</w:t>
      </w:r>
      <w:r w:rsidRPr="0062308D">
        <w:rPr>
          <w:rFonts w:ascii="Cambria" w:eastAsia="Calibri" w:hAnsi="Cambria" w:cs="Arial"/>
          <w:spacing w:val="-3"/>
          <w:lang w:val="en-US" w:bidi="en-US"/>
        </w:rPr>
        <w:t>0</w:t>
      </w:r>
      <w:r w:rsidRPr="0062308D">
        <w:rPr>
          <w:rFonts w:ascii="Cambria" w:eastAsia="Calibri" w:hAnsi="Cambria" w:cs="Arial"/>
          <w:lang w:val="en-US" w:bidi="en-US"/>
        </w:rPr>
        <w:t>1</w:t>
      </w:r>
      <w:r w:rsidRPr="0062308D">
        <w:rPr>
          <w:rFonts w:ascii="Cambria" w:eastAsia="Calibri" w:hAnsi="Cambria" w:cs="Arial"/>
          <w:spacing w:val="34"/>
          <w:lang w:val="en-US" w:bidi="en-US"/>
        </w:rPr>
        <w:t xml:space="preserve"> </w:t>
      </w:r>
      <w:r w:rsidRPr="0062308D">
        <w:rPr>
          <w:rFonts w:ascii="Cambria" w:eastAsia="Calibri" w:hAnsi="Cambria" w:cs="Arial"/>
          <w:lang w:val="en-US" w:bidi="en-US"/>
        </w:rPr>
        <w:t>t</w:t>
      </w:r>
      <w:r w:rsidRPr="0062308D">
        <w:rPr>
          <w:rFonts w:ascii="Cambria" w:eastAsia="Calibri" w:hAnsi="Cambria" w:cs="Arial"/>
          <w:spacing w:val="1"/>
          <w:lang w:val="en-US" w:bidi="en-US"/>
        </w:rPr>
        <w:t>en</w:t>
      </w:r>
      <w:r w:rsidRPr="0062308D">
        <w:rPr>
          <w:rFonts w:ascii="Cambria" w:eastAsia="Calibri" w:hAnsi="Cambria" w:cs="Arial"/>
          <w:spacing w:val="-4"/>
          <w:lang w:val="en-US" w:bidi="en-US"/>
        </w:rPr>
        <w:t>t</w:t>
      </w:r>
      <w:r w:rsidRPr="0062308D">
        <w:rPr>
          <w:rFonts w:ascii="Cambria" w:eastAsia="Calibri" w:hAnsi="Cambria" w:cs="Arial"/>
          <w:lang w:val="en-US" w:bidi="en-US"/>
        </w:rPr>
        <w:t>a</w:t>
      </w:r>
      <w:r w:rsidRPr="0062308D">
        <w:rPr>
          <w:rFonts w:ascii="Cambria" w:eastAsia="Calibri" w:hAnsi="Cambria" w:cs="Arial"/>
          <w:spacing w:val="1"/>
          <w:lang w:val="en-US" w:bidi="en-US"/>
        </w:rPr>
        <w:t>n</w:t>
      </w:r>
      <w:r w:rsidRPr="0062308D">
        <w:rPr>
          <w:rFonts w:ascii="Cambria" w:eastAsia="Calibri" w:hAnsi="Cambria" w:cs="Arial"/>
          <w:lang w:val="en-US" w:bidi="en-US"/>
        </w:rPr>
        <w:t>g</w:t>
      </w:r>
      <w:r w:rsidRPr="0062308D">
        <w:rPr>
          <w:rFonts w:ascii="Cambria" w:eastAsia="Calibri" w:hAnsi="Cambria" w:cs="Arial"/>
          <w:spacing w:val="34"/>
          <w:lang w:val="en-US" w:bidi="en-US"/>
        </w:rPr>
        <w:t xml:space="preserve"> </w:t>
      </w:r>
      <w:r w:rsidRPr="0062308D">
        <w:rPr>
          <w:rFonts w:ascii="Cambria" w:eastAsia="Calibri" w:hAnsi="Cambria" w:cs="Arial"/>
          <w:lang w:val="en-US" w:bidi="en-US"/>
        </w:rPr>
        <w:t>Pe</w:t>
      </w:r>
      <w:r w:rsidRPr="0062308D">
        <w:rPr>
          <w:rFonts w:ascii="Cambria" w:eastAsia="Calibri" w:hAnsi="Cambria" w:cs="Arial"/>
          <w:spacing w:val="-7"/>
          <w:lang w:val="en-US" w:bidi="en-US"/>
        </w:rPr>
        <w:t>m</w:t>
      </w:r>
      <w:r w:rsidRPr="0062308D">
        <w:rPr>
          <w:rFonts w:ascii="Cambria" w:eastAsia="Calibri" w:hAnsi="Cambria" w:cs="Arial"/>
          <w:lang w:val="en-US" w:bidi="en-US"/>
        </w:rPr>
        <w:t>be</w:t>
      </w:r>
      <w:r w:rsidRPr="0062308D">
        <w:rPr>
          <w:rFonts w:ascii="Cambria" w:eastAsia="Calibri" w:hAnsi="Cambria" w:cs="Arial"/>
          <w:spacing w:val="1"/>
          <w:lang w:val="en-US" w:bidi="en-US"/>
        </w:rPr>
        <w:t>n</w:t>
      </w:r>
      <w:r w:rsidRPr="0062308D">
        <w:rPr>
          <w:rFonts w:ascii="Cambria" w:eastAsia="Calibri" w:hAnsi="Cambria" w:cs="Arial"/>
          <w:lang w:val="en-US" w:bidi="en-US"/>
        </w:rPr>
        <w:t>t</w:t>
      </w:r>
      <w:r w:rsidRPr="0062308D">
        <w:rPr>
          <w:rFonts w:ascii="Cambria" w:eastAsia="Calibri" w:hAnsi="Cambria" w:cs="Arial"/>
          <w:spacing w:val="1"/>
          <w:lang w:val="en-US" w:bidi="en-US"/>
        </w:rPr>
        <w:t>u</w:t>
      </w:r>
      <w:r w:rsidRPr="0062308D">
        <w:rPr>
          <w:rFonts w:ascii="Cambria" w:eastAsia="Calibri" w:hAnsi="Cambria" w:cs="Arial"/>
          <w:lang w:val="en-US" w:bidi="en-US"/>
        </w:rPr>
        <w:t>k</w:t>
      </w:r>
      <w:r w:rsidRPr="0062308D">
        <w:rPr>
          <w:rFonts w:ascii="Cambria" w:eastAsia="Calibri" w:hAnsi="Cambria" w:cs="Arial"/>
          <w:spacing w:val="1"/>
          <w:lang w:val="en-US" w:bidi="en-US"/>
        </w:rPr>
        <w:t>a</w:t>
      </w:r>
      <w:r w:rsidRPr="0062308D">
        <w:rPr>
          <w:rFonts w:ascii="Cambria" w:eastAsia="Calibri" w:hAnsi="Cambria" w:cs="Arial"/>
          <w:lang w:val="en-US" w:bidi="en-US"/>
        </w:rPr>
        <w:t xml:space="preserve">n </w:t>
      </w:r>
      <w:r w:rsidRPr="0062308D">
        <w:rPr>
          <w:rFonts w:ascii="Cambria" w:eastAsia="Calibri" w:hAnsi="Cambria" w:cs="Arial"/>
          <w:spacing w:val="-1"/>
          <w:lang w:val="en-US" w:bidi="en-US"/>
        </w:rPr>
        <w:t>P</w:t>
      </w:r>
      <w:r w:rsidRPr="0062308D">
        <w:rPr>
          <w:rFonts w:ascii="Cambria" w:eastAsia="Calibri" w:hAnsi="Cambria" w:cs="Arial"/>
          <w:lang w:val="en-US" w:bidi="en-US"/>
        </w:rPr>
        <w:t>e</w:t>
      </w:r>
      <w:r w:rsidRPr="0062308D">
        <w:rPr>
          <w:rFonts w:ascii="Cambria" w:eastAsia="Calibri" w:hAnsi="Cambria" w:cs="Arial"/>
          <w:spacing w:val="1"/>
          <w:lang w:val="en-US" w:bidi="en-US"/>
        </w:rPr>
        <w:t>ra</w:t>
      </w:r>
      <w:r w:rsidRPr="0062308D">
        <w:rPr>
          <w:rFonts w:ascii="Cambria" w:eastAsia="Calibri" w:hAnsi="Cambria" w:cs="Arial"/>
          <w:lang w:val="en-US" w:bidi="en-US"/>
        </w:rPr>
        <w:t>t</w:t>
      </w:r>
      <w:r w:rsidRPr="0062308D">
        <w:rPr>
          <w:rFonts w:ascii="Cambria" w:eastAsia="Calibri" w:hAnsi="Cambria" w:cs="Arial"/>
          <w:spacing w:val="1"/>
          <w:lang w:val="en-US" w:bidi="en-US"/>
        </w:rPr>
        <w:t>ura</w:t>
      </w:r>
      <w:r w:rsidRPr="0062308D">
        <w:rPr>
          <w:rFonts w:ascii="Cambria" w:eastAsia="Calibri" w:hAnsi="Cambria" w:cs="Arial"/>
          <w:lang w:val="en-US" w:bidi="en-US"/>
        </w:rPr>
        <w:t>n</w:t>
      </w:r>
      <w:r w:rsidRPr="0062308D">
        <w:rPr>
          <w:rFonts w:ascii="Cambria" w:eastAsia="Calibri" w:hAnsi="Cambria" w:cs="Arial"/>
          <w:spacing w:val="-3"/>
          <w:lang w:val="en-US" w:bidi="en-US"/>
        </w:rPr>
        <w:t xml:space="preserve"> </w:t>
      </w:r>
      <w:r w:rsidRPr="0062308D">
        <w:rPr>
          <w:rFonts w:ascii="Cambria" w:eastAsia="Calibri" w:hAnsi="Cambria" w:cs="Arial"/>
          <w:spacing w:val="-1"/>
          <w:lang w:val="en-US" w:bidi="en-US"/>
        </w:rPr>
        <w:t>P</w:t>
      </w:r>
      <w:r w:rsidRPr="0062308D">
        <w:rPr>
          <w:rFonts w:ascii="Cambria" w:eastAsia="Calibri" w:hAnsi="Cambria" w:cs="Arial"/>
          <w:lang w:val="en-US" w:bidi="en-US"/>
        </w:rPr>
        <w:t>e</w:t>
      </w:r>
      <w:r w:rsidRPr="0062308D">
        <w:rPr>
          <w:rFonts w:ascii="Cambria" w:eastAsia="Calibri" w:hAnsi="Cambria" w:cs="Arial"/>
          <w:spacing w:val="1"/>
          <w:lang w:val="en-US" w:bidi="en-US"/>
        </w:rPr>
        <w:t>run</w:t>
      </w:r>
      <w:r w:rsidRPr="0062308D">
        <w:rPr>
          <w:rFonts w:ascii="Cambria" w:eastAsia="Calibri" w:hAnsi="Cambria" w:cs="Arial"/>
          <w:spacing w:val="-3"/>
          <w:lang w:val="en-US" w:bidi="en-US"/>
        </w:rPr>
        <w:t>d</w:t>
      </w:r>
      <w:r w:rsidRPr="0062308D">
        <w:rPr>
          <w:rFonts w:ascii="Cambria" w:eastAsia="Calibri" w:hAnsi="Cambria" w:cs="Arial"/>
          <w:lang w:val="en-US" w:bidi="en-US"/>
        </w:rPr>
        <w:t>an</w:t>
      </w:r>
      <w:r w:rsidRPr="0062308D">
        <w:rPr>
          <w:rFonts w:ascii="Cambria" w:eastAsia="Calibri" w:hAnsi="Cambria" w:cs="Arial"/>
          <w:spacing w:val="5"/>
          <w:lang w:val="en-US" w:bidi="en-US"/>
        </w:rPr>
        <w:t>g</w:t>
      </w:r>
      <w:r w:rsidRPr="0062308D">
        <w:rPr>
          <w:rFonts w:ascii="Cambria" w:eastAsia="Calibri" w:hAnsi="Cambria" w:cs="Arial"/>
          <w:spacing w:val="2"/>
          <w:lang w:val="en-US" w:bidi="en-US"/>
        </w:rPr>
        <w:t>-</w:t>
      </w:r>
      <w:r w:rsidRPr="0062308D">
        <w:rPr>
          <w:rFonts w:ascii="Cambria" w:eastAsia="Calibri" w:hAnsi="Cambria" w:cs="Arial"/>
          <w:lang w:val="en-US" w:bidi="en-US"/>
        </w:rPr>
        <w:t>U</w:t>
      </w:r>
      <w:r w:rsidRPr="0062308D">
        <w:rPr>
          <w:rFonts w:ascii="Cambria" w:eastAsia="Calibri" w:hAnsi="Cambria" w:cs="Arial"/>
          <w:spacing w:val="-4"/>
          <w:lang w:val="en-US" w:bidi="en-US"/>
        </w:rPr>
        <w:t>n</w:t>
      </w:r>
      <w:r w:rsidRPr="0062308D">
        <w:rPr>
          <w:rFonts w:ascii="Cambria" w:eastAsia="Calibri" w:hAnsi="Cambria" w:cs="Arial"/>
          <w:lang w:val="en-US" w:bidi="en-US"/>
        </w:rPr>
        <w:t>d</w:t>
      </w:r>
      <w:r w:rsidRPr="0062308D">
        <w:rPr>
          <w:rFonts w:ascii="Cambria" w:eastAsia="Calibri" w:hAnsi="Cambria" w:cs="Arial"/>
          <w:spacing w:val="1"/>
          <w:lang w:val="en-US" w:bidi="en-US"/>
        </w:rPr>
        <w:t>an</w:t>
      </w:r>
      <w:r w:rsidRPr="0062308D">
        <w:rPr>
          <w:rFonts w:ascii="Cambria" w:eastAsia="Calibri" w:hAnsi="Cambria" w:cs="Arial"/>
          <w:lang w:val="en-US" w:bidi="en-US"/>
        </w:rPr>
        <w:t>g</w:t>
      </w:r>
      <w:r w:rsidRPr="0062308D">
        <w:rPr>
          <w:rFonts w:ascii="Cambria" w:eastAsia="Calibri" w:hAnsi="Cambria" w:cs="Arial"/>
          <w:spacing w:val="-2"/>
          <w:lang w:val="en-US" w:bidi="en-US"/>
        </w:rPr>
        <w:t>a</w:t>
      </w:r>
      <w:r w:rsidRPr="0062308D">
        <w:rPr>
          <w:rFonts w:ascii="Cambria" w:eastAsia="Calibri" w:hAnsi="Cambria" w:cs="Arial"/>
          <w:lang w:val="en-US" w:bidi="en-US"/>
        </w:rPr>
        <w:t>n</w:t>
      </w:r>
      <w:r w:rsidRPr="0062308D">
        <w:rPr>
          <w:rFonts w:ascii="Cambria" w:hAnsi="Cambria" w:cs="Calibri"/>
          <w:lang w:val="en-US" w:bidi="en-US"/>
        </w:rPr>
        <w:t xml:space="preserve"> (Lembar Negara Republik Indonesia);</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URWBookmanL-Ligh"/>
          <w:lang w:val="en-US"/>
        </w:rPr>
      </w:pPr>
      <w:r w:rsidRPr="0062308D">
        <w:rPr>
          <w:rFonts w:ascii="Cambria" w:hAnsi="Cambria" w:cs="URWBookmanL-Ligh"/>
        </w:rPr>
        <w:t>Undang-Undang Nomor 11 Tahun 2008 tentang Informasi dan Transaksi Elektronik (Lembaran Negara Republik IndonesiaTahun 2008 Nomor 58, Tambahan Lembaran Negara RepublikIndonesia Nomor 4843);</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URWBookmanL-Ligh"/>
        </w:rPr>
      </w:pPr>
      <w:r w:rsidRPr="0062308D">
        <w:rPr>
          <w:rFonts w:ascii="Cambria" w:hAnsi="Cambria" w:cs="Arial"/>
        </w:rPr>
        <w:t>Undang-Undang Nomor 23 Tahun 2014 tentang Pemerintahan Daerah (Lembaran Negara Republik Indonesia Tahun 2014 Nomor 244, Tambahan Lembaran Negara Republik Indonesia Nomor 5587)</w:t>
      </w:r>
      <w:r w:rsidRPr="0062308D">
        <w:rPr>
          <w:rFonts w:ascii="Cambria" w:hAnsi="Cambria" w:cs="URWBookmanL-Ligh"/>
        </w:rPr>
        <w:t>038);</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URWBookmanL-Ligh"/>
          <w:lang w:val="en-US"/>
        </w:rPr>
      </w:pPr>
      <w:r w:rsidRPr="0062308D">
        <w:rPr>
          <w:rFonts w:ascii="Cambria" w:hAnsi="Cambria" w:cs="URWBookmanL-Ligh"/>
        </w:rPr>
        <w:t>Peraturan Pemerintah Nomor 38 Tahun 2007 tentang Pembagian Urusan Pemerintahan antara Pemerintah, Pemerintahan Daerah Provinsi dan Pemerintahan Daerah Kabupaten/Kota (LembaranNegara Republik Indonesia Tahun 2007 Nomor 82, TambahanLembaran Negara Republik Indonesia Nomor 4737)</w:t>
      </w:r>
      <w:r w:rsidRPr="0062308D">
        <w:rPr>
          <w:rFonts w:ascii="Cambria" w:hAnsi="Cambria" w:cs="URWBookmanL-Ligh"/>
          <w:lang w:val="en-US"/>
        </w:rPr>
        <w:t>;</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ArialMT"/>
          <w:lang w:val="en-US" w:bidi="en-US"/>
        </w:rPr>
      </w:pPr>
      <w:r w:rsidRPr="0062308D">
        <w:rPr>
          <w:rFonts w:ascii="Cambria" w:hAnsi="Cambria" w:cs="ArialMT"/>
          <w:lang w:val="en-US" w:bidi="en-US"/>
        </w:rPr>
        <w:t>Peraturan Pemerintah Nomor 41 Tahun 2007 tentang Organisasi Perangkat Daerah;</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URWBookmanL-Ligh"/>
          <w:lang w:val="en-US" w:bidi="en-US"/>
        </w:rPr>
      </w:pPr>
      <w:r w:rsidRPr="0062308D">
        <w:rPr>
          <w:rFonts w:ascii="Cambria" w:hAnsi="Cambria" w:cs="URWBookmanL-Ligh"/>
          <w:lang w:val="en-US" w:bidi="en-US"/>
        </w:rPr>
        <w:t>Peraturan Pemerintah Nomor 82 Tahun 2012 tentang Penyelenggaraan Sistem dan Transaksi Elektronik (LembaranNegara Republik Indonesia Tahun 2012 Nomor 189, Tambahan Lembaran Negara Republik Indonesia Nomor 5348) ;</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Calibri"/>
          <w:lang w:val="en-US" w:bidi="en-US"/>
        </w:rPr>
      </w:pPr>
      <w:r w:rsidRPr="0062308D">
        <w:rPr>
          <w:rFonts w:ascii="Cambria" w:hAnsi="Cambria" w:cs="Calibri"/>
          <w:lang w:val="en-US" w:bidi="en-US"/>
        </w:rPr>
        <w:t>Peraturan Menteri Dalam Negeri Republik Indonesia Nomor 1 Tahun 2014 Tentang Pembentukan Produk Hukum Daerah (Lembar Negara Republik Indonesia);</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Calibri"/>
          <w:lang w:val="en-US" w:bidi="en-US"/>
        </w:rPr>
      </w:pPr>
      <w:r w:rsidRPr="0062308D">
        <w:rPr>
          <w:rFonts w:ascii="Cambria" w:hAnsi="Cambria" w:cs="Calibri"/>
          <w:lang w:val="en-US" w:bidi="en-US"/>
        </w:rPr>
        <w:t>Peraturan Menteri Kominfo Nomor 19 Tahun 2014 tentang Penanganan Situs Internet bermuatan Negatif (Berita Negaa Republik Indonesia Tahun 2014 Nomor 1003);</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Calibri"/>
          <w:lang w:val="en-US" w:bidi="en-US"/>
        </w:rPr>
      </w:pPr>
      <w:r w:rsidRPr="0062308D">
        <w:rPr>
          <w:rFonts w:ascii="Cambria" w:hAnsi="Cambria" w:cs="Calibri"/>
          <w:lang w:val="en-US" w:bidi="en-US"/>
        </w:rPr>
        <w:t>Peraturan Daerah Provinsi Jawa Barat Nomor 29 Tahun 2010 tentang Penyelenggaraan Komunikasi dan Informatika (Lembaran Daerah Provinsi Jawa Barat Tahun 2010 Nomor Seri);</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Calibri"/>
          <w:lang w:val="en-US" w:bidi="en-US"/>
        </w:rPr>
      </w:pPr>
      <w:r w:rsidRPr="0062308D">
        <w:rPr>
          <w:rFonts w:ascii="Cambria" w:hAnsi="Cambria" w:cs="Calibri"/>
          <w:lang w:val="en-US" w:bidi="en-US"/>
        </w:rPr>
        <w:lastRenderedPageBreak/>
        <w:t>Peraturan Daerah Provinsi Nusa Tenggara Barat Nomor 4 Tahun 2014 tentang Penyelenggaraan Komunikasi dan Informatika (Lembaran Daerah Provinsi Nusa Tenggara Barat Tahun 2014 Nomor 4);</w:t>
      </w:r>
    </w:p>
    <w:p w:rsidR="005F7C19" w:rsidRPr="0062308D" w:rsidRDefault="005F7C19" w:rsidP="00B84CE3">
      <w:pPr>
        <w:numPr>
          <w:ilvl w:val="0"/>
          <w:numId w:val="28"/>
        </w:numPr>
        <w:autoSpaceDE w:val="0"/>
        <w:autoSpaceDN w:val="0"/>
        <w:adjustRightInd w:val="0"/>
        <w:spacing w:before="120" w:after="120" w:line="360" w:lineRule="auto"/>
        <w:ind w:left="540" w:hanging="540"/>
        <w:jc w:val="both"/>
        <w:rPr>
          <w:rFonts w:ascii="Cambria" w:hAnsi="Cambria" w:cs="Calibri"/>
          <w:lang w:val="en-US" w:bidi="en-US"/>
        </w:rPr>
      </w:pPr>
      <w:r w:rsidRPr="0062308D">
        <w:rPr>
          <w:rFonts w:ascii="Cambria" w:hAnsi="Cambria" w:cs="Calibri"/>
          <w:lang w:val="en-US" w:bidi="en-US"/>
        </w:rPr>
        <w:t>Peraturan Daerah Kota Tangerang Selatan Nomor 5 Tahun 2010 Tentang Penyeleggraan Komunikasi dan Informatika (Lembar Daerah Kota Tangerang Selatan Tahun 2010 Nomor 5);</w:t>
      </w:r>
    </w:p>
    <w:p w:rsidR="00CE7586" w:rsidRPr="00DC3B60" w:rsidRDefault="00CE7586" w:rsidP="00CE7586">
      <w:pPr>
        <w:rPr>
          <w:rFonts w:asciiTheme="majorHAnsi" w:hAnsiTheme="majorHAnsi" w:cs="Arial"/>
        </w:rPr>
      </w:pPr>
    </w:p>
    <w:p w:rsidR="006A4061" w:rsidRPr="00DC3B60" w:rsidRDefault="006A4061">
      <w:pPr>
        <w:spacing w:after="200" w:line="276" w:lineRule="auto"/>
        <w:rPr>
          <w:rFonts w:asciiTheme="majorHAnsi" w:hAnsiTheme="majorHAnsi" w:cs="Arial"/>
        </w:rPr>
      </w:pPr>
      <w:r w:rsidRPr="00DC3B60">
        <w:rPr>
          <w:rFonts w:asciiTheme="majorHAnsi" w:hAnsiTheme="majorHAnsi" w:cs="Arial"/>
        </w:rPr>
        <w:br w:type="page"/>
      </w:r>
    </w:p>
    <w:p w:rsidR="00CE7586" w:rsidRPr="00384C78" w:rsidRDefault="00384C78" w:rsidP="00026738">
      <w:pPr>
        <w:pStyle w:val="Heading2"/>
        <w:rPr>
          <w:sz w:val="40"/>
        </w:rPr>
      </w:pPr>
      <w:bookmarkStart w:id="281" w:name="_Toc423646516"/>
      <w:r w:rsidRPr="00384C78">
        <w:rPr>
          <w:sz w:val="40"/>
        </w:rPr>
        <w:lastRenderedPageBreak/>
        <w:t>LAMPIRAN</w:t>
      </w:r>
      <w:bookmarkEnd w:id="281"/>
    </w:p>
    <w:p w:rsidR="00CE7586" w:rsidRDefault="00CE7586" w:rsidP="004D1931">
      <w:pPr>
        <w:pStyle w:val="ListParagraph"/>
        <w:numPr>
          <w:ilvl w:val="0"/>
          <w:numId w:val="3"/>
        </w:numPr>
        <w:spacing w:before="120" w:after="120" w:line="360" w:lineRule="auto"/>
        <w:ind w:left="714" w:hanging="357"/>
        <w:jc w:val="both"/>
        <w:rPr>
          <w:rFonts w:asciiTheme="majorHAnsi" w:hAnsiTheme="majorHAnsi" w:cs="Arial"/>
        </w:rPr>
      </w:pPr>
      <w:r w:rsidRPr="00DC3B60">
        <w:rPr>
          <w:rFonts w:asciiTheme="majorHAnsi" w:hAnsiTheme="majorHAnsi" w:cs="Arial"/>
        </w:rPr>
        <w:t>Inventarisasi peraturan yang relevan dan masih berlaku</w:t>
      </w:r>
    </w:p>
    <w:p w:rsidR="00A72C7C" w:rsidRDefault="00A72C7C" w:rsidP="00A72C7C">
      <w:pPr>
        <w:pStyle w:val="ListParagraph"/>
        <w:numPr>
          <w:ilvl w:val="1"/>
          <w:numId w:val="3"/>
        </w:numPr>
        <w:spacing w:before="120" w:after="120" w:line="360" w:lineRule="auto"/>
        <w:jc w:val="both"/>
        <w:rPr>
          <w:rFonts w:asciiTheme="majorHAnsi" w:hAnsiTheme="majorHAnsi" w:cs="Arial"/>
        </w:rPr>
      </w:pPr>
      <w:r>
        <w:rPr>
          <w:rFonts w:asciiTheme="majorHAnsi" w:hAnsiTheme="majorHAnsi" w:cs="Arial"/>
        </w:rPr>
        <w:t xml:space="preserve">Perwali tentang </w:t>
      </w:r>
      <w:r w:rsidR="000B6967">
        <w:rPr>
          <w:rFonts w:asciiTheme="majorHAnsi" w:hAnsiTheme="majorHAnsi" w:cs="Arial"/>
        </w:rPr>
        <w:t>Pengembangan e-Government Pemko Bogor</w:t>
      </w:r>
    </w:p>
    <w:p w:rsidR="00CE7586" w:rsidRPr="00DC3B60" w:rsidRDefault="00CE7586" w:rsidP="00CE7586">
      <w:pPr>
        <w:rPr>
          <w:rFonts w:asciiTheme="majorHAnsi" w:hAnsiTheme="majorHAnsi" w:cs="Arial"/>
        </w:rPr>
      </w:pPr>
    </w:p>
    <w:p w:rsidR="00CE7586" w:rsidRPr="00DC3B60" w:rsidRDefault="00CE7586" w:rsidP="00CE7586">
      <w:pPr>
        <w:rPr>
          <w:rFonts w:asciiTheme="majorHAnsi" w:hAnsiTheme="majorHAnsi" w:cs="Arial"/>
        </w:rPr>
      </w:pPr>
    </w:p>
    <w:p w:rsidR="00026738" w:rsidRPr="00DC3B60" w:rsidRDefault="00026738">
      <w:pPr>
        <w:spacing w:after="200" w:line="276" w:lineRule="auto"/>
        <w:rPr>
          <w:rFonts w:asciiTheme="majorHAnsi" w:hAnsiTheme="majorHAnsi"/>
        </w:rPr>
      </w:pPr>
      <w:r w:rsidRPr="00DC3B60">
        <w:rPr>
          <w:rFonts w:asciiTheme="majorHAnsi" w:hAnsiTheme="majorHAnsi"/>
        </w:rPr>
        <w:br w:type="page"/>
      </w:r>
    </w:p>
    <w:p w:rsidR="00026738" w:rsidRPr="00DC3B60" w:rsidRDefault="00026738" w:rsidP="00026738">
      <w:pPr>
        <w:jc w:val="center"/>
        <w:rPr>
          <w:rFonts w:asciiTheme="majorHAnsi" w:hAnsiTheme="majorHAnsi"/>
          <w:sz w:val="36"/>
        </w:rPr>
      </w:pPr>
      <w:r w:rsidRPr="00DC3B60">
        <w:rPr>
          <w:rFonts w:asciiTheme="majorHAnsi" w:hAnsiTheme="majorHAnsi"/>
          <w:sz w:val="36"/>
        </w:rPr>
        <w:lastRenderedPageBreak/>
        <w:t>BAGIAN 2</w:t>
      </w:r>
    </w:p>
    <w:p w:rsidR="00026738" w:rsidRPr="00DC3B60" w:rsidRDefault="00026738" w:rsidP="00026738">
      <w:pPr>
        <w:pStyle w:val="Heading1"/>
        <w:ind w:left="0"/>
        <w:jc w:val="center"/>
        <w:rPr>
          <w:rFonts w:asciiTheme="majorHAnsi" w:hAnsiTheme="majorHAnsi"/>
          <w:sz w:val="36"/>
          <w:lang w:val="id-ID"/>
        </w:rPr>
      </w:pPr>
    </w:p>
    <w:p w:rsidR="00026738" w:rsidRPr="00DC3B60" w:rsidRDefault="00026738" w:rsidP="00026738">
      <w:pPr>
        <w:pStyle w:val="Heading1"/>
        <w:ind w:left="0"/>
        <w:jc w:val="center"/>
        <w:rPr>
          <w:rFonts w:asciiTheme="majorHAnsi" w:hAnsiTheme="majorHAnsi"/>
          <w:sz w:val="36"/>
          <w:lang w:val="id-ID"/>
        </w:rPr>
      </w:pPr>
    </w:p>
    <w:p w:rsidR="00026738" w:rsidRPr="00DC3B60" w:rsidRDefault="00026738" w:rsidP="00026738">
      <w:pPr>
        <w:pStyle w:val="Heading1"/>
        <w:ind w:left="0"/>
        <w:jc w:val="center"/>
        <w:rPr>
          <w:rFonts w:asciiTheme="majorHAnsi" w:hAnsiTheme="majorHAnsi"/>
          <w:sz w:val="36"/>
          <w:lang w:val="id-ID"/>
        </w:rPr>
      </w:pPr>
    </w:p>
    <w:p w:rsidR="00CE7586" w:rsidRPr="00DC3B60" w:rsidRDefault="00026738" w:rsidP="00026738">
      <w:pPr>
        <w:pStyle w:val="Heading1"/>
        <w:ind w:left="0"/>
        <w:jc w:val="center"/>
        <w:rPr>
          <w:rFonts w:asciiTheme="majorHAnsi" w:hAnsiTheme="majorHAnsi"/>
          <w:sz w:val="36"/>
          <w:lang w:val="id-ID"/>
        </w:rPr>
      </w:pPr>
      <w:bookmarkStart w:id="282" w:name="_Toc423646517"/>
      <w:r w:rsidRPr="00DC3B60">
        <w:rPr>
          <w:rFonts w:asciiTheme="majorHAnsi" w:hAnsiTheme="majorHAnsi"/>
          <w:sz w:val="36"/>
        </w:rPr>
        <w:t>RANCANGAN PERATURAN DAERAH</w:t>
      </w:r>
      <w:bookmarkEnd w:id="282"/>
    </w:p>
    <w:p w:rsidR="00CE7586" w:rsidRPr="00DC3B60" w:rsidRDefault="00CE7586" w:rsidP="00CE7586">
      <w:pPr>
        <w:rPr>
          <w:rFonts w:asciiTheme="majorHAnsi" w:hAnsiTheme="majorHAnsi" w:cs="Arial"/>
        </w:rPr>
      </w:pPr>
    </w:p>
    <w:p w:rsidR="00026738" w:rsidRPr="00DC3B60" w:rsidRDefault="00026738">
      <w:pPr>
        <w:spacing w:after="200" w:line="276" w:lineRule="auto"/>
        <w:rPr>
          <w:rFonts w:asciiTheme="majorHAnsi" w:hAnsiTheme="majorHAnsi" w:cs="Arial"/>
        </w:rPr>
      </w:pPr>
      <w:r w:rsidRPr="00DC3B60">
        <w:rPr>
          <w:rFonts w:asciiTheme="majorHAnsi" w:hAnsiTheme="majorHAnsi" w:cs="Arial"/>
        </w:rPr>
        <w:br w:type="page"/>
      </w:r>
    </w:p>
    <w:p w:rsidR="00373E41" w:rsidRPr="00373E41" w:rsidRDefault="00373E41" w:rsidP="00373E41">
      <w:pPr>
        <w:spacing w:before="120" w:after="120" w:line="360" w:lineRule="auto"/>
        <w:jc w:val="center"/>
        <w:rPr>
          <w:rFonts w:ascii="Cambria" w:hAnsi="Cambria"/>
          <w:b/>
          <w:sz w:val="36"/>
        </w:rPr>
      </w:pPr>
      <w:bookmarkStart w:id="283" w:name="_Toc413940209"/>
      <w:r w:rsidRPr="00373E41">
        <w:rPr>
          <w:rFonts w:ascii="Cambria" w:hAnsi="Cambria"/>
          <w:b/>
          <w:sz w:val="36"/>
        </w:rPr>
        <w:lastRenderedPageBreak/>
        <w:t>Rancangan Peraturan Daerah</w:t>
      </w:r>
      <w:bookmarkEnd w:id="283"/>
    </w:p>
    <w:p w:rsidR="00373E41" w:rsidRPr="00373E41" w:rsidRDefault="00373E41" w:rsidP="00373E41">
      <w:pPr>
        <w:spacing w:before="120" w:after="120" w:line="360" w:lineRule="auto"/>
        <w:jc w:val="center"/>
        <w:rPr>
          <w:rFonts w:ascii="Cambria" w:hAnsi="Cambria"/>
          <w:b/>
          <w:sz w:val="36"/>
        </w:rPr>
      </w:pPr>
      <w:r w:rsidRPr="00373E41">
        <w:rPr>
          <w:rFonts w:ascii="Cambria" w:hAnsi="Cambria"/>
          <w:b/>
          <w:sz w:val="36"/>
        </w:rPr>
        <w:t>Penyelenggaraan Komunikasi dan Informatika</w:t>
      </w:r>
    </w:p>
    <w:p w:rsidR="00373E41" w:rsidRPr="00373E41" w:rsidRDefault="00373E41" w:rsidP="00373E41">
      <w:pPr>
        <w:spacing w:before="120" w:after="120" w:line="360" w:lineRule="auto"/>
        <w:jc w:val="center"/>
        <w:rPr>
          <w:rFonts w:ascii="Cambria" w:hAnsi="Cambria"/>
        </w:rPr>
      </w:pPr>
      <w:r w:rsidRPr="00373E41">
        <w:rPr>
          <w:rFonts w:ascii="Cambria" w:hAnsi="Cambria"/>
          <w:b/>
          <w:sz w:val="36"/>
        </w:rPr>
        <w:t xml:space="preserve">Kota </w:t>
      </w:r>
      <w:r w:rsidR="00F26CDC">
        <w:rPr>
          <w:rFonts w:ascii="Cambria" w:hAnsi="Cambria"/>
          <w:b/>
          <w:sz w:val="36"/>
        </w:rPr>
        <w:t>Bogor</w:t>
      </w:r>
    </w:p>
    <w:p w:rsidR="00373E41" w:rsidRPr="00373E41" w:rsidRDefault="00373E41" w:rsidP="00373E41">
      <w:pPr>
        <w:spacing w:before="120" w:after="120" w:line="360" w:lineRule="auto"/>
        <w:jc w:val="both"/>
        <w:rPr>
          <w:rFonts w:ascii="Cambria" w:hAnsi="Cambria"/>
          <w:lang w:eastAsia="id-ID"/>
        </w:rPr>
      </w:pPr>
    </w:p>
    <w:p w:rsidR="00373E41" w:rsidRPr="00373E41" w:rsidRDefault="00373E41" w:rsidP="00373E41">
      <w:pPr>
        <w:spacing w:before="120" w:after="120" w:line="360" w:lineRule="auto"/>
        <w:jc w:val="both"/>
        <w:rPr>
          <w:rFonts w:ascii="Cambria" w:hAnsi="Cambria"/>
          <w:lang w:eastAsia="id-ID"/>
        </w:rPr>
      </w:pPr>
      <w:r w:rsidRPr="00373E41">
        <w:rPr>
          <w:rFonts w:ascii="Cambria" w:hAnsi="Cambria"/>
          <w:lang w:eastAsia="id-ID"/>
        </w:rPr>
        <w:t xml:space="preserve">Sistematika muatan materi Peraturan Daerah tentang Penyelenggaraan Komunikasi dan Informatika oleh Pemerintah Kota </w:t>
      </w:r>
      <w:r w:rsidR="00F26CDC">
        <w:rPr>
          <w:rFonts w:ascii="Cambria" w:hAnsi="Cambria"/>
          <w:lang w:eastAsia="id-ID"/>
        </w:rPr>
        <w:t>Bogor</w:t>
      </w:r>
      <w:r w:rsidRPr="00373E41">
        <w:rPr>
          <w:rFonts w:ascii="Cambria" w:hAnsi="Cambria"/>
          <w:lang w:eastAsia="id-ID"/>
        </w:rPr>
        <w:t xml:space="preserve"> adalah sebagai berikut :</w:t>
      </w:r>
    </w:p>
    <w:p w:rsidR="00672B03" w:rsidRPr="00A71A99" w:rsidRDefault="00672B03" w:rsidP="00672B03">
      <w:pPr>
        <w:spacing w:line="360" w:lineRule="auto"/>
        <w:jc w:val="both"/>
        <w:rPr>
          <w:rFonts w:asciiTheme="majorHAnsi" w:hAnsiTheme="majorHAnsi"/>
          <w:lang w:val="en-US"/>
        </w:rPr>
      </w:pPr>
      <w:r w:rsidRPr="00A71A99">
        <w:rPr>
          <w:rFonts w:asciiTheme="majorHAnsi" w:hAnsiTheme="majorHAnsi"/>
          <w:lang w:val="en-US"/>
        </w:rPr>
        <w:t>BAB II</w:t>
      </w:r>
      <w:r w:rsidRPr="00A71A99">
        <w:rPr>
          <w:rFonts w:asciiTheme="majorHAnsi" w:hAnsiTheme="majorHAnsi"/>
          <w:lang w:val="en-US"/>
        </w:rPr>
        <w:tab/>
        <w:t xml:space="preserve"> </w:t>
      </w:r>
      <w:r w:rsidRPr="00A71A99">
        <w:rPr>
          <w:rFonts w:asciiTheme="majorHAnsi" w:hAnsiTheme="majorHAnsi"/>
          <w:lang w:val="en-US"/>
        </w:rPr>
        <w:tab/>
        <w:t>: Maksud dan Tujuan</w:t>
      </w:r>
    </w:p>
    <w:p w:rsidR="00672B03" w:rsidRPr="00A71A99" w:rsidRDefault="00672B03" w:rsidP="00672B03">
      <w:pPr>
        <w:spacing w:line="360" w:lineRule="auto"/>
        <w:jc w:val="both"/>
        <w:rPr>
          <w:rFonts w:asciiTheme="majorHAnsi" w:hAnsiTheme="majorHAnsi"/>
          <w:lang w:val="en-US"/>
        </w:rPr>
      </w:pPr>
      <w:r w:rsidRPr="00A71A99">
        <w:rPr>
          <w:rFonts w:asciiTheme="majorHAnsi" w:hAnsiTheme="majorHAnsi"/>
          <w:lang w:val="en-US"/>
        </w:rPr>
        <w:t>BAB III</w:t>
      </w:r>
      <w:r w:rsidRPr="00A71A99">
        <w:rPr>
          <w:rFonts w:asciiTheme="majorHAnsi" w:hAnsiTheme="majorHAnsi"/>
          <w:lang w:val="en-US"/>
        </w:rPr>
        <w:tab/>
        <w:t>: Ruang Lingkup</w:t>
      </w:r>
    </w:p>
    <w:p w:rsidR="00672B03" w:rsidRDefault="00672B03" w:rsidP="00672B03">
      <w:pPr>
        <w:spacing w:line="360" w:lineRule="auto"/>
        <w:jc w:val="both"/>
        <w:rPr>
          <w:rFonts w:asciiTheme="majorHAnsi" w:hAnsiTheme="majorHAnsi"/>
        </w:rPr>
      </w:pPr>
      <w:r w:rsidRPr="00A71A99">
        <w:rPr>
          <w:rFonts w:asciiTheme="majorHAnsi" w:hAnsiTheme="majorHAnsi"/>
          <w:lang w:val="en-US"/>
        </w:rPr>
        <w:t>BAB IV</w:t>
      </w:r>
      <w:r w:rsidRPr="00A71A99">
        <w:rPr>
          <w:rFonts w:asciiTheme="majorHAnsi" w:hAnsiTheme="majorHAnsi"/>
          <w:lang w:val="en-US"/>
        </w:rPr>
        <w:tab/>
      </w:r>
      <w:r w:rsidRPr="00A71A99">
        <w:rPr>
          <w:rFonts w:asciiTheme="majorHAnsi" w:hAnsiTheme="majorHAnsi"/>
          <w:lang w:val="en-US"/>
        </w:rPr>
        <w:tab/>
        <w:t xml:space="preserve">: Penyelenggaraan </w:t>
      </w:r>
      <w:r w:rsidRPr="00A71A99">
        <w:rPr>
          <w:rFonts w:asciiTheme="majorHAnsi" w:hAnsiTheme="majorHAnsi"/>
        </w:rPr>
        <w:t>e-Government</w:t>
      </w:r>
    </w:p>
    <w:p w:rsidR="00672B03" w:rsidRDefault="00672B03" w:rsidP="00672B03">
      <w:pPr>
        <w:spacing w:line="360" w:lineRule="auto"/>
        <w:jc w:val="both"/>
        <w:rPr>
          <w:rFonts w:asciiTheme="majorHAnsi" w:hAnsiTheme="majorHAnsi"/>
        </w:rPr>
      </w:pPr>
      <w:r>
        <w:rPr>
          <w:rFonts w:asciiTheme="majorHAnsi" w:hAnsiTheme="majorHAnsi"/>
        </w:rPr>
        <w:t>Bagian kesatu</w:t>
      </w:r>
      <w:r>
        <w:rPr>
          <w:rFonts w:asciiTheme="majorHAnsi" w:hAnsiTheme="majorHAnsi"/>
        </w:rPr>
        <w:tab/>
      </w:r>
      <w:r>
        <w:rPr>
          <w:rFonts w:asciiTheme="majorHAnsi" w:hAnsiTheme="majorHAnsi"/>
        </w:rPr>
        <w:tab/>
        <w:t>:</w:t>
      </w:r>
      <w:r>
        <w:rPr>
          <w:rFonts w:asciiTheme="majorHAnsi" w:hAnsiTheme="majorHAnsi"/>
        </w:rPr>
        <w:tab/>
        <w:t>Perencanaan</w:t>
      </w:r>
    </w:p>
    <w:p w:rsidR="00672B03" w:rsidRDefault="00672B03" w:rsidP="00672B03">
      <w:pPr>
        <w:spacing w:line="360" w:lineRule="auto"/>
        <w:jc w:val="both"/>
        <w:rPr>
          <w:rFonts w:asciiTheme="majorHAnsi" w:hAnsiTheme="majorHAnsi"/>
        </w:rPr>
      </w:pPr>
      <w:r>
        <w:rPr>
          <w:rFonts w:asciiTheme="majorHAnsi" w:hAnsiTheme="majorHAnsi"/>
        </w:rPr>
        <w:t>Bagian kedua</w:t>
      </w:r>
      <w:r>
        <w:rPr>
          <w:rFonts w:asciiTheme="majorHAnsi" w:hAnsiTheme="majorHAnsi"/>
        </w:rPr>
        <w:tab/>
      </w:r>
      <w:r>
        <w:rPr>
          <w:rFonts w:asciiTheme="majorHAnsi" w:hAnsiTheme="majorHAnsi"/>
        </w:rPr>
        <w:tab/>
        <w:t>:</w:t>
      </w:r>
      <w:r>
        <w:rPr>
          <w:rFonts w:asciiTheme="majorHAnsi" w:hAnsiTheme="majorHAnsi"/>
        </w:rPr>
        <w:tab/>
        <w:t>Kebijakan</w:t>
      </w:r>
    </w:p>
    <w:p w:rsidR="00672B03" w:rsidRDefault="00672B03" w:rsidP="00672B03">
      <w:pPr>
        <w:spacing w:line="360" w:lineRule="auto"/>
        <w:jc w:val="both"/>
        <w:rPr>
          <w:rFonts w:asciiTheme="majorHAnsi" w:hAnsiTheme="majorHAnsi"/>
        </w:rPr>
      </w:pPr>
      <w:r>
        <w:rPr>
          <w:rFonts w:asciiTheme="majorHAnsi" w:hAnsiTheme="majorHAnsi"/>
        </w:rPr>
        <w:t>Bagian Ketiga</w:t>
      </w:r>
      <w:r>
        <w:rPr>
          <w:rFonts w:asciiTheme="majorHAnsi" w:hAnsiTheme="majorHAnsi"/>
        </w:rPr>
        <w:tab/>
      </w:r>
      <w:r>
        <w:rPr>
          <w:rFonts w:asciiTheme="majorHAnsi" w:hAnsiTheme="majorHAnsi"/>
        </w:rPr>
        <w:tab/>
        <w:t>:</w:t>
      </w:r>
      <w:r>
        <w:rPr>
          <w:rFonts w:asciiTheme="majorHAnsi" w:hAnsiTheme="majorHAnsi"/>
        </w:rPr>
        <w:tab/>
        <w:t>Kelembagaan</w:t>
      </w:r>
    </w:p>
    <w:p w:rsidR="00672B03" w:rsidRDefault="00672B03" w:rsidP="00672B03">
      <w:pPr>
        <w:spacing w:line="360" w:lineRule="auto"/>
        <w:jc w:val="both"/>
        <w:rPr>
          <w:rFonts w:asciiTheme="majorHAnsi" w:hAnsiTheme="majorHAnsi"/>
        </w:rPr>
      </w:pPr>
      <w:r>
        <w:rPr>
          <w:rFonts w:asciiTheme="majorHAnsi" w:hAnsiTheme="majorHAnsi"/>
        </w:rPr>
        <w:t>Bagian Keempat</w:t>
      </w:r>
      <w:r>
        <w:rPr>
          <w:rFonts w:asciiTheme="majorHAnsi" w:hAnsiTheme="majorHAnsi"/>
        </w:rPr>
        <w:tab/>
        <w:t>:</w:t>
      </w:r>
      <w:r>
        <w:rPr>
          <w:rFonts w:asciiTheme="majorHAnsi" w:hAnsiTheme="majorHAnsi"/>
        </w:rPr>
        <w:tab/>
        <w:t>Sistem Informasi</w:t>
      </w:r>
    </w:p>
    <w:p w:rsidR="00672B03" w:rsidRPr="00A71A99" w:rsidRDefault="00672B03" w:rsidP="00672B03">
      <w:pPr>
        <w:spacing w:line="360" w:lineRule="auto"/>
        <w:jc w:val="both"/>
        <w:rPr>
          <w:rFonts w:asciiTheme="majorHAnsi" w:hAnsiTheme="majorHAnsi"/>
        </w:rPr>
      </w:pPr>
      <w:r>
        <w:rPr>
          <w:rFonts w:asciiTheme="majorHAnsi" w:hAnsiTheme="majorHAnsi"/>
        </w:rPr>
        <w:t>Bagian Kelima</w:t>
      </w:r>
      <w:r>
        <w:rPr>
          <w:rFonts w:asciiTheme="majorHAnsi" w:hAnsiTheme="majorHAnsi"/>
        </w:rPr>
        <w:tab/>
        <w:t>:</w:t>
      </w:r>
      <w:r>
        <w:rPr>
          <w:rFonts w:asciiTheme="majorHAnsi" w:hAnsiTheme="majorHAnsi"/>
        </w:rPr>
        <w:tab/>
        <w:t>Infrastruktur</w:t>
      </w:r>
      <w:r>
        <w:rPr>
          <w:rFonts w:asciiTheme="majorHAnsi" w:hAnsiTheme="majorHAnsi"/>
        </w:rPr>
        <w:tab/>
      </w:r>
    </w:p>
    <w:p w:rsidR="00672B03" w:rsidRDefault="00672B03" w:rsidP="00672B03">
      <w:pPr>
        <w:spacing w:line="360" w:lineRule="auto"/>
        <w:jc w:val="both"/>
        <w:rPr>
          <w:rFonts w:asciiTheme="majorHAnsi" w:hAnsiTheme="majorHAnsi"/>
        </w:rPr>
      </w:pPr>
      <w:r w:rsidRPr="00A71A99">
        <w:rPr>
          <w:rFonts w:asciiTheme="majorHAnsi" w:hAnsiTheme="majorHAnsi"/>
          <w:lang w:val="en-US"/>
        </w:rPr>
        <w:t>BAB V</w:t>
      </w:r>
      <w:r w:rsidRPr="00A71A99">
        <w:rPr>
          <w:rFonts w:asciiTheme="majorHAnsi" w:hAnsiTheme="majorHAnsi"/>
          <w:lang w:val="en-US"/>
        </w:rPr>
        <w:tab/>
      </w:r>
      <w:r w:rsidRPr="00A71A99">
        <w:rPr>
          <w:rFonts w:asciiTheme="majorHAnsi" w:hAnsiTheme="majorHAnsi"/>
          <w:lang w:val="en-US"/>
        </w:rPr>
        <w:tab/>
        <w:t>: Pe</w:t>
      </w:r>
      <w:r w:rsidRPr="00A71A99">
        <w:rPr>
          <w:rFonts w:asciiTheme="majorHAnsi" w:hAnsiTheme="majorHAnsi"/>
        </w:rPr>
        <w:t>nyelenggaraan Sistem Pengamanan Informasi</w:t>
      </w:r>
    </w:p>
    <w:p w:rsidR="00672B03" w:rsidRDefault="00672B03" w:rsidP="00672B03">
      <w:pPr>
        <w:spacing w:line="360" w:lineRule="auto"/>
        <w:jc w:val="both"/>
        <w:rPr>
          <w:rFonts w:asciiTheme="majorHAnsi" w:hAnsiTheme="majorHAnsi"/>
        </w:rPr>
      </w:pPr>
      <w:r>
        <w:rPr>
          <w:rFonts w:asciiTheme="majorHAnsi" w:hAnsiTheme="majorHAnsi"/>
        </w:rPr>
        <w:t>Bagian Kesatu</w:t>
      </w:r>
      <w:r>
        <w:rPr>
          <w:rFonts w:asciiTheme="majorHAnsi" w:hAnsiTheme="majorHAnsi"/>
        </w:rPr>
        <w:tab/>
        <w:t>:</w:t>
      </w:r>
      <w:r>
        <w:rPr>
          <w:rFonts w:asciiTheme="majorHAnsi" w:hAnsiTheme="majorHAnsi"/>
        </w:rPr>
        <w:tab/>
        <w:t>Pengamanan pada Sistem Elektronik</w:t>
      </w:r>
    </w:p>
    <w:p w:rsidR="00672B03" w:rsidRPr="00A71A99" w:rsidRDefault="00672B03" w:rsidP="00672B03">
      <w:pPr>
        <w:spacing w:line="360" w:lineRule="auto"/>
        <w:jc w:val="both"/>
        <w:rPr>
          <w:rFonts w:asciiTheme="majorHAnsi" w:hAnsiTheme="majorHAnsi"/>
        </w:rPr>
      </w:pPr>
      <w:r>
        <w:rPr>
          <w:rFonts w:asciiTheme="majorHAnsi" w:hAnsiTheme="majorHAnsi"/>
        </w:rPr>
        <w:t xml:space="preserve">Bagian Kedua </w:t>
      </w:r>
      <w:r>
        <w:rPr>
          <w:rFonts w:asciiTheme="majorHAnsi" w:hAnsiTheme="majorHAnsi"/>
        </w:rPr>
        <w:tab/>
        <w:t>:</w:t>
      </w:r>
      <w:r>
        <w:rPr>
          <w:rFonts w:asciiTheme="majorHAnsi" w:hAnsiTheme="majorHAnsi"/>
        </w:rPr>
        <w:tab/>
        <w:t>Pengamanan pada Transaksi Elektronik</w:t>
      </w:r>
    </w:p>
    <w:p w:rsidR="00672B03" w:rsidRDefault="00672B03" w:rsidP="00672B03">
      <w:pPr>
        <w:spacing w:line="360" w:lineRule="auto"/>
        <w:jc w:val="both"/>
        <w:rPr>
          <w:rFonts w:asciiTheme="majorHAnsi" w:hAnsiTheme="majorHAnsi"/>
        </w:rPr>
      </w:pPr>
      <w:r w:rsidRPr="00A71A99">
        <w:rPr>
          <w:rFonts w:asciiTheme="majorHAnsi" w:hAnsiTheme="majorHAnsi"/>
          <w:lang w:val="en-US"/>
        </w:rPr>
        <w:t>BAB VI</w:t>
      </w:r>
      <w:r w:rsidRPr="00A71A99">
        <w:rPr>
          <w:rFonts w:asciiTheme="majorHAnsi" w:hAnsiTheme="majorHAnsi"/>
          <w:lang w:val="en-US"/>
        </w:rPr>
        <w:tab/>
      </w:r>
      <w:r w:rsidRPr="00A71A99">
        <w:rPr>
          <w:rFonts w:asciiTheme="majorHAnsi" w:hAnsiTheme="majorHAnsi"/>
          <w:lang w:val="en-US"/>
        </w:rPr>
        <w:tab/>
        <w:t xml:space="preserve">: Penyelenggaraan </w:t>
      </w:r>
      <w:r w:rsidRPr="00A71A99">
        <w:rPr>
          <w:rFonts w:asciiTheme="majorHAnsi" w:hAnsiTheme="majorHAnsi"/>
        </w:rPr>
        <w:t>Pelayanan Publik</w:t>
      </w:r>
    </w:p>
    <w:p w:rsidR="00672B03" w:rsidRDefault="00672B03" w:rsidP="00672B03">
      <w:pPr>
        <w:spacing w:line="360" w:lineRule="auto"/>
        <w:jc w:val="both"/>
        <w:rPr>
          <w:rFonts w:asciiTheme="majorHAnsi" w:hAnsiTheme="majorHAnsi"/>
        </w:rPr>
      </w:pPr>
      <w:r>
        <w:rPr>
          <w:rFonts w:asciiTheme="majorHAnsi" w:hAnsiTheme="majorHAnsi"/>
        </w:rPr>
        <w:t>Bagian Kesatu</w:t>
      </w:r>
      <w:r>
        <w:rPr>
          <w:rFonts w:asciiTheme="majorHAnsi" w:hAnsiTheme="majorHAnsi"/>
        </w:rPr>
        <w:tab/>
        <w:t>:</w:t>
      </w:r>
      <w:r>
        <w:rPr>
          <w:rFonts w:asciiTheme="majorHAnsi" w:hAnsiTheme="majorHAnsi"/>
        </w:rPr>
        <w:tab/>
        <w:t xml:space="preserve">Pendidikan dan Kesehatan </w:t>
      </w:r>
    </w:p>
    <w:p w:rsidR="00672B03" w:rsidRPr="00A71A99" w:rsidRDefault="00672B03" w:rsidP="00672B03">
      <w:pPr>
        <w:spacing w:line="360" w:lineRule="auto"/>
        <w:jc w:val="both"/>
        <w:rPr>
          <w:rFonts w:asciiTheme="majorHAnsi" w:hAnsiTheme="majorHAnsi"/>
        </w:rPr>
      </w:pPr>
      <w:r>
        <w:rPr>
          <w:rFonts w:asciiTheme="majorHAnsi" w:hAnsiTheme="majorHAnsi"/>
        </w:rPr>
        <w:t>Bagian Kedua</w:t>
      </w:r>
      <w:r>
        <w:rPr>
          <w:rFonts w:asciiTheme="majorHAnsi" w:hAnsiTheme="majorHAnsi"/>
        </w:rPr>
        <w:tab/>
      </w:r>
      <w:r>
        <w:rPr>
          <w:rFonts w:asciiTheme="majorHAnsi" w:hAnsiTheme="majorHAnsi"/>
        </w:rPr>
        <w:tab/>
        <w:t>:</w:t>
      </w:r>
      <w:r>
        <w:rPr>
          <w:rFonts w:asciiTheme="majorHAnsi" w:hAnsiTheme="majorHAnsi"/>
        </w:rPr>
        <w:tab/>
        <w:t>Keuangan Daerah</w:t>
      </w:r>
    </w:p>
    <w:p w:rsidR="00672B03" w:rsidRPr="00A71A99" w:rsidRDefault="00672B03" w:rsidP="00672B03">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VII</w:t>
      </w:r>
      <w:r w:rsidRPr="00A71A99">
        <w:rPr>
          <w:rFonts w:asciiTheme="majorHAnsi" w:hAnsiTheme="majorHAnsi"/>
          <w:lang w:val="en-US"/>
        </w:rPr>
        <w:tab/>
        <w:t>: Pembinaan, Pengawasan dan Pengendalian</w:t>
      </w:r>
    </w:p>
    <w:p w:rsidR="00672B03" w:rsidRPr="00A71A99" w:rsidRDefault="00672B03" w:rsidP="00672B03">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VIII</w:t>
      </w:r>
      <w:r w:rsidRPr="00A71A99">
        <w:rPr>
          <w:rFonts w:asciiTheme="majorHAnsi" w:hAnsiTheme="majorHAnsi"/>
          <w:lang w:val="en-US"/>
        </w:rPr>
        <w:tab/>
        <w:t>: Sanksi</w:t>
      </w:r>
    </w:p>
    <w:p w:rsidR="00672B03" w:rsidRPr="00A71A99" w:rsidRDefault="00672B03" w:rsidP="00672B03">
      <w:pPr>
        <w:spacing w:line="360" w:lineRule="auto"/>
        <w:jc w:val="both"/>
        <w:rPr>
          <w:rFonts w:asciiTheme="majorHAnsi" w:hAnsiTheme="majorHAnsi"/>
          <w:lang w:val="en-US"/>
        </w:rPr>
      </w:pPr>
      <w:r w:rsidRPr="00A71A99">
        <w:rPr>
          <w:rFonts w:asciiTheme="majorHAnsi" w:hAnsiTheme="majorHAnsi"/>
          <w:lang w:val="en-US"/>
        </w:rPr>
        <w:t xml:space="preserve">BAB </w:t>
      </w:r>
      <w:r w:rsidRPr="00A71A99">
        <w:rPr>
          <w:rFonts w:asciiTheme="majorHAnsi" w:hAnsiTheme="majorHAnsi"/>
        </w:rPr>
        <w:t>IX</w:t>
      </w:r>
      <w:r w:rsidRPr="00A71A99">
        <w:rPr>
          <w:rFonts w:asciiTheme="majorHAnsi" w:hAnsiTheme="majorHAnsi"/>
        </w:rPr>
        <w:tab/>
      </w:r>
      <w:r w:rsidRPr="00A71A99">
        <w:rPr>
          <w:rFonts w:asciiTheme="majorHAnsi" w:hAnsiTheme="majorHAnsi"/>
          <w:lang w:val="en-US"/>
        </w:rPr>
        <w:tab/>
        <w:t>: Ketentuan Peralihan</w:t>
      </w:r>
    </w:p>
    <w:p w:rsidR="00672B03" w:rsidRDefault="00672B03" w:rsidP="00672B03">
      <w:pPr>
        <w:spacing w:before="120" w:after="120" w:line="360" w:lineRule="auto"/>
        <w:jc w:val="both"/>
        <w:rPr>
          <w:rFonts w:asciiTheme="majorHAnsi" w:hAnsiTheme="majorHAnsi"/>
          <w:lang w:val="en-US"/>
        </w:rPr>
      </w:pPr>
      <w:r w:rsidRPr="00A71A99">
        <w:rPr>
          <w:rFonts w:asciiTheme="majorHAnsi" w:hAnsiTheme="majorHAnsi"/>
          <w:lang w:val="en-US"/>
        </w:rPr>
        <w:t>BAB X</w:t>
      </w:r>
      <w:r w:rsidRPr="00A71A99">
        <w:rPr>
          <w:rFonts w:asciiTheme="majorHAnsi" w:hAnsiTheme="majorHAnsi"/>
        </w:rPr>
        <w:tab/>
      </w:r>
      <w:r w:rsidRPr="00A71A99">
        <w:rPr>
          <w:rFonts w:asciiTheme="majorHAnsi" w:hAnsiTheme="majorHAnsi"/>
        </w:rPr>
        <w:tab/>
      </w:r>
      <w:r w:rsidRPr="00A71A99">
        <w:rPr>
          <w:rFonts w:asciiTheme="majorHAnsi" w:hAnsiTheme="majorHAnsi"/>
          <w:lang w:val="en-US"/>
        </w:rPr>
        <w:t>: Ketentuan Penutup</w:t>
      </w:r>
    </w:p>
    <w:p w:rsidR="00672B03" w:rsidRDefault="00672B03">
      <w:pPr>
        <w:spacing w:after="200" w:line="276" w:lineRule="auto"/>
        <w:rPr>
          <w:rFonts w:asciiTheme="majorHAnsi" w:hAnsiTheme="majorHAnsi"/>
          <w:lang w:val="en-US"/>
        </w:rPr>
      </w:pPr>
      <w:r>
        <w:rPr>
          <w:rFonts w:asciiTheme="majorHAnsi" w:hAnsiTheme="majorHAnsi"/>
          <w:lang w:val="en-US"/>
        </w:rPr>
        <w:br w:type="page"/>
      </w:r>
    </w:p>
    <w:p w:rsidR="00177494" w:rsidRPr="008C689C" w:rsidRDefault="00222087" w:rsidP="00177494">
      <w:pPr>
        <w:pStyle w:val="Default"/>
        <w:jc w:val="center"/>
        <w:rPr>
          <w:rFonts w:ascii="Bookman Old Style" w:hAnsi="Bookman Old Style"/>
          <w:color w:val="auto"/>
          <w:sz w:val="23"/>
          <w:szCs w:val="23"/>
        </w:rPr>
      </w:pPr>
      <w:r>
        <w:rPr>
          <w:rFonts w:ascii="Bookman Old Style" w:eastAsia="Times New Roman" w:hAnsi="Bookman Old Style" w:cs="Times New Roman"/>
          <w:noProof/>
          <w:color w:val="auto"/>
          <w:lang w:val="id-ID" w:eastAsia="id-ID"/>
        </w:rPr>
        <w:lastRenderedPageBreak/>
        <w:drawing>
          <wp:inline distT="0" distB="0" distL="0" distR="0">
            <wp:extent cx="1342768" cy="1467694"/>
            <wp:effectExtent l="19050" t="0" r="0" b="0"/>
            <wp:docPr id="2" name="Picture 1" descr="logo-kota-bog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ota-bogor.png"/>
                    <pic:cNvPicPr/>
                  </pic:nvPicPr>
                  <pic:blipFill>
                    <a:blip r:embed="rId22" cstate="print"/>
                    <a:stretch>
                      <a:fillRect/>
                    </a:stretch>
                  </pic:blipFill>
                  <pic:spPr>
                    <a:xfrm>
                      <a:off x="0" y="0"/>
                      <a:ext cx="1347039" cy="1472363"/>
                    </a:xfrm>
                    <a:prstGeom prst="rect">
                      <a:avLst/>
                    </a:prstGeom>
                  </pic:spPr>
                </pic:pic>
              </a:graphicData>
            </a:graphic>
          </wp:inline>
        </w:drawing>
      </w:r>
      <w:r w:rsidR="00D137E6" w:rsidRPr="00D137E6">
        <w:rPr>
          <w:rFonts w:ascii="Bookman Old Style" w:eastAsia="Times New Roman" w:hAnsi="Bookman Old Style" w:cs="Times New Roman"/>
          <w:noProof/>
          <w:color w:val="auto"/>
        </w:rPr>
        <w:pict>
          <v:rect id="Rectangle 3" o:spid="_x0000_s1026" style="position:absolute;left:0;text-align:left;margin-left:338.2pt;margin-top:28.55pt;width:130.5pt;height:26.2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">
            <v:textbox>
              <w:txbxContent>
                <w:p w:rsidR="00496E09" w:rsidRPr="001B7590" w:rsidRDefault="00496E09" w:rsidP="00177494">
                  <w:pPr>
                    <w:jc w:val="center"/>
                    <w:rPr>
                      <w:rFonts w:ascii="Rockwell" w:hAnsi="Rockwell"/>
                      <w:sz w:val="32"/>
                      <w:szCs w:val="32"/>
                    </w:rPr>
                  </w:pPr>
                  <w:r w:rsidRPr="001B7590">
                    <w:rPr>
                      <w:rFonts w:ascii="Rockwell" w:hAnsi="Rockwell"/>
                      <w:sz w:val="32"/>
                      <w:szCs w:val="32"/>
                    </w:rPr>
                    <w:t>RANCANGAN</w:t>
                  </w:r>
                </w:p>
              </w:txbxContent>
            </v:textbox>
          </v:rect>
        </w:pict>
      </w:r>
    </w:p>
    <w:p w:rsidR="00177494" w:rsidRDefault="00177494" w:rsidP="000B6967">
      <w:pPr>
        <w:pStyle w:val="Default"/>
        <w:spacing w:line="360" w:lineRule="auto"/>
        <w:jc w:val="center"/>
        <w:rPr>
          <w:rFonts w:ascii="Bookman Old Style" w:hAnsi="Bookman Old Style"/>
          <w:color w:val="auto"/>
          <w:sz w:val="23"/>
          <w:szCs w:val="23"/>
          <w:lang w:val="id-ID"/>
        </w:rPr>
      </w:pPr>
    </w:p>
    <w:p w:rsidR="00FB3A55" w:rsidRPr="00FB3A55" w:rsidRDefault="00FB3A55" w:rsidP="00FB3A55">
      <w:pPr>
        <w:pStyle w:val="Default"/>
        <w:spacing w:before="120" w:after="120" w:line="360" w:lineRule="auto"/>
        <w:jc w:val="center"/>
        <w:rPr>
          <w:b/>
          <w:color w:val="auto"/>
        </w:rPr>
      </w:pPr>
      <w:r w:rsidRPr="00FB3A55">
        <w:rPr>
          <w:b/>
          <w:color w:val="auto"/>
        </w:rPr>
        <w:t>WALIKOTA BOGOR</w:t>
      </w:r>
    </w:p>
    <w:p w:rsidR="00FB3A55" w:rsidRPr="00FB3A55" w:rsidRDefault="00FB3A55" w:rsidP="00FB3A55">
      <w:pPr>
        <w:pStyle w:val="Default"/>
        <w:spacing w:before="120" w:after="120" w:line="360" w:lineRule="auto"/>
        <w:jc w:val="center"/>
        <w:rPr>
          <w:b/>
          <w:color w:val="auto"/>
        </w:rPr>
      </w:pPr>
      <w:r w:rsidRPr="00FB3A55">
        <w:rPr>
          <w:b/>
          <w:color w:val="auto"/>
        </w:rPr>
        <w:t>PROVINSI JAWA BARAT</w:t>
      </w:r>
    </w:p>
    <w:p w:rsidR="00FB3A55" w:rsidRPr="00FB3A55" w:rsidRDefault="00FB3A55" w:rsidP="00FB3A55">
      <w:pPr>
        <w:pStyle w:val="Default"/>
        <w:spacing w:before="120" w:after="120" w:line="360" w:lineRule="auto"/>
        <w:jc w:val="center"/>
        <w:rPr>
          <w:b/>
          <w:color w:val="auto"/>
        </w:rPr>
      </w:pPr>
      <w:r w:rsidRPr="00FB3A55">
        <w:rPr>
          <w:b/>
          <w:color w:val="auto"/>
        </w:rPr>
        <w:t>PERATURAN DAERAH KOTA BOGOR</w:t>
      </w:r>
    </w:p>
    <w:p w:rsidR="00FB3A55" w:rsidRPr="00FB3A55" w:rsidRDefault="00FB3A55" w:rsidP="00FB3A55">
      <w:pPr>
        <w:pStyle w:val="Default"/>
        <w:spacing w:before="120" w:after="120" w:line="360" w:lineRule="auto"/>
        <w:jc w:val="center"/>
        <w:rPr>
          <w:b/>
          <w:color w:val="auto"/>
        </w:rPr>
      </w:pPr>
      <w:r w:rsidRPr="00FB3A55">
        <w:rPr>
          <w:b/>
          <w:color w:val="auto"/>
        </w:rPr>
        <w:t>NOMOR … TAHUN …</w:t>
      </w:r>
    </w:p>
    <w:p w:rsidR="00FB3A55" w:rsidRPr="00FB3A55" w:rsidRDefault="00FB3A55" w:rsidP="00FB3A55">
      <w:pPr>
        <w:pStyle w:val="Default"/>
        <w:spacing w:before="120" w:after="120" w:line="360" w:lineRule="auto"/>
        <w:jc w:val="center"/>
        <w:rPr>
          <w:b/>
          <w:color w:val="auto"/>
        </w:rPr>
      </w:pPr>
      <w:r w:rsidRPr="00FB3A55">
        <w:rPr>
          <w:b/>
          <w:color w:val="auto"/>
        </w:rPr>
        <w:t xml:space="preserve">TENTANG </w:t>
      </w:r>
    </w:p>
    <w:p w:rsidR="00FB3A55" w:rsidRPr="00FB3A55" w:rsidRDefault="00FB3A55" w:rsidP="00FB3A55">
      <w:pPr>
        <w:pStyle w:val="Default"/>
        <w:spacing w:before="120" w:after="120" w:line="360" w:lineRule="auto"/>
        <w:jc w:val="center"/>
        <w:rPr>
          <w:b/>
          <w:color w:val="auto"/>
        </w:rPr>
      </w:pPr>
      <w:r w:rsidRPr="00FB3A55">
        <w:rPr>
          <w:b/>
          <w:color w:val="auto"/>
        </w:rPr>
        <w:t>PENYELENGGARAAN SISTEM ELEKTRONIK DI PEMERINTAHAN KOTA BOGOR</w:t>
      </w:r>
    </w:p>
    <w:p w:rsidR="00FB3A55" w:rsidRPr="00FB3A55" w:rsidRDefault="00FB3A55" w:rsidP="00FB3A55">
      <w:pPr>
        <w:pStyle w:val="Default"/>
        <w:spacing w:before="120" w:after="120" w:line="360" w:lineRule="auto"/>
        <w:jc w:val="center"/>
        <w:rPr>
          <w:color w:val="auto"/>
        </w:rPr>
      </w:pPr>
    </w:p>
    <w:p w:rsidR="00FB3A55" w:rsidRPr="00FB3A55" w:rsidRDefault="00FB3A55" w:rsidP="00FB3A55">
      <w:pPr>
        <w:pStyle w:val="Default"/>
        <w:spacing w:before="120" w:after="120" w:line="360" w:lineRule="auto"/>
        <w:jc w:val="center"/>
        <w:rPr>
          <w:b/>
          <w:color w:val="auto"/>
        </w:rPr>
      </w:pPr>
      <w:r w:rsidRPr="00FB3A55">
        <w:rPr>
          <w:b/>
          <w:color w:val="auto"/>
        </w:rPr>
        <w:t>DENGAN RAHMAT TUHAN YANG MAHA ESA</w:t>
      </w:r>
    </w:p>
    <w:p w:rsidR="00FB3A55" w:rsidRPr="00FB3A55" w:rsidRDefault="00FB3A55" w:rsidP="00FB3A55">
      <w:pPr>
        <w:pStyle w:val="Default"/>
        <w:spacing w:before="120" w:after="120" w:line="360" w:lineRule="auto"/>
        <w:jc w:val="center"/>
        <w:rPr>
          <w:color w:val="auto"/>
        </w:rPr>
      </w:pPr>
      <w:r w:rsidRPr="00FB3A55">
        <w:rPr>
          <w:b/>
          <w:color w:val="auto"/>
        </w:rPr>
        <w:t xml:space="preserve">WALIKOTA BOGOR, </w:t>
      </w:r>
    </w:p>
    <w:tbl>
      <w:tblPr>
        <w:tblStyle w:val="TableGrid"/>
        <w:tblW w:w="8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670"/>
        <w:gridCol w:w="283"/>
        <w:gridCol w:w="425"/>
        <w:gridCol w:w="6592"/>
      </w:tblGrid>
      <w:tr w:rsidR="00FB3A55" w:rsidRPr="00FB3A55" w:rsidTr="009B7208">
        <w:tc>
          <w:tcPr>
            <w:tcW w:w="1670" w:type="dxa"/>
            <w:hideMark/>
          </w:tcPr>
          <w:p w:rsidR="00FB3A55" w:rsidRPr="00FB3A55" w:rsidRDefault="00FB3A55" w:rsidP="00FB3A55">
            <w:pPr>
              <w:pStyle w:val="Default"/>
              <w:spacing w:before="120" w:after="120" w:line="360" w:lineRule="auto"/>
              <w:jc w:val="both"/>
              <w:rPr>
                <w:rFonts w:cstheme="minorHAnsi"/>
              </w:rPr>
            </w:pPr>
            <w:r w:rsidRPr="00FB3A55">
              <w:rPr>
                <w:rFonts w:cstheme="minorHAnsi"/>
              </w:rPr>
              <w:t xml:space="preserve">Menimbang </w:t>
            </w:r>
          </w:p>
        </w:tc>
        <w:tc>
          <w:tcPr>
            <w:tcW w:w="283" w:type="dxa"/>
            <w:hideMark/>
          </w:tcPr>
          <w:p w:rsidR="00FB3A55" w:rsidRPr="00FB3A55" w:rsidRDefault="00FB3A55" w:rsidP="00FB3A55">
            <w:pPr>
              <w:pStyle w:val="Default"/>
              <w:spacing w:before="120" w:after="120" w:line="360" w:lineRule="auto"/>
              <w:rPr>
                <w:rFonts w:cstheme="minorHAnsi"/>
              </w:rPr>
            </w:pPr>
            <w:r w:rsidRPr="00FB3A55">
              <w:rPr>
                <w:rFonts w:cstheme="minorHAnsi"/>
              </w:rPr>
              <w:t>:</w:t>
            </w:r>
          </w:p>
        </w:tc>
        <w:tc>
          <w:tcPr>
            <w:tcW w:w="425" w:type="dxa"/>
          </w:tcPr>
          <w:p w:rsidR="00FB3A55" w:rsidRPr="00FB3A55" w:rsidRDefault="00FB3A55" w:rsidP="00B84CE3">
            <w:pPr>
              <w:pStyle w:val="Default"/>
              <w:numPr>
                <w:ilvl w:val="0"/>
                <w:numId w:val="81"/>
              </w:numPr>
              <w:spacing w:before="120" w:after="120" w:line="360" w:lineRule="auto"/>
              <w:ind w:left="0" w:firstLine="0"/>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Cambria"/>
                <w:color w:val="000000"/>
                <w:sz w:val="24"/>
                <w:szCs w:val="24"/>
                <w:lang w:val="en-US"/>
              </w:rPr>
            </w:pPr>
            <w:r w:rsidRPr="00FB3A55">
              <w:rPr>
                <w:rFonts w:ascii="Cambria" w:eastAsia="Calibri" w:hAnsi="Cambria" w:cs="Cambria"/>
                <w:color w:val="000000"/>
                <w:sz w:val="24"/>
                <w:szCs w:val="24"/>
                <w:lang w:val="en-US"/>
              </w:rPr>
              <w:t>bahwa penyelenggaraan sistem elektronik termasuk dalam urusan wajib yang harus dilaksanakan oleh Pemerintah Daerah dalam mendukung penyelenggaraan pemerintahan;</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rPr>
                <w:rFonts w:cstheme="minorHAnsi"/>
              </w:rPr>
            </w:pPr>
          </w:p>
        </w:tc>
        <w:tc>
          <w:tcPr>
            <w:tcW w:w="425" w:type="dxa"/>
          </w:tcPr>
          <w:p w:rsidR="00FB3A55" w:rsidRPr="00FB3A55" w:rsidRDefault="00FB3A55" w:rsidP="00B84CE3">
            <w:pPr>
              <w:pStyle w:val="Default"/>
              <w:numPr>
                <w:ilvl w:val="0"/>
                <w:numId w:val="81"/>
              </w:numPr>
              <w:spacing w:before="120" w:after="120" w:line="360" w:lineRule="auto"/>
              <w:ind w:left="0" w:firstLine="0"/>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Cambria"/>
                <w:color w:val="000000"/>
                <w:sz w:val="24"/>
                <w:szCs w:val="24"/>
                <w:lang w:val="en-US"/>
              </w:rPr>
            </w:pPr>
            <w:r w:rsidRPr="00FB3A55">
              <w:rPr>
                <w:rFonts w:ascii="Cambria" w:eastAsia="Calibri" w:hAnsi="Cambria" w:cs="Cambria"/>
                <w:color w:val="000000"/>
                <w:sz w:val="24"/>
                <w:szCs w:val="24"/>
                <w:lang w:val="en-US"/>
              </w:rPr>
              <w:t>bahwa penyelenggaraan sistem elektronik di pemerintah Kota Bogor untuk mendukung penyelenggaraan pelayanan publik;</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rPr>
                <w:rFonts w:cstheme="minorHAnsi"/>
              </w:rPr>
            </w:pPr>
          </w:p>
        </w:tc>
        <w:tc>
          <w:tcPr>
            <w:tcW w:w="425" w:type="dxa"/>
          </w:tcPr>
          <w:p w:rsidR="00FB3A55" w:rsidRPr="00FB3A55" w:rsidRDefault="00FB3A55" w:rsidP="00B84CE3">
            <w:pPr>
              <w:pStyle w:val="Default"/>
              <w:numPr>
                <w:ilvl w:val="0"/>
                <w:numId w:val="81"/>
              </w:numPr>
              <w:spacing w:before="120" w:after="120" w:line="360" w:lineRule="auto"/>
              <w:ind w:left="0" w:firstLine="0"/>
              <w:rPr>
                <w:rFonts w:cstheme="minorHAnsi"/>
              </w:rPr>
            </w:pPr>
          </w:p>
        </w:tc>
        <w:tc>
          <w:tcPr>
            <w:tcW w:w="6592" w:type="dxa"/>
            <w:hideMark/>
          </w:tcPr>
          <w:p w:rsidR="00FB3A55" w:rsidRPr="00FB3A55" w:rsidRDefault="00FB3A55" w:rsidP="00FB3A55">
            <w:pPr>
              <w:pStyle w:val="Default"/>
              <w:spacing w:before="120" w:after="120" w:line="360" w:lineRule="auto"/>
              <w:jc w:val="both"/>
              <w:rPr>
                <w:rFonts w:cstheme="minorHAnsi"/>
              </w:rPr>
            </w:pPr>
            <w:proofErr w:type="gramStart"/>
            <w:r w:rsidRPr="00FB3A55">
              <w:rPr>
                <w:rFonts w:cstheme="minorHAnsi"/>
              </w:rPr>
              <w:t>bahwa</w:t>
            </w:r>
            <w:proofErr w:type="gramEnd"/>
            <w:r w:rsidRPr="00FB3A55">
              <w:rPr>
                <w:rFonts w:cstheme="minorHAnsi"/>
              </w:rPr>
              <w:t xml:space="preserve"> berdasarkan pertimbangan sebagaimana yang dimaksud dalam huruf a, huruf b, perlu membentuk Peraturan Daerah tentang Penyelenggaraan Sistem Elektronik. </w:t>
            </w:r>
          </w:p>
        </w:tc>
      </w:tr>
      <w:tr w:rsidR="00FB3A55" w:rsidRPr="00FB3A55" w:rsidTr="009B7208">
        <w:tc>
          <w:tcPr>
            <w:tcW w:w="1670" w:type="dxa"/>
            <w:hideMark/>
          </w:tcPr>
          <w:p w:rsidR="00FB3A55" w:rsidRPr="00FB3A55" w:rsidRDefault="00FB3A55" w:rsidP="00FB3A55">
            <w:pPr>
              <w:pStyle w:val="Default"/>
              <w:spacing w:before="120" w:after="120" w:line="360" w:lineRule="auto"/>
              <w:rPr>
                <w:rFonts w:cstheme="minorHAnsi"/>
              </w:rPr>
            </w:pPr>
            <w:r w:rsidRPr="00FB3A55">
              <w:rPr>
                <w:rFonts w:cstheme="minorHAnsi"/>
              </w:rPr>
              <w:t>Mengingat</w:t>
            </w:r>
          </w:p>
        </w:tc>
        <w:tc>
          <w:tcPr>
            <w:tcW w:w="283" w:type="dxa"/>
            <w:hideMark/>
          </w:tcPr>
          <w:p w:rsidR="00FB3A55" w:rsidRPr="00FB3A55" w:rsidRDefault="00FB3A55" w:rsidP="00FB3A55">
            <w:pPr>
              <w:pStyle w:val="Default"/>
              <w:spacing w:before="120" w:after="120" w:line="360" w:lineRule="auto"/>
              <w:jc w:val="both"/>
              <w:rPr>
                <w:rFonts w:cstheme="minorHAnsi"/>
              </w:rPr>
            </w:pPr>
            <w:r w:rsidRPr="00FB3A55">
              <w:rPr>
                <w:rFonts w:cstheme="minorHAnsi"/>
              </w:rPr>
              <w:t>:</w:t>
            </w: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pStyle w:val="Default"/>
              <w:spacing w:before="120" w:after="120" w:line="360" w:lineRule="auto"/>
              <w:jc w:val="both"/>
              <w:rPr>
                <w:rFonts w:cstheme="minorHAnsi"/>
                <w:color w:val="auto"/>
              </w:rPr>
            </w:pPr>
            <w:r w:rsidRPr="00FB3A55">
              <w:rPr>
                <w:rFonts w:cstheme="minorHAnsi"/>
                <w:color w:val="auto"/>
              </w:rPr>
              <w:t>Pasal 18 ayat (6) Undang-Undang Dasar Negara Republik Indonesia Tahun 1945;</w:t>
            </w:r>
          </w:p>
        </w:tc>
      </w:tr>
      <w:tr w:rsidR="00FB3A55" w:rsidRPr="00FB3A55" w:rsidTr="009B7208">
        <w:trPr>
          <w:gridAfter w:val="3"/>
          <w:wAfter w:w="7300" w:type="dxa"/>
        </w:trPr>
        <w:tc>
          <w:tcPr>
            <w:tcW w:w="1670" w:type="dxa"/>
          </w:tcPr>
          <w:p w:rsidR="00FB3A55" w:rsidRPr="00FB3A55" w:rsidRDefault="00FB3A55" w:rsidP="00FB3A55">
            <w:pPr>
              <w:pStyle w:val="Default"/>
              <w:spacing w:before="120" w:after="120" w:line="360" w:lineRule="auto"/>
              <w:rPr>
                <w:rFonts w:cstheme="minorHAnsi"/>
              </w:rPr>
            </w:pP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Undang-Undang Nomor 11 Tahun 2008 tentang Informasi dan Transaksi Elektronik (Lembaran Negara Republik Indonesia Tahun 2008 Nomor 58, Tambahan Lembaran Negara Republik Indonesia Nomor 4843);</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Undang-Undang Nomor 14 Tahun 2008 tentang Keterbukaan Informasi Publik (Lembaran Negara Republik Indonesia Tahun 2008 Nomor 61, Tambahan Lembaran Negara Republik Indonesia Nomor 4846);</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Undang-Undang Nomor 25 Tahun 2009 tentang Pelayanan Publik (Lembaran Negara Republik Indonesia Tahun 2009 Nomor 112, Tambahan Lembaran Negara Republik Indonesia Nomor 5038);</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Un</w:t>
            </w:r>
            <w:r w:rsidRPr="00FB3A55">
              <w:rPr>
                <w:rFonts w:ascii="Cambria" w:eastAsia="Calibri" w:hAnsi="Cambria" w:cstheme="minorHAnsi"/>
                <w:spacing w:val="1"/>
                <w:sz w:val="24"/>
                <w:szCs w:val="24"/>
                <w:lang w:val="en-US"/>
              </w:rPr>
              <w:t>d</w:t>
            </w:r>
            <w:r w:rsidRPr="00FB3A55">
              <w:rPr>
                <w:rFonts w:ascii="Cambria" w:eastAsia="Calibri" w:hAnsi="Cambria" w:cstheme="minorHAnsi"/>
                <w:sz w:val="24"/>
                <w:szCs w:val="24"/>
                <w:lang w:val="en-US"/>
              </w:rPr>
              <w:t>a</w:t>
            </w:r>
            <w:r w:rsidRPr="00FB3A55">
              <w:rPr>
                <w:rFonts w:ascii="Cambria" w:eastAsia="Calibri" w:hAnsi="Cambria" w:cstheme="minorHAnsi"/>
                <w:spacing w:val="1"/>
                <w:sz w:val="24"/>
                <w:szCs w:val="24"/>
                <w:lang w:val="en-US"/>
              </w:rPr>
              <w:t>n</w:t>
            </w:r>
            <w:r w:rsidRPr="00FB3A55">
              <w:rPr>
                <w:rFonts w:ascii="Cambria" w:eastAsia="Calibri" w:hAnsi="Cambria" w:cstheme="minorHAnsi"/>
                <w:spacing w:val="2"/>
                <w:sz w:val="24"/>
                <w:szCs w:val="24"/>
                <w:lang w:val="en-US"/>
              </w:rPr>
              <w:t>g-</w:t>
            </w:r>
            <w:r w:rsidRPr="00FB3A55">
              <w:rPr>
                <w:rFonts w:ascii="Cambria" w:eastAsia="Calibri" w:hAnsi="Cambria" w:cstheme="minorHAnsi"/>
                <w:spacing w:val="-3"/>
                <w:sz w:val="24"/>
                <w:szCs w:val="24"/>
                <w:lang w:val="en-US"/>
              </w:rPr>
              <w:t>u</w:t>
            </w:r>
            <w:r w:rsidRPr="00FB3A55">
              <w:rPr>
                <w:rFonts w:ascii="Cambria" w:eastAsia="Calibri" w:hAnsi="Cambria" w:cstheme="minorHAnsi"/>
                <w:sz w:val="24"/>
                <w:szCs w:val="24"/>
                <w:lang w:val="en-US"/>
              </w:rPr>
              <w:t>n</w:t>
            </w:r>
            <w:r w:rsidRPr="00FB3A55">
              <w:rPr>
                <w:rFonts w:ascii="Cambria" w:eastAsia="Calibri" w:hAnsi="Cambria" w:cstheme="minorHAnsi"/>
                <w:spacing w:val="1"/>
                <w:sz w:val="24"/>
                <w:szCs w:val="24"/>
                <w:lang w:val="en-US"/>
              </w:rPr>
              <w:t>d</w:t>
            </w:r>
            <w:r w:rsidRPr="00FB3A55">
              <w:rPr>
                <w:rFonts w:ascii="Cambria" w:eastAsia="Calibri" w:hAnsi="Cambria" w:cstheme="minorHAnsi"/>
                <w:sz w:val="24"/>
                <w:szCs w:val="24"/>
                <w:lang w:val="en-US"/>
              </w:rPr>
              <w:t>a</w:t>
            </w:r>
            <w:r w:rsidRPr="00FB3A55">
              <w:rPr>
                <w:rFonts w:ascii="Cambria" w:eastAsia="Calibri" w:hAnsi="Cambria" w:cstheme="minorHAnsi"/>
                <w:spacing w:val="1"/>
                <w:sz w:val="24"/>
                <w:szCs w:val="24"/>
                <w:lang w:val="en-US"/>
              </w:rPr>
              <w:t>n</w:t>
            </w:r>
            <w:r w:rsidRPr="00FB3A55">
              <w:rPr>
                <w:rFonts w:ascii="Cambria" w:eastAsia="Calibri" w:hAnsi="Cambria" w:cstheme="minorHAnsi"/>
                <w:sz w:val="24"/>
                <w:szCs w:val="24"/>
                <w:lang w:val="en-US"/>
              </w:rPr>
              <w:t>g</w:t>
            </w:r>
            <w:r w:rsidRPr="00FB3A55">
              <w:rPr>
                <w:rFonts w:ascii="Cambria" w:eastAsia="Calibri" w:hAnsi="Cambria" w:cstheme="minorHAnsi"/>
                <w:spacing w:val="30"/>
                <w:sz w:val="24"/>
                <w:szCs w:val="24"/>
                <w:lang w:val="en-US"/>
              </w:rPr>
              <w:t xml:space="preserve"> </w:t>
            </w:r>
            <w:r w:rsidRPr="00FB3A55">
              <w:rPr>
                <w:rFonts w:ascii="Cambria" w:eastAsia="Calibri" w:hAnsi="Cambria" w:cstheme="minorHAnsi"/>
                <w:sz w:val="24"/>
                <w:szCs w:val="24"/>
                <w:lang w:val="en-US"/>
              </w:rPr>
              <w:t>No</w:t>
            </w:r>
            <w:r w:rsidRPr="00FB3A55">
              <w:rPr>
                <w:rFonts w:ascii="Cambria" w:eastAsia="Calibri" w:hAnsi="Cambria" w:cstheme="minorHAnsi"/>
                <w:spacing w:val="-6"/>
                <w:sz w:val="24"/>
                <w:szCs w:val="24"/>
                <w:lang w:val="en-US"/>
              </w:rPr>
              <w:t>m</w:t>
            </w:r>
            <w:r w:rsidRPr="00FB3A55">
              <w:rPr>
                <w:rFonts w:ascii="Cambria" w:eastAsia="Calibri" w:hAnsi="Cambria" w:cstheme="minorHAnsi"/>
                <w:sz w:val="24"/>
                <w:szCs w:val="24"/>
                <w:lang w:val="en-US"/>
              </w:rPr>
              <w:t>or</w:t>
            </w:r>
            <w:r w:rsidRPr="00FB3A55">
              <w:rPr>
                <w:rFonts w:ascii="Cambria" w:eastAsia="Calibri" w:hAnsi="Cambria" w:cstheme="minorHAnsi"/>
                <w:spacing w:val="37"/>
                <w:sz w:val="24"/>
                <w:szCs w:val="24"/>
                <w:lang w:val="en-US"/>
              </w:rPr>
              <w:t xml:space="preserve"> </w:t>
            </w:r>
            <w:r w:rsidRPr="00FB3A55">
              <w:rPr>
                <w:rFonts w:ascii="Cambria" w:eastAsia="Calibri" w:hAnsi="Cambria" w:cstheme="minorHAnsi"/>
                <w:spacing w:val="1"/>
                <w:sz w:val="24"/>
                <w:szCs w:val="24"/>
                <w:lang w:val="en-US"/>
              </w:rPr>
              <w:t>1</w:t>
            </w:r>
            <w:r w:rsidRPr="00FB3A55">
              <w:rPr>
                <w:rFonts w:ascii="Cambria" w:eastAsia="Calibri" w:hAnsi="Cambria" w:cstheme="minorHAnsi"/>
                <w:sz w:val="24"/>
                <w:szCs w:val="24"/>
                <w:lang w:val="en-US"/>
              </w:rPr>
              <w:t>2</w:t>
            </w:r>
            <w:r w:rsidRPr="00FB3A55">
              <w:rPr>
                <w:rFonts w:ascii="Cambria" w:eastAsia="Calibri" w:hAnsi="Cambria" w:cstheme="minorHAnsi"/>
                <w:spacing w:val="34"/>
                <w:sz w:val="24"/>
                <w:szCs w:val="24"/>
                <w:lang w:val="en-US"/>
              </w:rPr>
              <w:t xml:space="preserve"> </w:t>
            </w:r>
            <w:r w:rsidRPr="00FB3A55">
              <w:rPr>
                <w:rFonts w:ascii="Cambria" w:eastAsia="Calibri" w:hAnsi="Cambria" w:cstheme="minorHAnsi"/>
                <w:spacing w:val="2"/>
                <w:sz w:val="24"/>
                <w:szCs w:val="24"/>
                <w:lang w:val="en-US"/>
              </w:rPr>
              <w:t>T</w:t>
            </w:r>
            <w:r w:rsidRPr="00FB3A55">
              <w:rPr>
                <w:rFonts w:ascii="Cambria" w:eastAsia="Calibri" w:hAnsi="Cambria" w:cstheme="minorHAnsi"/>
                <w:spacing w:val="1"/>
                <w:sz w:val="24"/>
                <w:szCs w:val="24"/>
                <w:lang w:val="en-US"/>
              </w:rPr>
              <w:t>ah</w:t>
            </w:r>
            <w:r w:rsidRPr="00FB3A55">
              <w:rPr>
                <w:rFonts w:ascii="Cambria" w:eastAsia="Calibri" w:hAnsi="Cambria" w:cstheme="minorHAnsi"/>
                <w:spacing w:val="-3"/>
                <w:sz w:val="24"/>
                <w:szCs w:val="24"/>
                <w:lang w:val="en-US"/>
              </w:rPr>
              <w:t>u</w:t>
            </w:r>
            <w:r w:rsidRPr="00FB3A55">
              <w:rPr>
                <w:rFonts w:ascii="Cambria" w:eastAsia="Calibri" w:hAnsi="Cambria" w:cstheme="minorHAnsi"/>
                <w:sz w:val="24"/>
                <w:szCs w:val="24"/>
                <w:lang w:val="en-US"/>
              </w:rPr>
              <w:t>n</w:t>
            </w:r>
            <w:r w:rsidRPr="00FB3A55">
              <w:rPr>
                <w:rFonts w:ascii="Cambria" w:eastAsia="Calibri" w:hAnsi="Cambria" w:cstheme="minorHAnsi"/>
                <w:spacing w:val="34"/>
                <w:sz w:val="24"/>
                <w:szCs w:val="24"/>
                <w:lang w:val="en-US"/>
              </w:rPr>
              <w:t xml:space="preserve"> </w:t>
            </w:r>
            <w:r w:rsidRPr="00FB3A55">
              <w:rPr>
                <w:rFonts w:ascii="Cambria" w:eastAsia="Calibri" w:hAnsi="Cambria" w:cstheme="minorHAnsi"/>
                <w:sz w:val="24"/>
                <w:szCs w:val="24"/>
                <w:lang w:val="en-US"/>
              </w:rPr>
              <w:t>2</w:t>
            </w:r>
            <w:r w:rsidRPr="00FB3A55">
              <w:rPr>
                <w:rFonts w:ascii="Cambria" w:eastAsia="Calibri" w:hAnsi="Cambria" w:cstheme="minorHAnsi"/>
                <w:spacing w:val="1"/>
                <w:sz w:val="24"/>
                <w:szCs w:val="24"/>
                <w:lang w:val="en-US"/>
              </w:rPr>
              <w:t>0</w:t>
            </w:r>
            <w:r w:rsidRPr="00FB3A55">
              <w:rPr>
                <w:rFonts w:ascii="Cambria" w:eastAsia="Calibri" w:hAnsi="Cambria" w:cstheme="minorHAnsi"/>
                <w:sz w:val="24"/>
                <w:szCs w:val="24"/>
                <w:lang w:val="en-US"/>
              </w:rPr>
              <w:t>11</w:t>
            </w:r>
            <w:r w:rsidRPr="00FB3A55">
              <w:rPr>
                <w:rFonts w:ascii="Cambria" w:eastAsia="Calibri" w:hAnsi="Cambria" w:cstheme="minorHAnsi"/>
                <w:spacing w:val="34"/>
                <w:sz w:val="24"/>
                <w:szCs w:val="24"/>
                <w:lang w:val="en-US"/>
              </w:rPr>
              <w:t xml:space="preserve"> </w:t>
            </w:r>
            <w:r w:rsidRPr="00FB3A55">
              <w:rPr>
                <w:rFonts w:ascii="Cambria" w:eastAsia="Calibri" w:hAnsi="Cambria" w:cstheme="minorHAnsi"/>
                <w:sz w:val="24"/>
                <w:szCs w:val="24"/>
                <w:lang w:val="en-US"/>
              </w:rPr>
              <w:t>t</w:t>
            </w:r>
            <w:r w:rsidRPr="00FB3A55">
              <w:rPr>
                <w:rFonts w:ascii="Cambria" w:eastAsia="Calibri" w:hAnsi="Cambria" w:cstheme="minorHAnsi"/>
                <w:spacing w:val="1"/>
                <w:sz w:val="24"/>
                <w:szCs w:val="24"/>
                <w:lang w:val="en-US"/>
              </w:rPr>
              <w:t>en</w:t>
            </w:r>
            <w:r w:rsidRPr="00FB3A55">
              <w:rPr>
                <w:rFonts w:ascii="Cambria" w:eastAsia="Calibri" w:hAnsi="Cambria" w:cstheme="minorHAnsi"/>
                <w:spacing w:val="-4"/>
                <w:sz w:val="24"/>
                <w:szCs w:val="24"/>
                <w:lang w:val="en-US"/>
              </w:rPr>
              <w:t>t</w:t>
            </w:r>
            <w:r w:rsidRPr="00FB3A55">
              <w:rPr>
                <w:rFonts w:ascii="Cambria" w:eastAsia="Calibri" w:hAnsi="Cambria" w:cstheme="minorHAnsi"/>
                <w:sz w:val="24"/>
                <w:szCs w:val="24"/>
                <w:lang w:val="en-US"/>
              </w:rPr>
              <w:t>a</w:t>
            </w:r>
            <w:r w:rsidRPr="00FB3A55">
              <w:rPr>
                <w:rFonts w:ascii="Cambria" w:eastAsia="Calibri" w:hAnsi="Cambria" w:cstheme="minorHAnsi"/>
                <w:spacing w:val="1"/>
                <w:sz w:val="24"/>
                <w:szCs w:val="24"/>
                <w:lang w:val="en-US"/>
              </w:rPr>
              <w:t>n</w:t>
            </w:r>
            <w:r w:rsidRPr="00FB3A55">
              <w:rPr>
                <w:rFonts w:ascii="Cambria" w:eastAsia="Calibri" w:hAnsi="Cambria" w:cstheme="minorHAnsi"/>
                <w:sz w:val="24"/>
                <w:szCs w:val="24"/>
                <w:lang w:val="en-US"/>
              </w:rPr>
              <w:t>g</w:t>
            </w:r>
            <w:r w:rsidRPr="00FB3A55">
              <w:rPr>
                <w:rFonts w:ascii="Cambria" w:eastAsia="Calibri" w:hAnsi="Cambria" w:cstheme="minorHAnsi"/>
                <w:spacing w:val="34"/>
                <w:sz w:val="24"/>
                <w:szCs w:val="24"/>
                <w:lang w:val="en-US"/>
              </w:rPr>
              <w:t xml:space="preserve"> </w:t>
            </w:r>
            <w:r w:rsidRPr="00FB3A55">
              <w:rPr>
                <w:rFonts w:ascii="Cambria" w:eastAsia="Calibri" w:hAnsi="Cambria" w:cstheme="minorHAnsi"/>
                <w:sz w:val="24"/>
                <w:szCs w:val="24"/>
                <w:lang w:val="en-US"/>
              </w:rPr>
              <w:t>Pe</w:t>
            </w:r>
            <w:r w:rsidRPr="00FB3A55">
              <w:rPr>
                <w:rFonts w:ascii="Cambria" w:eastAsia="Calibri" w:hAnsi="Cambria" w:cstheme="minorHAnsi"/>
                <w:spacing w:val="-7"/>
                <w:sz w:val="24"/>
                <w:szCs w:val="24"/>
                <w:lang w:val="en-US"/>
              </w:rPr>
              <w:t>m</w:t>
            </w:r>
            <w:r w:rsidRPr="00FB3A55">
              <w:rPr>
                <w:rFonts w:ascii="Cambria" w:eastAsia="Calibri" w:hAnsi="Cambria" w:cstheme="minorHAnsi"/>
                <w:sz w:val="24"/>
                <w:szCs w:val="24"/>
                <w:lang w:val="en-US"/>
              </w:rPr>
              <w:t>be</w:t>
            </w:r>
            <w:r w:rsidRPr="00FB3A55">
              <w:rPr>
                <w:rFonts w:ascii="Cambria" w:eastAsia="Calibri" w:hAnsi="Cambria" w:cstheme="minorHAnsi"/>
                <w:spacing w:val="1"/>
                <w:sz w:val="24"/>
                <w:szCs w:val="24"/>
                <w:lang w:val="en-US"/>
              </w:rPr>
              <w:t>n</w:t>
            </w:r>
            <w:r w:rsidRPr="00FB3A55">
              <w:rPr>
                <w:rFonts w:ascii="Cambria" w:eastAsia="Calibri" w:hAnsi="Cambria" w:cstheme="minorHAnsi"/>
                <w:sz w:val="24"/>
                <w:szCs w:val="24"/>
                <w:lang w:val="en-US"/>
              </w:rPr>
              <w:t>t</w:t>
            </w:r>
            <w:r w:rsidRPr="00FB3A55">
              <w:rPr>
                <w:rFonts w:ascii="Cambria" w:eastAsia="Calibri" w:hAnsi="Cambria" w:cstheme="minorHAnsi"/>
                <w:spacing w:val="1"/>
                <w:sz w:val="24"/>
                <w:szCs w:val="24"/>
                <w:lang w:val="en-US"/>
              </w:rPr>
              <w:t>u</w:t>
            </w:r>
            <w:r w:rsidRPr="00FB3A55">
              <w:rPr>
                <w:rFonts w:ascii="Cambria" w:eastAsia="Calibri" w:hAnsi="Cambria" w:cstheme="minorHAnsi"/>
                <w:sz w:val="24"/>
                <w:szCs w:val="24"/>
                <w:lang w:val="en-US"/>
              </w:rPr>
              <w:t>k</w:t>
            </w:r>
            <w:r w:rsidRPr="00FB3A55">
              <w:rPr>
                <w:rFonts w:ascii="Cambria" w:eastAsia="Calibri" w:hAnsi="Cambria" w:cstheme="minorHAnsi"/>
                <w:spacing w:val="1"/>
                <w:sz w:val="24"/>
                <w:szCs w:val="24"/>
                <w:lang w:val="en-US"/>
              </w:rPr>
              <w:t>a</w:t>
            </w:r>
            <w:r w:rsidRPr="00FB3A55">
              <w:rPr>
                <w:rFonts w:ascii="Cambria" w:eastAsia="Calibri" w:hAnsi="Cambria" w:cstheme="minorHAnsi"/>
                <w:sz w:val="24"/>
                <w:szCs w:val="24"/>
                <w:lang w:val="en-US"/>
              </w:rPr>
              <w:t xml:space="preserve">n </w:t>
            </w:r>
            <w:r w:rsidRPr="00FB3A55">
              <w:rPr>
                <w:rFonts w:ascii="Cambria" w:eastAsia="Calibri" w:hAnsi="Cambria" w:cstheme="minorHAnsi"/>
                <w:spacing w:val="-1"/>
                <w:sz w:val="24"/>
                <w:szCs w:val="24"/>
                <w:lang w:val="en-US"/>
              </w:rPr>
              <w:t>P</w:t>
            </w:r>
            <w:r w:rsidRPr="00FB3A55">
              <w:rPr>
                <w:rFonts w:ascii="Cambria" w:eastAsia="Calibri" w:hAnsi="Cambria" w:cstheme="minorHAnsi"/>
                <w:sz w:val="24"/>
                <w:szCs w:val="24"/>
                <w:lang w:val="en-US"/>
              </w:rPr>
              <w:t>e</w:t>
            </w:r>
            <w:r w:rsidRPr="00FB3A55">
              <w:rPr>
                <w:rFonts w:ascii="Cambria" w:eastAsia="Calibri" w:hAnsi="Cambria" w:cstheme="minorHAnsi"/>
                <w:spacing w:val="1"/>
                <w:sz w:val="24"/>
                <w:szCs w:val="24"/>
                <w:lang w:val="en-US"/>
              </w:rPr>
              <w:t>ra</w:t>
            </w:r>
            <w:r w:rsidRPr="00FB3A55">
              <w:rPr>
                <w:rFonts w:ascii="Cambria" w:eastAsia="Calibri" w:hAnsi="Cambria" w:cstheme="minorHAnsi"/>
                <w:sz w:val="24"/>
                <w:szCs w:val="24"/>
                <w:lang w:val="en-US"/>
              </w:rPr>
              <w:t>t</w:t>
            </w:r>
            <w:r w:rsidRPr="00FB3A55">
              <w:rPr>
                <w:rFonts w:ascii="Cambria" w:eastAsia="Calibri" w:hAnsi="Cambria" w:cstheme="minorHAnsi"/>
                <w:spacing w:val="1"/>
                <w:sz w:val="24"/>
                <w:szCs w:val="24"/>
                <w:lang w:val="en-US"/>
              </w:rPr>
              <w:t>ura</w:t>
            </w:r>
            <w:r w:rsidRPr="00FB3A55">
              <w:rPr>
                <w:rFonts w:ascii="Cambria" w:eastAsia="Calibri" w:hAnsi="Cambria" w:cstheme="minorHAnsi"/>
                <w:sz w:val="24"/>
                <w:szCs w:val="24"/>
                <w:lang w:val="en-US"/>
              </w:rPr>
              <w:t>n</w:t>
            </w:r>
            <w:r w:rsidRPr="00FB3A55">
              <w:rPr>
                <w:rFonts w:ascii="Cambria" w:eastAsia="Calibri" w:hAnsi="Cambria" w:cstheme="minorHAnsi"/>
                <w:spacing w:val="-3"/>
                <w:sz w:val="24"/>
                <w:szCs w:val="24"/>
                <w:lang w:val="en-US"/>
              </w:rPr>
              <w:t xml:space="preserve"> </w:t>
            </w:r>
            <w:r w:rsidRPr="00FB3A55">
              <w:rPr>
                <w:rFonts w:ascii="Cambria" w:eastAsia="Calibri" w:hAnsi="Cambria" w:cstheme="minorHAnsi"/>
                <w:spacing w:val="-1"/>
                <w:sz w:val="24"/>
                <w:szCs w:val="24"/>
                <w:lang w:val="en-US"/>
              </w:rPr>
              <w:t>P</w:t>
            </w:r>
            <w:r w:rsidRPr="00FB3A55">
              <w:rPr>
                <w:rFonts w:ascii="Cambria" w:eastAsia="Calibri" w:hAnsi="Cambria" w:cstheme="minorHAnsi"/>
                <w:sz w:val="24"/>
                <w:szCs w:val="24"/>
                <w:lang w:val="en-US"/>
              </w:rPr>
              <w:t>e</w:t>
            </w:r>
            <w:r w:rsidRPr="00FB3A55">
              <w:rPr>
                <w:rFonts w:ascii="Cambria" w:eastAsia="Calibri" w:hAnsi="Cambria" w:cstheme="minorHAnsi"/>
                <w:spacing w:val="1"/>
                <w:sz w:val="24"/>
                <w:szCs w:val="24"/>
                <w:lang w:val="en-US"/>
              </w:rPr>
              <w:t>run</w:t>
            </w:r>
            <w:r w:rsidRPr="00FB3A55">
              <w:rPr>
                <w:rFonts w:ascii="Cambria" w:eastAsia="Calibri" w:hAnsi="Cambria" w:cstheme="minorHAnsi"/>
                <w:spacing w:val="-3"/>
                <w:sz w:val="24"/>
                <w:szCs w:val="24"/>
                <w:lang w:val="en-US"/>
              </w:rPr>
              <w:t>d</w:t>
            </w:r>
            <w:r w:rsidRPr="00FB3A55">
              <w:rPr>
                <w:rFonts w:ascii="Cambria" w:eastAsia="Calibri" w:hAnsi="Cambria" w:cstheme="minorHAnsi"/>
                <w:sz w:val="24"/>
                <w:szCs w:val="24"/>
                <w:lang w:val="en-US"/>
              </w:rPr>
              <w:t>an</w:t>
            </w:r>
            <w:r w:rsidRPr="00FB3A55">
              <w:rPr>
                <w:rFonts w:ascii="Cambria" w:eastAsia="Calibri" w:hAnsi="Cambria" w:cstheme="minorHAnsi"/>
                <w:spacing w:val="5"/>
                <w:sz w:val="24"/>
                <w:szCs w:val="24"/>
                <w:lang w:val="en-US"/>
              </w:rPr>
              <w:t>g</w:t>
            </w:r>
            <w:r w:rsidRPr="00FB3A55">
              <w:rPr>
                <w:rFonts w:ascii="Cambria" w:eastAsia="Calibri" w:hAnsi="Cambria" w:cstheme="minorHAnsi"/>
                <w:spacing w:val="2"/>
                <w:sz w:val="24"/>
                <w:szCs w:val="24"/>
                <w:lang w:val="en-US"/>
              </w:rPr>
              <w:t>-</w:t>
            </w:r>
            <w:r w:rsidRPr="00FB3A55">
              <w:rPr>
                <w:rFonts w:ascii="Cambria" w:eastAsia="Calibri" w:hAnsi="Cambria" w:cstheme="minorHAnsi"/>
                <w:sz w:val="24"/>
                <w:szCs w:val="24"/>
                <w:lang w:val="en-US"/>
              </w:rPr>
              <w:t>U</w:t>
            </w:r>
            <w:r w:rsidRPr="00FB3A55">
              <w:rPr>
                <w:rFonts w:ascii="Cambria" w:eastAsia="Calibri" w:hAnsi="Cambria" w:cstheme="minorHAnsi"/>
                <w:spacing w:val="-4"/>
                <w:sz w:val="24"/>
                <w:szCs w:val="24"/>
                <w:lang w:val="en-US"/>
              </w:rPr>
              <w:t>n</w:t>
            </w:r>
            <w:r w:rsidRPr="00FB3A55">
              <w:rPr>
                <w:rFonts w:ascii="Cambria" w:eastAsia="Calibri" w:hAnsi="Cambria" w:cstheme="minorHAnsi"/>
                <w:sz w:val="24"/>
                <w:szCs w:val="24"/>
                <w:lang w:val="en-US"/>
              </w:rPr>
              <w:t>d</w:t>
            </w:r>
            <w:r w:rsidRPr="00FB3A55">
              <w:rPr>
                <w:rFonts w:ascii="Cambria" w:eastAsia="Calibri" w:hAnsi="Cambria" w:cstheme="minorHAnsi"/>
                <w:spacing w:val="1"/>
                <w:sz w:val="24"/>
                <w:szCs w:val="24"/>
                <w:lang w:val="en-US"/>
              </w:rPr>
              <w:t>an</w:t>
            </w:r>
            <w:r w:rsidRPr="00FB3A55">
              <w:rPr>
                <w:rFonts w:ascii="Cambria" w:eastAsia="Calibri" w:hAnsi="Cambria" w:cstheme="minorHAnsi"/>
                <w:sz w:val="24"/>
                <w:szCs w:val="24"/>
                <w:lang w:val="en-US"/>
              </w:rPr>
              <w:t>g</w:t>
            </w:r>
            <w:r w:rsidRPr="00FB3A55">
              <w:rPr>
                <w:rFonts w:ascii="Cambria" w:eastAsia="Calibri" w:hAnsi="Cambria" w:cstheme="minorHAnsi"/>
                <w:spacing w:val="-2"/>
                <w:sz w:val="24"/>
                <w:szCs w:val="24"/>
                <w:lang w:val="en-US"/>
              </w:rPr>
              <w:t>a</w:t>
            </w:r>
            <w:r w:rsidRPr="00FB3A55">
              <w:rPr>
                <w:rFonts w:ascii="Cambria" w:eastAsia="Calibri" w:hAnsi="Cambria" w:cstheme="minorHAnsi"/>
                <w:sz w:val="24"/>
                <w:szCs w:val="24"/>
                <w:lang w:val="en-US"/>
              </w:rPr>
              <w:t>n (Lembar Negara Republik Indonesia Tahun 2011 Nomor 82);</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autoSpaceDE w:val="0"/>
              <w:autoSpaceDN w:val="0"/>
              <w:adjustRightInd w:val="0"/>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Undang-Undang Nomor 23 Tahun 2014 tentang Pemerintahan Daerah (Lembaran Negara Republik Indonesia Tahun 2014 Nomor 244, Tambahan Lembaran Negara Republik Indonesia Nomor 5587);</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Peraturan Menteri Dalam Negeri Nomor 35 Tahun 2010 tentang Pedoman dan Pelayanan Informasi dan Dokumentasi di lingkungan Kementerian Dalam Negeri dan Pemerintahan Daerah (Berita Negara Republik Indonesia Tahun 2010 Nomor 245);</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Peraturan Pemerintah Nomor 61 Tahun 2010 tentang Pelaksanaan Undang-Undang Nomor 14 Tahun 2008 tentang Keterbukaan Informasi Publik (Lembaran Negara Republik Indonesia Tahun 2010 Nomor 99);</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Peraturan Pemerintah Nomor 82 Tahun 2012 tentang Penyelenggaraan Sistem dan Transaksi Elektronik (Lembaran Negara Republik Indonesia Tahun 2012 Nomor 189, Tambahan Lembaran Negara Republik Indonesia Nomor 5348);</w:t>
            </w:r>
          </w:p>
        </w:tc>
      </w:tr>
      <w:tr w:rsidR="00FB3A55" w:rsidRPr="00FB3A55" w:rsidTr="009B7208">
        <w:trPr>
          <w:trHeight w:val="458"/>
        </w:trPr>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Peraturan Menteri Dalam Negeri Republik Indonesia Nomor 1 Tahun 2014 Tentang Pembentukan Produk Hukum Daerah (Berita Negara Republik Indonesia Tahun 2010 Nomor 272);</w:t>
            </w:r>
          </w:p>
        </w:tc>
      </w:tr>
      <w:tr w:rsidR="00FB3A55" w:rsidRPr="00FB3A55" w:rsidTr="009B7208">
        <w:tc>
          <w:tcPr>
            <w:tcW w:w="1670" w:type="dxa"/>
          </w:tcPr>
          <w:p w:rsidR="00FB3A55" w:rsidRPr="00FB3A55" w:rsidRDefault="00FB3A55" w:rsidP="00FB3A55">
            <w:pPr>
              <w:pStyle w:val="Default"/>
              <w:spacing w:before="120" w:after="120" w:line="360" w:lineRule="auto"/>
              <w:rPr>
                <w:rFonts w:cstheme="minorHAnsi"/>
              </w:rPr>
            </w:pPr>
          </w:p>
        </w:tc>
        <w:tc>
          <w:tcPr>
            <w:tcW w:w="283" w:type="dxa"/>
          </w:tcPr>
          <w:p w:rsidR="00FB3A55" w:rsidRPr="00FB3A55" w:rsidRDefault="00FB3A55" w:rsidP="00FB3A55">
            <w:pPr>
              <w:pStyle w:val="Default"/>
              <w:spacing w:before="120" w:after="120" w:line="360" w:lineRule="auto"/>
              <w:jc w:val="both"/>
              <w:rPr>
                <w:rFonts w:cstheme="minorHAnsi"/>
              </w:rPr>
            </w:pPr>
          </w:p>
        </w:tc>
        <w:tc>
          <w:tcPr>
            <w:tcW w:w="425" w:type="dxa"/>
          </w:tcPr>
          <w:p w:rsidR="00FB3A55" w:rsidRPr="00FB3A55" w:rsidRDefault="00FB3A55" w:rsidP="00B84CE3">
            <w:pPr>
              <w:pStyle w:val="Default"/>
              <w:numPr>
                <w:ilvl w:val="0"/>
                <w:numId w:val="82"/>
              </w:numPr>
              <w:spacing w:before="120" w:after="120" w:line="360" w:lineRule="auto"/>
              <w:ind w:left="0" w:firstLine="0"/>
              <w:jc w:val="both"/>
              <w:rPr>
                <w:rFonts w:cstheme="minorHAnsi"/>
              </w:rPr>
            </w:pPr>
          </w:p>
        </w:tc>
        <w:tc>
          <w:tcPr>
            <w:tcW w:w="6592" w:type="dxa"/>
            <w:hideMark/>
          </w:tcPr>
          <w:p w:rsidR="00FB3A55" w:rsidRPr="00FB3A55" w:rsidRDefault="00FB3A55" w:rsidP="00FB3A55">
            <w:pPr>
              <w:spacing w:before="120" w:after="120" w:line="360" w:lineRule="auto"/>
              <w:jc w:val="both"/>
              <w:rPr>
                <w:rFonts w:ascii="Cambria" w:eastAsia="Calibri" w:hAnsi="Cambria" w:cstheme="minorHAnsi"/>
                <w:sz w:val="24"/>
                <w:szCs w:val="24"/>
                <w:lang w:val="en-US"/>
              </w:rPr>
            </w:pPr>
            <w:r w:rsidRPr="00FB3A55">
              <w:rPr>
                <w:rFonts w:ascii="Cambria" w:eastAsia="Calibri" w:hAnsi="Cambria" w:cstheme="minorHAnsi"/>
                <w:sz w:val="24"/>
                <w:szCs w:val="24"/>
                <w:lang w:val="en-US"/>
              </w:rPr>
              <w:t>Peraturan Menteri Komunikasi dan Informatika Nomor. 41/Per/Men.Kominfo/11/2007 tentang Panduan Umum Tata Kelola TIK Nasional;</w:t>
            </w:r>
          </w:p>
        </w:tc>
      </w:tr>
      <w:tr w:rsidR="00FB3A55" w:rsidRPr="00FB3A55" w:rsidTr="009B7208">
        <w:tc>
          <w:tcPr>
            <w:tcW w:w="8970" w:type="dxa"/>
            <w:gridSpan w:val="4"/>
          </w:tcPr>
          <w:p w:rsidR="00FB3A55" w:rsidRPr="00FB3A55" w:rsidRDefault="00FB3A55" w:rsidP="00FB3A55">
            <w:pPr>
              <w:spacing w:before="120" w:after="120" w:line="360" w:lineRule="auto"/>
              <w:jc w:val="center"/>
              <w:rPr>
                <w:rFonts w:ascii="Cambria" w:hAnsi="Cambria" w:cstheme="minorHAnsi"/>
                <w:b/>
                <w:sz w:val="24"/>
                <w:szCs w:val="24"/>
                <w:lang w:val="en-US"/>
              </w:rPr>
            </w:pPr>
            <w:r w:rsidRPr="00FB3A55">
              <w:rPr>
                <w:rFonts w:ascii="Cambria" w:hAnsi="Cambria" w:cstheme="minorHAnsi"/>
                <w:b/>
                <w:sz w:val="24"/>
                <w:szCs w:val="24"/>
                <w:lang w:val="en-US"/>
              </w:rPr>
              <w:t>Dengan Persetujuan Bersama</w:t>
            </w:r>
          </w:p>
          <w:p w:rsidR="00FB3A55" w:rsidRPr="00FB3A55" w:rsidRDefault="00FB3A55" w:rsidP="00FB3A55">
            <w:pPr>
              <w:spacing w:before="120" w:after="120" w:line="360" w:lineRule="auto"/>
              <w:jc w:val="center"/>
              <w:rPr>
                <w:rFonts w:ascii="Cambria" w:hAnsi="Cambria" w:cstheme="minorHAnsi"/>
                <w:b/>
                <w:sz w:val="24"/>
                <w:szCs w:val="24"/>
                <w:lang w:val="en-US"/>
              </w:rPr>
            </w:pPr>
            <w:r w:rsidRPr="00FB3A55">
              <w:rPr>
                <w:rFonts w:ascii="Cambria" w:hAnsi="Cambria" w:cstheme="minorHAnsi"/>
                <w:b/>
                <w:sz w:val="24"/>
                <w:szCs w:val="24"/>
                <w:lang w:val="en-US"/>
              </w:rPr>
              <w:t>DEWAN PERWAKILAN RAKYAT DAERAH KOTA BOGOR</w:t>
            </w:r>
          </w:p>
          <w:p w:rsidR="00FB3A55" w:rsidRPr="00FB3A55" w:rsidRDefault="00FB3A55" w:rsidP="00FB3A55">
            <w:pPr>
              <w:spacing w:before="120" w:after="120" w:line="360" w:lineRule="auto"/>
              <w:jc w:val="center"/>
              <w:rPr>
                <w:rFonts w:ascii="Cambria" w:hAnsi="Cambria" w:cstheme="minorHAnsi"/>
                <w:b/>
                <w:sz w:val="24"/>
                <w:szCs w:val="24"/>
                <w:lang w:val="en-US"/>
              </w:rPr>
            </w:pPr>
            <w:r w:rsidRPr="00FB3A55">
              <w:rPr>
                <w:rFonts w:ascii="Cambria" w:hAnsi="Cambria" w:cstheme="minorHAnsi"/>
                <w:b/>
                <w:sz w:val="24"/>
                <w:szCs w:val="24"/>
                <w:lang w:val="en-US"/>
              </w:rPr>
              <w:t>dan</w:t>
            </w:r>
          </w:p>
          <w:p w:rsidR="00FB3A55" w:rsidRPr="00FB3A55" w:rsidRDefault="00FB3A55" w:rsidP="00FB3A55">
            <w:pPr>
              <w:spacing w:before="120" w:after="120" w:line="360" w:lineRule="auto"/>
              <w:jc w:val="center"/>
              <w:rPr>
                <w:rFonts w:ascii="Cambria" w:hAnsi="Cambria" w:cstheme="minorHAnsi"/>
                <w:b/>
                <w:sz w:val="24"/>
                <w:szCs w:val="24"/>
                <w:lang w:val="en-US"/>
              </w:rPr>
            </w:pPr>
            <w:r w:rsidRPr="00FB3A55">
              <w:rPr>
                <w:rFonts w:ascii="Cambria" w:hAnsi="Cambria" w:cstheme="minorHAnsi"/>
                <w:b/>
                <w:sz w:val="24"/>
                <w:szCs w:val="24"/>
                <w:lang w:val="en-US"/>
              </w:rPr>
              <w:t>WALIKOTA BOGOR</w:t>
            </w:r>
          </w:p>
          <w:p w:rsidR="00FB3A55" w:rsidRPr="00FB3A55" w:rsidRDefault="00FB3A55" w:rsidP="00FB3A55">
            <w:pPr>
              <w:spacing w:before="120" w:after="120" w:line="360" w:lineRule="auto"/>
              <w:jc w:val="center"/>
              <w:rPr>
                <w:rFonts w:ascii="Cambria" w:hAnsi="Cambria" w:cstheme="minorHAnsi"/>
                <w:b/>
                <w:sz w:val="24"/>
                <w:szCs w:val="24"/>
                <w:lang w:val="en-US"/>
              </w:rPr>
            </w:pPr>
            <w:r w:rsidRPr="00FB3A55">
              <w:rPr>
                <w:rFonts w:ascii="Cambria" w:hAnsi="Cambria" w:cstheme="minorHAnsi"/>
                <w:b/>
                <w:sz w:val="24"/>
                <w:szCs w:val="24"/>
                <w:lang w:val="en-US"/>
              </w:rPr>
              <w:t>MEMUTUSKAN:</w:t>
            </w:r>
          </w:p>
        </w:tc>
      </w:tr>
      <w:tr w:rsidR="00FB3A55" w:rsidRPr="00FB3A55" w:rsidTr="009B7208">
        <w:trPr>
          <w:trHeight w:val="89"/>
        </w:trPr>
        <w:tc>
          <w:tcPr>
            <w:tcW w:w="1670" w:type="dxa"/>
            <w:hideMark/>
          </w:tcPr>
          <w:p w:rsidR="00FB3A55" w:rsidRPr="00FB3A55" w:rsidRDefault="00FB3A55" w:rsidP="00FB3A55">
            <w:pPr>
              <w:spacing w:before="120" w:after="120" w:line="360" w:lineRule="auto"/>
              <w:rPr>
                <w:rFonts w:ascii="Cambria" w:hAnsi="Cambria" w:cstheme="minorHAnsi"/>
                <w:sz w:val="24"/>
                <w:szCs w:val="24"/>
                <w:lang w:val="en-US"/>
              </w:rPr>
            </w:pPr>
            <w:r w:rsidRPr="00FB3A55">
              <w:rPr>
                <w:rFonts w:ascii="Cambria" w:hAnsi="Cambria" w:cstheme="minorHAnsi"/>
                <w:sz w:val="24"/>
                <w:szCs w:val="24"/>
                <w:lang w:val="en-US"/>
              </w:rPr>
              <w:t>Menetapkan</w:t>
            </w:r>
          </w:p>
        </w:tc>
        <w:tc>
          <w:tcPr>
            <w:tcW w:w="283" w:type="dxa"/>
            <w:hideMark/>
          </w:tcPr>
          <w:p w:rsidR="00FB3A55" w:rsidRPr="00FB3A55" w:rsidRDefault="00FB3A55" w:rsidP="00FB3A55">
            <w:pPr>
              <w:spacing w:before="120" w:after="120" w:line="360" w:lineRule="auto"/>
              <w:rPr>
                <w:rFonts w:ascii="Cambria" w:hAnsi="Cambria" w:cstheme="minorHAnsi"/>
                <w:sz w:val="24"/>
                <w:szCs w:val="24"/>
                <w:lang w:val="en-US"/>
              </w:rPr>
            </w:pPr>
            <w:r w:rsidRPr="00FB3A55">
              <w:rPr>
                <w:rFonts w:ascii="Cambria" w:hAnsi="Cambria" w:cstheme="minorHAnsi"/>
                <w:sz w:val="24"/>
                <w:szCs w:val="24"/>
                <w:lang w:val="en-US"/>
              </w:rPr>
              <w:t>:</w:t>
            </w:r>
          </w:p>
        </w:tc>
        <w:tc>
          <w:tcPr>
            <w:tcW w:w="7017" w:type="dxa"/>
            <w:gridSpan w:val="2"/>
            <w:hideMark/>
          </w:tcPr>
          <w:p w:rsidR="00FB3A55" w:rsidRPr="00FB3A55" w:rsidRDefault="00FB3A55" w:rsidP="00FB3A55">
            <w:pPr>
              <w:spacing w:before="120" w:after="120" w:line="360" w:lineRule="auto"/>
              <w:jc w:val="both"/>
              <w:rPr>
                <w:rFonts w:ascii="Cambria" w:hAnsi="Cambria" w:cstheme="minorHAnsi"/>
                <w:color w:val="00B050"/>
                <w:sz w:val="24"/>
                <w:szCs w:val="24"/>
                <w:lang w:val="en-US"/>
              </w:rPr>
            </w:pPr>
            <w:r w:rsidRPr="00FB3A55">
              <w:rPr>
                <w:rFonts w:ascii="Cambria" w:hAnsi="Cambria"/>
                <w:b/>
                <w:sz w:val="24"/>
                <w:szCs w:val="24"/>
                <w:lang w:val="en-US"/>
              </w:rPr>
              <w:t>PENYELENGGARAAN SISTEM ELEKTRONIK DI PEMERINTAHAN KOTA BOGOR</w:t>
            </w:r>
          </w:p>
        </w:tc>
      </w:tr>
    </w:tbl>
    <w:p w:rsidR="00FB3A55" w:rsidRPr="00FB3A55" w:rsidRDefault="00FB3A55" w:rsidP="00FB3A55">
      <w:pPr>
        <w:pStyle w:val="Default"/>
        <w:spacing w:before="120" w:after="120" w:line="360" w:lineRule="auto"/>
        <w:jc w:val="center"/>
        <w:rPr>
          <w:b/>
          <w:color w:val="auto"/>
        </w:rPr>
      </w:pPr>
      <w:r w:rsidRPr="00FB3A55">
        <w:rPr>
          <w:b/>
          <w:color w:val="auto"/>
        </w:rPr>
        <w:t>BAB I</w:t>
      </w:r>
    </w:p>
    <w:p w:rsidR="00FB3A55" w:rsidRPr="00FB3A55" w:rsidRDefault="00FB3A55" w:rsidP="00FB3A55">
      <w:pPr>
        <w:pStyle w:val="Default"/>
        <w:spacing w:before="120" w:after="120" w:line="360" w:lineRule="auto"/>
        <w:jc w:val="center"/>
        <w:rPr>
          <w:b/>
          <w:color w:val="auto"/>
        </w:rPr>
      </w:pPr>
      <w:r w:rsidRPr="00FB3A55">
        <w:rPr>
          <w:b/>
          <w:color w:val="auto"/>
        </w:rPr>
        <w:t>KETENTUAN UMUM</w:t>
      </w:r>
    </w:p>
    <w:p w:rsidR="00FB3A55" w:rsidRPr="00FB3A55" w:rsidRDefault="00FB3A55" w:rsidP="00FB3A55">
      <w:pPr>
        <w:pStyle w:val="Default"/>
        <w:spacing w:before="120" w:after="120" w:line="360" w:lineRule="auto"/>
        <w:jc w:val="center"/>
        <w:rPr>
          <w:color w:val="auto"/>
        </w:rPr>
      </w:pPr>
      <w:r w:rsidRPr="00FB3A55">
        <w:rPr>
          <w:color w:val="auto"/>
        </w:rPr>
        <w:t>Pasal 1</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cs="URWBookmanL-Ligh"/>
        </w:rPr>
      </w:pPr>
      <w:r w:rsidRPr="00FB3A55">
        <w:rPr>
          <w:rFonts w:ascii="Cambria" w:eastAsia="Calibri" w:hAnsi="Cambria" w:cs="URWBookmanL-Ligh"/>
        </w:rPr>
        <w:t xml:space="preserve">Daerah adalah Pemerintah Kota </w:t>
      </w:r>
      <w:r w:rsidRPr="00FB3A55">
        <w:rPr>
          <w:rFonts w:ascii="Cambria" w:eastAsia="Calibri" w:hAnsi="Cambria" w:cs="URWBookmanL-Ligh"/>
          <w:lang w:val="en-US"/>
        </w:rPr>
        <w:t>Bogor</w:t>
      </w:r>
      <w:r w:rsidRPr="00FB3A55">
        <w:rPr>
          <w:rFonts w:ascii="Cambria" w:eastAsia="Calibri" w:hAnsi="Cambria" w:cs="URWBookmanL-Ligh"/>
        </w:rPr>
        <w:t>.</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cs="URWBookmanL-Ligh"/>
        </w:rPr>
      </w:pPr>
      <w:r w:rsidRPr="00FB3A55">
        <w:rPr>
          <w:rFonts w:ascii="Cambria" w:eastAsia="Calibri" w:hAnsi="Cambria" w:cs="URWBookmanL-Ligh"/>
        </w:rPr>
        <w:t>Walikota adalah Walikota Kota B</w:t>
      </w:r>
      <w:r w:rsidRPr="00FB3A55">
        <w:rPr>
          <w:rFonts w:ascii="Cambria" w:eastAsia="Calibri" w:hAnsi="Cambria" w:cs="URWBookmanL-Ligh"/>
          <w:lang w:val="en-US"/>
        </w:rPr>
        <w:t>ogor.</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cs="URWBookmanL-Ligh"/>
        </w:rPr>
      </w:pPr>
      <w:r w:rsidRPr="00FB3A55">
        <w:rPr>
          <w:rFonts w:ascii="Cambria" w:eastAsia="Calibri" w:hAnsi="Cambria" w:cs="URWBookmanL-Ligh"/>
        </w:rPr>
        <w:t>Pemerintah Daerah adalah Walikota beserta Perangkat Daerah sebagai unsur penyelenggara pemerintah Daerah.</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cs="URWBookmanL-Ligh"/>
        </w:rPr>
      </w:pPr>
      <w:r w:rsidRPr="00FB3A55">
        <w:rPr>
          <w:rFonts w:ascii="Cambria" w:hAnsi="Cambria"/>
        </w:rPr>
        <w:t>Organisasi Perangkat Daerah yang selanjutnya disebut OPD adalah Unsur Pembantu Kepala Daerah dan DPRD dalam penyelenggaraan urusan pemerintahan di kota B</w:t>
      </w:r>
      <w:r w:rsidRPr="00FB3A55">
        <w:rPr>
          <w:rFonts w:ascii="Cambria" w:hAnsi="Cambria"/>
          <w:lang w:val="en-US"/>
        </w:rPr>
        <w:t>ogor</w:t>
      </w:r>
      <w:r w:rsidRPr="00FB3A55">
        <w:rPr>
          <w:rFonts w:ascii="Cambria" w:hAnsi="Cambria"/>
        </w:rPr>
        <w:t>.</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lastRenderedPageBreak/>
        <w:t xml:space="preserve">Organisasi Perangkat Daerah Komunikasi dan Informatika yang selanjutnya disebut OPD Kominfo adalah </w:t>
      </w:r>
      <w:r w:rsidRPr="00FB3A55">
        <w:rPr>
          <w:rFonts w:ascii="Cambria" w:hAnsi="Cambria"/>
        </w:rPr>
        <w:t>Unsur Pembantu Kepala Daerah dalam penyelenggaraan urusan</w:t>
      </w:r>
      <w:r w:rsidRPr="00FB3A55">
        <w:rPr>
          <w:rFonts w:ascii="Cambria" w:eastAsia="Calibri" w:hAnsi="Cambria"/>
        </w:rPr>
        <w:t xml:space="preserve"> bidang Komunikasi dan Informatika.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Sistem Elektronik adalah serangkaian perangkat dan prosedur elektronik yang berfungsi untuk mempersiapkan, mengumpulkan, mengolah, menganalisis, menyimpan, menampilkan, mengirimkan, dan/atau menyebarkan Informasi Elektronik.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Transaksi Elektronik adalah perbuatan hukum yang dilakukan dengan menggunakan komputer, jaringan komputer, dan/atau media elektronik lainnya.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Penyelenggara Sistem Elektronik selanjutnya disebut PSE adalah OPD yang melaksanakan sistem elektronik di Pemerintahan Kota Bogor.</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Informasi Elektronik adalah satu atau sekumpulan data elektronik, termasuk tetapi tidak terbatas pada tulisan, suara, gambar, peta, rancangan, foto, electronic data interchange (EDI), surat elektronik (electronic mail), telegram, teleks, telecopy atau sejenisnya, huruf, tanda, angka, kode akses, simbol, atau perforasi yang telah diolah yang memiliki arti atau dapat dipahami oleh orang yang mampu memahaminya.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Dokumen Elektronik adalah setiap Informasi Elektronik yang dibuat, diteruskan, dikirimkan, diterima, atau disimpan dalam bentuk analog, digital, elektromagnetik, optikal, atau sejenisnya, yang dapat dilihat, ditampilkan, dan/atau didengar melalui komputer atau Sistem Elektronik, termasuk tetapi tidak terbatas pada tulisan, suara, gambar, peta, rancangan, foto atau sejenisnya, huruf, tanda, angka, kode akses, simbol atau perforasi yang memiliki makna atau arti atau dapat dipahami oleh orang yang mampu memahaminya.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Penyelenggaraan Transaksi Elektronik adalah rangkaian kegiatan Transaksi Elektronik yang dilakukan oleh Pengirim dan Penerima dengan menggunakan Sistem Elektronik. </w:t>
      </w:r>
    </w:p>
    <w:p w:rsidR="00FB3A55" w:rsidRPr="00FB3A55" w:rsidRDefault="00FB3A55" w:rsidP="00B84CE3">
      <w:pPr>
        <w:pStyle w:val="ListParagraph"/>
        <w:numPr>
          <w:ilvl w:val="0"/>
          <w:numId w:val="83"/>
        </w:numPr>
        <w:autoSpaceDE w:val="0"/>
        <w:autoSpaceDN w:val="0"/>
        <w:adjustRightInd w:val="0"/>
        <w:spacing w:before="120" w:after="120" w:line="360" w:lineRule="auto"/>
        <w:ind w:left="426" w:hanging="426"/>
        <w:jc w:val="both"/>
        <w:rPr>
          <w:rFonts w:ascii="Cambria" w:eastAsia="Calibri" w:hAnsi="Cambria"/>
        </w:rPr>
      </w:pPr>
      <w:r w:rsidRPr="00FB3A55">
        <w:rPr>
          <w:rFonts w:ascii="Cambria" w:eastAsia="Calibri" w:hAnsi="Cambria"/>
        </w:rPr>
        <w:t xml:space="preserve">Sertifikat Elektronik adalah sertifikat yang bersifat elektronik yang memuat Tanda Tangan Elektronik dan identitas yang menunjukkan status subjek hukum para pihak dalam Transaksi Elektronik yang dikeluarkan oleh penyelenggara sertifikasi elektronik. </w:t>
      </w:r>
    </w:p>
    <w:p w:rsidR="00FB3A55" w:rsidRPr="00FB3A55" w:rsidRDefault="00FB3A55" w:rsidP="00B84CE3">
      <w:pPr>
        <w:numPr>
          <w:ilvl w:val="0"/>
          <w:numId w:val="83"/>
        </w:numPr>
        <w:spacing w:before="120" w:after="120" w:line="360" w:lineRule="auto"/>
        <w:ind w:left="426" w:hanging="426"/>
        <w:jc w:val="both"/>
        <w:rPr>
          <w:rFonts w:ascii="Cambria" w:hAnsi="Cambria"/>
          <w:lang w:eastAsia="id-ID"/>
        </w:rPr>
      </w:pPr>
      <w:r w:rsidRPr="00FB3A55">
        <w:rPr>
          <w:rFonts w:ascii="Cambria" w:hAnsi="Cambria"/>
          <w:lang w:eastAsia="id-ID"/>
        </w:rPr>
        <w:t xml:space="preserve">Teknologi Informasi dan Komunikasi yang selanjutnya disingkat TIK adalah suatu teknik untuk mengumpulkan, menyiapkan, menyimpan, memproses, </w:t>
      </w:r>
      <w:r w:rsidRPr="00FB3A55">
        <w:rPr>
          <w:rFonts w:ascii="Cambria" w:hAnsi="Cambria"/>
          <w:lang w:eastAsia="id-ID"/>
        </w:rPr>
        <w:lastRenderedPageBreak/>
        <w:t>mengumumkan, menganalisis, dan/atau menyebarkan informasi serta komunikasi.</w:t>
      </w:r>
    </w:p>
    <w:p w:rsidR="00FB3A55" w:rsidRPr="00FB3A55" w:rsidRDefault="00FB3A55" w:rsidP="00B84CE3">
      <w:pPr>
        <w:numPr>
          <w:ilvl w:val="0"/>
          <w:numId w:val="83"/>
        </w:numPr>
        <w:spacing w:before="120" w:after="120" w:line="360" w:lineRule="auto"/>
        <w:ind w:left="426" w:hanging="426"/>
        <w:jc w:val="both"/>
        <w:rPr>
          <w:rFonts w:ascii="Cambria" w:hAnsi="Cambria"/>
          <w:lang w:eastAsia="id-ID"/>
        </w:rPr>
      </w:pPr>
      <w:r w:rsidRPr="00FB3A55">
        <w:rPr>
          <w:rFonts w:ascii="Cambria" w:hAnsi="Cambria"/>
          <w:lang w:eastAsia="id-ID"/>
        </w:rPr>
        <w:t>Infrastruktur adalah aspek perangkat keras komputer, jaringan, pheriperal dll.</w:t>
      </w:r>
    </w:p>
    <w:p w:rsidR="00FB3A55" w:rsidRPr="00FB3A55" w:rsidRDefault="00FB3A55" w:rsidP="00B84CE3">
      <w:pPr>
        <w:numPr>
          <w:ilvl w:val="0"/>
          <w:numId w:val="83"/>
        </w:numPr>
        <w:spacing w:before="120" w:after="120" w:line="360" w:lineRule="auto"/>
        <w:ind w:left="426" w:hanging="426"/>
        <w:jc w:val="both"/>
        <w:rPr>
          <w:rFonts w:ascii="Cambria" w:hAnsi="Cambria"/>
          <w:lang w:eastAsia="id-ID"/>
        </w:rPr>
      </w:pPr>
      <w:r w:rsidRPr="00FB3A55">
        <w:rPr>
          <w:rFonts w:ascii="Cambria" w:hAnsi="Cambria"/>
          <w:lang w:eastAsia="id-ID"/>
        </w:rPr>
        <w:t>Keamanan Informasi adalah perlindungan terhadap sistem informasi dari akses yang tidak berhak, penyalah gunaan, kebocoran, gangguan, modifikasi, pemalsuan dan perusakan informasi sesuai dengan prinsip kerahasiaan, keutuhan, keaslian dan nir penyangkalan informasi.</w:t>
      </w:r>
    </w:p>
    <w:p w:rsidR="00FB3A55" w:rsidRPr="00FB3A55" w:rsidRDefault="00FB3A55" w:rsidP="00B84CE3">
      <w:pPr>
        <w:pStyle w:val="ListParagraph"/>
        <w:numPr>
          <w:ilvl w:val="0"/>
          <w:numId w:val="83"/>
        </w:numPr>
        <w:spacing w:before="120" w:after="120" w:line="360" w:lineRule="auto"/>
        <w:ind w:left="426" w:hanging="426"/>
        <w:jc w:val="both"/>
        <w:rPr>
          <w:rFonts w:ascii="Cambria" w:hAnsi="Cambria"/>
        </w:rPr>
      </w:pPr>
      <w:r w:rsidRPr="00FB3A55">
        <w:rPr>
          <w:rFonts w:ascii="Cambria" w:hAnsi="Cambria"/>
          <w:lang w:val="en-US"/>
        </w:rPr>
        <w:t xml:space="preserve">Penyelenggaraan sistem elektronik di pemerintahan, selanjutnya disebut </w:t>
      </w:r>
      <w:r w:rsidRPr="00FB3A55">
        <w:rPr>
          <w:rFonts w:ascii="Cambria" w:hAnsi="Cambria"/>
          <w:i/>
          <w:lang w:val="en-US"/>
        </w:rPr>
        <w:t>e-Government</w:t>
      </w:r>
      <w:r w:rsidRPr="00FB3A55">
        <w:rPr>
          <w:rFonts w:ascii="Cambria" w:hAnsi="Cambria"/>
          <w:lang w:val="en-US"/>
        </w:rPr>
        <w:t xml:space="preserve"> adalah pemanfaatan </w:t>
      </w:r>
      <w:r w:rsidRPr="00FB3A55">
        <w:rPr>
          <w:rFonts w:ascii="Cambria" w:hAnsi="Cambria"/>
        </w:rPr>
        <w:t>TIK</w:t>
      </w:r>
      <w:r w:rsidRPr="00FB3A55">
        <w:rPr>
          <w:rFonts w:ascii="Cambria" w:hAnsi="Cambria"/>
          <w:lang w:val="en-US"/>
        </w:rPr>
        <w:t xml:space="preserve"> untuk meningkatkan efisiensi, efektivitas, transparansi, dan akuntabilitas penyelenggaraan pemerintahan.</w:t>
      </w:r>
    </w:p>
    <w:p w:rsidR="00FB3A55" w:rsidRPr="00FB3A55" w:rsidRDefault="00FB3A55" w:rsidP="00B84CE3">
      <w:pPr>
        <w:pStyle w:val="ListParagraph"/>
        <w:numPr>
          <w:ilvl w:val="0"/>
          <w:numId w:val="83"/>
        </w:numPr>
        <w:spacing w:before="120" w:after="120" w:line="360" w:lineRule="auto"/>
        <w:ind w:left="426" w:hanging="426"/>
        <w:jc w:val="both"/>
        <w:rPr>
          <w:rFonts w:ascii="Cambria" w:hAnsi="Cambria"/>
        </w:rPr>
      </w:pPr>
      <w:r w:rsidRPr="00FB3A55">
        <w:rPr>
          <w:rFonts w:ascii="Cambria" w:hAnsi="Cambria"/>
        </w:rPr>
        <w:t>Walidata adalah pemilik data sesuai tugas pokok dan fungsinya.</w:t>
      </w:r>
    </w:p>
    <w:p w:rsidR="009B7208" w:rsidRDefault="009B7208" w:rsidP="009B7208">
      <w:pPr>
        <w:pStyle w:val="ListParagraph"/>
        <w:autoSpaceDE w:val="0"/>
        <w:autoSpaceDN w:val="0"/>
        <w:adjustRightInd w:val="0"/>
        <w:spacing w:before="120" w:after="120" w:line="360" w:lineRule="auto"/>
        <w:ind w:left="0"/>
        <w:jc w:val="center"/>
        <w:rPr>
          <w:rFonts w:ascii="Cambria" w:hAnsi="Cambria"/>
          <w:b/>
        </w:rPr>
      </w:pPr>
    </w:p>
    <w:p w:rsidR="00FB3A55" w:rsidRPr="00FB3A55" w:rsidRDefault="00FB3A55" w:rsidP="009B7208">
      <w:pPr>
        <w:pStyle w:val="ListParagraph"/>
        <w:autoSpaceDE w:val="0"/>
        <w:autoSpaceDN w:val="0"/>
        <w:adjustRightInd w:val="0"/>
        <w:spacing w:before="120" w:after="120" w:line="360" w:lineRule="auto"/>
        <w:ind w:left="0"/>
        <w:jc w:val="center"/>
        <w:rPr>
          <w:rFonts w:ascii="Cambria" w:hAnsi="Cambria"/>
          <w:b/>
        </w:rPr>
      </w:pPr>
      <w:r w:rsidRPr="00FB3A55">
        <w:rPr>
          <w:rFonts w:ascii="Cambria" w:hAnsi="Cambria"/>
          <w:b/>
        </w:rPr>
        <w:t>BAB II</w:t>
      </w:r>
    </w:p>
    <w:p w:rsidR="00FB3A55" w:rsidRPr="00FB3A55" w:rsidRDefault="00FB3A55" w:rsidP="009B7208">
      <w:pPr>
        <w:pStyle w:val="Default"/>
        <w:spacing w:before="120" w:after="120" w:line="360" w:lineRule="auto"/>
        <w:jc w:val="center"/>
        <w:rPr>
          <w:b/>
          <w:color w:val="auto"/>
        </w:rPr>
      </w:pPr>
      <w:r w:rsidRPr="00FB3A55">
        <w:rPr>
          <w:b/>
          <w:color w:val="auto"/>
        </w:rPr>
        <w:t>MAKSUD DAN TUJUAN</w:t>
      </w:r>
    </w:p>
    <w:p w:rsidR="00FB3A55" w:rsidRPr="00FB3A55" w:rsidRDefault="00FB3A55" w:rsidP="00FB3A55">
      <w:pPr>
        <w:spacing w:before="120" w:after="120" w:line="360" w:lineRule="auto"/>
        <w:jc w:val="center"/>
        <w:rPr>
          <w:rFonts w:ascii="Cambria" w:hAnsi="Cambria"/>
        </w:rPr>
      </w:pPr>
      <w:r w:rsidRPr="00FB3A55">
        <w:rPr>
          <w:rFonts w:ascii="Cambria" w:hAnsi="Cambria"/>
        </w:rPr>
        <w:t>Pasal 2</w:t>
      </w:r>
    </w:p>
    <w:p w:rsidR="00FB3A55" w:rsidRPr="00FB3A55" w:rsidRDefault="00FB3A55" w:rsidP="00FB3A55">
      <w:pPr>
        <w:spacing w:before="120" w:after="120" w:line="360" w:lineRule="auto"/>
        <w:jc w:val="both"/>
        <w:rPr>
          <w:rFonts w:ascii="Cambria" w:hAnsi="Cambria"/>
        </w:rPr>
      </w:pPr>
      <w:r w:rsidRPr="00FB3A55">
        <w:rPr>
          <w:rFonts w:ascii="Cambria" w:hAnsi="Cambria"/>
        </w:rPr>
        <w:t xml:space="preserve">Maksud pengaturan PSE di Daerah untuk mengatur pemanfaatan TIK </w:t>
      </w:r>
      <w:r w:rsidRPr="00FB3A55">
        <w:rPr>
          <w:rFonts w:ascii="Cambria" w:hAnsi="Cambria"/>
          <w:lang w:val="en-US"/>
        </w:rPr>
        <w:t>di pemerintah daerah</w:t>
      </w:r>
      <w:r w:rsidRPr="00FB3A55">
        <w:rPr>
          <w:rFonts w:ascii="Cambria" w:hAnsi="Cambria"/>
        </w:rPr>
        <w:t>, sesuai ketentuan peraturan perundang-undangan.</w:t>
      </w:r>
    </w:p>
    <w:p w:rsidR="00FB3A55" w:rsidRPr="00FB3A55" w:rsidRDefault="00FB3A55" w:rsidP="00FB3A55">
      <w:pPr>
        <w:spacing w:before="120" w:after="120" w:line="360" w:lineRule="auto"/>
        <w:jc w:val="center"/>
        <w:rPr>
          <w:rFonts w:ascii="Cambria" w:hAnsi="Cambria"/>
        </w:rPr>
      </w:pPr>
      <w:r w:rsidRPr="00FB3A55">
        <w:rPr>
          <w:rFonts w:ascii="Cambria" w:hAnsi="Cambria"/>
        </w:rPr>
        <w:t>Pasal 3</w:t>
      </w:r>
    </w:p>
    <w:p w:rsidR="00FB3A55" w:rsidRPr="00FB3A55" w:rsidRDefault="00FB3A55" w:rsidP="00FB3A55">
      <w:pPr>
        <w:spacing w:before="120" w:after="120" w:line="360" w:lineRule="auto"/>
        <w:jc w:val="both"/>
        <w:rPr>
          <w:rFonts w:ascii="Cambria" w:hAnsi="Cambria"/>
        </w:rPr>
      </w:pPr>
      <w:r w:rsidRPr="00FB3A55">
        <w:rPr>
          <w:rFonts w:ascii="Cambria" w:hAnsi="Cambria"/>
        </w:rPr>
        <w:t>Tujuan pengaturan PSE di Daerah sebagai berikut :</w:t>
      </w:r>
    </w:p>
    <w:p w:rsidR="00FB3A55" w:rsidRPr="00FB3A55" w:rsidRDefault="00FB3A55" w:rsidP="00B84CE3">
      <w:pPr>
        <w:pStyle w:val="ListParagraph"/>
        <w:numPr>
          <w:ilvl w:val="0"/>
          <w:numId w:val="84"/>
        </w:numPr>
        <w:spacing w:before="120" w:after="120" w:line="360" w:lineRule="auto"/>
        <w:jc w:val="both"/>
        <w:rPr>
          <w:rFonts w:ascii="Cambria" w:hAnsi="Cambria"/>
        </w:rPr>
      </w:pPr>
      <w:r w:rsidRPr="00FB3A55">
        <w:rPr>
          <w:rFonts w:ascii="Cambria" w:hAnsi="Cambria"/>
        </w:rPr>
        <w:t>mewujudkan pemerintahan yang baik dan benar berbasis TIK;</w:t>
      </w:r>
    </w:p>
    <w:p w:rsidR="00FB3A55" w:rsidRPr="00FB3A55" w:rsidRDefault="00FB3A55" w:rsidP="00B84CE3">
      <w:pPr>
        <w:pStyle w:val="ListParagraph"/>
        <w:numPr>
          <w:ilvl w:val="0"/>
          <w:numId w:val="84"/>
        </w:numPr>
        <w:spacing w:before="120" w:after="120" w:line="360" w:lineRule="auto"/>
        <w:jc w:val="both"/>
        <w:rPr>
          <w:rFonts w:ascii="Cambria" w:hAnsi="Cambria"/>
        </w:rPr>
      </w:pPr>
      <w:r w:rsidRPr="00FB3A55">
        <w:rPr>
          <w:rFonts w:ascii="Cambria" w:hAnsi="Cambria"/>
        </w:rPr>
        <w:t>mengoptimalkan pelayanan publik dan non publik;</w:t>
      </w:r>
    </w:p>
    <w:p w:rsidR="00FB3A55" w:rsidRPr="00FB3A55" w:rsidRDefault="00FB3A55" w:rsidP="00B84CE3">
      <w:pPr>
        <w:pStyle w:val="ListParagraph"/>
        <w:numPr>
          <w:ilvl w:val="0"/>
          <w:numId w:val="84"/>
        </w:numPr>
        <w:spacing w:before="120" w:after="120" w:line="360" w:lineRule="auto"/>
        <w:jc w:val="both"/>
        <w:rPr>
          <w:rFonts w:ascii="Cambria" w:hAnsi="Cambria"/>
        </w:rPr>
      </w:pPr>
      <w:r w:rsidRPr="00FB3A55">
        <w:rPr>
          <w:rFonts w:ascii="Cambria" w:hAnsi="Cambria"/>
        </w:rPr>
        <w:t xml:space="preserve">mewujudkan ketertiban dan kepastian hukum dalam penyelenggaraan pemerintahan dengan menggunakan </w:t>
      </w:r>
      <w:r w:rsidRPr="00FB3A55">
        <w:rPr>
          <w:rFonts w:ascii="Cambria" w:hAnsi="Cambria"/>
          <w:lang w:val="en-US"/>
        </w:rPr>
        <w:t>sistem elektronik</w:t>
      </w:r>
      <w:r w:rsidRPr="00FB3A55">
        <w:rPr>
          <w:rFonts w:ascii="Cambria" w:hAnsi="Cambria"/>
        </w:rPr>
        <w:t xml:space="preserve"> di daerah;</w:t>
      </w:r>
    </w:p>
    <w:p w:rsidR="009B7208" w:rsidRDefault="009B7208" w:rsidP="00FB3A55">
      <w:pPr>
        <w:pStyle w:val="Default"/>
        <w:spacing w:before="120" w:after="120" w:line="360" w:lineRule="auto"/>
        <w:jc w:val="center"/>
        <w:rPr>
          <w:b/>
          <w:color w:val="auto"/>
          <w:lang w:val="id-ID"/>
        </w:rPr>
      </w:pPr>
    </w:p>
    <w:p w:rsidR="00FB3A55" w:rsidRPr="00FB3A55" w:rsidRDefault="00FB3A55" w:rsidP="00FB3A55">
      <w:pPr>
        <w:pStyle w:val="Default"/>
        <w:spacing w:before="120" w:after="120" w:line="360" w:lineRule="auto"/>
        <w:jc w:val="center"/>
        <w:rPr>
          <w:b/>
          <w:color w:val="auto"/>
        </w:rPr>
      </w:pPr>
      <w:r w:rsidRPr="00FB3A55">
        <w:rPr>
          <w:b/>
          <w:color w:val="auto"/>
        </w:rPr>
        <w:t>BAB III</w:t>
      </w:r>
    </w:p>
    <w:p w:rsidR="00FB3A55" w:rsidRPr="00FB3A55" w:rsidRDefault="00FB3A55" w:rsidP="00FB3A55">
      <w:pPr>
        <w:pStyle w:val="Default"/>
        <w:spacing w:before="120" w:after="120" w:line="360" w:lineRule="auto"/>
        <w:jc w:val="center"/>
        <w:rPr>
          <w:b/>
          <w:color w:val="auto"/>
        </w:rPr>
      </w:pPr>
      <w:r w:rsidRPr="00FB3A55">
        <w:rPr>
          <w:b/>
          <w:color w:val="auto"/>
        </w:rPr>
        <w:t>RUANG LINGKUP</w:t>
      </w:r>
    </w:p>
    <w:p w:rsidR="00FB3A55" w:rsidRPr="00FB3A55" w:rsidRDefault="00FB3A55" w:rsidP="00FB3A55">
      <w:pPr>
        <w:pStyle w:val="Default"/>
        <w:spacing w:before="120" w:after="120" w:line="360" w:lineRule="auto"/>
        <w:jc w:val="center"/>
        <w:rPr>
          <w:b/>
          <w:color w:val="auto"/>
        </w:rPr>
      </w:pPr>
      <w:r w:rsidRPr="00FB3A55">
        <w:rPr>
          <w:b/>
          <w:color w:val="auto"/>
        </w:rPr>
        <w:t>Pasal 4</w:t>
      </w:r>
    </w:p>
    <w:p w:rsidR="00FB3A55" w:rsidRPr="00FB3A55" w:rsidRDefault="00FB3A55" w:rsidP="00FB3A55">
      <w:pPr>
        <w:pStyle w:val="Default"/>
        <w:spacing w:before="120" w:after="120" w:line="360" w:lineRule="auto"/>
        <w:jc w:val="both"/>
        <w:rPr>
          <w:color w:val="auto"/>
        </w:rPr>
      </w:pPr>
      <w:r w:rsidRPr="00FB3A55">
        <w:rPr>
          <w:color w:val="auto"/>
        </w:rPr>
        <w:t xml:space="preserve">Ruang lingkup penyelenggaraan sistem elektronik meliputi </w:t>
      </w:r>
      <w:proofErr w:type="gramStart"/>
      <w:r w:rsidRPr="00FB3A55">
        <w:rPr>
          <w:color w:val="auto"/>
        </w:rPr>
        <w:t>bidang :</w:t>
      </w:r>
      <w:proofErr w:type="gramEnd"/>
    </w:p>
    <w:p w:rsidR="00FB3A55" w:rsidRPr="00FB3A55" w:rsidRDefault="00FB3A55" w:rsidP="00B84CE3">
      <w:pPr>
        <w:pStyle w:val="Default"/>
        <w:numPr>
          <w:ilvl w:val="0"/>
          <w:numId w:val="85"/>
        </w:numPr>
        <w:spacing w:before="120" w:after="120" w:line="360" w:lineRule="auto"/>
        <w:jc w:val="both"/>
        <w:rPr>
          <w:color w:val="auto"/>
        </w:rPr>
      </w:pPr>
      <w:r w:rsidRPr="00FB3A55">
        <w:rPr>
          <w:color w:val="auto"/>
        </w:rPr>
        <w:t>Penyeleng</w:t>
      </w:r>
      <w:r w:rsidRPr="00FB3A55">
        <w:rPr>
          <w:color w:val="auto"/>
          <w:lang w:val="id-ID"/>
        </w:rPr>
        <w:t>g</w:t>
      </w:r>
      <w:r w:rsidRPr="00FB3A55">
        <w:rPr>
          <w:color w:val="auto"/>
        </w:rPr>
        <w:t xml:space="preserve">araan </w:t>
      </w:r>
      <w:r w:rsidRPr="00FB3A55">
        <w:rPr>
          <w:i/>
          <w:color w:val="auto"/>
          <w:lang w:val="id-ID"/>
        </w:rPr>
        <w:t>e-Government</w:t>
      </w:r>
      <w:r w:rsidRPr="00FB3A55">
        <w:rPr>
          <w:color w:val="auto"/>
        </w:rPr>
        <w:t xml:space="preserve"> </w:t>
      </w:r>
    </w:p>
    <w:p w:rsidR="00FB3A55" w:rsidRPr="00FB3A55" w:rsidRDefault="00FB3A55" w:rsidP="00B84CE3">
      <w:pPr>
        <w:pStyle w:val="Default"/>
        <w:numPr>
          <w:ilvl w:val="0"/>
          <w:numId w:val="85"/>
        </w:numPr>
        <w:spacing w:before="120" w:after="120" w:line="360" w:lineRule="auto"/>
        <w:jc w:val="both"/>
        <w:rPr>
          <w:color w:val="auto"/>
        </w:rPr>
      </w:pPr>
      <w:r w:rsidRPr="00FB3A55">
        <w:rPr>
          <w:color w:val="auto"/>
          <w:lang w:val="id-ID"/>
        </w:rPr>
        <w:lastRenderedPageBreak/>
        <w:t>Penyelenggaraan Sistem Pengamanan Informasi</w:t>
      </w:r>
    </w:p>
    <w:p w:rsidR="00FB3A55" w:rsidRPr="00FB3A55" w:rsidRDefault="00FB3A55" w:rsidP="00B84CE3">
      <w:pPr>
        <w:pStyle w:val="Default"/>
        <w:numPr>
          <w:ilvl w:val="0"/>
          <w:numId w:val="85"/>
        </w:numPr>
        <w:spacing w:before="120" w:after="120" w:line="360" w:lineRule="auto"/>
        <w:jc w:val="both"/>
        <w:rPr>
          <w:color w:val="auto"/>
        </w:rPr>
      </w:pPr>
      <w:r w:rsidRPr="00FB3A55">
        <w:rPr>
          <w:color w:val="auto"/>
          <w:lang w:val="id-ID"/>
        </w:rPr>
        <w:t>Penyelenggaraan Pelayanan Publik</w:t>
      </w:r>
    </w:p>
    <w:p w:rsidR="009B7208" w:rsidRDefault="009B7208" w:rsidP="00FB3A55">
      <w:pPr>
        <w:pStyle w:val="Default"/>
        <w:spacing w:before="120" w:after="120" w:line="360" w:lineRule="auto"/>
        <w:jc w:val="center"/>
        <w:rPr>
          <w:b/>
          <w:color w:val="auto"/>
          <w:lang w:val="id-ID"/>
        </w:rPr>
      </w:pPr>
    </w:p>
    <w:p w:rsidR="00FB3A55" w:rsidRPr="00FB3A55" w:rsidRDefault="00FB3A55" w:rsidP="00FB3A55">
      <w:pPr>
        <w:pStyle w:val="Default"/>
        <w:spacing w:before="120" w:after="120" w:line="360" w:lineRule="auto"/>
        <w:jc w:val="center"/>
        <w:rPr>
          <w:b/>
          <w:color w:val="auto"/>
        </w:rPr>
      </w:pPr>
      <w:r w:rsidRPr="00FB3A55">
        <w:rPr>
          <w:b/>
          <w:color w:val="auto"/>
        </w:rPr>
        <w:t>BAB IV</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eastAsia="id-ID"/>
        </w:rPr>
        <w:t>PENYELENGGARAAN E-GOVERNMENT</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5</w:t>
      </w:r>
    </w:p>
    <w:p w:rsidR="00FB3A55" w:rsidRPr="00FB3A55" w:rsidRDefault="00FB3A55" w:rsidP="00B84CE3">
      <w:pPr>
        <w:pStyle w:val="ListParagraph"/>
        <w:numPr>
          <w:ilvl w:val="0"/>
          <w:numId w:val="86"/>
        </w:numPr>
        <w:spacing w:before="120" w:after="120" w:line="360" w:lineRule="auto"/>
        <w:jc w:val="both"/>
        <w:rPr>
          <w:rFonts w:ascii="Cambria" w:hAnsi="Cambria" w:cs="Arial"/>
          <w:lang w:eastAsia="id-ID"/>
        </w:rPr>
      </w:pPr>
      <w:r w:rsidRPr="00FB3A55">
        <w:rPr>
          <w:rFonts w:ascii="Cambria" w:hAnsi="Cambria" w:cs="Arial"/>
          <w:lang w:eastAsia="id-ID"/>
        </w:rPr>
        <w:t xml:space="preserve">Penyelenggaraan </w:t>
      </w:r>
      <w:r w:rsidRPr="00FB3A55">
        <w:rPr>
          <w:rFonts w:ascii="Cambria" w:hAnsi="Cambria" w:cs="Arial"/>
          <w:i/>
          <w:lang w:eastAsia="id-ID"/>
        </w:rPr>
        <w:t>e-Government</w:t>
      </w:r>
      <w:r w:rsidRPr="00FB3A55">
        <w:rPr>
          <w:rFonts w:ascii="Cambria" w:hAnsi="Cambria" w:cs="Arial"/>
          <w:lang w:eastAsia="id-ID"/>
        </w:rPr>
        <w:t xml:space="preserve"> sebagaimana dimaksud dalam pasal 4 ayat (1) adalah penyelenggaraan TIK di pemerintahan secara terintegrasi dan ditujukan pada peningkatan layanan internal pemerintah daerah, layanan masyarakat dan dunia usaha.</w:t>
      </w:r>
    </w:p>
    <w:p w:rsidR="00FB3A55" w:rsidRPr="00FB3A55" w:rsidRDefault="00FB3A55" w:rsidP="00B84CE3">
      <w:pPr>
        <w:pStyle w:val="ListParagraph"/>
        <w:numPr>
          <w:ilvl w:val="0"/>
          <w:numId w:val="86"/>
        </w:numPr>
        <w:spacing w:before="120" w:after="120" w:line="360" w:lineRule="auto"/>
        <w:jc w:val="both"/>
        <w:rPr>
          <w:rFonts w:ascii="Cambria" w:hAnsi="Cambria" w:cs="Arial"/>
          <w:lang w:eastAsia="id-ID"/>
        </w:rPr>
      </w:pPr>
      <w:r w:rsidRPr="00FB3A55">
        <w:rPr>
          <w:rFonts w:ascii="Cambria" w:hAnsi="Cambria" w:cs="Arial"/>
          <w:lang w:eastAsia="id-ID"/>
        </w:rPr>
        <w:t xml:space="preserve">Ruang lingkup penyelenggaraan </w:t>
      </w:r>
      <w:r w:rsidRPr="00FB3A55">
        <w:rPr>
          <w:rFonts w:ascii="Cambria" w:hAnsi="Cambria" w:cs="Arial"/>
          <w:i/>
          <w:lang w:eastAsia="id-ID"/>
        </w:rPr>
        <w:t>e-Government</w:t>
      </w:r>
      <w:r w:rsidRPr="00FB3A55">
        <w:rPr>
          <w:rFonts w:ascii="Cambria" w:hAnsi="Cambria" w:cs="Arial"/>
          <w:lang w:eastAsia="id-ID"/>
        </w:rPr>
        <w:t xml:space="preserve"> sebagaimana dimaksud pada ayat (1) meliputi :</w:t>
      </w:r>
    </w:p>
    <w:p w:rsidR="00FB3A55" w:rsidRPr="00FB3A55" w:rsidRDefault="00FB3A55" w:rsidP="00B84CE3">
      <w:pPr>
        <w:pStyle w:val="ListParagraph"/>
        <w:numPr>
          <w:ilvl w:val="1"/>
          <w:numId w:val="86"/>
        </w:numPr>
        <w:spacing w:before="120" w:after="120" w:line="360" w:lineRule="auto"/>
        <w:jc w:val="both"/>
        <w:rPr>
          <w:rFonts w:ascii="Cambria" w:hAnsi="Cambria" w:cs="Arial"/>
          <w:lang w:eastAsia="id-ID"/>
        </w:rPr>
      </w:pPr>
      <w:r w:rsidRPr="00FB3A55">
        <w:rPr>
          <w:rFonts w:ascii="Cambria" w:hAnsi="Cambria" w:cs="Arial"/>
          <w:lang w:eastAsia="id-ID"/>
        </w:rPr>
        <w:t>Perencanaan</w:t>
      </w:r>
    </w:p>
    <w:p w:rsidR="00FB3A55" w:rsidRPr="00FB3A55" w:rsidRDefault="00FB3A55" w:rsidP="00B84CE3">
      <w:pPr>
        <w:pStyle w:val="ListParagraph"/>
        <w:numPr>
          <w:ilvl w:val="1"/>
          <w:numId w:val="86"/>
        </w:numPr>
        <w:spacing w:before="120" w:after="120" w:line="360" w:lineRule="auto"/>
        <w:jc w:val="both"/>
        <w:rPr>
          <w:rFonts w:ascii="Cambria" w:hAnsi="Cambria" w:cs="Arial"/>
          <w:lang w:eastAsia="id-ID"/>
        </w:rPr>
      </w:pPr>
      <w:r w:rsidRPr="00FB3A55">
        <w:rPr>
          <w:rFonts w:ascii="Cambria" w:hAnsi="Cambria" w:cs="Arial"/>
          <w:lang w:eastAsia="id-ID"/>
        </w:rPr>
        <w:t>Kebijakan</w:t>
      </w:r>
    </w:p>
    <w:p w:rsidR="00FB3A55" w:rsidRPr="00FB3A55" w:rsidRDefault="00FB3A55" w:rsidP="00B84CE3">
      <w:pPr>
        <w:pStyle w:val="ListParagraph"/>
        <w:numPr>
          <w:ilvl w:val="1"/>
          <w:numId w:val="86"/>
        </w:numPr>
        <w:spacing w:before="120" w:after="120" w:line="360" w:lineRule="auto"/>
        <w:jc w:val="both"/>
        <w:rPr>
          <w:rFonts w:ascii="Cambria" w:hAnsi="Cambria" w:cs="Arial"/>
          <w:lang w:eastAsia="id-ID"/>
        </w:rPr>
      </w:pPr>
      <w:r w:rsidRPr="00FB3A55">
        <w:rPr>
          <w:rFonts w:ascii="Cambria" w:hAnsi="Cambria" w:cs="Arial"/>
          <w:lang w:eastAsia="id-ID"/>
        </w:rPr>
        <w:t>Kelembagaan</w:t>
      </w:r>
    </w:p>
    <w:p w:rsidR="00FB3A55" w:rsidRPr="00FB3A55" w:rsidRDefault="00FB3A55" w:rsidP="00B84CE3">
      <w:pPr>
        <w:pStyle w:val="ListParagraph"/>
        <w:numPr>
          <w:ilvl w:val="1"/>
          <w:numId w:val="86"/>
        </w:numPr>
        <w:spacing w:before="120" w:after="120" w:line="360" w:lineRule="auto"/>
        <w:jc w:val="both"/>
        <w:rPr>
          <w:rFonts w:ascii="Cambria" w:hAnsi="Cambria" w:cs="Arial"/>
          <w:lang w:eastAsia="id-ID"/>
        </w:rPr>
      </w:pPr>
      <w:r w:rsidRPr="00FB3A55">
        <w:rPr>
          <w:rFonts w:ascii="Cambria" w:hAnsi="Cambria" w:cs="Arial"/>
          <w:lang w:eastAsia="id-ID"/>
        </w:rPr>
        <w:t>Sistem Informasi</w:t>
      </w:r>
    </w:p>
    <w:p w:rsidR="00FB3A55" w:rsidRPr="00FB3A55" w:rsidRDefault="00FB3A55" w:rsidP="00B84CE3">
      <w:pPr>
        <w:pStyle w:val="ListParagraph"/>
        <w:numPr>
          <w:ilvl w:val="1"/>
          <w:numId w:val="86"/>
        </w:numPr>
        <w:spacing w:before="120" w:after="120" w:line="360" w:lineRule="auto"/>
        <w:jc w:val="both"/>
        <w:rPr>
          <w:rFonts w:ascii="Cambria" w:hAnsi="Cambria" w:cs="Arial"/>
          <w:lang w:eastAsia="id-ID"/>
        </w:rPr>
      </w:pPr>
      <w:r w:rsidRPr="00FB3A55">
        <w:rPr>
          <w:rFonts w:ascii="Cambria" w:hAnsi="Cambria" w:cs="Arial"/>
          <w:lang w:eastAsia="id-ID"/>
        </w:rPr>
        <w:t>Infrastruktur</w:t>
      </w:r>
    </w:p>
    <w:p w:rsidR="009B7208" w:rsidRDefault="009B7208" w:rsidP="00FB3A55">
      <w:pPr>
        <w:spacing w:before="120" w:after="120" w:line="360" w:lineRule="auto"/>
        <w:jc w:val="center"/>
        <w:rPr>
          <w:rFonts w:ascii="Cambria" w:hAnsi="Cambria" w:cs="Arial"/>
          <w:b/>
          <w:lang w:eastAsia="id-ID"/>
        </w:rPr>
      </w:pP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Bagian Kesatu</w:t>
      </w: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Perencanaan</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6</w:t>
      </w:r>
    </w:p>
    <w:p w:rsidR="00FB3A55" w:rsidRPr="00FB3A55" w:rsidRDefault="00FB3A55" w:rsidP="00B84CE3">
      <w:pPr>
        <w:pStyle w:val="ListParagraph"/>
        <w:numPr>
          <w:ilvl w:val="0"/>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iCs/>
          <w:lang w:eastAsia="ar-SA"/>
        </w:rPr>
        <w:t xml:space="preserve">Perencanaan </w:t>
      </w:r>
      <w:r w:rsidRPr="00FB3A55">
        <w:rPr>
          <w:rFonts w:ascii="Cambria" w:hAnsi="Cambria" w:cstheme="minorHAnsi"/>
          <w:i/>
          <w:iCs/>
          <w:lang w:eastAsia="ar-SA"/>
        </w:rPr>
        <w:t>e-Government</w:t>
      </w:r>
      <w:r w:rsidRPr="00FB3A55">
        <w:rPr>
          <w:rFonts w:ascii="Cambria" w:hAnsi="Cambria" w:cstheme="minorHAnsi"/>
          <w:iCs/>
          <w:lang w:eastAsia="ar-SA"/>
        </w:rPr>
        <w:t xml:space="preserve"> sebagaimana dimaksud dalam pasal 5 ayat (2) huruf a mengacu pada rencana </w:t>
      </w:r>
      <w:r w:rsidRPr="00FB3A55">
        <w:rPr>
          <w:rFonts w:ascii="Cambria" w:hAnsi="Cambria" w:cstheme="minorHAnsi"/>
          <w:lang w:eastAsia="ar-SA"/>
        </w:rPr>
        <w:t>induk TIK Daerah</w:t>
      </w:r>
    </w:p>
    <w:p w:rsidR="00FB3A55" w:rsidRPr="00FB3A55" w:rsidRDefault="00FB3A55" w:rsidP="00B84CE3">
      <w:pPr>
        <w:pStyle w:val="ListParagraph"/>
        <w:numPr>
          <w:ilvl w:val="0"/>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iCs/>
          <w:lang w:eastAsia="ar-SA"/>
        </w:rPr>
        <w:t xml:space="preserve">Rencana induk TIK Daerah sebagaimana dimaksud pada ayat 1 harus: </w:t>
      </w:r>
    </w:p>
    <w:p w:rsidR="00FB3A55" w:rsidRPr="00FB3A55" w:rsidRDefault="00FB3A55" w:rsidP="00B84CE3">
      <w:pPr>
        <w:pStyle w:val="ListParagraph"/>
        <w:numPr>
          <w:ilvl w:val="1"/>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lang w:eastAsia="ar-SA"/>
        </w:rPr>
        <w:t>mengacu pada</w:t>
      </w:r>
      <w:r w:rsidRPr="00FB3A55">
        <w:rPr>
          <w:rFonts w:ascii="Cambria" w:hAnsi="Cambria" w:cstheme="minorHAnsi"/>
          <w:lang w:val="en-US" w:eastAsia="ar-SA"/>
        </w:rPr>
        <w:t xml:space="preserve"> Rencana Pembangunan Daerah.</w:t>
      </w:r>
    </w:p>
    <w:p w:rsidR="00FB3A55" w:rsidRPr="00FB3A55" w:rsidRDefault="00FB3A55" w:rsidP="00B84CE3">
      <w:pPr>
        <w:pStyle w:val="ListParagraph"/>
        <w:numPr>
          <w:ilvl w:val="1"/>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lang w:eastAsia="ar-SA"/>
        </w:rPr>
        <w:t>berlaku 5 (lima) tahun dan dapat</w:t>
      </w:r>
      <w:r w:rsidRPr="00FB3A55">
        <w:rPr>
          <w:rFonts w:ascii="Cambria" w:hAnsi="Cambria" w:cstheme="minorHAnsi"/>
          <w:lang w:val="en-US" w:eastAsia="ar-SA"/>
        </w:rPr>
        <w:t xml:space="preserve"> ditinjau ulang paling lambat </w:t>
      </w:r>
      <w:r w:rsidRPr="00FB3A55">
        <w:rPr>
          <w:rFonts w:ascii="Cambria" w:hAnsi="Cambria" w:cstheme="minorHAnsi"/>
          <w:lang w:eastAsia="ar-SA"/>
        </w:rPr>
        <w:t>2</w:t>
      </w:r>
      <w:r w:rsidRPr="00FB3A55">
        <w:rPr>
          <w:rFonts w:ascii="Cambria" w:hAnsi="Cambria" w:cstheme="minorHAnsi"/>
          <w:lang w:val="en-US" w:eastAsia="ar-SA"/>
        </w:rPr>
        <w:t xml:space="preserve"> (</w:t>
      </w:r>
      <w:r w:rsidRPr="00FB3A55">
        <w:rPr>
          <w:rFonts w:ascii="Cambria" w:hAnsi="Cambria" w:cstheme="minorHAnsi"/>
          <w:lang w:eastAsia="ar-SA"/>
        </w:rPr>
        <w:t>dua</w:t>
      </w:r>
      <w:r w:rsidRPr="00FB3A55">
        <w:rPr>
          <w:rFonts w:ascii="Cambria" w:hAnsi="Cambria" w:cstheme="minorHAnsi"/>
          <w:lang w:val="en-US" w:eastAsia="ar-SA"/>
        </w:rPr>
        <w:t>) tahun</w:t>
      </w:r>
      <w:r w:rsidRPr="00FB3A55">
        <w:rPr>
          <w:rFonts w:ascii="Cambria" w:hAnsi="Cambria" w:cstheme="minorHAnsi"/>
          <w:lang w:eastAsia="ar-SA"/>
        </w:rPr>
        <w:t xml:space="preserve"> sekali</w:t>
      </w:r>
      <w:r w:rsidRPr="00FB3A55">
        <w:rPr>
          <w:rFonts w:ascii="Cambria" w:hAnsi="Cambria" w:cstheme="minorHAnsi"/>
          <w:lang w:val="en-US" w:eastAsia="ar-SA"/>
        </w:rPr>
        <w:t>.</w:t>
      </w:r>
    </w:p>
    <w:p w:rsidR="00FB3A55" w:rsidRPr="00FB3A55" w:rsidRDefault="00FB3A55" w:rsidP="00B84CE3">
      <w:pPr>
        <w:pStyle w:val="ListParagraph"/>
        <w:numPr>
          <w:ilvl w:val="1"/>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lang w:eastAsia="ar-SA"/>
        </w:rPr>
        <w:t>disusun oleh OPD Kominfo</w:t>
      </w:r>
    </w:p>
    <w:p w:rsidR="00FB3A55" w:rsidRPr="00FB3A55" w:rsidRDefault="00FB3A55" w:rsidP="00B84CE3">
      <w:pPr>
        <w:pStyle w:val="ListParagraph"/>
        <w:numPr>
          <w:ilvl w:val="1"/>
          <w:numId w:val="87"/>
        </w:numPr>
        <w:suppressAutoHyphens/>
        <w:spacing w:before="120" w:after="120" w:line="360" w:lineRule="auto"/>
        <w:jc w:val="both"/>
        <w:rPr>
          <w:rFonts w:ascii="Cambria" w:hAnsi="Cambria" w:cstheme="minorHAnsi"/>
          <w:iCs/>
          <w:lang w:eastAsia="ar-SA"/>
        </w:rPr>
      </w:pPr>
      <w:proofErr w:type="gramStart"/>
      <w:r w:rsidRPr="00FB3A55">
        <w:rPr>
          <w:rFonts w:ascii="Cambria" w:hAnsi="Cambria" w:cstheme="minorHAnsi"/>
          <w:lang w:val="en-US" w:eastAsia="ar-SA"/>
        </w:rPr>
        <w:t>ditetapkan</w:t>
      </w:r>
      <w:proofErr w:type="gramEnd"/>
      <w:r w:rsidRPr="00FB3A55">
        <w:rPr>
          <w:rFonts w:ascii="Cambria" w:hAnsi="Cambria" w:cstheme="minorHAnsi"/>
          <w:lang w:val="en-US" w:eastAsia="ar-SA"/>
        </w:rPr>
        <w:t xml:space="preserve"> </w:t>
      </w:r>
      <w:r w:rsidRPr="00FB3A55">
        <w:rPr>
          <w:rFonts w:ascii="Cambria" w:hAnsi="Cambria" w:cstheme="minorHAnsi"/>
          <w:lang w:eastAsia="ar-SA"/>
        </w:rPr>
        <w:t>dengan</w:t>
      </w:r>
      <w:r w:rsidRPr="00FB3A55">
        <w:rPr>
          <w:rFonts w:ascii="Cambria" w:hAnsi="Cambria" w:cstheme="minorHAnsi"/>
          <w:lang w:val="en-US" w:eastAsia="ar-SA"/>
        </w:rPr>
        <w:t xml:space="preserve"> </w:t>
      </w:r>
      <w:r w:rsidRPr="00FB3A55">
        <w:rPr>
          <w:rFonts w:ascii="Cambria" w:hAnsi="Cambria" w:cstheme="minorHAnsi"/>
          <w:lang w:eastAsia="ar-SA"/>
        </w:rPr>
        <w:t xml:space="preserve">Keputusan </w:t>
      </w:r>
      <w:r w:rsidRPr="00FB3A55">
        <w:rPr>
          <w:rFonts w:ascii="Cambria" w:hAnsi="Cambria" w:cstheme="minorHAnsi"/>
          <w:lang w:val="en-US" w:eastAsia="ar-SA"/>
        </w:rPr>
        <w:t>Walikota.</w:t>
      </w:r>
    </w:p>
    <w:p w:rsidR="00FB3A55" w:rsidRPr="00FB3A55" w:rsidRDefault="00FB3A55" w:rsidP="00B84CE3">
      <w:pPr>
        <w:pStyle w:val="ListParagraph"/>
        <w:numPr>
          <w:ilvl w:val="0"/>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iCs/>
          <w:lang w:eastAsia="ar-SA"/>
        </w:rPr>
        <w:lastRenderedPageBreak/>
        <w:t>Dalam hal p</w:t>
      </w:r>
      <w:r w:rsidRPr="00FB3A55">
        <w:rPr>
          <w:rFonts w:ascii="Cambria" w:hAnsi="Cambria" w:cstheme="minorHAnsi"/>
          <w:lang w:val="en-US" w:eastAsia="ar-SA"/>
        </w:rPr>
        <w:t>enyusunan rencana</w:t>
      </w:r>
      <w:r w:rsidRPr="00FB3A55">
        <w:rPr>
          <w:rFonts w:ascii="Cambria" w:hAnsi="Cambria" w:cstheme="minorHAnsi"/>
          <w:lang w:eastAsia="ar-SA"/>
        </w:rPr>
        <w:t xml:space="preserve"> induk TIK Daerah sebagaimana dimaksud pada ayat 2,</w:t>
      </w:r>
      <w:r w:rsidRPr="00FB3A55">
        <w:rPr>
          <w:rFonts w:ascii="Cambria" w:hAnsi="Cambria" w:cstheme="minorHAnsi"/>
          <w:lang w:val="en-US" w:eastAsia="ar-SA"/>
        </w:rPr>
        <w:t xml:space="preserve"> </w:t>
      </w:r>
      <w:r w:rsidRPr="00FB3A55">
        <w:rPr>
          <w:rFonts w:ascii="Cambria" w:hAnsi="Cambria" w:cstheme="minorHAnsi"/>
          <w:bCs/>
          <w:lang w:val="en-US" w:eastAsia="ar-SA"/>
        </w:rPr>
        <w:t xml:space="preserve">setiap </w:t>
      </w:r>
      <w:r w:rsidRPr="00FB3A55">
        <w:rPr>
          <w:rFonts w:ascii="Cambria" w:hAnsi="Cambria" w:cstheme="minorHAnsi"/>
          <w:bCs/>
          <w:lang w:eastAsia="ar-SA"/>
        </w:rPr>
        <w:t>OPD wajib memberikan informasi kebutuhan TIK sesuai tugas pokok dan fungsinya.</w:t>
      </w:r>
    </w:p>
    <w:p w:rsidR="00FB3A55" w:rsidRPr="00FB3A55" w:rsidRDefault="00FB3A55" w:rsidP="00B84CE3">
      <w:pPr>
        <w:pStyle w:val="ListParagraph"/>
        <w:numPr>
          <w:ilvl w:val="0"/>
          <w:numId w:val="87"/>
        </w:numPr>
        <w:suppressAutoHyphens/>
        <w:spacing w:before="120" w:after="120" w:line="360" w:lineRule="auto"/>
        <w:jc w:val="both"/>
        <w:rPr>
          <w:rFonts w:ascii="Cambria" w:hAnsi="Cambria" w:cstheme="minorHAnsi"/>
          <w:iCs/>
          <w:lang w:eastAsia="ar-SA"/>
        </w:rPr>
      </w:pPr>
      <w:r w:rsidRPr="00FB3A55">
        <w:rPr>
          <w:rFonts w:ascii="Cambria" w:hAnsi="Cambria" w:cstheme="minorHAnsi"/>
          <w:lang w:eastAsia="ar-SA"/>
        </w:rPr>
        <w:t xml:space="preserve">Dalam hal pelaksanaan </w:t>
      </w:r>
      <w:r w:rsidRPr="00FB3A55">
        <w:rPr>
          <w:rFonts w:ascii="Cambria" w:hAnsi="Cambria" w:cstheme="minorHAnsi"/>
          <w:lang w:val="en-US" w:eastAsia="ar-SA"/>
        </w:rPr>
        <w:t>rencana</w:t>
      </w:r>
      <w:r w:rsidRPr="00FB3A55">
        <w:rPr>
          <w:rFonts w:ascii="Cambria" w:hAnsi="Cambria" w:cstheme="minorHAnsi"/>
          <w:lang w:eastAsia="ar-SA"/>
        </w:rPr>
        <w:t xml:space="preserve"> induk TIK Daerah sebagaimana dimaksud pada ayat 2, </w:t>
      </w:r>
      <w:r w:rsidRPr="00FB3A55">
        <w:rPr>
          <w:rFonts w:ascii="Cambria" w:hAnsi="Cambria" w:cstheme="minorHAnsi"/>
          <w:bCs/>
          <w:lang w:val="en-US" w:eastAsia="ar-SA"/>
        </w:rPr>
        <w:t xml:space="preserve">setiap </w:t>
      </w:r>
      <w:r w:rsidRPr="00FB3A55">
        <w:rPr>
          <w:rFonts w:ascii="Cambria" w:hAnsi="Cambria" w:cstheme="minorHAnsi"/>
          <w:bCs/>
          <w:lang w:eastAsia="ar-SA"/>
        </w:rPr>
        <w:t xml:space="preserve">PSE </w:t>
      </w:r>
      <w:r w:rsidRPr="00FB3A55">
        <w:rPr>
          <w:rFonts w:ascii="Cambria" w:hAnsi="Cambria" w:cstheme="minorHAnsi"/>
          <w:lang w:val="en-US" w:eastAsia="ar-SA"/>
        </w:rPr>
        <w:t xml:space="preserve">menetapkan </w:t>
      </w:r>
      <w:r w:rsidRPr="00FB3A55">
        <w:rPr>
          <w:rFonts w:ascii="Cambria" w:hAnsi="Cambria" w:cstheme="minorHAnsi"/>
          <w:lang w:eastAsia="ar-SA"/>
        </w:rPr>
        <w:t>pe</w:t>
      </w:r>
      <w:r w:rsidRPr="00FB3A55">
        <w:rPr>
          <w:rFonts w:ascii="Cambria" w:hAnsi="Cambria" w:cstheme="minorHAnsi"/>
          <w:lang w:val="en-US" w:eastAsia="ar-SA"/>
        </w:rPr>
        <w:t>rencana</w:t>
      </w:r>
      <w:r w:rsidRPr="00FB3A55">
        <w:rPr>
          <w:rFonts w:ascii="Cambria" w:hAnsi="Cambria" w:cstheme="minorHAnsi"/>
          <w:lang w:eastAsia="ar-SA"/>
        </w:rPr>
        <w:t>n aksi pelaksanaan</w:t>
      </w:r>
      <w:r w:rsidRPr="00FB3A55">
        <w:rPr>
          <w:rFonts w:ascii="Cambria" w:hAnsi="Cambria" w:cstheme="minorHAnsi"/>
          <w:lang w:val="en-US" w:eastAsia="ar-SA"/>
        </w:rPr>
        <w:t xml:space="preserve"> </w:t>
      </w:r>
      <w:r w:rsidRPr="00FB3A55">
        <w:rPr>
          <w:rFonts w:ascii="Cambria" w:hAnsi="Cambria" w:cstheme="minorHAnsi"/>
          <w:i/>
          <w:lang w:val="en-US" w:eastAsia="ar-SA"/>
        </w:rPr>
        <w:t>e-</w:t>
      </w:r>
      <w:r w:rsidRPr="00FB3A55">
        <w:rPr>
          <w:rFonts w:ascii="Cambria" w:hAnsi="Cambria" w:cstheme="minorHAnsi"/>
          <w:i/>
          <w:lang w:eastAsia="ar-SA"/>
        </w:rPr>
        <w:t>G</w:t>
      </w:r>
      <w:r w:rsidRPr="00FB3A55">
        <w:rPr>
          <w:rFonts w:ascii="Cambria" w:hAnsi="Cambria" w:cstheme="minorHAnsi"/>
          <w:i/>
          <w:lang w:val="en-US" w:eastAsia="ar-SA"/>
        </w:rPr>
        <w:t>overnment</w:t>
      </w:r>
      <w:r w:rsidRPr="00FB3A55">
        <w:rPr>
          <w:rFonts w:ascii="Cambria" w:hAnsi="Cambria" w:cstheme="minorHAnsi"/>
          <w:lang w:val="en-US" w:eastAsia="ar-SA"/>
        </w:rPr>
        <w:t xml:space="preserve"> </w:t>
      </w:r>
      <w:r w:rsidRPr="00FB3A55">
        <w:rPr>
          <w:rFonts w:ascii="Cambria" w:hAnsi="Cambria" w:cstheme="minorHAnsi"/>
          <w:lang w:eastAsia="ar-SA"/>
        </w:rPr>
        <w:t xml:space="preserve">sesuai rencana Induk TIK Daerah </w:t>
      </w:r>
      <w:r w:rsidRPr="00FB3A55">
        <w:rPr>
          <w:rFonts w:ascii="Cambria" w:hAnsi="Cambria" w:cstheme="minorHAnsi"/>
          <w:lang w:val="en-US" w:eastAsia="ar-SA"/>
        </w:rPr>
        <w:t>yang spesifik, terukur, dan realistis berdasarkan tugas pokok dan fungsinya</w:t>
      </w:r>
      <w:r w:rsidRPr="00FB3A55">
        <w:rPr>
          <w:rFonts w:ascii="Cambria" w:hAnsi="Cambria" w:cstheme="minorHAnsi"/>
          <w:lang w:eastAsia="ar-SA"/>
        </w:rPr>
        <w:t>.</w:t>
      </w:r>
    </w:p>
    <w:p w:rsidR="009B7208" w:rsidRDefault="009B7208" w:rsidP="00FB3A55">
      <w:pPr>
        <w:spacing w:before="120" w:after="120" w:line="360" w:lineRule="auto"/>
        <w:jc w:val="center"/>
        <w:rPr>
          <w:rFonts w:ascii="Cambria" w:hAnsi="Cambria" w:cs="Arial"/>
          <w:b/>
          <w:lang w:eastAsia="id-ID"/>
        </w:rPr>
      </w:pP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Bagian Kedua</w:t>
      </w: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Kebijakan</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7</w:t>
      </w:r>
    </w:p>
    <w:p w:rsidR="00FB3A55" w:rsidRPr="00FB3A55" w:rsidRDefault="00FB3A55" w:rsidP="00B84CE3">
      <w:pPr>
        <w:pStyle w:val="ListParagraph"/>
        <w:numPr>
          <w:ilvl w:val="0"/>
          <w:numId w:val="88"/>
        </w:numPr>
        <w:spacing w:before="120" w:after="120" w:line="360" w:lineRule="auto"/>
        <w:jc w:val="both"/>
        <w:rPr>
          <w:rFonts w:ascii="Cambria" w:eastAsiaTheme="minorHAnsi" w:hAnsi="Cambria" w:cstheme="minorHAnsi"/>
          <w:lang w:val="en-US"/>
        </w:rPr>
      </w:pPr>
      <w:r w:rsidRPr="00FB3A55">
        <w:rPr>
          <w:rFonts w:ascii="Cambria" w:hAnsi="Cambria" w:cstheme="minorHAnsi"/>
          <w:iCs/>
          <w:lang w:eastAsia="ar-SA"/>
        </w:rPr>
        <w:t xml:space="preserve">Kebijakan </w:t>
      </w:r>
      <w:r w:rsidRPr="00FB3A55">
        <w:rPr>
          <w:rFonts w:ascii="Cambria" w:hAnsi="Cambria" w:cstheme="minorHAnsi"/>
          <w:i/>
          <w:iCs/>
          <w:lang w:eastAsia="ar-SA"/>
        </w:rPr>
        <w:t>e-Government</w:t>
      </w:r>
      <w:r w:rsidRPr="00FB3A55">
        <w:rPr>
          <w:rFonts w:ascii="Cambria" w:hAnsi="Cambria" w:cstheme="minorHAnsi"/>
          <w:iCs/>
          <w:lang w:eastAsia="ar-SA"/>
        </w:rPr>
        <w:t xml:space="preserve"> sebagaimana dimaksud dalam pasal 5 ayat (2) huruf b berupa kebijakan strategis dan operasional sebagai pedoman pelaksanaan oleh seluruh OPD.</w:t>
      </w:r>
    </w:p>
    <w:p w:rsidR="00FB3A55" w:rsidRPr="00FB3A55" w:rsidRDefault="00FB3A55" w:rsidP="00B84CE3">
      <w:pPr>
        <w:pStyle w:val="ListParagraph"/>
        <w:numPr>
          <w:ilvl w:val="0"/>
          <w:numId w:val="88"/>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Kebijakan Strategis sebagaimana dimaksud pada ayat 1 berupa peraturan daerah, peraturan walikota ataupun keputusan walikota.</w:t>
      </w:r>
    </w:p>
    <w:p w:rsidR="00FB3A55" w:rsidRPr="00FB3A55" w:rsidRDefault="00FB3A55" w:rsidP="00B84CE3">
      <w:pPr>
        <w:pStyle w:val="ListParagraph"/>
        <w:numPr>
          <w:ilvl w:val="0"/>
          <w:numId w:val="88"/>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Kebijakan operasional sebagaimana diatur pada ayat 1 berupa Standar Operasional prosedur ataupun instruksi kerja yang disusun dan dilaksanakan oleh setiap PSE.</w:t>
      </w:r>
    </w:p>
    <w:p w:rsidR="00224253" w:rsidRPr="00224253" w:rsidRDefault="00FB3A55" w:rsidP="00B84CE3">
      <w:pPr>
        <w:pStyle w:val="ListParagraph"/>
        <w:numPr>
          <w:ilvl w:val="0"/>
          <w:numId w:val="88"/>
        </w:numPr>
        <w:spacing w:before="120" w:after="120" w:line="360" w:lineRule="auto"/>
        <w:jc w:val="both"/>
        <w:rPr>
          <w:rFonts w:ascii="Cambria" w:eastAsiaTheme="minorHAnsi" w:hAnsi="Cambria" w:cstheme="minorHAnsi"/>
          <w:lang w:val="en-US"/>
        </w:rPr>
      </w:pPr>
      <w:r w:rsidRPr="00FB3A55">
        <w:rPr>
          <w:rFonts w:ascii="Cambria" w:hAnsi="Cambria" w:cstheme="minorHAnsi"/>
          <w:iCs/>
          <w:lang w:eastAsia="ar-SA"/>
        </w:rPr>
        <w:t xml:space="preserve">OPD Kominfo menyelenggarakan monitoring dan evaluasi atas penyelenggaraan </w:t>
      </w:r>
      <w:r w:rsidRPr="00FB3A55">
        <w:rPr>
          <w:rFonts w:ascii="Cambria" w:hAnsi="Cambria" w:cstheme="minorHAnsi"/>
          <w:i/>
          <w:iCs/>
          <w:lang w:eastAsia="ar-SA"/>
        </w:rPr>
        <w:t>e-Government</w:t>
      </w:r>
      <w:r w:rsidRPr="00FB3A55">
        <w:rPr>
          <w:rFonts w:ascii="Cambria" w:hAnsi="Cambria" w:cstheme="minorHAnsi"/>
          <w:iCs/>
          <w:lang w:eastAsia="ar-SA"/>
        </w:rPr>
        <w:t xml:space="preserve"> di setiap PSE dan melaporkan hasilnya secara berkala kepada Walikota</w:t>
      </w:r>
      <w:r w:rsidRPr="00FB3A55">
        <w:rPr>
          <w:rFonts w:ascii="Cambria" w:hAnsi="Cambria" w:cstheme="minorHAnsi"/>
          <w:iCs/>
          <w:lang w:val="en-US" w:eastAsia="ar-SA"/>
        </w:rPr>
        <w:t>.</w:t>
      </w:r>
    </w:p>
    <w:p w:rsidR="00FB3A55" w:rsidRPr="00224253" w:rsidRDefault="00FB3A55" w:rsidP="00B84CE3">
      <w:pPr>
        <w:pStyle w:val="ListParagraph"/>
        <w:numPr>
          <w:ilvl w:val="0"/>
          <w:numId w:val="88"/>
        </w:numPr>
        <w:spacing w:before="120" w:after="120" w:line="360" w:lineRule="auto"/>
        <w:jc w:val="both"/>
        <w:rPr>
          <w:rFonts w:ascii="Cambria" w:eastAsiaTheme="minorHAnsi" w:hAnsi="Cambria" w:cstheme="minorHAnsi"/>
          <w:lang w:val="en-US"/>
        </w:rPr>
      </w:pPr>
      <w:r w:rsidRPr="00224253">
        <w:rPr>
          <w:rFonts w:ascii="Cambria" w:hAnsi="Cambria" w:cstheme="minorHAnsi"/>
          <w:iCs/>
          <w:lang w:eastAsia="ar-SA"/>
        </w:rPr>
        <w:t xml:space="preserve">Evaluasi sebagaimana dimaksud pada ayat (4) dapat diselenggarakan oleh pihak ketiga. </w:t>
      </w:r>
    </w:p>
    <w:p w:rsidR="009B7208" w:rsidRDefault="009B7208" w:rsidP="00FB3A55">
      <w:pPr>
        <w:spacing w:before="120" w:after="120" w:line="360" w:lineRule="auto"/>
        <w:jc w:val="center"/>
        <w:rPr>
          <w:rFonts w:ascii="Cambria" w:hAnsi="Cambria" w:cs="Arial"/>
          <w:b/>
          <w:lang w:eastAsia="id-ID"/>
        </w:rPr>
      </w:pP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Bagian Ketiga</w:t>
      </w: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Kelembagaan</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8</w:t>
      </w:r>
    </w:p>
    <w:p w:rsidR="00A8312D"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hAnsi="Cambria"/>
          <w:lang w:eastAsia="ar-SA"/>
        </w:rPr>
        <w:t xml:space="preserve">Kelembagaan </w:t>
      </w:r>
      <w:r w:rsidRPr="00FB4107">
        <w:rPr>
          <w:rFonts w:ascii="Cambria" w:hAnsi="Cambria"/>
          <w:i/>
          <w:lang w:eastAsia="ar-SA"/>
        </w:rPr>
        <w:t>e-Government</w:t>
      </w:r>
      <w:r w:rsidRPr="00FB4107">
        <w:rPr>
          <w:rFonts w:ascii="Cambria" w:hAnsi="Cambria"/>
          <w:lang w:eastAsia="ar-SA"/>
        </w:rPr>
        <w:t xml:space="preserve"> sebagaimana dimaksud dalam pasal 5 ayat (2) huruf c adalah organisasi penyelenggaraan </w:t>
      </w:r>
      <w:r w:rsidRPr="00FB4107">
        <w:rPr>
          <w:rFonts w:ascii="Cambria" w:hAnsi="Cambria"/>
          <w:i/>
          <w:lang w:eastAsia="ar-SA"/>
        </w:rPr>
        <w:t>e-Government</w:t>
      </w:r>
      <w:r w:rsidRPr="00FB4107">
        <w:rPr>
          <w:rFonts w:ascii="Cambria" w:hAnsi="Cambria"/>
          <w:lang w:eastAsia="ar-SA"/>
        </w:rPr>
        <w:t xml:space="preserve"> di pemerintah Daerah.</w:t>
      </w:r>
    </w:p>
    <w:p w:rsidR="00A8312D"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hAnsi="Cambria"/>
          <w:lang w:eastAsia="ar-SA"/>
        </w:rPr>
        <w:lastRenderedPageBreak/>
        <w:t>Walikota mempunyai kewenangan tertinggi untuk menetapkan kebijakan strategis penyelenggaraan e-Government</w:t>
      </w:r>
    </w:p>
    <w:p w:rsidR="00A8312D"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hAnsi="Cambria"/>
          <w:lang w:eastAsia="ar-SA"/>
        </w:rPr>
        <w:t xml:space="preserve">OPD kominfo mempunyai kewenangan mengatur seluruh penyelenggaraan </w:t>
      </w:r>
      <w:r w:rsidRPr="00FB4107">
        <w:rPr>
          <w:rFonts w:ascii="Cambria" w:hAnsi="Cambria"/>
          <w:i/>
          <w:lang w:eastAsia="ar-SA"/>
        </w:rPr>
        <w:t>e-Government</w:t>
      </w:r>
      <w:r w:rsidRPr="00FB4107">
        <w:rPr>
          <w:rFonts w:ascii="Cambria" w:hAnsi="Cambria"/>
          <w:lang w:eastAsia="ar-SA"/>
        </w:rPr>
        <w:t xml:space="preserve"> yang harus di taati oleh setiap OPD.</w:t>
      </w:r>
    </w:p>
    <w:p w:rsidR="00A8312D"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hAnsi="Cambria"/>
          <w:lang w:eastAsia="ar-SA"/>
        </w:rPr>
        <w:t xml:space="preserve">OPD memiliki kebebasan untuk mengembangkan inovasi penyelenggaraan </w:t>
      </w:r>
      <w:r w:rsidRPr="00FB4107">
        <w:rPr>
          <w:rFonts w:ascii="Cambria" w:hAnsi="Cambria"/>
          <w:i/>
          <w:lang w:eastAsia="ar-SA"/>
        </w:rPr>
        <w:t>e-Government</w:t>
      </w:r>
      <w:r w:rsidRPr="00FB4107">
        <w:rPr>
          <w:rFonts w:ascii="Cambria" w:hAnsi="Cambria"/>
          <w:lang w:eastAsia="ar-SA"/>
        </w:rPr>
        <w:t>nya selama sesuai dengan kebijakan OPD Kominfo</w:t>
      </w:r>
    </w:p>
    <w:p w:rsidR="00A8312D"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eastAsiaTheme="minorHAnsi" w:hAnsi="Cambria"/>
          <w:lang w:val="es-ES"/>
        </w:rPr>
        <w:t xml:space="preserve">Setiap </w:t>
      </w:r>
      <w:r w:rsidRPr="00FB4107">
        <w:rPr>
          <w:rFonts w:ascii="Cambria" w:eastAsiaTheme="minorHAnsi" w:hAnsi="Cambria"/>
        </w:rPr>
        <w:t>PSE</w:t>
      </w:r>
      <w:r w:rsidRPr="00FB4107">
        <w:rPr>
          <w:rFonts w:ascii="Cambria" w:eastAsiaTheme="minorHAnsi" w:hAnsi="Cambria"/>
          <w:lang w:val="es-ES"/>
        </w:rPr>
        <w:t xml:space="preserve"> </w:t>
      </w:r>
      <w:r w:rsidRPr="00FB4107">
        <w:rPr>
          <w:rFonts w:ascii="Cambria" w:eastAsiaTheme="minorHAnsi" w:hAnsi="Cambria"/>
        </w:rPr>
        <w:t xml:space="preserve">wajib </w:t>
      </w:r>
      <w:r w:rsidRPr="00FB4107">
        <w:rPr>
          <w:rFonts w:ascii="Cambria" w:eastAsiaTheme="minorHAnsi" w:hAnsi="Cambria"/>
          <w:lang w:val="es-ES"/>
        </w:rPr>
        <w:t xml:space="preserve">menyediakan sumber daya manusia </w:t>
      </w:r>
      <w:r w:rsidRPr="00FB4107">
        <w:rPr>
          <w:rFonts w:ascii="Cambria" w:eastAsiaTheme="minorHAnsi" w:hAnsi="Cambria"/>
        </w:rPr>
        <w:t xml:space="preserve">bidang TIK PNS pemerintah kota </w:t>
      </w:r>
      <w:r w:rsidRPr="00FB4107">
        <w:rPr>
          <w:rFonts w:ascii="Cambria" w:eastAsiaTheme="minorHAnsi" w:hAnsi="Cambria"/>
          <w:lang w:val="es-ES"/>
        </w:rPr>
        <w:t>sesuai dengan standar kompetensi yang dibutuhkan.</w:t>
      </w:r>
    </w:p>
    <w:p w:rsidR="00FB3A55" w:rsidRPr="00FB4107" w:rsidRDefault="00FB3A55" w:rsidP="00B84CE3">
      <w:pPr>
        <w:pStyle w:val="ListParagraph"/>
        <w:numPr>
          <w:ilvl w:val="0"/>
          <w:numId w:val="108"/>
        </w:numPr>
        <w:spacing w:before="120" w:after="120" w:line="360" w:lineRule="auto"/>
        <w:jc w:val="both"/>
        <w:rPr>
          <w:rFonts w:ascii="Cambria" w:hAnsi="Cambria"/>
          <w:lang w:eastAsia="ar-SA"/>
        </w:rPr>
      </w:pPr>
      <w:r w:rsidRPr="00FB4107">
        <w:rPr>
          <w:rFonts w:ascii="Cambria" w:eastAsiaTheme="minorHAnsi" w:hAnsi="Cambria"/>
        </w:rPr>
        <w:t>SDM TIK wajib ditingkatkan kompetensi dan kemampuannya secara berkala, dalam hal promosi ataupun mutasi SDM TIK pada PSE, pimpinan harus mempertimbangkan keberlangsungan sistem melalui penyiapan pegawai pengganti yang kompeten.</w:t>
      </w:r>
    </w:p>
    <w:p w:rsidR="009B7208" w:rsidRDefault="009B7208" w:rsidP="00FB3A55">
      <w:pPr>
        <w:spacing w:before="120" w:after="120" w:line="360" w:lineRule="auto"/>
        <w:jc w:val="center"/>
        <w:rPr>
          <w:rFonts w:ascii="Cambria" w:hAnsi="Cambria" w:cs="Arial"/>
          <w:b/>
          <w:lang w:eastAsia="id-ID"/>
        </w:rPr>
      </w:pP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Bagian Keempat</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eastAsia="id-ID"/>
        </w:rPr>
        <w:t xml:space="preserve">Sistem Informasi </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9</w:t>
      </w:r>
    </w:p>
    <w:p w:rsidR="00FB3A55" w:rsidRPr="00A93A91" w:rsidRDefault="00FB3A55" w:rsidP="00B84CE3">
      <w:pPr>
        <w:pStyle w:val="ListParagraph"/>
        <w:numPr>
          <w:ilvl w:val="0"/>
          <w:numId w:val="109"/>
        </w:numPr>
        <w:spacing w:before="120" w:after="120" w:line="360" w:lineRule="auto"/>
        <w:ind w:left="357" w:hanging="357"/>
        <w:jc w:val="both"/>
        <w:rPr>
          <w:rFonts w:ascii="Cambria" w:hAnsi="Cambria"/>
          <w:lang w:val="es-ES" w:eastAsia="ar-SA"/>
        </w:rPr>
      </w:pPr>
      <w:r w:rsidRPr="00A93A91">
        <w:rPr>
          <w:rFonts w:ascii="Cambria" w:hAnsi="Cambria"/>
          <w:lang w:eastAsia="ar-SA"/>
        </w:rPr>
        <w:t xml:space="preserve">Sistem informasi </w:t>
      </w:r>
      <w:r w:rsidRPr="00A93A91">
        <w:rPr>
          <w:rFonts w:ascii="Cambria" w:hAnsi="Cambria"/>
          <w:i/>
          <w:lang w:eastAsia="ar-SA"/>
        </w:rPr>
        <w:t>e-Government</w:t>
      </w:r>
      <w:r w:rsidRPr="00A93A91">
        <w:rPr>
          <w:rFonts w:ascii="Cambria" w:hAnsi="Cambria"/>
          <w:lang w:eastAsia="ar-SA"/>
        </w:rPr>
        <w:t xml:space="preserve"> sebagaimana dimaksud dalam pasal 5 ayat (2) huruf d adalah aset digital yang pasti dimiliki oleh daerah yang terdiri dari:</w:t>
      </w:r>
    </w:p>
    <w:p w:rsidR="00FB3A55" w:rsidRPr="00A93A91" w:rsidRDefault="00FB3A55" w:rsidP="00B84CE3">
      <w:pPr>
        <w:pStyle w:val="ListParagraph"/>
        <w:numPr>
          <w:ilvl w:val="1"/>
          <w:numId w:val="109"/>
        </w:numPr>
        <w:spacing w:before="120" w:after="120" w:line="360" w:lineRule="auto"/>
        <w:jc w:val="both"/>
        <w:rPr>
          <w:rFonts w:ascii="Cambria" w:hAnsi="Cambria"/>
          <w:lang w:val="es-ES" w:eastAsia="ar-SA"/>
        </w:rPr>
      </w:pPr>
      <w:r w:rsidRPr="00A93A91">
        <w:rPr>
          <w:rFonts w:ascii="Cambria" w:hAnsi="Cambria"/>
          <w:lang w:eastAsia="ar-SA"/>
        </w:rPr>
        <w:t>Data digital</w:t>
      </w:r>
    </w:p>
    <w:p w:rsidR="00FB3A55" w:rsidRPr="00A93A91" w:rsidRDefault="00FB3A55" w:rsidP="00B84CE3">
      <w:pPr>
        <w:pStyle w:val="ListParagraph"/>
        <w:numPr>
          <w:ilvl w:val="1"/>
          <w:numId w:val="109"/>
        </w:numPr>
        <w:spacing w:before="120" w:after="120" w:line="360" w:lineRule="auto"/>
        <w:jc w:val="both"/>
        <w:rPr>
          <w:rFonts w:ascii="Cambria" w:hAnsi="Cambria"/>
          <w:lang w:val="es-ES" w:eastAsia="ar-SA"/>
        </w:rPr>
      </w:pPr>
      <w:r w:rsidRPr="00A93A91">
        <w:rPr>
          <w:rFonts w:ascii="Cambria" w:hAnsi="Cambria"/>
          <w:lang w:eastAsia="ar-SA"/>
        </w:rPr>
        <w:t>Aplikasi pengolah data;</w:t>
      </w:r>
    </w:p>
    <w:p w:rsidR="00FB3A55" w:rsidRPr="00A93A91" w:rsidRDefault="00FB3A55" w:rsidP="00B84CE3">
      <w:pPr>
        <w:pStyle w:val="ListParagraph"/>
        <w:numPr>
          <w:ilvl w:val="1"/>
          <w:numId w:val="109"/>
        </w:numPr>
        <w:spacing w:before="120" w:after="120" w:line="360" w:lineRule="auto"/>
        <w:jc w:val="both"/>
        <w:rPr>
          <w:rFonts w:ascii="Cambria" w:hAnsi="Cambria"/>
          <w:lang w:val="es-ES" w:eastAsia="ar-SA"/>
        </w:rPr>
      </w:pPr>
      <w:r w:rsidRPr="00A93A91">
        <w:rPr>
          <w:rFonts w:ascii="Cambria" w:hAnsi="Cambria"/>
          <w:lang w:eastAsia="ar-SA"/>
        </w:rPr>
        <w:t>Informasi hasil pengolahan data;</w:t>
      </w:r>
    </w:p>
    <w:p w:rsidR="00FB3A55" w:rsidRPr="00A93A91" w:rsidRDefault="00FB3A55" w:rsidP="00B84CE3">
      <w:pPr>
        <w:pStyle w:val="ListParagraph"/>
        <w:numPr>
          <w:ilvl w:val="1"/>
          <w:numId w:val="109"/>
        </w:numPr>
        <w:spacing w:before="120" w:after="120" w:line="360" w:lineRule="auto"/>
        <w:jc w:val="both"/>
        <w:rPr>
          <w:rFonts w:ascii="Cambria" w:hAnsi="Cambria"/>
          <w:lang w:val="es-ES" w:eastAsia="ar-SA"/>
        </w:rPr>
      </w:pPr>
      <w:r w:rsidRPr="00A93A91">
        <w:rPr>
          <w:rFonts w:ascii="Cambria" w:hAnsi="Cambria"/>
          <w:lang w:eastAsia="ar-SA"/>
        </w:rPr>
        <w:t>Sistem pengamanan aplikasi</w:t>
      </w:r>
    </w:p>
    <w:p w:rsidR="00FB3A55" w:rsidRPr="00A93A91" w:rsidRDefault="00FB3A55" w:rsidP="00B84CE3">
      <w:pPr>
        <w:pStyle w:val="ListParagraph"/>
        <w:numPr>
          <w:ilvl w:val="0"/>
          <w:numId w:val="109"/>
        </w:numPr>
        <w:spacing w:before="120" w:after="120" w:line="360" w:lineRule="auto"/>
        <w:ind w:left="357" w:hanging="357"/>
        <w:jc w:val="both"/>
        <w:rPr>
          <w:rFonts w:ascii="Cambria" w:hAnsi="Cambria"/>
          <w:lang w:val="es-ES" w:eastAsia="ar-SA"/>
        </w:rPr>
      </w:pPr>
      <w:r w:rsidRPr="00A93A91">
        <w:rPr>
          <w:rFonts w:ascii="Cambria" w:hAnsi="Cambria"/>
          <w:lang w:eastAsia="ar-SA"/>
        </w:rPr>
        <w:t xml:space="preserve">Setiap OPD memiliki data dan aplikasi sesuai tugas pokok dan fungsinya </w:t>
      </w: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Paragraf kesatu</w:t>
      </w: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Data dan informasi</w:t>
      </w: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Pasal 10</w:t>
      </w:r>
    </w:p>
    <w:p w:rsidR="00FB3A55" w:rsidRPr="00FB3A55" w:rsidRDefault="00FB3A55" w:rsidP="00B84CE3">
      <w:pPr>
        <w:pStyle w:val="ListParagraph"/>
        <w:numPr>
          <w:ilvl w:val="0"/>
          <w:numId w:val="89"/>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it-IT" w:eastAsia="ar-SA"/>
        </w:rPr>
        <w:t xml:space="preserve">Setiap </w:t>
      </w:r>
      <w:r w:rsidRPr="00FB3A55">
        <w:rPr>
          <w:rFonts w:ascii="Cambria" w:hAnsi="Cambria" w:cstheme="minorHAnsi"/>
          <w:lang w:eastAsia="ar-SA"/>
        </w:rPr>
        <w:t>PSE</w:t>
      </w:r>
      <w:r w:rsidRPr="00FB3A55">
        <w:rPr>
          <w:rFonts w:ascii="Cambria" w:hAnsi="Cambria" w:cstheme="minorHAnsi"/>
          <w:lang w:val="it-IT" w:eastAsia="ar-SA"/>
        </w:rPr>
        <w:t xml:space="preserve"> </w:t>
      </w:r>
      <w:r w:rsidRPr="00FB3A55">
        <w:rPr>
          <w:rFonts w:ascii="Cambria" w:hAnsi="Cambria" w:cstheme="minorHAnsi"/>
          <w:bCs/>
          <w:lang w:val="it-IT" w:eastAsia="ar-SA"/>
        </w:rPr>
        <w:t>wajib</w:t>
      </w:r>
      <w:r w:rsidRPr="00FB3A55">
        <w:rPr>
          <w:rFonts w:ascii="Cambria" w:hAnsi="Cambria" w:cstheme="minorHAnsi"/>
          <w:lang w:val="it-IT" w:eastAsia="ar-SA"/>
        </w:rPr>
        <w:t xml:space="preserve"> menyediakan data dan informasi </w:t>
      </w:r>
      <w:r w:rsidRPr="00FB3A55">
        <w:rPr>
          <w:rFonts w:ascii="Cambria" w:hAnsi="Cambria" w:cstheme="minorHAnsi"/>
          <w:lang w:eastAsia="ar-SA"/>
        </w:rPr>
        <w:t>untuk</w:t>
      </w:r>
      <w:r w:rsidRPr="00FB3A55">
        <w:rPr>
          <w:rFonts w:ascii="Cambria" w:hAnsi="Cambria" w:cstheme="minorHAnsi"/>
          <w:lang w:val="it-IT" w:eastAsia="ar-SA"/>
        </w:rPr>
        <w:t xml:space="preserve"> keperluan internal dan eksternal.</w:t>
      </w:r>
    </w:p>
    <w:p w:rsidR="00FB3A55" w:rsidRPr="00FB3A55" w:rsidRDefault="00FB3A55" w:rsidP="00B84CE3">
      <w:pPr>
        <w:pStyle w:val="ListParagraph"/>
        <w:numPr>
          <w:ilvl w:val="0"/>
          <w:numId w:val="89"/>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eastAsia="ar-SA"/>
        </w:rPr>
        <w:t>PSE dilarang membuat data sejenis dari yang dimiliki oleh walidata.</w:t>
      </w:r>
    </w:p>
    <w:p w:rsidR="00FB3A55" w:rsidRPr="00FB3A55" w:rsidRDefault="00FB3A55" w:rsidP="00B84CE3">
      <w:pPr>
        <w:pStyle w:val="ListParagraph"/>
        <w:numPr>
          <w:ilvl w:val="0"/>
          <w:numId w:val="89"/>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it-IT" w:eastAsia="ar-SA"/>
        </w:rPr>
        <w:t xml:space="preserve">Setiap </w:t>
      </w:r>
      <w:r w:rsidRPr="00FB3A55">
        <w:rPr>
          <w:rFonts w:ascii="Cambria" w:hAnsi="Cambria" w:cstheme="minorHAnsi"/>
          <w:lang w:eastAsia="ar-SA"/>
        </w:rPr>
        <w:t>PSE</w:t>
      </w:r>
      <w:r w:rsidRPr="00FB3A55">
        <w:rPr>
          <w:rFonts w:ascii="Cambria" w:hAnsi="Cambria" w:cstheme="minorHAnsi"/>
          <w:lang w:val="it-IT" w:eastAsia="ar-SA"/>
        </w:rPr>
        <w:t xml:space="preserve"> </w:t>
      </w:r>
      <w:r w:rsidRPr="00FB3A55">
        <w:rPr>
          <w:rFonts w:ascii="Cambria" w:hAnsi="Cambria" w:cstheme="minorHAnsi"/>
          <w:bCs/>
          <w:lang w:val="it-IT" w:eastAsia="ar-SA"/>
        </w:rPr>
        <w:t>wajib</w:t>
      </w:r>
      <w:r w:rsidRPr="00FB3A55">
        <w:rPr>
          <w:rFonts w:ascii="Cambria" w:hAnsi="Cambria" w:cstheme="minorHAnsi"/>
          <w:lang w:val="it-IT" w:eastAsia="ar-SA"/>
        </w:rPr>
        <w:t xml:space="preserve"> menjaga keterkinian, akurasi, serta keutuhan data dan informasi.</w:t>
      </w:r>
    </w:p>
    <w:p w:rsidR="00FB3A55" w:rsidRPr="00FB3A55" w:rsidRDefault="00FB3A55" w:rsidP="00B84CE3">
      <w:pPr>
        <w:pStyle w:val="ListParagraph"/>
        <w:numPr>
          <w:ilvl w:val="0"/>
          <w:numId w:val="89"/>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it-IT" w:eastAsia="ar-SA"/>
        </w:rPr>
        <w:lastRenderedPageBreak/>
        <w:t xml:space="preserve">Seluruh data dan informasi </w:t>
      </w:r>
      <w:r w:rsidRPr="00FB3A55">
        <w:rPr>
          <w:rFonts w:ascii="Cambria" w:hAnsi="Cambria" w:cstheme="minorHAnsi"/>
          <w:lang w:eastAsia="ar-SA"/>
        </w:rPr>
        <w:t xml:space="preserve">wajib </w:t>
      </w:r>
      <w:r w:rsidRPr="00FB3A55">
        <w:rPr>
          <w:rFonts w:ascii="Cambria" w:hAnsi="Cambria" w:cstheme="minorHAnsi"/>
          <w:lang w:val="it-IT" w:eastAsia="ar-SA"/>
        </w:rPr>
        <w:t xml:space="preserve">disimpan dalam pusat data yang dikelola </w:t>
      </w:r>
      <w:r w:rsidRPr="00FB3A55">
        <w:rPr>
          <w:rFonts w:ascii="Cambria" w:hAnsi="Cambria" w:cstheme="minorHAnsi"/>
          <w:lang w:eastAsia="ar-SA"/>
        </w:rPr>
        <w:t>OPD Kominfo</w:t>
      </w:r>
      <w:r w:rsidRPr="00FB3A55">
        <w:rPr>
          <w:rFonts w:ascii="Cambria" w:hAnsi="Cambria" w:cstheme="minorHAnsi"/>
          <w:lang w:val="it-IT" w:eastAsia="ar-SA"/>
        </w:rPr>
        <w:t>.</w:t>
      </w:r>
    </w:p>
    <w:p w:rsidR="00FB3A55" w:rsidRPr="00FB3A55" w:rsidRDefault="00FB3A55" w:rsidP="00B84CE3">
      <w:pPr>
        <w:pStyle w:val="ListParagraph"/>
        <w:numPr>
          <w:ilvl w:val="0"/>
          <w:numId w:val="89"/>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eastAsia="ar-SA"/>
        </w:rPr>
        <w:t>Struktur dan format data yang digunakan harus sesuai dengan ketentuan teknis struktur dan format data</w:t>
      </w:r>
      <w:r w:rsidRPr="00FB3A55">
        <w:rPr>
          <w:rFonts w:ascii="Cambria" w:hAnsi="Cambria" w:cstheme="minorHAnsi"/>
          <w:lang w:val="en-US" w:eastAsia="ar-SA"/>
        </w:rPr>
        <w:t xml:space="preserve">, </w:t>
      </w:r>
      <w:r w:rsidRPr="00FB3A55">
        <w:rPr>
          <w:rFonts w:ascii="Cambria" w:hAnsi="Cambria" w:cstheme="minorHAnsi"/>
          <w:lang w:eastAsia="ar-SA"/>
        </w:rPr>
        <w:t>integrasi dan keamanan informasi yang dikoordinir oleh OPD Kominfo.</w:t>
      </w:r>
    </w:p>
    <w:p w:rsidR="009B7208" w:rsidRDefault="009B7208" w:rsidP="00FB3A55">
      <w:pPr>
        <w:suppressAutoHyphens/>
        <w:spacing w:before="120" w:after="120" w:line="360" w:lineRule="auto"/>
        <w:jc w:val="center"/>
        <w:rPr>
          <w:rFonts w:ascii="Cambria" w:hAnsi="Cambria" w:cstheme="minorHAnsi"/>
          <w:b/>
          <w:lang w:eastAsia="ar-SA"/>
        </w:rPr>
      </w:pP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Paragraf kedua</w:t>
      </w: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Aplikasi</w:t>
      </w:r>
    </w:p>
    <w:p w:rsidR="00FB3A55" w:rsidRPr="00FB3A55" w:rsidRDefault="00FB3A55" w:rsidP="00FB3A55">
      <w:pPr>
        <w:suppressAutoHyphens/>
        <w:spacing w:before="120" w:after="120" w:line="360" w:lineRule="auto"/>
        <w:jc w:val="center"/>
        <w:rPr>
          <w:rFonts w:ascii="Cambria" w:hAnsi="Cambria" w:cstheme="minorHAnsi"/>
          <w:b/>
          <w:lang w:eastAsia="ar-SA"/>
        </w:rPr>
      </w:pPr>
      <w:r w:rsidRPr="00FB3A55">
        <w:rPr>
          <w:rFonts w:ascii="Cambria" w:hAnsi="Cambria" w:cstheme="minorHAnsi"/>
          <w:b/>
          <w:lang w:eastAsia="ar-SA"/>
        </w:rPr>
        <w:t>Pasal 11</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es-ES" w:eastAsia="ar-SA"/>
        </w:rPr>
        <w:t xml:space="preserve">Aplikasi </w:t>
      </w:r>
      <w:r w:rsidRPr="00FB3A55">
        <w:rPr>
          <w:rFonts w:ascii="Cambria" w:hAnsi="Cambria" w:cstheme="minorHAnsi"/>
          <w:i/>
          <w:lang w:eastAsia="ar-SA"/>
        </w:rPr>
        <w:t>e-Government</w:t>
      </w:r>
      <w:r w:rsidRPr="00FB3A55">
        <w:rPr>
          <w:rFonts w:ascii="Cambria" w:hAnsi="Cambria" w:cstheme="minorHAnsi"/>
          <w:lang w:val="en-US" w:eastAsia="ar-SA"/>
        </w:rPr>
        <w:t xml:space="preserve"> harus </w:t>
      </w:r>
      <w:r w:rsidRPr="00FB3A55">
        <w:rPr>
          <w:rFonts w:ascii="Cambria" w:hAnsi="Cambria" w:cstheme="minorHAnsi"/>
          <w:lang w:eastAsia="ar-SA"/>
        </w:rPr>
        <w:t>men</w:t>
      </w:r>
      <w:r w:rsidRPr="00FB3A55">
        <w:rPr>
          <w:rFonts w:ascii="Cambria" w:hAnsi="Cambria" w:cstheme="minorHAnsi"/>
          <w:lang w:val="en-US" w:eastAsia="ar-SA"/>
        </w:rPr>
        <w:t>jamin berfungsinya Sistem Elektronik sesuai dengan peruntukannya</w:t>
      </w:r>
      <w:r w:rsidRPr="00FB3A55">
        <w:rPr>
          <w:rFonts w:ascii="Cambria" w:hAnsi="Cambria" w:cstheme="minorHAnsi"/>
          <w:lang w:eastAsia="ar-SA"/>
        </w:rPr>
        <w:t xml:space="preserve"> dan bisa dilakukan</w:t>
      </w:r>
      <w:r w:rsidRPr="00FB3A55">
        <w:rPr>
          <w:rFonts w:ascii="Cambria" w:hAnsi="Cambria" w:cstheme="minorHAnsi"/>
          <w:lang w:val="en-US" w:eastAsia="ar-SA"/>
        </w:rPr>
        <w:t xml:space="preserve"> </w:t>
      </w:r>
      <w:r w:rsidRPr="00FB3A55">
        <w:rPr>
          <w:rFonts w:ascii="Cambria" w:hAnsi="Cambria" w:cstheme="minorHAnsi"/>
          <w:lang w:eastAsia="ar-SA"/>
        </w:rPr>
        <w:t xml:space="preserve">integrasi </w:t>
      </w:r>
      <w:r w:rsidRPr="00FB3A55">
        <w:rPr>
          <w:rFonts w:ascii="Cambria" w:hAnsi="Cambria" w:cstheme="minorHAnsi"/>
          <w:lang w:val="en-US" w:eastAsia="ar-SA"/>
        </w:rPr>
        <w:t>dengan Sistem Elektronik yang terkait.</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es-ES" w:eastAsia="ar-SA"/>
        </w:rPr>
        <w:t xml:space="preserve">Aplikasi </w:t>
      </w:r>
      <w:r w:rsidRPr="00FB3A55">
        <w:rPr>
          <w:rFonts w:ascii="Cambria" w:hAnsi="Cambria" w:cstheme="minorHAnsi"/>
          <w:i/>
          <w:iCs/>
          <w:lang w:eastAsia="ar-SA"/>
        </w:rPr>
        <w:t>e-Government</w:t>
      </w:r>
      <w:r w:rsidRPr="00FB3A55">
        <w:rPr>
          <w:rFonts w:ascii="Cambria" w:hAnsi="Cambria" w:cstheme="minorHAnsi"/>
          <w:lang w:val="es-ES" w:eastAsia="ar-SA"/>
        </w:rPr>
        <w:t xml:space="preserve">  terdiri </w:t>
      </w:r>
      <w:r w:rsidRPr="00FB3A55">
        <w:rPr>
          <w:rFonts w:ascii="Cambria" w:hAnsi="Cambria" w:cstheme="minorHAnsi"/>
          <w:lang w:eastAsia="ar-SA"/>
        </w:rPr>
        <w:t xml:space="preserve">dari </w:t>
      </w:r>
      <w:r w:rsidRPr="00FB3A55">
        <w:rPr>
          <w:rFonts w:ascii="Cambria" w:hAnsi="Cambria" w:cstheme="minorHAnsi"/>
          <w:lang w:val="es-ES" w:eastAsia="ar-SA"/>
        </w:rPr>
        <w:t>aplikasi umum dan aplikasi khusus yang legal</w:t>
      </w:r>
      <w:r w:rsidRPr="00FB3A55">
        <w:rPr>
          <w:rFonts w:ascii="Cambria" w:hAnsi="Cambria" w:cstheme="minorHAnsi"/>
          <w:lang w:eastAsia="ar-SA"/>
        </w:rPr>
        <w:t xml:space="preserve"> atau</w:t>
      </w:r>
      <w:r w:rsidRPr="00FB3A55">
        <w:rPr>
          <w:rFonts w:ascii="Cambria" w:hAnsi="Cambria" w:cstheme="minorHAnsi"/>
          <w:lang w:val="es-ES" w:eastAsia="ar-SA"/>
        </w:rPr>
        <w:t xml:space="preserve"> bersifat kode-sumber terbuka </w:t>
      </w:r>
      <w:r w:rsidRPr="00FB3A55">
        <w:rPr>
          <w:rFonts w:ascii="Cambria" w:hAnsi="Cambria" w:cstheme="minorHAnsi"/>
          <w:i/>
          <w:lang w:val="es-ES" w:eastAsia="ar-SA"/>
        </w:rPr>
        <w:t>(open source</w:t>
      </w:r>
      <w:r w:rsidRPr="00FB3A55">
        <w:rPr>
          <w:rFonts w:ascii="Cambria" w:hAnsi="Cambria" w:cstheme="minorHAnsi"/>
          <w:lang w:val="es-ES" w:eastAsia="ar-SA"/>
        </w:rPr>
        <w:t>) dengan memenuhi ketentuan keamanan informasi.</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eastAsia="ar-SA"/>
        </w:rPr>
        <w:t xml:space="preserve">Pengadaan </w:t>
      </w:r>
      <w:r w:rsidRPr="00FB3A55">
        <w:rPr>
          <w:rFonts w:ascii="Cambria" w:hAnsi="Cambria" w:cstheme="minorHAnsi"/>
          <w:lang w:val="es-ES" w:eastAsia="ar-SA"/>
        </w:rPr>
        <w:t xml:space="preserve">Aplikasi </w:t>
      </w:r>
      <w:r w:rsidRPr="00FB3A55">
        <w:rPr>
          <w:rFonts w:ascii="Cambria" w:hAnsi="Cambria" w:cstheme="minorHAnsi"/>
          <w:i/>
          <w:iCs/>
          <w:lang w:eastAsia="ar-SA"/>
        </w:rPr>
        <w:t>e-Government</w:t>
      </w:r>
      <w:r w:rsidRPr="00FB3A55">
        <w:rPr>
          <w:rFonts w:ascii="Cambria" w:hAnsi="Cambria" w:cstheme="minorHAnsi"/>
          <w:iCs/>
          <w:lang w:eastAsia="ar-SA"/>
        </w:rPr>
        <w:t xml:space="preserve"> yang digunakan oleh PSE</w:t>
      </w:r>
      <w:r w:rsidRPr="00FB3A55">
        <w:rPr>
          <w:rFonts w:ascii="Cambria" w:hAnsi="Cambria" w:cstheme="minorHAnsi"/>
          <w:lang w:eastAsia="ar-SA"/>
        </w:rPr>
        <w:t>,</w:t>
      </w:r>
      <w:r w:rsidRPr="00FB3A55">
        <w:rPr>
          <w:rFonts w:ascii="Cambria" w:hAnsi="Cambria" w:cstheme="minorHAnsi"/>
          <w:lang w:val="es-ES" w:eastAsia="ar-SA"/>
        </w:rPr>
        <w:t xml:space="preserve"> </w:t>
      </w:r>
      <w:r w:rsidRPr="00FB3A55">
        <w:rPr>
          <w:rFonts w:ascii="Cambria" w:hAnsi="Cambria" w:cstheme="minorHAnsi"/>
          <w:lang w:eastAsia="ar-SA"/>
        </w:rPr>
        <w:t xml:space="preserve">paling sedikit </w:t>
      </w:r>
      <w:r w:rsidRPr="00FB3A55">
        <w:rPr>
          <w:rFonts w:ascii="Cambria" w:hAnsi="Cambria" w:cstheme="minorHAnsi"/>
          <w:lang w:val="es-ES" w:eastAsia="ar-SA"/>
        </w:rPr>
        <w:t xml:space="preserve">harus dilengkapi: </w:t>
      </w:r>
    </w:p>
    <w:p w:rsidR="00FB3A55" w:rsidRPr="00FB3A55" w:rsidRDefault="00FB3A55" w:rsidP="00B84CE3">
      <w:pPr>
        <w:pStyle w:val="ListParagraph"/>
        <w:numPr>
          <w:ilvl w:val="1"/>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bCs/>
          <w:lang w:val="en-US" w:eastAsia="ar-SA"/>
        </w:rPr>
        <w:t xml:space="preserve">dokumen kebutuhan perangkat lunak; </w:t>
      </w:r>
    </w:p>
    <w:p w:rsidR="00FB3A55" w:rsidRPr="00FB3A55" w:rsidRDefault="00FB3A55" w:rsidP="00B84CE3">
      <w:pPr>
        <w:pStyle w:val="ListParagraph"/>
        <w:numPr>
          <w:ilvl w:val="1"/>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bCs/>
          <w:lang w:val="de-DE" w:eastAsia="ar-SA"/>
        </w:rPr>
        <w:t>dokumen arsitektur atau desain;</w:t>
      </w:r>
    </w:p>
    <w:p w:rsidR="00FB3A55" w:rsidRPr="00FB3A55" w:rsidRDefault="00FB3A55" w:rsidP="00B84CE3">
      <w:pPr>
        <w:pStyle w:val="ListParagraph"/>
        <w:numPr>
          <w:ilvl w:val="1"/>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bCs/>
          <w:lang w:val="de-DE" w:eastAsia="ar-SA"/>
        </w:rPr>
        <w:t>dokumen teknis;</w:t>
      </w:r>
    </w:p>
    <w:p w:rsidR="00FB3A55" w:rsidRPr="00FB3A55" w:rsidRDefault="00FB3A55" w:rsidP="00B84CE3">
      <w:pPr>
        <w:pStyle w:val="ListParagraph"/>
        <w:numPr>
          <w:ilvl w:val="1"/>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bCs/>
          <w:lang w:val="de-DE" w:eastAsia="ar-SA"/>
        </w:rPr>
        <w:t>dokumen manual;</w:t>
      </w:r>
    </w:p>
    <w:p w:rsidR="00FB3A55" w:rsidRPr="00FB3A55" w:rsidRDefault="00FB3A55" w:rsidP="00B84CE3">
      <w:pPr>
        <w:pStyle w:val="ListParagraph"/>
        <w:numPr>
          <w:ilvl w:val="1"/>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bCs/>
          <w:lang w:eastAsia="ar-SA"/>
        </w:rPr>
        <w:t>kode sumber</w:t>
      </w:r>
      <w:r w:rsidRPr="00FB3A55">
        <w:rPr>
          <w:rFonts w:ascii="Cambria" w:hAnsi="Cambria" w:cstheme="minorHAnsi"/>
          <w:bCs/>
          <w:lang w:val="en-US" w:eastAsia="ar-SA"/>
        </w:rPr>
        <w:t>.</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es-ES" w:eastAsia="ar-SA"/>
        </w:rPr>
        <w:t xml:space="preserve">Aplikasi umum disediakan oleh </w:t>
      </w:r>
      <w:r w:rsidRPr="00FB3A55">
        <w:rPr>
          <w:rFonts w:ascii="Cambria" w:hAnsi="Cambria" w:cstheme="minorHAnsi"/>
          <w:lang w:eastAsia="ar-SA"/>
        </w:rPr>
        <w:t xml:space="preserve">OPD Kominfo </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es-ES" w:eastAsia="ar-SA"/>
        </w:rPr>
        <w:t xml:space="preserve">Aplikasi khusus dapat dikembangkan oleh </w:t>
      </w:r>
      <w:r w:rsidRPr="00FB3A55">
        <w:rPr>
          <w:rFonts w:ascii="Cambria" w:hAnsi="Cambria" w:cstheme="minorHAnsi"/>
          <w:lang w:eastAsia="ar-SA"/>
        </w:rPr>
        <w:t xml:space="preserve">PSE </w:t>
      </w:r>
      <w:r w:rsidRPr="00FB3A55">
        <w:rPr>
          <w:rFonts w:ascii="Cambria" w:hAnsi="Cambria" w:cstheme="minorHAnsi"/>
          <w:lang w:val="es-ES" w:eastAsia="ar-SA"/>
        </w:rPr>
        <w:t xml:space="preserve">sesuai dengan tugas pokok dan fungsinya </w:t>
      </w:r>
      <w:r w:rsidRPr="00FB3A55">
        <w:rPr>
          <w:rFonts w:ascii="Cambria" w:hAnsi="Cambria" w:cstheme="minorHAnsi"/>
          <w:lang w:eastAsia="ar-SA"/>
        </w:rPr>
        <w:t>dimana dalam pelaksanaannya</w:t>
      </w:r>
      <w:r w:rsidRPr="00FB3A55">
        <w:rPr>
          <w:rFonts w:ascii="Cambria" w:hAnsi="Cambria" w:cstheme="minorHAnsi"/>
          <w:lang w:val="es-ES" w:eastAsia="ar-SA"/>
        </w:rPr>
        <w:t xml:space="preserve"> berkoordinasi dengan </w:t>
      </w:r>
      <w:r w:rsidRPr="00FB3A55">
        <w:rPr>
          <w:rFonts w:ascii="Cambria" w:hAnsi="Cambria" w:cstheme="minorHAnsi"/>
          <w:lang w:eastAsia="ar-SA"/>
        </w:rPr>
        <w:t>OPD Kominfo</w:t>
      </w:r>
      <w:r w:rsidRPr="00FB3A55">
        <w:rPr>
          <w:rFonts w:ascii="Cambria" w:hAnsi="Cambria" w:cstheme="minorHAnsi"/>
          <w:lang w:val="sv-SE" w:eastAsia="ar-SA"/>
        </w:rPr>
        <w:t>;</w:t>
      </w:r>
    </w:p>
    <w:p w:rsidR="00FB3A55" w:rsidRPr="00FB3A55" w:rsidRDefault="00FB3A55" w:rsidP="00B84CE3">
      <w:pPr>
        <w:pStyle w:val="ListParagraph"/>
        <w:numPr>
          <w:ilvl w:val="0"/>
          <w:numId w:val="90"/>
        </w:numPr>
        <w:suppressAutoHyphens/>
        <w:spacing w:before="120" w:after="120" w:line="360" w:lineRule="auto"/>
        <w:jc w:val="both"/>
        <w:rPr>
          <w:rFonts w:ascii="Cambria" w:hAnsi="Cambria" w:cstheme="minorHAnsi"/>
          <w:lang w:val="es-ES" w:eastAsia="ar-SA"/>
        </w:rPr>
      </w:pPr>
      <w:r w:rsidRPr="00FB3A55">
        <w:rPr>
          <w:rFonts w:ascii="Cambria" w:hAnsi="Cambria" w:cstheme="minorHAnsi"/>
          <w:lang w:val="es-ES" w:eastAsia="ar-SA"/>
        </w:rPr>
        <w:t xml:space="preserve">Hak cipta atas aplikasi </w:t>
      </w:r>
      <w:r w:rsidRPr="00FB3A55">
        <w:rPr>
          <w:rFonts w:ascii="Cambria" w:hAnsi="Cambria" w:cstheme="minorHAnsi"/>
          <w:i/>
          <w:lang w:eastAsia="ar-SA"/>
        </w:rPr>
        <w:t>e-government</w:t>
      </w:r>
      <w:r w:rsidRPr="00FB3A55">
        <w:rPr>
          <w:rFonts w:ascii="Cambria" w:hAnsi="Cambria" w:cstheme="minorHAnsi"/>
          <w:lang w:eastAsia="ar-SA"/>
        </w:rPr>
        <w:t xml:space="preserve"> </w:t>
      </w:r>
      <w:r w:rsidRPr="00FB3A55">
        <w:rPr>
          <w:rFonts w:ascii="Cambria" w:hAnsi="Cambria" w:cstheme="minorHAnsi"/>
          <w:lang w:val="es-ES" w:eastAsia="ar-SA"/>
        </w:rPr>
        <w:t xml:space="preserve">menjadi milik </w:t>
      </w:r>
      <w:r w:rsidRPr="00FB3A55">
        <w:rPr>
          <w:rFonts w:ascii="Cambria" w:hAnsi="Cambria" w:cstheme="minorHAnsi"/>
          <w:lang w:eastAsia="ar-SA"/>
        </w:rPr>
        <w:t>Pemerintah</w:t>
      </w:r>
      <w:r w:rsidRPr="00FB3A55">
        <w:rPr>
          <w:rFonts w:ascii="Cambria" w:hAnsi="Cambria" w:cstheme="minorHAnsi"/>
          <w:lang w:val="en-US" w:eastAsia="ar-SA"/>
        </w:rPr>
        <w:t xml:space="preserve"> Daerah</w:t>
      </w:r>
      <w:r w:rsidRPr="00FB3A55">
        <w:rPr>
          <w:rFonts w:ascii="Cambria" w:hAnsi="Cambria" w:cstheme="minorHAnsi"/>
          <w:lang w:eastAsia="ar-SA"/>
        </w:rPr>
        <w:t xml:space="preserve"> dan </w:t>
      </w:r>
      <w:r w:rsidRPr="00FB3A55">
        <w:rPr>
          <w:rFonts w:ascii="Cambria" w:hAnsi="Cambria" w:cstheme="minorHAnsi"/>
          <w:lang w:val="es-ES" w:eastAsia="ar-SA"/>
        </w:rPr>
        <w:t xml:space="preserve"> </w:t>
      </w:r>
      <w:r w:rsidRPr="00FB3A55">
        <w:rPr>
          <w:rFonts w:ascii="Cambria" w:hAnsi="Cambria" w:cstheme="minorHAnsi"/>
          <w:lang w:val="en-US" w:eastAsia="ar-SA"/>
        </w:rPr>
        <w:t xml:space="preserve">disimpan di dalam </w:t>
      </w:r>
      <w:r w:rsidRPr="00FB3A55">
        <w:rPr>
          <w:rFonts w:ascii="Cambria" w:hAnsi="Cambria"/>
          <w:i/>
          <w:lang w:eastAsia="ar-SA"/>
        </w:rPr>
        <w:t>r</w:t>
      </w:r>
      <w:r w:rsidRPr="00FB3A55">
        <w:rPr>
          <w:rFonts w:ascii="Cambria" w:hAnsi="Cambria" w:cstheme="minorHAnsi"/>
          <w:i/>
          <w:lang w:val="en-US" w:eastAsia="ar-SA"/>
        </w:rPr>
        <w:t>epository</w:t>
      </w:r>
      <w:r w:rsidRPr="00FB3A55">
        <w:rPr>
          <w:rFonts w:ascii="Cambria" w:hAnsi="Cambria" w:cstheme="minorHAnsi"/>
          <w:lang w:val="en-US" w:eastAsia="ar-SA"/>
        </w:rPr>
        <w:t xml:space="preserve"> yang dikelola oleh </w:t>
      </w:r>
      <w:r w:rsidRPr="00FB3A55">
        <w:rPr>
          <w:rFonts w:ascii="Cambria" w:hAnsi="Cambria" w:cstheme="minorHAnsi"/>
          <w:lang w:eastAsia="ar-SA"/>
        </w:rPr>
        <w:t>OPD Kominfo.</w:t>
      </w:r>
    </w:p>
    <w:p w:rsidR="009B7208" w:rsidRDefault="009B7208" w:rsidP="00FB3A55">
      <w:pPr>
        <w:spacing w:before="120" w:after="120" w:line="360" w:lineRule="auto"/>
        <w:jc w:val="center"/>
        <w:rPr>
          <w:rFonts w:ascii="Cambria" w:hAnsi="Cambria" w:cs="Arial"/>
          <w:b/>
          <w:lang w:eastAsia="id-ID"/>
        </w:rPr>
      </w:pPr>
    </w:p>
    <w:p w:rsidR="009B7208" w:rsidRDefault="009B7208" w:rsidP="00FB3A55">
      <w:pPr>
        <w:spacing w:before="120" w:after="120" w:line="360" w:lineRule="auto"/>
        <w:jc w:val="center"/>
        <w:rPr>
          <w:rFonts w:ascii="Cambria" w:hAnsi="Cambria" w:cs="Arial"/>
          <w:b/>
          <w:lang w:eastAsia="id-ID"/>
        </w:rPr>
      </w:pP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t>Bagian Kelima</w:t>
      </w: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val="en-US" w:eastAsia="id-ID"/>
        </w:rPr>
        <w:lastRenderedPageBreak/>
        <w:t>Infrastruktur</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12</w:t>
      </w:r>
    </w:p>
    <w:p w:rsidR="00FB3A55" w:rsidRPr="00FB3A55" w:rsidRDefault="00FB3A55" w:rsidP="00B84CE3">
      <w:pPr>
        <w:pStyle w:val="ListParagraph"/>
        <w:numPr>
          <w:ilvl w:val="0"/>
          <w:numId w:val="91"/>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 xml:space="preserve">OPD Kominfo wajib menyediakan, mengelola dan memelihara infrastruktur TIK yang diperlukan untuk menjamin kelancaran penyelenggaraan e-Government. </w:t>
      </w:r>
    </w:p>
    <w:p w:rsidR="00FB3A55" w:rsidRPr="00FB3A55" w:rsidRDefault="00FB3A55" w:rsidP="00B84CE3">
      <w:pPr>
        <w:pStyle w:val="ListParagraph"/>
        <w:numPr>
          <w:ilvl w:val="0"/>
          <w:numId w:val="91"/>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Infrastruktur sebagaimana dimaksud pada ayat (1) wajib dimanfaatkan oleh PSE.</w:t>
      </w:r>
    </w:p>
    <w:p w:rsidR="00FB3A55" w:rsidRPr="00FB3A55" w:rsidRDefault="00FB3A55" w:rsidP="00B84CE3">
      <w:pPr>
        <w:pStyle w:val="ListParagraph"/>
        <w:numPr>
          <w:ilvl w:val="0"/>
          <w:numId w:val="91"/>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 xml:space="preserve">PSE dapat menyediakan, mengelola, memanfaatkan dan memelihara infrastruktur TIK nya sendiri sesuai kebutuhannya, harus berkoordinasi dengan OPD Kominfo; </w:t>
      </w:r>
    </w:p>
    <w:p w:rsidR="00FB3A55" w:rsidRPr="00FB3A55" w:rsidRDefault="00FB3A55" w:rsidP="00B84CE3">
      <w:pPr>
        <w:pStyle w:val="ListParagraph"/>
        <w:numPr>
          <w:ilvl w:val="0"/>
          <w:numId w:val="91"/>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 xml:space="preserve">Penyediaan dan pengelolaan infrastruktur oleh OPD Kominfo, dapat bekerjasama dengan pihak ketiga yang berada di wilayah hukum Indonesia. </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eastAsia="id-ID"/>
        </w:rPr>
        <w:t>Bab V</w:t>
      </w:r>
    </w:p>
    <w:p w:rsidR="00FB3A55" w:rsidRPr="00FB3A55" w:rsidRDefault="00FB3A55" w:rsidP="00FB3A55">
      <w:pPr>
        <w:spacing w:before="120" w:after="120" w:line="360" w:lineRule="auto"/>
        <w:jc w:val="center"/>
        <w:rPr>
          <w:rFonts w:ascii="Cambria" w:hAnsi="Cambria" w:cs="Arial"/>
          <w:b/>
          <w:lang w:val="en-US" w:eastAsia="id-ID"/>
        </w:rPr>
      </w:pPr>
      <w:r w:rsidRPr="00FB3A55">
        <w:rPr>
          <w:rFonts w:ascii="Cambria" w:hAnsi="Cambria" w:cs="Arial"/>
          <w:b/>
          <w:lang w:eastAsia="id-ID"/>
        </w:rPr>
        <w:t>Penyelenggaraan Sistem Pengamanan Informasi</w:t>
      </w:r>
    </w:p>
    <w:p w:rsidR="00FB3A55" w:rsidRPr="00FB3A55" w:rsidRDefault="00FB3A55" w:rsidP="00FB3A55">
      <w:pPr>
        <w:spacing w:before="120" w:after="120" w:line="360" w:lineRule="auto"/>
        <w:jc w:val="center"/>
        <w:rPr>
          <w:rFonts w:ascii="Cambria" w:hAnsi="Cambria" w:cs="Arial"/>
          <w:b/>
          <w:lang w:eastAsia="id-ID"/>
        </w:rPr>
      </w:pPr>
      <w:r w:rsidRPr="00FB3A55">
        <w:rPr>
          <w:rFonts w:ascii="Cambria" w:hAnsi="Cambria" w:cs="Arial"/>
          <w:b/>
          <w:lang w:val="en-US" w:eastAsia="id-ID"/>
        </w:rPr>
        <w:t>Pasal</w:t>
      </w:r>
      <w:r w:rsidRPr="00FB3A55">
        <w:rPr>
          <w:rFonts w:ascii="Cambria" w:hAnsi="Cambria" w:cs="Arial"/>
          <w:b/>
          <w:lang w:eastAsia="id-ID"/>
        </w:rPr>
        <w:t xml:space="preserve"> 13</w:t>
      </w:r>
    </w:p>
    <w:p w:rsidR="00FB3A55" w:rsidRPr="00FB3A55" w:rsidRDefault="00FB3A55" w:rsidP="00B84CE3">
      <w:pPr>
        <w:pStyle w:val="ListParagraph"/>
        <w:numPr>
          <w:ilvl w:val="0"/>
          <w:numId w:val="92"/>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Penyelenggaraan Sistem Pengamanan Informasi sebagaimana dimaksud dalam pasal 4 ayat (2) adalah penyelenggaraan Pengamanan terkait TIK di pemerintahan secara terintegrasi dan ditujukan untuk melindungi data / informasi pemerintah serta meminimalisir kerugian akibat perilaku kriminal di dunia siber yang dilakukan oleh pihak-pihak yang tidak bertanggung-jawab.</w:t>
      </w:r>
    </w:p>
    <w:p w:rsidR="00FB3A55" w:rsidRPr="00FB3A55" w:rsidRDefault="00FB3A55" w:rsidP="00B84CE3">
      <w:pPr>
        <w:pStyle w:val="ListParagraph"/>
        <w:numPr>
          <w:ilvl w:val="0"/>
          <w:numId w:val="92"/>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Ruang lingkup Penyelenggaraan Sistem Pengamanan Informasi sebagaimana dimaksud pada pasal 4 ayat (2) meliputi :</w:t>
      </w:r>
    </w:p>
    <w:p w:rsidR="00FB3A55" w:rsidRPr="00FB3A55" w:rsidRDefault="00FB3A55" w:rsidP="00B84CE3">
      <w:pPr>
        <w:pStyle w:val="ListParagraph"/>
        <w:numPr>
          <w:ilvl w:val="1"/>
          <w:numId w:val="92"/>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Pengamanan pada Sistem Eletronik</w:t>
      </w:r>
    </w:p>
    <w:p w:rsidR="00FB3A55" w:rsidRPr="00FB3A55" w:rsidRDefault="00FB3A55" w:rsidP="00B84CE3">
      <w:pPr>
        <w:pStyle w:val="ListParagraph"/>
        <w:numPr>
          <w:ilvl w:val="1"/>
          <w:numId w:val="92"/>
        </w:numPr>
        <w:suppressAutoHyphens/>
        <w:spacing w:before="120" w:after="120" w:line="360" w:lineRule="auto"/>
        <w:jc w:val="both"/>
        <w:rPr>
          <w:rFonts w:ascii="Cambria" w:hAnsi="Cambria" w:cstheme="minorHAnsi"/>
          <w:lang w:eastAsia="ar-SA"/>
        </w:rPr>
      </w:pPr>
      <w:r w:rsidRPr="00FB3A55">
        <w:rPr>
          <w:rFonts w:ascii="Cambria" w:hAnsi="Cambria" w:cstheme="minorHAnsi"/>
          <w:lang w:eastAsia="ar-SA"/>
        </w:rPr>
        <w:t>Pengamanan pada Transaksi Eletronik</w:t>
      </w: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Bagian satu</w:t>
      </w: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Pengamanan Pada Sistem Elektronik</w:t>
      </w: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Pasal 14</w:t>
      </w:r>
    </w:p>
    <w:p w:rsidR="00FB3A55" w:rsidRPr="00FB3A55" w:rsidRDefault="00FB3A55" w:rsidP="00B84CE3">
      <w:pPr>
        <w:pStyle w:val="ListParagraph"/>
        <w:numPr>
          <w:ilvl w:val="0"/>
          <w:numId w:val="93"/>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 xml:space="preserve">Pengamanan pada sistem elektronik dimaksud pada pasal 13 ayat (2) huruf a bertujuan untuk mengatur sistem pengamanan sumberdaya TIK yang tidak terbatas pada data, informasi, perangkat ataupun sumber daya manusia </w:t>
      </w:r>
    </w:p>
    <w:p w:rsidR="00FB3A55" w:rsidRPr="00FB3A55" w:rsidRDefault="00FB3A55" w:rsidP="00B84CE3">
      <w:pPr>
        <w:pStyle w:val="ListParagraph"/>
        <w:numPr>
          <w:ilvl w:val="0"/>
          <w:numId w:val="93"/>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PSE</w:t>
      </w:r>
      <w:r w:rsidRPr="00FB3A55">
        <w:rPr>
          <w:rFonts w:ascii="Cambria" w:eastAsiaTheme="minorHAnsi" w:hAnsi="Cambria" w:cstheme="minorHAnsi"/>
          <w:lang w:val="en-US"/>
        </w:rPr>
        <w:t xml:space="preserve"> wajib menye</w:t>
      </w:r>
      <w:r w:rsidRPr="00FB3A55">
        <w:rPr>
          <w:rFonts w:ascii="Cambria" w:eastAsiaTheme="minorHAnsi" w:hAnsi="Cambria" w:cstheme="minorHAnsi"/>
        </w:rPr>
        <w:t>lenggarakan</w:t>
      </w:r>
      <w:r w:rsidRPr="00FB3A55">
        <w:rPr>
          <w:rFonts w:ascii="Cambria" w:eastAsiaTheme="minorHAnsi" w:hAnsi="Cambria" w:cstheme="minorHAnsi"/>
          <w:lang w:val="en-US"/>
        </w:rPr>
        <w:t xml:space="preserve"> sistem pengamanan yang mencakup prosedur dan sistem pencegahan dan penanggulangan terhadap ancaman dan serangan yang menimbulkan gangguan, kegagalan, dan kerugian</w:t>
      </w:r>
    </w:p>
    <w:p w:rsidR="00FB3A55" w:rsidRPr="00FB3A55" w:rsidRDefault="00FB3A55" w:rsidP="00B84CE3">
      <w:pPr>
        <w:numPr>
          <w:ilvl w:val="0"/>
          <w:numId w:val="93"/>
        </w:numPr>
        <w:autoSpaceDE w:val="0"/>
        <w:autoSpaceDN w:val="0"/>
        <w:adjustRightInd w:val="0"/>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lang w:val="en-US"/>
        </w:rPr>
        <w:lastRenderedPageBreak/>
        <w:t xml:space="preserve">Setiap orang yang bekerja di lingkungan </w:t>
      </w:r>
      <w:r w:rsidRPr="00FB3A55">
        <w:rPr>
          <w:rFonts w:ascii="Cambria" w:eastAsiaTheme="minorHAnsi" w:hAnsi="Cambria" w:cstheme="minorHAnsi"/>
        </w:rPr>
        <w:t>PSE</w:t>
      </w:r>
      <w:r w:rsidRPr="00FB3A55">
        <w:rPr>
          <w:rFonts w:ascii="Cambria" w:eastAsiaTheme="minorHAnsi" w:hAnsi="Cambria" w:cstheme="minorHAnsi"/>
          <w:lang w:val="en-US"/>
        </w:rPr>
        <w:t xml:space="preserve"> wajib mengamankan dan melindungi Sistem</w:t>
      </w:r>
      <w:r w:rsidRPr="00FB3A55">
        <w:rPr>
          <w:rFonts w:ascii="Cambria" w:eastAsiaTheme="minorHAnsi" w:hAnsi="Cambria" w:cstheme="minorHAnsi"/>
        </w:rPr>
        <w:t xml:space="preserve"> Elektronik</w:t>
      </w:r>
      <w:r w:rsidRPr="00FB3A55">
        <w:rPr>
          <w:rFonts w:ascii="Cambria" w:eastAsiaTheme="minorHAnsi" w:hAnsi="Cambria" w:cstheme="minorHAnsi"/>
          <w:lang w:val="en-US"/>
        </w:rPr>
        <w:t>.</w:t>
      </w:r>
    </w:p>
    <w:p w:rsidR="00FB3A55" w:rsidRPr="00FB3A55" w:rsidRDefault="00FB3A55" w:rsidP="00B84CE3">
      <w:pPr>
        <w:numPr>
          <w:ilvl w:val="0"/>
          <w:numId w:val="93"/>
        </w:numPr>
        <w:spacing w:before="120" w:after="120" w:line="360" w:lineRule="auto"/>
        <w:contextualSpacing/>
        <w:jc w:val="both"/>
        <w:rPr>
          <w:rFonts w:ascii="Cambria" w:eastAsiaTheme="minorHAnsi" w:hAnsi="Cambria" w:cstheme="minorHAnsi"/>
          <w:b/>
          <w:lang w:val="en-US"/>
        </w:rPr>
      </w:pPr>
      <w:r w:rsidRPr="00FB3A55">
        <w:rPr>
          <w:rFonts w:ascii="Cambria" w:eastAsiaTheme="minorHAnsi" w:hAnsi="Cambria" w:cstheme="minorHAnsi"/>
        </w:rPr>
        <w:t>PSE</w:t>
      </w:r>
      <w:r w:rsidRPr="00FB3A55">
        <w:rPr>
          <w:rFonts w:ascii="Cambria" w:eastAsiaTheme="minorHAnsi" w:hAnsi="Cambria" w:cstheme="minorHAnsi"/>
          <w:lang w:val="en-US"/>
        </w:rPr>
        <w:t xml:space="preserve"> wajib menyediakan, mendidik, dan melatih personel yang bertugas dan bertanggung jawab terhadap pengamanan dan perlindungan Sistem Elektronik</w:t>
      </w:r>
    </w:p>
    <w:p w:rsidR="00FB3A55" w:rsidRPr="00FB3A55" w:rsidRDefault="00FB3A55" w:rsidP="00B84CE3">
      <w:pPr>
        <w:pStyle w:val="ListParagraph"/>
        <w:numPr>
          <w:ilvl w:val="0"/>
          <w:numId w:val="93"/>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Walidata menetapkan status kerahasiaan data / informasi berdasarkan peraturan</w:t>
      </w:r>
    </w:p>
    <w:p w:rsidR="00FB3A55" w:rsidRPr="00FB3A55" w:rsidRDefault="00FB3A55" w:rsidP="00B84CE3">
      <w:pPr>
        <w:numPr>
          <w:ilvl w:val="0"/>
          <w:numId w:val="93"/>
        </w:numPr>
        <w:autoSpaceDE w:val="0"/>
        <w:autoSpaceDN w:val="0"/>
        <w:adjustRightInd w:val="0"/>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lang w:val="en-US"/>
        </w:rPr>
        <w:t xml:space="preserve">Dalam hal terjadi kegagalan atau gangguan sistem yang berdampak serius sebagai akibat perbuatan dari pihak lain terhadap Sistem Elektronik, </w:t>
      </w:r>
      <w:r w:rsidRPr="00FB3A55">
        <w:rPr>
          <w:rFonts w:ascii="Cambria" w:eastAsiaTheme="minorHAnsi" w:hAnsi="Cambria" w:cstheme="minorHAnsi"/>
        </w:rPr>
        <w:t>PSE</w:t>
      </w:r>
      <w:r w:rsidRPr="00FB3A55">
        <w:rPr>
          <w:rFonts w:ascii="Cambria" w:eastAsiaTheme="minorHAnsi" w:hAnsi="Cambria" w:cstheme="minorHAnsi"/>
          <w:lang w:val="en-US"/>
        </w:rPr>
        <w:t xml:space="preserve"> wajib mengamankan data dan segera melaporkan dalam kesempatan pertama kepada </w:t>
      </w:r>
      <w:r w:rsidRPr="00FB3A55">
        <w:rPr>
          <w:rFonts w:ascii="Cambria" w:eastAsiaTheme="minorHAnsi" w:hAnsi="Cambria" w:cstheme="minorHAnsi"/>
        </w:rPr>
        <w:t xml:space="preserve">OPD Kominfo serta </w:t>
      </w:r>
      <w:r w:rsidRPr="00FB3A55">
        <w:rPr>
          <w:rFonts w:ascii="Cambria" w:eastAsiaTheme="minorHAnsi" w:hAnsi="Cambria" w:cstheme="minorHAnsi"/>
          <w:lang w:val="en-US"/>
        </w:rPr>
        <w:t>memberitahukan secara tertulis kepada pemilik Data</w:t>
      </w:r>
      <w:r w:rsidRPr="00FB3A55">
        <w:rPr>
          <w:rFonts w:ascii="Cambria" w:eastAsiaTheme="minorHAnsi" w:hAnsi="Cambria" w:cstheme="minorHAnsi"/>
        </w:rPr>
        <w:t xml:space="preserve"> (walidata)</w:t>
      </w:r>
    </w:p>
    <w:p w:rsidR="009B7208" w:rsidRDefault="009B7208" w:rsidP="00FB3A55">
      <w:pPr>
        <w:spacing w:before="120" w:after="120" w:line="360" w:lineRule="auto"/>
        <w:jc w:val="center"/>
        <w:rPr>
          <w:rFonts w:ascii="Cambria" w:eastAsiaTheme="minorHAnsi" w:hAnsi="Cambria" w:cstheme="minorHAnsi"/>
          <w:b/>
        </w:rPr>
      </w:pP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Bagian ke Dua</w:t>
      </w: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 xml:space="preserve">Pengamanan Pada Transaksi Elektronik </w:t>
      </w:r>
    </w:p>
    <w:p w:rsidR="00FB3A55" w:rsidRPr="00FB3A55" w:rsidRDefault="00FB3A55" w:rsidP="00FB3A55">
      <w:pPr>
        <w:spacing w:before="120" w:after="120" w:line="360" w:lineRule="auto"/>
        <w:jc w:val="center"/>
        <w:rPr>
          <w:rFonts w:ascii="Cambria" w:eastAsiaTheme="minorHAnsi" w:hAnsi="Cambria" w:cstheme="minorHAnsi"/>
          <w:b/>
        </w:rPr>
      </w:pPr>
      <w:r w:rsidRPr="00FB3A55">
        <w:rPr>
          <w:rFonts w:ascii="Cambria" w:eastAsiaTheme="minorHAnsi" w:hAnsi="Cambria" w:cstheme="minorHAnsi"/>
          <w:b/>
        </w:rPr>
        <w:t>Pasal 15</w:t>
      </w:r>
    </w:p>
    <w:p w:rsidR="00FB3A55" w:rsidRPr="00FB3A55" w:rsidRDefault="00FB3A55" w:rsidP="00B84CE3">
      <w:pPr>
        <w:pStyle w:val="ListParagraph"/>
        <w:numPr>
          <w:ilvl w:val="0"/>
          <w:numId w:val="94"/>
        </w:numPr>
        <w:spacing w:before="120" w:after="120" w:line="360" w:lineRule="auto"/>
        <w:jc w:val="both"/>
        <w:rPr>
          <w:rFonts w:ascii="Cambria" w:eastAsiaTheme="minorHAnsi" w:hAnsi="Cambria" w:cstheme="minorHAnsi"/>
          <w:lang w:val="en-US"/>
        </w:rPr>
      </w:pPr>
      <w:r w:rsidRPr="00FB3A55">
        <w:rPr>
          <w:rFonts w:ascii="Cambria" w:eastAsiaTheme="minorHAnsi" w:hAnsi="Cambria" w:cstheme="minorHAnsi"/>
        </w:rPr>
        <w:t xml:space="preserve">Pengamanan pada transaksi elektronik dimaksud pada pasal 13 ayat (2) huruf b. bertujuan untuk mengatur sistem pengamanan pada setiap transaksi elektronik oleh Daerah. </w:t>
      </w:r>
    </w:p>
    <w:p w:rsidR="00FB3A55" w:rsidRPr="00FB3A55" w:rsidRDefault="00FB3A55" w:rsidP="00B84CE3">
      <w:pPr>
        <w:pStyle w:val="ListParagraph"/>
        <w:numPr>
          <w:ilvl w:val="0"/>
          <w:numId w:val="94"/>
        </w:numPr>
        <w:spacing w:before="120" w:after="120" w:line="360" w:lineRule="auto"/>
        <w:jc w:val="both"/>
        <w:rPr>
          <w:rFonts w:ascii="Cambria" w:eastAsiaTheme="minorHAnsi" w:hAnsi="Cambria" w:cstheme="minorHAnsi"/>
        </w:rPr>
      </w:pPr>
      <w:r w:rsidRPr="00FB3A55">
        <w:rPr>
          <w:rFonts w:ascii="Cambria" w:eastAsiaTheme="minorHAnsi" w:hAnsi="Cambria" w:cstheme="minorHAnsi"/>
        </w:rPr>
        <w:t>Setiap SDM pelaksana transaksi elektronik didalam PSE wajib memiliki sertifikat elektronik</w:t>
      </w:r>
    </w:p>
    <w:p w:rsidR="00FB3A55" w:rsidRPr="00FB3A55" w:rsidRDefault="00FB3A55" w:rsidP="00B84CE3">
      <w:pPr>
        <w:pStyle w:val="ListParagraph"/>
        <w:numPr>
          <w:ilvl w:val="0"/>
          <w:numId w:val="94"/>
        </w:numPr>
        <w:spacing w:before="120" w:after="120" w:line="360" w:lineRule="auto"/>
        <w:jc w:val="both"/>
        <w:rPr>
          <w:rFonts w:ascii="Cambria" w:eastAsiaTheme="minorHAnsi" w:hAnsi="Cambria" w:cstheme="minorHAnsi"/>
        </w:rPr>
      </w:pPr>
      <w:r w:rsidRPr="00FB3A55">
        <w:rPr>
          <w:rFonts w:ascii="Cambria" w:eastAsiaTheme="minorHAnsi" w:hAnsi="Cambria" w:cstheme="minorHAnsi"/>
        </w:rPr>
        <w:t>OPD Kominfo memonitor sertifikat elektronik yang digunakan oleh setiap PSE</w:t>
      </w:r>
    </w:p>
    <w:p w:rsidR="00FB3A55" w:rsidRPr="00FB3A55" w:rsidRDefault="00FB3A55" w:rsidP="00B84CE3">
      <w:pPr>
        <w:pStyle w:val="ListParagraph"/>
        <w:numPr>
          <w:ilvl w:val="0"/>
          <w:numId w:val="94"/>
        </w:numPr>
        <w:spacing w:before="120" w:after="120" w:line="360" w:lineRule="auto"/>
        <w:jc w:val="both"/>
        <w:rPr>
          <w:rFonts w:ascii="Cambria" w:eastAsiaTheme="minorHAnsi" w:hAnsi="Cambria" w:cstheme="minorHAnsi"/>
        </w:rPr>
      </w:pPr>
      <w:r w:rsidRPr="00FB3A55">
        <w:rPr>
          <w:rFonts w:ascii="Cambria" w:eastAsiaTheme="minorHAnsi" w:hAnsi="Cambria" w:cstheme="minorHAnsi"/>
        </w:rPr>
        <w:t>Setiap pelaksanaan transaksi elektronik untuk layanan publik wajib menggunakan sertifikat elektronik</w:t>
      </w:r>
    </w:p>
    <w:p w:rsidR="00FB3A55" w:rsidRPr="00FB3A55" w:rsidRDefault="00FB3A55" w:rsidP="00B84CE3">
      <w:pPr>
        <w:pStyle w:val="ListParagraph"/>
        <w:numPr>
          <w:ilvl w:val="0"/>
          <w:numId w:val="94"/>
        </w:numPr>
        <w:spacing w:before="120" w:after="120" w:line="360" w:lineRule="auto"/>
        <w:jc w:val="both"/>
        <w:rPr>
          <w:rFonts w:ascii="Cambria" w:eastAsiaTheme="minorHAnsi" w:hAnsi="Cambria" w:cstheme="minorHAnsi"/>
        </w:rPr>
      </w:pPr>
      <w:r w:rsidRPr="00FB3A55">
        <w:rPr>
          <w:rFonts w:ascii="Cambria" w:eastAsiaTheme="minorHAnsi" w:hAnsi="Cambria" w:cstheme="minorHAnsi"/>
        </w:rPr>
        <w:t>OPD Kominfo menetapkan kebijakan pemanfaatan sertifikat elektronik di Daerah, memberikan sanksi atas penyalahgunaannya dan memaksa setiap SDM yang perlu untuk menggunakan sertifikat elektronik</w:t>
      </w:r>
    </w:p>
    <w:p w:rsidR="009B7208" w:rsidRDefault="009B7208" w:rsidP="00FB3A55">
      <w:pPr>
        <w:pStyle w:val="Default"/>
        <w:spacing w:before="120" w:after="120" w:line="360" w:lineRule="auto"/>
        <w:jc w:val="center"/>
        <w:rPr>
          <w:b/>
          <w:color w:val="auto"/>
          <w:lang w:val="id-ID"/>
        </w:rPr>
      </w:pPr>
    </w:p>
    <w:p w:rsidR="009B7208" w:rsidRDefault="009B7208" w:rsidP="00FB3A55">
      <w:pPr>
        <w:pStyle w:val="Default"/>
        <w:spacing w:before="120" w:after="120" w:line="360" w:lineRule="auto"/>
        <w:jc w:val="center"/>
        <w:rPr>
          <w:b/>
          <w:color w:val="auto"/>
          <w:lang w:val="id-ID"/>
        </w:rPr>
      </w:pPr>
    </w:p>
    <w:p w:rsidR="00FB3A55" w:rsidRPr="00FB3A55" w:rsidRDefault="00FB3A55" w:rsidP="00FB3A55">
      <w:pPr>
        <w:pStyle w:val="Default"/>
        <w:spacing w:before="120" w:after="120" w:line="360" w:lineRule="auto"/>
        <w:jc w:val="center"/>
        <w:rPr>
          <w:b/>
          <w:color w:val="auto"/>
          <w:lang w:val="id-ID"/>
        </w:rPr>
      </w:pPr>
      <w:r w:rsidRPr="00FB3A55">
        <w:rPr>
          <w:b/>
          <w:color w:val="auto"/>
        </w:rPr>
        <w:t>BAB V</w:t>
      </w:r>
      <w:r w:rsidRPr="00FB3A55">
        <w:rPr>
          <w:b/>
          <w:color w:val="auto"/>
          <w:lang w:val="id-ID"/>
        </w:rPr>
        <w:t>I</w:t>
      </w:r>
    </w:p>
    <w:p w:rsidR="00FB3A55" w:rsidRPr="00FB3A55" w:rsidRDefault="00FB3A55" w:rsidP="00FB3A55">
      <w:pPr>
        <w:pStyle w:val="Default"/>
        <w:spacing w:before="120" w:after="120" w:line="360" w:lineRule="auto"/>
        <w:jc w:val="center"/>
        <w:rPr>
          <w:b/>
          <w:color w:val="auto"/>
          <w:lang w:val="id-ID"/>
        </w:rPr>
      </w:pPr>
      <w:r w:rsidRPr="00FB3A55">
        <w:rPr>
          <w:b/>
          <w:color w:val="auto"/>
          <w:lang w:val="id-ID"/>
        </w:rPr>
        <w:t>Penyelenggaraan Pelayanan Publik</w:t>
      </w:r>
    </w:p>
    <w:p w:rsidR="00FB3A55" w:rsidRPr="00FB3A55" w:rsidRDefault="00FB3A55" w:rsidP="00FB3A55">
      <w:pPr>
        <w:pStyle w:val="Default"/>
        <w:spacing w:before="120" w:after="120" w:line="360" w:lineRule="auto"/>
        <w:jc w:val="center"/>
        <w:rPr>
          <w:b/>
          <w:color w:val="auto"/>
          <w:lang w:val="id-ID"/>
        </w:rPr>
      </w:pPr>
      <w:r w:rsidRPr="00FB3A55">
        <w:rPr>
          <w:b/>
          <w:color w:val="auto"/>
          <w:lang w:val="id-ID"/>
        </w:rPr>
        <w:lastRenderedPageBreak/>
        <w:t>Bagian kesatu</w:t>
      </w:r>
    </w:p>
    <w:p w:rsidR="00FB3A55" w:rsidRPr="00FB3A55" w:rsidRDefault="00FB3A55" w:rsidP="00FB3A55">
      <w:pPr>
        <w:pStyle w:val="Default"/>
        <w:spacing w:before="120" w:after="120" w:line="360" w:lineRule="auto"/>
        <w:jc w:val="center"/>
        <w:rPr>
          <w:b/>
          <w:color w:val="auto"/>
          <w:lang w:val="id-ID"/>
        </w:rPr>
      </w:pPr>
      <w:r w:rsidRPr="00FB3A55">
        <w:rPr>
          <w:b/>
          <w:color w:val="auto"/>
          <w:lang w:val="id-ID"/>
        </w:rPr>
        <w:t>Kesehatan dan Pendidikan</w:t>
      </w:r>
    </w:p>
    <w:p w:rsidR="00FB3A55" w:rsidRPr="00FB3A55" w:rsidRDefault="00FB3A55" w:rsidP="00FB3A55">
      <w:pPr>
        <w:pStyle w:val="Default"/>
        <w:spacing w:before="120" w:after="120" w:line="360" w:lineRule="auto"/>
        <w:jc w:val="center"/>
        <w:rPr>
          <w:b/>
          <w:color w:val="auto"/>
          <w:lang w:val="id-ID"/>
        </w:rPr>
      </w:pPr>
      <w:r w:rsidRPr="00FB3A55">
        <w:rPr>
          <w:b/>
          <w:color w:val="auto"/>
        </w:rPr>
        <w:t xml:space="preserve">Pasal </w:t>
      </w:r>
      <w:r w:rsidRPr="00FB3A55">
        <w:rPr>
          <w:b/>
          <w:color w:val="auto"/>
          <w:lang w:val="id-ID"/>
        </w:rPr>
        <w:t>16</w:t>
      </w:r>
    </w:p>
    <w:p w:rsidR="00FB3A55" w:rsidRPr="00FB3A55" w:rsidRDefault="00FB3A55" w:rsidP="00B84CE3">
      <w:pPr>
        <w:pStyle w:val="Default"/>
        <w:numPr>
          <w:ilvl w:val="0"/>
          <w:numId w:val="95"/>
        </w:numPr>
        <w:spacing w:before="120" w:after="120" w:line="360" w:lineRule="auto"/>
        <w:jc w:val="both"/>
        <w:rPr>
          <w:color w:val="auto"/>
          <w:lang w:val="id-ID"/>
        </w:rPr>
      </w:pPr>
      <w:r w:rsidRPr="00FB3A55">
        <w:rPr>
          <w:color w:val="auto"/>
          <w:lang w:val="id-ID"/>
        </w:rPr>
        <w:t>Penyelenggaraan layanan kesehatan dan pendidikan di Kota Bogor wajib menggunakan sistem elektronik yang terintegrasi dengan sistem pelaporan layanan publik daerah</w:t>
      </w:r>
    </w:p>
    <w:p w:rsidR="00FB3A55" w:rsidRPr="00FB3A55" w:rsidRDefault="00FB3A55" w:rsidP="00B84CE3">
      <w:pPr>
        <w:pStyle w:val="Default"/>
        <w:numPr>
          <w:ilvl w:val="0"/>
          <w:numId w:val="95"/>
        </w:numPr>
        <w:spacing w:before="120" w:after="120" w:line="360" w:lineRule="auto"/>
        <w:jc w:val="both"/>
        <w:rPr>
          <w:color w:val="auto"/>
          <w:lang w:val="id-ID"/>
        </w:rPr>
      </w:pPr>
      <w:r w:rsidRPr="00FB3A55">
        <w:rPr>
          <w:color w:val="auto"/>
          <w:lang w:val="id-ID"/>
        </w:rPr>
        <w:t>Setiap layanan kesehatan wajib menyediakan informasi ketersediaan layanannya pada masyarakat secara online dan real time</w:t>
      </w:r>
    </w:p>
    <w:p w:rsidR="00FB3A55" w:rsidRPr="00FB3A55" w:rsidRDefault="00FB3A55" w:rsidP="00B84CE3">
      <w:pPr>
        <w:pStyle w:val="Default"/>
        <w:numPr>
          <w:ilvl w:val="0"/>
          <w:numId w:val="95"/>
        </w:numPr>
        <w:spacing w:before="120" w:after="120" w:line="360" w:lineRule="auto"/>
        <w:jc w:val="both"/>
        <w:rPr>
          <w:color w:val="auto"/>
          <w:lang w:val="id-ID"/>
        </w:rPr>
      </w:pPr>
      <w:r w:rsidRPr="00FB3A55">
        <w:rPr>
          <w:color w:val="auto"/>
          <w:lang w:val="id-ID"/>
        </w:rPr>
        <w:t xml:space="preserve">Penerimaan siswa baru dan sistem pelaporan sekolah dilaksanakan secara transparan dan bisa dipantau masyarakat secara online </w:t>
      </w:r>
    </w:p>
    <w:p w:rsidR="00FB3A55" w:rsidRPr="00FB3A55" w:rsidRDefault="00FB3A55" w:rsidP="00B84CE3">
      <w:pPr>
        <w:pStyle w:val="Default"/>
        <w:numPr>
          <w:ilvl w:val="0"/>
          <w:numId w:val="95"/>
        </w:numPr>
        <w:spacing w:before="120" w:after="120" w:line="360" w:lineRule="auto"/>
        <w:jc w:val="both"/>
        <w:rPr>
          <w:color w:val="auto"/>
          <w:lang w:val="id-ID"/>
        </w:rPr>
      </w:pPr>
      <w:r w:rsidRPr="00FB3A55">
        <w:rPr>
          <w:color w:val="auto"/>
          <w:lang w:val="id-ID"/>
        </w:rPr>
        <w:t xml:space="preserve">Ketentuan lebih lanjut tentang penyelenggaraan layanan kesehatan dan pendidikan dengan menggunakan sistem elektronik akan ditetapkan melalui peraturan walikota </w:t>
      </w:r>
    </w:p>
    <w:p w:rsidR="009B7208" w:rsidRDefault="009B7208" w:rsidP="00FB3A55">
      <w:pPr>
        <w:pStyle w:val="Default"/>
        <w:spacing w:before="120" w:after="120" w:line="360" w:lineRule="auto"/>
        <w:jc w:val="center"/>
        <w:rPr>
          <w:b/>
          <w:color w:val="auto"/>
          <w:lang w:val="id-ID"/>
        </w:rPr>
      </w:pPr>
    </w:p>
    <w:p w:rsidR="00FB3A55" w:rsidRPr="00FB3A55" w:rsidRDefault="00FB3A55" w:rsidP="00FB3A55">
      <w:pPr>
        <w:pStyle w:val="Default"/>
        <w:spacing w:before="120" w:after="120" w:line="360" w:lineRule="auto"/>
        <w:jc w:val="center"/>
        <w:rPr>
          <w:b/>
          <w:color w:val="auto"/>
          <w:lang w:val="id-ID"/>
        </w:rPr>
      </w:pPr>
      <w:r w:rsidRPr="00FB3A55">
        <w:rPr>
          <w:b/>
          <w:color w:val="auto"/>
          <w:lang w:val="id-ID"/>
        </w:rPr>
        <w:t>Bagian kedua</w:t>
      </w:r>
    </w:p>
    <w:p w:rsidR="00FB3A55" w:rsidRPr="00FB3A55" w:rsidRDefault="00FB3A55" w:rsidP="00FB3A55">
      <w:pPr>
        <w:pStyle w:val="Default"/>
        <w:spacing w:before="120" w:after="120" w:line="360" w:lineRule="auto"/>
        <w:jc w:val="center"/>
        <w:rPr>
          <w:b/>
          <w:color w:val="auto"/>
          <w:lang w:val="id-ID"/>
        </w:rPr>
      </w:pPr>
      <w:r w:rsidRPr="00FB3A55">
        <w:rPr>
          <w:b/>
          <w:color w:val="auto"/>
          <w:lang w:val="id-ID"/>
        </w:rPr>
        <w:t>Keuangan Daerah</w:t>
      </w:r>
    </w:p>
    <w:p w:rsidR="00FB3A55" w:rsidRPr="00FB3A55" w:rsidRDefault="00FB3A55" w:rsidP="00FB3A55">
      <w:pPr>
        <w:pStyle w:val="Default"/>
        <w:spacing w:before="120" w:after="120" w:line="360" w:lineRule="auto"/>
        <w:jc w:val="center"/>
        <w:rPr>
          <w:b/>
          <w:color w:val="auto"/>
          <w:lang w:val="id-ID"/>
        </w:rPr>
      </w:pPr>
      <w:r w:rsidRPr="00FB3A55">
        <w:rPr>
          <w:b/>
          <w:color w:val="auto"/>
        </w:rPr>
        <w:t xml:space="preserve">Pasal </w:t>
      </w:r>
      <w:r w:rsidRPr="00FB3A55">
        <w:rPr>
          <w:b/>
          <w:color w:val="auto"/>
          <w:lang w:val="id-ID"/>
        </w:rPr>
        <w:t>17</w:t>
      </w:r>
    </w:p>
    <w:p w:rsidR="00FB3A55" w:rsidRPr="00FB3A55" w:rsidRDefault="00FB3A55" w:rsidP="00B84CE3">
      <w:pPr>
        <w:pStyle w:val="Default"/>
        <w:numPr>
          <w:ilvl w:val="0"/>
          <w:numId w:val="96"/>
        </w:numPr>
        <w:spacing w:before="120" w:after="120" w:line="360" w:lineRule="auto"/>
        <w:jc w:val="both"/>
        <w:rPr>
          <w:color w:val="auto"/>
          <w:lang w:val="id-ID"/>
        </w:rPr>
      </w:pPr>
      <w:r w:rsidRPr="00FB3A55">
        <w:rPr>
          <w:color w:val="auto"/>
          <w:lang w:val="id-ID"/>
        </w:rPr>
        <w:t xml:space="preserve">Pengelolaan Anggaran Pendapatan dan Belanja Daerah wajib menggunakan sistem elektronik, dilaksanakan secara transparan dan bisa dipantau masyarakat secara online </w:t>
      </w:r>
    </w:p>
    <w:p w:rsidR="00FB3A55" w:rsidRPr="00FB3A55" w:rsidRDefault="00FB3A55" w:rsidP="00B84CE3">
      <w:pPr>
        <w:pStyle w:val="Default"/>
        <w:numPr>
          <w:ilvl w:val="0"/>
          <w:numId w:val="96"/>
        </w:numPr>
        <w:spacing w:before="120" w:after="120" w:line="360" w:lineRule="auto"/>
        <w:jc w:val="both"/>
        <w:rPr>
          <w:color w:val="auto"/>
          <w:lang w:val="id-ID"/>
        </w:rPr>
      </w:pPr>
      <w:r w:rsidRPr="00FB3A55">
        <w:rPr>
          <w:color w:val="auto"/>
          <w:lang w:val="id-ID"/>
        </w:rPr>
        <w:t>Pembayaran pajak dan retribusi dilakukan secara online, Daerah wajib menyediakan sarana dan prasarananya</w:t>
      </w:r>
    </w:p>
    <w:p w:rsidR="00FB3A55" w:rsidRPr="00FB3A55" w:rsidRDefault="00FB3A55" w:rsidP="00B84CE3">
      <w:pPr>
        <w:pStyle w:val="Default"/>
        <w:numPr>
          <w:ilvl w:val="0"/>
          <w:numId w:val="96"/>
        </w:numPr>
        <w:spacing w:before="120" w:after="120" w:line="360" w:lineRule="auto"/>
        <w:jc w:val="both"/>
        <w:rPr>
          <w:color w:val="auto"/>
          <w:lang w:val="id-ID"/>
        </w:rPr>
      </w:pPr>
      <w:r w:rsidRPr="00FB3A55">
        <w:rPr>
          <w:color w:val="auto"/>
          <w:lang w:val="id-ID"/>
        </w:rPr>
        <w:t>Rencana anggaran belanja serta proses pengadaan barang dan jasa wajib dilaporkan pada masyarakat secara online dan real time</w:t>
      </w:r>
    </w:p>
    <w:p w:rsidR="00FB3A55" w:rsidRPr="00FB3A55" w:rsidRDefault="00FB3A55" w:rsidP="00B84CE3">
      <w:pPr>
        <w:pStyle w:val="Default"/>
        <w:numPr>
          <w:ilvl w:val="0"/>
          <w:numId w:val="96"/>
        </w:numPr>
        <w:spacing w:before="120" w:after="120" w:line="360" w:lineRule="auto"/>
        <w:jc w:val="both"/>
        <w:rPr>
          <w:color w:val="auto"/>
          <w:lang w:val="id-ID"/>
        </w:rPr>
      </w:pPr>
      <w:r w:rsidRPr="00FB3A55">
        <w:rPr>
          <w:color w:val="auto"/>
          <w:lang w:val="id-ID"/>
        </w:rPr>
        <w:t xml:space="preserve">Ketentuan lebih lanjut tentang penyelenggaraan keuangan daerah dengan menggunakan sistem elektronik akan ditetapkan melalui peraturan walikota </w:t>
      </w:r>
    </w:p>
    <w:p w:rsidR="00FB3A55" w:rsidRPr="00A71A99" w:rsidRDefault="00A71A99" w:rsidP="00FB3A55">
      <w:pPr>
        <w:pStyle w:val="Default"/>
        <w:spacing w:before="120" w:after="120" w:line="360" w:lineRule="auto"/>
        <w:jc w:val="center"/>
        <w:rPr>
          <w:b/>
          <w:color w:val="auto"/>
          <w:lang w:val="id-ID"/>
        </w:rPr>
      </w:pPr>
      <w:r>
        <w:rPr>
          <w:b/>
          <w:color w:val="auto"/>
        </w:rPr>
        <w:t xml:space="preserve">BAB </w:t>
      </w:r>
      <w:r>
        <w:rPr>
          <w:b/>
          <w:color w:val="auto"/>
          <w:lang w:val="id-ID"/>
        </w:rPr>
        <w:t>VII</w:t>
      </w:r>
    </w:p>
    <w:p w:rsidR="00FB3A55" w:rsidRPr="00FB3A55" w:rsidRDefault="00FB3A55" w:rsidP="00FB3A55">
      <w:pPr>
        <w:pStyle w:val="Default"/>
        <w:spacing w:before="120" w:after="120" w:line="360" w:lineRule="auto"/>
        <w:jc w:val="center"/>
        <w:rPr>
          <w:b/>
          <w:color w:val="auto"/>
        </w:rPr>
      </w:pPr>
      <w:r w:rsidRPr="00FB3A55">
        <w:rPr>
          <w:b/>
          <w:color w:val="auto"/>
        </w:rPr>
        <w:t>PEMBINAAN, PENGAWASAN DAN PENGENDALIAN</w:t>
      </w:r>
    </w:p>
    <w:p w:rsidR="00FB3A55" w:rsidRPr="00FB3A55" w:rsidRDefault="00FB3A55" w:rsidP="00FB3A55">
      <w:pPr>
        <w:pStyle w:val="Default"/>
        <w:spacing w:before="120" w:after="120" w:line="360" w:lineRule="auto"/>
        <w:jc w:val="center"/>
        <w:rPr>
          <w:b/>
          <w:color w:val="auto"/>
          <w:lang w:val="id-ID"/>
        </w:rPr>
      </w:pPr>
      <w:r w:rsidRPr="00FB3A55">
        <w:rPr>
          <w:b/>
          <w:color w:val="auto"/>
        </w:rPr>
        <w:lastRenderedPageBreak/>
        <w:t>Pasal</w:t>
      </w:r>
      <w:r w:rsidRPr="00FB3A55">
        <w:rPr>
          <w:b/>
          <w:color w:val="auto"/>
          <w:lang w:val="id-ID"/>
        </w:rPr>
        <w:t xml:space="preserve"> 18</w:t>
      </w:r>
    </w:p>
    <w:p w:rsidR="00FB3A55" w:rsidRPr="00FB3A55" w:rsidRDefault="00FB3A55" w:rsidP="00B84CE3">
      <w:pPr>
        <w:numPr>
          <w:ilvl w:val="0"/>
          <w:numId w:val="97"/>
        </w:numPr>
        <w:spacing w:before="120" w:after="120" w:line="360" w:lineRule="auto"/>
        <w:ind w:left="360"/>
        <w:jc w:val="both"/>
        <w:rPr>
          <w:rFonts w:ascii="Cambria" w:hAnsi="Cambria"/>
          <w:lang w:eastAsia="id-ID"/>
        </w:rPr>
      </w:pPr>
      <w:r w:rsidRPr="00FB3A55">
        <w:rPr>
          <w:rFonts w:ascii="Cambria" w:hAnsi="Cambria"/>
          <w:lang w:eastAsia="id-ID"/>
        </w:rPr>
        <w:t>Pemerintah Daerah melakukan pembinaan, pengawasan dan pengendalian dalam penyelenggaraan sistem elektronik.</w:t>
      </w:r>
    </w:p>
    <w:p w:rsidR="00FB3A55" w:rsidRPr="00FB3A55" w:rsidRDefault="00FB3A55" w:rsidP="00B84CE3">
      <w:pPr>
        <w:numPr>
          <w:ilvl w:val="0"/>
          <w:numId w:val="97"/>
        </w:numPr>
        <w:spacing w:before="120" w:after="120" w:line="360" w:lineRule="auto"/>
        <w:ind w:left="360"/>
        <w:jc w:val="both"/>
        <w:rPr>
          <w:rFonts w:ascii="Cambria" w:hAnsi="Cambria"/>
          <w:lang w:eastAsia="id-ID"/>
        </w:rPr>
      </w:pPr>
      <w:r w:rsidRPr="00FB3A55">
        <w:rPr>
          <w:rFonts w:ascii="Cambria" w:hAnsi="Cambria"/>
          <w:lang w:eastAsia="id-ID"/>
        </w:rPr>
        <w:t>Pembinaan sebagaimana dimaksud pada ayat (1), dengan koordinasi secara berkala, pemberian bimbingan dan supervisi, pendidikan dan pelatihan, serta evaluasi penyelenggaraan Sistem Elektronik.</w:t>
      </w:r>
    </w:p>
    <w:p w:rsidR="00FB3A55" w:rsidRPr="00FB3A55" w:rsidRDefault="00FB3A55" w:rsidP="00B84CE3">
      <w:pPr>
        <w:numPr>
          <w:ilvl w:val="0"/>
          <w:numId w:val="97"/>
        </w:numPr>
        <w:spacing w:before="120" w:after="120" w:line="360" w:lineRule="auto"/>
        <w:ind w:left="360"/>
        <w:jc w:val="both"/>
        <w:rPr>
          <w:rFonts w:ascii="Cambria" w:hAnsi="Cambria"/>
          <w:lang w:eastAsia="id-ID"/>
        </w:rPr>
      </w:pPr>
      <w:r w:rsidRPr="00FB3A55">
        <w:rPr>
          <w:rFonts w:ascii="Cambria" w:hAnsi="Cambria"/>
          <w:lang w:eastAsia="id-ID"/>
        </w:rPr>
        <w:t>Pengawasan sebagaimana dimaksud pada ayat (1), dengan cara pembinaan kesadaran hukum aparatur dan masyarakat; peningkatan profesionalisme aparatur pelaksana; dan peningkatan peran dan fungsi pelaporan.</w:t>
      </w:r>
    </w:p>
    <w:p w:rsidR="00FB3A55" w:rsidRPr="00FB3A55" w:rsidRDefault="00FB3A55" w:rsidP="00B84CE3">
      <w:pPr>
        <w:numPr>
          <w:ilvl w:val="0"/>
          <w:numId w:val="97"/>
        </w:numPr>
        <w:spacing w:before="120" w:after="120" w:line="360" w:lineRule="auto"/>
        <w:ind w:left="360"/>
        <w:jc w:val="both"/>
        <w:rPr>
          <w:rFonts w:ascii="Cambria" w:hAnsi="Cambria"/>
          <w:lang w:eastAsia="id-ID"/>
        </w:rPr>
      </w:pPr>
      <w:r w:rsidRPr="00FB3A55">
        <w:rPr>
          <w:rFonts w:ascii="Cambria" w:hAnsi="Cambria"/>
          <w:lang w:eastAsia="id-ID"/>
        </w:rPr>
        <w:t>Pengendalian sebagaimana dimaksud pada ayat (1), berpedoman pada ketentuan peraturan perundang-undangan</w:t>
      </w:r>
    </w:p>
    <w:p w:rsidR="00FB3A55" w:rsidRPr="00FB3A55" w:rsidRDefault="00FB3A55" w:rsidP="00B84CE3">
      <w:pPr>
        <w:numPr>
          <w:ilvl w:val="0"/>
          <w:numId w:val="97"/>
        </w:numPr>
        <w:spacing w:before="120" w:after="120" w:line="360" w:lineRule="auto"/>
        <w:ind w:left="360"/>
        <w:jc w:val="both"/>
        <w:rPr>
          <w:rFonts w:ascii="Cambria" w:hAnsi="Cambria"/>
        </w:rPr>
      </w:pPr>
      <w:r w:rsidRPr="00FB3A55">
        <w:rPr>
          <w:rFonts w:ascii="Cambria" w:hAnsi="Cambria"/>
          <w:lang w:eastAsia="id-ID"/>
        </w:rPr>
        <w:t xml:space="preserve">Pelaksanaan Pembinaan, Pengawasan dan Pengendalian penyelenggaraan sistem elektronik bisa melibatkan pihak lain sesuai kebutuhan dan peraturan yang berlaku. </w:t>
      </w:r>
    </w:p>
    <w:p w:rsidR="00FB3A55" w:rsidRPr="00FB3A55" w:rsidRDefault="00FB3A55" w:rsidP="00B84CE3">
      <w:pPr>
        <w:numPr>
          <w:ilvl w:val="0"/>
          <w:numId w:val="97"/>
        </w:numPr>
        <w:spacing w:before="120" w:after="120" w:line="360" w:lineRule="auto"/>
        <w:ind w:left="360"/>
        <w:jc w:val="both"/>
        <w:rPr>
          <w:rFonts w:ascii="Cambria" w:hAnsi="Cambria"/>
        </w:rPr>
      </w:pPr>
      <w:r w:rsidRPr="00FB3A55">
        <w:rPr>
          <w:rFonts w:ascii="Cambria" w:hAnsi="Cambria"/>
          <w:lang w:eastAsia="id-ID"/>
        </w:rPr>
        <w:t xml:space="preserve">Ketentuan lebih lanjut mengenai Pembinaan, Pengawasan dan Pengendalian penyelenggaraan sistem elektronik </w:t>
      </w:r>
      <w:r w:rsidRPr="00FB3A55">
        <w:rPr>
          <w:rFonts w:ascii="Cambria" w:hAnsi="Cambria" w:cs="Bookman Old Style"/>
        </w:rPr>
        <w:t>diatur dalam peraturan walikota</w:t>
      </w:r>
      <w:r w:rsidRPr="00FB3A55">
        <w:rPr>
          <w:rFonts w:ascii="Cambria" w:hAnsi="Cambria"/>
        </w:rPr>
        <w:t>.</w:t>
      </w:r>
    </w:p>
    <w:p w:rsidR="009B7208" w:rsidRDefault="009B7208" w:rsidP="00FB3A55">
      <w:pPr>
        <w:pStyle w:val="Default"/>
        <w:spacing w:before="120" w:after="120" w:line="360" w:lineRule="auto"/>
        <w:jc w:val="center"/>
        <w:rPr>
          <w:b/>
          <w:color w:val="auto"/>
          <w:lang w:val="id-ID"/>
        </w:rPr>
      </w:pPr>
    </w:p>
    <w:p w:rsidR="00FB3A55" w:rsidRPr="00A71A99" w:rsidRDefault="00FB3A55" w:rsidP="00FB3A55">
      <w:pPr>
        <w:pStyle w:val="Default"/>
        <w:spacing w:before="120" w:after="120" w:line="360" w:lineRule="auto"/>
        <w:jc w:val="center"/>
        <w:rPr>
          <w:b/>
          <w:color w:val="auto"/>
          <w:lang w:val="id-ID"/>
        </w:rPr>
      </w:pPr>
      <w:r w:rsidRPr="00FB3A55">
        <w:rPr>
          <w:b/>
          <w:color w:val="auto"/>
        </w:rPr>
        <w:t xml:space="preserve">BAB </w:t>
      </w:r>
      <w:r w:rsidR="00A71A99">
        <w:rPr>
          <w:b/>
          <w:color w:val="auto"/>
          <w:lang w:val="id-ID"/>
        </w:rPr>
        <w:t>VIII</w:t>
      </w:r>
    </w:p>
    <w:p w:rsidR="00FB3A55" w:rsidRPr="00FB3A55" w:rsidRDefault="00FB3A55" w:rsidP="00FB3A55">
      <w:pPr>
        <w:pStyle w:val="Default"/>
        <w:spacing w:before="120" w:after="120" w:line="360" w:lineRule="auto"/>
        <w:jc w:val="center"/>
        <w:rPr>
          <w:b/>
          <w:color w:val="auto"/>
        </w:rPr>
      </w:pPr>
      <w:r w:rsidRPr="00FB3A55">
        <w:rPr>
          <w:b/>
          <w:color w:val="auto"/>
        </w:rPr>
        <w:t>SANKSI</w:t>
      </w:r>
    </w:p>
    <w:p w:rsidR="00FB3A55" w:rsidRPr="00FB3A55" w:rsidRDefault="00FB3A55" w:rsidP="00FB3A55">
      <w:pPr>
        <w:pStyle w:val="Default"/>
        <w:spacing w:before="120" w:after="120" w:line="360" w:lineRule="auto"/>
        <w:jc w:val="center"/>
        <w:rPr>
          <w:b/>
          <w:color w:val="auto"/>
          <w:lang w:val="id-ID"/>
        </w:rPr>
      </w:pPr>
      <w:r w:rsidRPr="00FB3A55">
        <w:rPr>
          <w:b/>
          <w:color w:val="auto"/>
        </w:rPr>
        <w:t>Pasal 1</w:t>
      </w:r>
      <w:r w:rsidRPr="00FB3A55">
        <w:rPr>
          <w:b/>
          <w:color w:val="auto"/>
          <w:lang w:val="id-ID"/>
        </w:rPr>
        <w:t>9</w:t>
      </w:r>
    </w:p>
    <w:p w:rsidR="00FB3A55" w:rsidRPr="00FB3A55" w:rsidRDefault="00FB3A55" w:rsidP="00B84CE3">
      <w:pPr>
        <w:pStyle w:val="ListParagraph"/>
        <w:numPr>
          <w:ilvl w:val="0"/>
          <w:numId w:val="98"/>
        </w:numPr>
        <w:spacing w:before="120" w:after="120" w:line="360" w:lineRule="auto"/>
        <w:ind w:left="360"/>
        <w:jc w:val="both"/>
        <w:rPr>
          <w:rFonts w:ascii="Cambria" w:hAnsi="Cambria"/>
          <w:lang w:eastAsia="id-ID"/>
        </w:rPr>
      </w:pPr>
      <w:r w:rsidRPr="00FB3A55">
        <w:rPr>
          <w:rFonts w:ascii="Cambria" w:hAnsi="Cambria"/>
          <w:lang w:eastAsia="id-ID"/>
        </w:rPr>
        <w:t xml:space="preserve">Pelanggaran  terhadap  </w:t>
      </w:r>
      <w:r w:rsidRPr="00FB3A55">
        <w:rPr>
          <w:rFonts w:ascii="Cambria" w:hAnsi="Cambria"/>
          <w:lang w:val="en-US" w:eastAsia="id-ID"/>
        </w:rPr>
        <w:t xml:space="preserve">ketentuan </w:t>
      </w:r>
      <w:r w:rsidRPr="00FB3A55">
        <w:rPr>
          <w:rFonts w:ascii="Cambria" w:hAnsi="Cambria"/>
          <w:lang w:eastAsia="id-ID"/>
        </w:rPr>
        <w:t>dalam peraturan ini akan dikenai sanksi administratif</w:t>
      </w:r>
      <w:r w:rsidRPr="00FB3A55">
        <w:rPr>
          <w:rFonts w:ascii="Cambria" w:hAnsi="Cambria"/>
          <w:lang w:val="en-US" w:eastAsia="id-ID"/>
        </w:rPr>
        <w:t xml:space="preserve"> oleh Walikota melalui OPD terkait.</w:t>
      </w:r>
    </w:p>
    <w:p w:rsidR="00FB3A55" w:rsidRPr="00FB3A55" w:rsidRDefault="00FB3A55" w:rsidP="00B84CE3">
      <w:pPr>
        <w:numPr>
          <w:ilvl w:val="0"/>
          <w:numId w:val="98"/>
        </w:numPr>
        <w:spacing w:before="120" w:after="120" w:line="360" w:lineRule="auto"/>
        <w:ind w:left="360" w:hanging="357"/>
        <w:jc w:val="both"/>
        <w:rPr>
          <w:rFonts w:ascii="Cambria" w:hAnsi="Cambria"/>
          <w:lang w:eastAsia="id-ID"/>
        </w:rPr>
      </w:pPr>
      <w:r w:rsidRPr="00FB3A55">
        <w:rPr>
          <w:rFonts w:ascii="Cambria" w:hAnsi="Cambria"/>
          <w:lang w:eastAsia="id-ID"/>
        </w:rPr>
        <w:t xml:space="preserve">Ketentuan lebih lanjut mengenai tatacara pengenaan sanksi administratif </w:t>
      </w:r>
      <w:r w:rsidRPr="00FB3A55">
        <w:rPr>
          <w:rFonts w:ascii="Cambria" w:hAnsi="Cambria" w:cs="Bookman Old Style"/>
        </w:rPr>
        <w:t>diatur dalam peraturan walikota</w:t>
      </w:r>
      <w:r w:rsidRPr="00FB3A55">
        <w:rPr>
          <w:rFonts w:ascii="Cambria" w:hAnsi="Cambria"/>
        </w:rPr>
        <w:t>.</w:t>
      </w:r>
    </w:p>
    <w:p w:rsidR="009B7208" w:rsidRDefault="009B7208" w:rsidP="00FB3A55">
      <w:pPr>
        <w:pStyle w:val="Default"/>
        <w:spacing w:before="120" w:after="120" w:line="360" w:lineRule="auto"/>
        <w:jc w:val="center"/>
        <w:rPr>
          <w:b/>
          <w:color w:val="auto"/>
          <w:lang w:val="id-ID"/>
        </w:rPr>
      </w:pPr>
    </w:p>
    <w:p w:rsidR="009B7208" w:rsidRDefault="009B7208" w:rsidP="00FB3A55">
      <w:pPr>
        <w:pStyle w:val="Default"/>
        <w:spacing w:before="120" w:after="120" w:line="360" w:lineRule="auto"/>
        <w:jc w:val="center"/>
        <w:rPr>
          <w:b/>
          <w:color w:val="auto"/>
          <w:lang w:val="id-ID"/>
        </w:rPr>
      </w:pPr>
    </w:p>
    <w:p w:rsidR="00FB3A55" w:rsidRPr="00A71A99" w:rsidRDefault="00FB3A55" w:rsidP="00FB3A55">
      <w:pPr>
        <w:pStyle w:val="Default"/>
        <w:spacing w:before="120" w:after="120" w:line="360" w:lineRule="auto"/>
        <w:jc w:val="center"/>
        <w:rPr>
          <w:b/>
          <w:color w:val="auto"/>
          <w:lang w:val="id-ID"/>
        </w:rPr>
      </w:pPr>
      <w:r w:rsidRPr="00FB3A55">
        <w:rPr>
          <w:b/>
          <w:color w:val="auto"/>
        </w:rPr>
        <w:t xml:space="preserve">BAB </w:t>
      </w:r>
      <w:r w:rsidR="00A71A99">
        <w:rPr>
          <w:b/>
          <w:color w:val="auto"/>
          <w:lang w:val="id-ID"/>
        </w:rPr>
        <w:t>IX</w:t>
      </w:r>
    </w:p>
    <w:p w:rsidR="00FB3A55" w:rsidRPr="00FB3A55" w:rsidRDefault="00FB3A55" w:rsidP="00FB3A55">
      <w:pPr>
        <w:pStyle w:val="Default"/>
        <w:spacing w:before="120" w:after="120" w:line="360" w:lineRule="auto"/>
        <w:jc w:val="center"/>
        <w:rPr>
          <w:b/>
          <w:color w:val="auto"/>
        </w:rPr>
      </w:pPr>
      <w:r w:rsidRPr="00FB3A55">
        <w:rPr>
          <w:b/>
          <w:color w:val="auto"/>
        </w:rPr>
        <w:t>KETENTUAN PERALIHAN</w:t>
      </w:r>
    </w:p>
    <w:p w:rsidR="00FB3A55" w:rsidRPr="00FB3A55" w:rsidRDefault="00FB3A55" w:rsidP="00FB3A55">
      <w:pPr>
        <w:spacing w:before="120" w:after="120" w:line="360" w:lineRule="auto"/>
        <w:jc w:val="center"/>
        <w:rPr>
          <w:rFonts w:ascii="Cambria" w:hAnsi="Cambria"/>
          <w:b/>
          <w:lang w:eastAsia="id-ID"/>
        </w:rPr>
      </w:pPr>
      <w:r w:rsidRPr="00FB3A55">
        <w:rPr>
          <w:rFonts w:ascii="Cambria" w:hAnsi="Cambria"/>
          <w:b/>
          <w:lang w:eastAsia="id-ID"/>
        </w:rPr>
        <w:lastRenderedPageBreak/>
        <w:t>Pasal 20</w:t>
      </w:r>
    </w:p>
    <w:p w:rsidR="00FB3A55" w:rsidRPr="00FB3A55" w:rsidRDefault="00FB3A55" w:rsidP="00B84CE3">
      <w:pPr>
        <w:pStyle w:val="ListParagraph"/>
        <w:numPr>
          <w:ilvl w:val="0"/>
          <w:numId w:val="99"/>
        </w:numPr>
        <w:spacing w:before="120" w:after="120" w:line="360" w:lineRule="auto"/>
        <w:ind w:left="426" w:hanging="357"/>
        <w:jc w:val="both"/>
        <w:rPr>
          <w:rFonts w:ascii="Cambria" w:hAnsi="Cambria"/>
          <w:lang w:eastAsia="id-ID"/>
        </w:rPr>
      </w:pPr>
      <w:r w:rsidRPr="00FB3A55">
        <w:rPr>
          <w:rFonts w:ascii="Cambria" w:hAnsi="Cambria"/>
          <w:lang w:val="en-US" w:eastAsia="id-ID"/>
        </w:rPr>
        <w:t xml:space="preserve">Semua pihak terkait dengan </w:t>
      </w:r>
      <w:r w:rsidRPr="00FB3A55">
        <w:rPr>
          <w:rFonts w:ascii="Cambria" w:hAnsi="Cambria"/>
          <w:lang w:eastAsia="id-ID"/>
        </w:rPr>
        <w:t>PSE, wajib menyesuaikan dengan Peraturan daerah ini dalam jangka waktu paling lama 2 (tahun) tahun sejak berlakunya Peraturan daerah ini</w:t>
      </w:r>
      <w:r w:rsidRPr="00FB3A55">
        <w:rPr>
          <w:rFonts w:ascii="Cambria" w:hAnsi="Cambria"/>
          <w:lang w:val="en-US" w:eastAsia="id-ID"/>
        </w:rPr>
        <w:t>.</w:t>
      </w:r>
    </w:p>
    <w:p w:rsidR="00FB3A55" w:rsidRPr="00FB3A55" w:rsidRDefault="00FB3A55" w:rsidP="00B84CE3">
      <w:pPr>
        <w:pStyle w:val="ListParagraph"/>
        <w:numPr>
          <w:ilvl w:val="0"/>
          <w:numId w:val="99"/>
        </w:numPr>
        <w:spacing w:before="120" w:after="120" w:line="360" w:lineRule="auto"/>
        <w:ind w:left="426" w:hanging="357"/>
        <w:jc w:val="both"/>
        <w:rPr>
          <w:rFonts w:ascii="Cambria" w:hAnsi="Cambria"/>
          <w:lang w:eastAsia="id-ID"/>
        </w:rPr>
      </w:pPr>
      <w:r w:rsidRPr="00FB3A55">
        <w:rPr>
          <w:rFonts w:ascii="Cambria" w:hAnsi="Cambria"/>
          <w:lang w:val="en-US" w:eastAsia="id-ID"/>
        </w:rPr>
        <w:t xml:space="preserve">Selama peraturan walikota yang diamanatkan oleh peraturan daerah ini belum diterbitkan, seluruh ketentuan terkait </w:t>
      </w:r>
      <w:r w:rsidRPr="00FB3A55">
        <w:rPr>
          <w:rFonts w:ascii="Cambria" w:hAnsi="Cambria"/>
          <w:lang w:eastAsia="id-ID"/>
        </w:rPr>
        <w:t>PSE</w:t>
      </w:r>
      <w:r w:rsidRPr="00FB3A55">
        <w:rPr>
          <w:rFonts w:ascii="Cambria" w:hAnsi="Cambria"/>
          <w:lang w:val="en-US" w:eastAsia="id-ID"/>
        </w:rPr>
        <w:t xml:space="preserve"> masih mengikuti peraturan sebelumnya. </w:t>
      </w:r>
    </w:p>
    <w:p w:rsidR="00FB3A55" w:rsidRPr="00FB3A55" w:rsidRDefault="00FB3A55" w:rsidP="00B84CE3">
      <w:pPr>
        <w:numPr>
          <w:ilvl w:val="0"/>
          <w:numId w:val="99"/>
        </w:numPr>
        <w:spacing w:before="120" w:after="120" w:line="360" w:lineRule="auto"/>
        <w:ind w:left="426" w:hanging="357"/>
        <w:jc w:val="both"/>
        <w:rPr>
          <w:rFonts w:ascii="Cambria" w:hAnsi="Cambria"/>
          <w:lang w:eastAsia="id-ID"/>
        </w:rPr>
      </w:pPr>
      <w:r w:rsidRPr="00FB3A55">
        <w:rPr>
          <w:rFonts w:ascii="Cambria" w:hAnsi="Cambria"/>
          <w:lang w:eastAsia="id-ID"/>
        </w:rPr>
        <w:t>Izin dan/atau rekomendasi PSE yang telah dikeluarkan sebelum berlakunya Peraturan Daerah ini, masih tetap berlaku sampai habis jangka waktunya.</w:t>
      </w:r>
    </w:p>
    <w:p w:rsidR="009B7208" w:rsidRDefault="009B7208" w:rsidP="00FB3A55">
      <w:pPr>
        <w:pStyle w:val="Default"/>
        <w:spacing w:before="120" w:after="120" w:line="360" w:lineRule="auto"/>
        <w:jc w:val="center"/>
        <w:rPr>
          <w:b/>
          <w:color w:val="auto"/>
          <w:lang w:val="id-ID"/>
        </w:rPr>
      </w:pPr>
    </w:p>
    <w:p w:rsidR="00FB3A55" w:rsidRPr="00FB3A55" w:rsidRDefault="00FB3A55" w:rsidP="00FB3A55">
      <w:pPr>
        <w:pStyle w:val="Default"/>
        <w:spacing w:before="120" w:after="120" w:line="360" w:lineRule="auto"/>
        <w:jc w:val="center"/>
        <w:rPr>
          <w:b/>
          <w:color w:val="auto"/>
        </w:rPr>
      </w:pPr>
      <w:r w:rsidRPr="00FB3A55">
        <w:rPr>
          <w:b/>
          <w:color w:val="auto"/>
        </w:rPr>
        <w:t>BAB X</w:t>
      </w:r>
    </w:p>
    <w:p w:rsidR="00FB3A55" w:rsidRPr="00FB3A55" w:rsidRDefault="00FB3A55" w:rsidP="00FB3A55">
      <w:pPr>
        <w:pStyle w:val="Default"/>
        <w:spacing w:before="120" w:after="120" w:line="360" w:lineRule="auto"/>
        <w:jc w:val="center"/>
        <w:rPr>
          <w:b/>
          <w:color w:val="auto"/>
        </w:rPr>
      </w:pPr>
      <w:r w:rsidRPr="00FB3A55">
        <w:rPr>
          <w:b/>
          <w:color w:val="auto"/>
        </w:rPr>
        <w:t>KETENTUAN PENUTUP</w:t>
      </w:r>
    </w:p>
    <w:p w:rsidR="00FB3A55" w:rsidRPr="00FB3A55" w:rsidRDefault="00FB3A55" w:rsidP="00FB3A55">
      <w:pPr>
        <w:pStyle w:val="Default"/>
        <w:spacing w:before="120" w:after="120" w:line="360" w:lineRule="auto"/>
        <w:jc w:val="center"/>
        <w:rPr>
          <w:b/>
          <w:color w:val="auto"/>
          <w:lang w:val="id-ID"/>
        </w:rPr>
      </w:pPr>
      <w:r w:rsidRPr="00FB3A55">
        <w:rPr>
          <w:b/>
          <w:color w:val="auto"/>
        </w:rPr>
        <w:t xml:space="preserve">Pasal </w:t>
      </w:r>
      <w:r w:rsidRPr="00FB3A55">
        <w:rPr>
          <w:b/>
          <w:color w:val="auto"/>
          <w:lang w:val="id-ID"/>
        </w:rPr>
        <w:t>21</w:t>
      </w:r>
    </w:p>
    <w:p w:rsidR="00FB3A55" w:rsidRPr="00FB3A55" w:rsidRDefault="00FB3A55" w:rsidP="00B84CE3">
      <w:pPr>
        <w:pStyle w:val="ListParagraph"/>
        <w:numPr>
          <w:ilvl w:val="0"/>
          <w:numId w:val="100"/>
        </w:numPr>
        <w:autoSpaceDE w:val="0"/>
        <w:autoSpaceDN w:val="0"/>
        <w:adjustRightInd w:val="0"/>
        <w:spacing w:before="120" w:after="120" w:line="360" w:lineRule="auto"/>
        <w:jc w:val="both"/>
        <w:rPr>
          <w:rFonts w:ascii="Cambria" w:eastAsiaTheme="minorHAnsi" w:hAnsi="Cambria" w:cs="Bookman Old Style"/>
        </w:rPr>
      </w:pPr>
      <w:r w:rsidRPr="00FB3A55">
        <w:rPr>
          <w:rFonts w:ascii="Cambria" w:eastAsiaTheme="minorHAnsi" w:hAnsi="Cambria" w:cs="Bookman Old Style"/>
          <w:lang w:val="en-US"/>
        </w:rPr>
        <w:t>Peraturan Daerah ini mulai berlaku pada tanggal diundangkan.</w:t>
      </w:r>
    </w:p>
    <w:p w:rsidR="00FB3A55" w:rsidRPr="00FB3A55" w:rsidRDefault="00FB3A55" w:rsidP="00B84CE3">
      <w:pPr>
        <w:pStyle w:val="ListParagraph"/>
        <w:numPr>
          <w:ilvl w:val="0"/>
          <w:numId w:val="100"/>
        </w:numPr>
        <w:autoSpaceDE w:val="0"/>
        <w:autoSpaceDN w:val="0"/>
        <w:adjustRightInd w:val="0"/>
        <w:spacing w:before="120" w:after="120" w:line="360" w:lineRule="auto"/>
        <w:jc w:val="both"/>
        <w:rPr>
          <w:rFonts w:ascii="Cambria" w:eastAsiaTheme="minorHAnsi" w:hAnsi="Cambria" w:cs="Bookman Old Style"/>
        </w:rPr>
      </w:pPr>
      <w:r w:rsidRPr="00FB3A55">
        <w:rPr>
          <w:rFonts w:ascii="Cambria" w:eastAsiaTheme="minorHAnsi" w:hAnsi="Cambria" w:cs="Bookman Old Style"/>
        </w:rPr>
        <w:t>Agar setiap orang mengetahuinya, memerintahkan pengundangan Peraturan Daerah ini dengan penempatannya dalam Lembaran Daerah Kota Bogor.</w:t>
      </w:r>
    </w:p>
    <w:p w:rsidR="00FB3A55" w:rsidRPr="00FB3A55" w:rsidRDefault="00FB3A55" w:rsidP="00FB3A55">
      <w:pPr>
        <w:pStyle w:val="Default"/>
        <w:spacing w:before="120" w:after="120" w:line="360" w:lineRule="auto"/>
        <w:jc w:val="right"/>
        <w:rPr>
          <w:color w:val="auto"/>
        </w:rPr>
      </w:pPr>
      <w:r w:rsidRPr="00FB3A55">
        <w:rPr>
          <w:color w:val="auto"/>
        </w:rPr>
        <w:t xml:space="preserve">Ditetapkan di Bogor </w:t>
      </w:r>
    </w:p>
    <w:p w:rsidR="00FB3A55" w:rsidRPr="00FB3A55" w:rsidRDefault="00FB3A55" w:rsidP="00FB3A55">
      <w:pPr>
        <w:pStyle w:val="Default"/>
        <w:spacing w:before="120" w:after="120" w:line="360" w:lineRule="auto"/>
        <w:jc w:val="right"/>
        <w:rPr>
          <w:color w:val="auto"/>
        </w:rPr>
      </w:pPr>
      <w:proofErr w:type="gramStart"/>
      <w:r w:rsidRPr="00FB3A55">
        <w:rPr>
          <w:color w:val="auto"/>
        </w:rPr>
        <w:t>pada</w:t>
      </w:r>
      <w:proofErr w:type="gramEnd"/>
      <w:r w:rsidRPr="00FB3A55">
        <w:rPr>
          <w:color w:val="auto"/>
        </w:rPr>
        <w:t xml:space="preserve"> tanggal … </w:t>
      </w:r>
    </w:p>
    <w:p w:rsidR="00FB3A55" w:rsidRPr="00FB3A55" w:rsidRDefault="00FB3A55" w:rsidP="00FB3A55">
      <w:pPr>
        <w:pStyle w:val="Default"/>
        <w:spacing w:before="120" w:after="120" w:line="360" w:lineRule="auto"/>
        <w:jc w:val="right"/>
        <w:rPr>
          <w:color w:val="auto"/>
        </w:rPr>
      </w:pPr>
      <w:r w:rsidRPr="00FB3A55">
        <w:rPr>
          <w:color w:val="auto"/>
        </w:rPr>
        <w:t>WALIKOTA BOGOR</w:t>
      </w:r>
    </w:p>
    <w:p w:rsidR="00FB3A55" w:rsidRPr="00FB3A55" w:rsidRDefault="00FB3A55" w:rsidP="00FB3A55">
      <w:pPr>
        <w:pStyle w:val="Default"/>
        <w:spacing w:before="120" w:after="120" w:line="360" w:lineRule="auto"/>
        <w:jc w:val="right"/>
        <w:rPr>
          <w:color w:val="auto"/>
        </w:rPr>
      </w:pPr>
    </w:p>
    <w:p w:rsidR="00FB3A55" w:rsidRPr="00FB3A55" w:rsidRDefault="00FB3A55" w:rsidP="00FB3A55">
      <w:pPr>
        <w:pStyle w:val="Default"/>
        <w:spacing w:before="120" w:after="120" w:line="360" w:lineRule="auto"/>
        <w:jc w:val="right"/>
        <w:rPr>
          <w:color w:val="auto"/>
        </w:rPr>
      </w:pPr>
      <w:proofErr w:type="gramStart"/>
      <w:r w:rsidRPr="00FB3A55">
        <w:rPr>
          <w:color w:val="auto"/>
        </w:rPr>
        <w:t>ttd</w:t>
      </w:r>
      <w:proofErr w:type="gramEnd"/>
      <w:r w:rsidRPr="00FB3A55">
        <w:rPr>
          <w:color w:val="auto"/>
        </w:rPr>
        <w:t>.</w:t>
      </w:r>
    </w:p>
    <w:p w:rsidR="00FB3A55" w:rsidRPr="00FB3A55" w:rsidRDefault="00FB3A55" w:rsidP="00FB3A55">
      <w:pPr>
        <w:pStyle w:val="Default"/>
        <w:spacing w:before="120" w:after="120" w:line="360" w:lineRule="auto"/>
        <w:jc w:val="right"/>
        <w:rPr>
          <w:color w:val="auto"/>
        </w:rPr>
      </w:pPr>
    </w:p>
    <w:p w:rsidR="00FB3A55" w:rsidRPr="00FB3A55" w:rsidRDefault="00FB3A55" w:rsidP="00FB3A55">
      <w:pPr>
        <w:pStyle w:val="Default"/>
        <w:spacing w:before="120" w:after="120" w:line="360" w:lineRule="auto"/>
        <w:jc w:val="right"/>
        <w:rPr>
          <w:color w:val="auto"/>
        </w:rPr>
      </w:pPr>
      <w:r w:rsidRPr="00FB3A55">
        <w:rPr>
          <w:color w:val="auto"/>
        </w:rPr>
        <w:t>BIMA ARYA SUGIARTO</w:t>
      </w:r>
    </w:p>
    <w:p w:rsidR="00FB3A55" w:rsidRPr="00FB3A55" w:rsidRDefault="009B7208" w:rsidP="00FB3A55">
      <w:pPr>
        <w:pStyle w:val="Default"/>
        <w:spacing w:before="120" w:after="120" w:line="360" w:lineRule="auto"/>
        <w:rPr>
          <w:color w:val="auto"/>
        </w:rPr>
      </w:pPr>
      <w:r>
        <w:rPr>
          <w:color w:val="auto"/>
          <w:lang w:val="id-ID"/>
        </w:rPr>
        <w:t>d</w:t>
      </w:r>
      <w:r w:rsidR="00FB3A55" w:rsidRPr="00FB3A55">
        <w:rPr>
          <w:color w:val="auto"/>
        </w:rPr>
        <w:t>iundangkan di Bogor</w:t>
      </w:r>
    </w:p>
    <w:p w:rsidR="00FB3A55" w:rsidRPr="00FB3A55" w:rsidRDefault="00FB3A55" w:rsidP="00FB3A55">
      <w:pPr>
        <w:pStyle w:val="Default"/>
        <w:spacing w:before="120" w:after="120" w:line="360" w:lineRule="auto"/>
        <w:rPr>
          <w:color w:val="auto"/>
        </w:rPr>
      </w:pPr>
      <w:proofErr w:type="gramStart"/>
      <w:r w:rsidRPr="00FB3A55">
        <w:rPr>
          <w:color w:val="auto"/>
        </w:rPr>
        <w:t>pada</w:t>
      </w:r>
      <w:proofErr w:type="gramEnd"/>
      <w:r w:rsidRPr="00FB3A55">
        <w:rPr>
          <w:color w:val="auto"/>
        </w:rPr>
        <w:t xml:space="preserve"> tanggal … </w:t>
      </w:r>
    </w:p>
    <w:p w:rsidR="00FB3A55" w:rsidRPr="00FB3A55" w:rsidRDefault="00FB3A55" w:rsidP="00FB3A55">
      <w:pPr>
        <w:pStyle w:val="Default"/>
        <w:spacing w:before="120" w:after="120" w:line="360" w:lineRule="auto"/>
        <w:rPr>
          <w:color w:val="auto"/>
        </w:rPr>
      </w:pPr>
      <w:r w:rsidRPr="00FB3A55">
        <w:rPr>
          <w:color w:val="auto"/>
        </w:rPr>
        <w:t xml:space="preserve">SEKRETARIS DAERAH KOTA BOGOR </w:t>
      </w:r>
    </w:p>
    <w:p w:rsidR="00FB3A55" w:rsidRPr="00FB3A55" w:rsidRDefault="00FB3A55" w:rsidP="00FB3A55">
      <w:pPr>
        <w:pStyle w:val="Default"/>
        <w:spacing w:before="120" w:after="120" w:line="360" w:lineRule="auto"/>
        <w:rPr>
          <w:color w:val="auto"/>
        </w:rPr>
      </w:pPr>
    </w:p>
    <w:p w:rsidR="00FB3A55" w:rsidRPr="00FB3A55" w:rsidRDefault="00FB3A55" w:rsidP="00FB3A55">
      <w:pPr>
        <w:pStyle w:val="Default"/>
        <w:spacing w:before="120" w:after="120" w:line="360" w:lineRule="auto"/>
        <w:rPr>
          <w:color w:val="auto"/>
        </w:rPr>
      </w:pPr>
      <w:proofErr w:type="gramStart"/>
      <w:r w:rsidRPr="00FB3A55">
        <w:rPr>
          <w:color w:val="auto"/>
        </w:rPr>
        <w:t>ttd</w:t>
      </w:r>
      <w:proofErr w:type="gramEnd"/>
    </w:p>
    <w:p w:rsidR="00FB3A55" w:rsidRPr="00FB3A55" w:rsidRDefault="00FB3A55" w:rsidP="00FB3A55">
      <w:pPr>
        <w:pStyle w:val="Default"/>
        <w:spacing w:before="120" w:after="120" w:line="360" w:lineRule="auto"/>
        <w:rPr>
          <w:color w:val="auto"/>
        </w:rPr>
      </w:pPr>
    </w:p>
    <w:p w:rsidR="00FB3A55" w:rsidRPr="00FB3A55" w:rsidRDefault="00FB3A55" w:rsidP="00FB3A55">
      <w:pPr>
        <w:pStyle w:val="Default"/>
        <w:spacing w:before="120" w:after="120" w:line="360" w:lineRule="auto"/>
        <w:rPr>
          <w:color w:val="auto"/>
        </w:rPr>
      </w:pPr>
    </w:p>
    <w:p w:rsidR="00FB3A55" w:rsidRPr="00FB3A55" w:rsidRDefault="00FB3A55" w:rsidP="00FB3A55">
      <w:pPr>
        <w:pStyle w:val="Default"/>
        <w:spacing w:before="120" w:after="120" w:line="360" w:lineRule="auto"/>
        <w:rPr>
          <w:color w:val="auto"/>
        </w:rPr>
      </w:pPr>
      <w:r w:rsidRPr="00FB3A55">
        <w:rPr>
          <w:color w:val="auto"/>
        </w:rPr>
        <w:t>LEMBARAN DAERAH KOTA BOGOR TAHUN … NOMOR …</w:t>
      </w:r>
    </w:p>
    <w:p w:rsidR="00FB3A55" w:rsidRPr="00FB3A55" w:rsidRDefault="00FB3A55" w:rsidP="00FB3A55">
      <w:pPr>
        <w:pStyle w:val="Default"/>
        <w:spacing w:before="120" w:after="120" w:line="360" w:lineRule="auto"/>
        <w:rPr>
          <w:color w:val="auto"/>
        </w:rPr>
      </w:pPr>
    </w:p>
    <w:p w:rsidR="00FB3A55" w:rsidRPr="00FB3A55" w:rsidRDefault="00FB3A55" w:rsidP="00FB3A55">
      <w:pPr>
        <w:pStyle w:val="Default"/>
        <w:spacing w:before="120" w:after="120" w:line="360" w:lineRule="auto"/>
        <w:rPr>
          <w:color w:val="auto"/>
        </w:rPr>
      </w:pPr>
      <w:r w:rsidRPr="00FB3A55">
        <w:rPr>
          <w:color w:val="auto"/>
        </w:rPr>
        <w:t xml:space="preserve">Salinan sesuai dengan aslinya </w:t>
      </w:r>
    </w:p>
    <w:p w:rsidR="00FB3A55" w:rsidRPr="00FB3A55" w:rsidRDefault="00FB3A55" w:rsidP="00FB3A55">
      <w:pPr>
        <w:pStyle w:val="Default"/>
        <w:spacing w:before="120" w:after="120" w:line="360" w:lineRule="auto"/>
        <w:rPr>
          <w:color w:val="auto"/>
        </w:rPr>
      </w:pPr>
      <w:r w:rsidRPr="00FB3A55">
        <w:rPr>
          <w:color w:val="auto"/>
        </w:rPr>
        <w:t>SEKRETARIAT DAERAH KOTA BOGOR</w:t>
      </w:r>
    </w:p>
    <w:p w:rsidR="00FB3A55" w:rsidRPr="00FB3A55" w:rsidRDefault="00FB3A55" w:rsidP="00FB3A55">
      <w:pPr>
        <w:pStyle w:val="Default"/>
        <w:spacing w:before="120" w:after="120" w:line="360" w:lineRule="auto"/>
        <w:rPr>
          <w:color w:val="auto"/>
        </w:rPr>
      </w:pPr>
      <w:r w:rsidRPr="00FB3A55">
        <w:rPr>
          <w:color w:val="auto"/>
        </w:rPr>
        <w:t>KEPALA BAGIAN HUKUM</w:t>
      </w:r>
    </w:p>
    <w:p w:rsidR="00FB3A55" w:rsidRPr="00FB3A55" w:rsidRDefault="00FB3A55" w:rsidP="00FB3A55">
      <w:pPr>
        <w:pStyle w:val="Default"/>
        <w:spacing w:before="120" w:after="120" w:line="360" w:lineRule="auto"/>
        <w:rPr>
          <w:color w:val="auto"/>
        </w:rPr>
      </w:pPr>
      <w:r w:rsidRPr="00FB3A55">
        <w:rPr>
          <w:color w:val="auto"/>
        </w:rPr>
        <w:tab/>
      </w:r>
      <w:r w:rsidRPr="00FB3A55">
        <w:rPr>
          <w:color w:val="auto"/>
        </w:rPr>
        <w:tab/>
      </w:r>
    </w:p>
    <w:p w:rsidR="00FB3A55" w:rsidRPr="00FB3A55" w:rsidRDefault="00FB3A55" w:rsidP="00FB3A55">
      <w:pPr>
        <w:pStyle w:val="Default"/>
        <w:spacing w:before="120" w:after="120" w:line="360" w:lineRule="auto"/>
        <w:ind w:left="720" w:firstLine="720"/>
        <w:rPr>
          <w:color w:val="auto"/>
        </w:rPr>
      </w:pPr>
      <w:proofErr w:type="gramStart"/>
      <w:r w:rsidRPr="00FB3A55">
        <w:rPr>
          <w:color w:val="auto"/>
        </w:rPr>
        <w:t>ttd</w:t>
      </w:r>
      <w:proofErr w:type="gramEnd"/>
    </w:p>
    <w:p w:rsidR="00FB3A55" w:rsidRPr="00FB3A55" w:rsidRDefault="00FB3A55" w:rsidP="00FB3A55">
      <w:pPr>
        <w:pStyle w:val="Default"/>
        <w:spacing w:before="120" w:after="120" w:line="360" w:lineRule="auto"/>
        <w:rPr>
          <w:color w:val="auto"/>
        </w:rPr>
      </w:pPr>
    </w:p>
    <w:p w:rsidR="00FB3A55" w:rsidRPr="00FB3A55" w:rsidRDefault="00FB3A55" w:rsidP="00FB3A55">
      <w:pPr>
        <w:pStyle w:val="Default"/>
        <w:spacing w:before="120" w:after="120" w:line="360" w:lineRule="auto"/>
        <w:ind w:firstLine="720"/>
        <w:rPr>
          <w:color w:val="auto"/>
        </w:rPr>
      </w:pPr>
    </w:p>
    <w:p w:rsidR="00FB3A55" w:rsidRPr="00FB3A55" w:rsidRDefault="00FB3A55" w:rsidP="00FB3A55">
      <w:pPr>
        <w:pStyle w:val="Default"/>
        <w:spacing w:before="120" w:after="120" w:line="360" w:lineRule="auto"/>
        <w:ind w:firstLine="720"/>
        <w:rPr>
          <w:color w:val="auto"/>
          <w:lang w:val="id-ID"/>
        </w:rPr>
      </w:pPr>
      <w:r w:rsidRPr="00FB3A55">
        <w:rPr>
          <w:color w:val="auto"/>
        </w:rPr>
        <w:t xml:space="preserve">NIP </w:t>
      </w:r>
    </w:p>
    <w:p w:rsidR="00FB3A55" w:rsidRPr="00FB3A55" w:rsidRDefault="00FB3A55" w:rsidP="00FB3A55">
      <w:pPr>
        <w:spacing w:before="120" w:after="120" w:line="360" w:lineRule="auto"/>
        <w:rPr>
          <w:rFonts w:ascii="Cambria" w:hAnsi="Cambria"/>
        </w:rPr>
      </w:pPr>
      <w:r w:rsidRPr="00FB3A55">
        <w:rPr>
          <w:rFonts w:ascii="Cambria" w:hAnsi="Cambria"/>
        </w:rPr>
        <w:br w:type="page"/>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lastRenderedPageBreak/>
        <w:t>PENJELASAN</w:t>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t>ATAS</w:t>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t>PERATURAN DAERAH KOTA BOGOR</w:t>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t>NOMOR….</w:t>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t>TENTANG</w:t>
      </w:r>
    </w:p>
    <w:p w:rsidR="00FB3A55" w:rsidRPr="00FB3A55" w:rsidRDefault="00FB3A55" w:rsidP="00FB3A55">
      <w:pPr>
        <w:spacing w:before="120" w:after="120" w:line="360" w:lineRule="auto"/>
        <w:jc w:val="center"/>
        <w:rPr>
          <w:rFonts w:ascii="Cambria" w:hAnsi="Cambria"/>
          <w:lang w:val="en-US"/>
        </w:rPr>
      </w:pPr>
      <w:r w:rsidRPr="00FB3A55">
        <w:rPr>
          <w:rFonts w:ascii="Cambria" w:hAnsi="Cambria"/>
          <w:lang w:val="en-US"/>
        </w:rPr>
        <w:t>PENYELENGGARAAN SISTEM ELEKTRONIK DI PEMERINTAH KOTA BOGOR</w:t>
      </w:r>
    </w:p>
    <w:p w:rsidR="00FB3A55" w:rsidRPr="00FB3A55" w:rsidRDefault="00FB3A55" w:rsidP="00B84CE3">
      <w:pPr>
        <w:numPr>
          <w:ilvl w:val="0"/>
          <w:numId w:val="101"/>
        </w:numPr>
        <w:spacing w:before="120" w:after="120" w:line="360" w:lineRule="auto"/>
        <w:contextualSpacing/>
        <w:jc w:val="both"/>
        <w:rPr>
          <w:rFonts w:ascii="Cambria" w:hAnsi="Cambria"/>
          <w:lang w:val="en-US"/>
        </w:rPr>
      </w:pPr>
      <w:r w:rsidRPr="00FB3A55">
        <w:rPr>
          <w:rFonts w:ascii="Cambria" w:hAnsi="Cambria"/>
          <w:lang w:val="en-US"/>
        </w:rPr>
        <w:t>PASAL DEMI PASAL</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 xml:space="preserve">Cukup Jelas </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(2)</w:t>
      </w:r>
    </w:p>
    <w:p w:rsidR="00FB3A55" w:rsidRPr="00FB3A55" w:rsidRDefault="00FB3A55" w:rsidP="00B84CE3">
      <w:pPr>
        <w:numPr>
          <w:ilvl w:val="0"/>
          <w:numId w:val="102"/>
        </w:numPr>
        <w:suppressLineNumbers/>
        <w:spacing w:before="120" w:after="120" w:line="360" w:lineRule="auto"/>
        <w:ind w:left="2520" w:hanging="450"/>
        <w:contextualSpacing/>
        <w:jc w:val="both"/>
        <w:rPr>
          <w:rFonts w:ascii="Cambria" w:hAnsi="Cambria"/>
          <w:lang w:val="en-US"/>
        </w:rPr>
      </w:pPr>
      <w:r w:rsidRPr="00FB3A55">
        <w:rPr>
          <w:rFonts w:ascii="Cambria" w:hAnsi="Cambria"/>
          <w:lang w:val="en-US"/>
        </w:rPr>
        <w:t>Yang dimaksud dengan “Pelayanan Publik” adalah kegiatan atau rangkaian keg</w:t>
      </w:r>
      <w:bookmarkStart w:id="284" w:name="_GoBack"/>
      <w:bookmarkEnd w:id="284"/>
      <w:r w:rsidRPr="00FB3A55">
        <w:rPr>
          <w:rFonts w:ascii="Cambria" w:hAnsi="Cambria"/>
          <w:lang w:val="en-US"/>
        </w:rPr>
        <w:t>iatan dalam rangka pemenuhan kebutuhan pelayanan sesuai dengan peraturan perundang-undangan bagi setiap warga Negara dan penduduk atas barang, jasa, dan/atau pelayanan administratif yang disediakan oleh penyelenggara pelayanan publik</w:t>
      </w:r>
    </w:p>
    <w:p w:rsidR="00FB3A55" w:rsidRPr="00FB3A55" w:rsidRDefault="00FB3A55" w:rsidP="00B84CE3">
      <w:pPr>
        <w:numPr>
          <w:ilvl w:val="0"/>
          <w:numId w:val="102"/>
        </w:numPr>
        <w:suppressLineNumbers/>
        <w:spacing w:before="120" w:after="120" w:line="360" w:lineRule="auto"/>
        <w:ind w:left="2520" w:hanging="630"/>
        <w:contextualSpacing/>
        <w:jc w:val="both"/>
        <w:rPr>
          <w:rFonts w:ascii="Cambria" w:hAnsi="Cambria"/>
          <w:lang w:val="en-US"/>
        </w:rPr>
      </w:pPr>
      <w:r w:rsidRPr="00FB3A55">
        <w:rPr>
          <w:rFonts w:ascii="Cambria" w:hAnsi="Cambria"/>
          <w:lang w:val="en-US"/>
        </w:rPr>
        <w:t xml:space="preserve">Yang dimaksud </w:t>
      </w:r>
      <w:proofErr w:type="gramStart"/>
      <w:r w:rsidRPr="00FB3A55">
        <w:rPr>
          <w:rFonts w:ascii="Cambria" w:hAnsi="Cambria"/>
          <w:lang w:val="en-US"/>
        </w:rPr>
        <w:t>dengan  “</w:t>
      </w:r>
      <w:proofErr w:type="gramEnd"/>
      <w:r w:rsidRPr="00FB3A55">
        <w:rPr>
          <w:rFonts w:ascii="Cambria" w:hAnsi="Cambria"/>
          <w:lang w:val="en-US"/>
        </w:rPr>
        <w:t>Pelayanan non publik” adalah kegiatan atau  rangkaian kegiatan dalam rangka pemenuhan kebutuhan pelayanan yang bertujuan memenuhi kebutuhan pribadi/privat.</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lastRenderedPageBreak/>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5</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Huruf a</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b</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c</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d</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e</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 xml:space="preserve">  Pasal 6</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Huruf a</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b</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c</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880"/>
        <w:contextualSpacing/>
        <w:jc w:val="both"/>
        <w:rPr>
          <w:rFonts w:ascii="Cambria" w:hAnsi="Cambria"/>
          <w:lang w:val="en-US"/>
        </w:rPr>
      </w:pPr>
      <w:r w:rsidRPr="00FB3A55">
        <w:rPr>
          <w:rFonts w:ascii="Cambria" w:hAnsi="Cambria"/>
          <w:lang w:val="en-US"/>
        </w:rPr>
        <w:t xml:space="preserve">Yang dimaksud dengan “disusun oleh OPD Kominfo” adalah </w:t>
      </w:r>
      <w:r w:rsidRPr="00FB3A55">
        <w:rPr>
          <w:rFonts w:ascii="Cambria" w:eastAsiaTheme="minorHAnsi" w:hAnsi="Cambria"/>
          <w:iCs/>
          <w:lang w:val="en-US" w:eastAsia="ar-SA"/>
        </w:rPr>
        <w:t>Kewenangan untuk menyusun Rencana induk TIK Daerah</w:t>
      </w:r>
      <w:r w:rsidRPr="00FB3A55">
        <w:rPr>
          <w:rFonts w:ascii="Cambria" w:hAnsi="Cambria"/>
          <w:lang w:val="en-US"/>
        </w:rPr>
        <w:t xml:space="preserve"> disusun oleh OPD Kominfo dengan </w:t>
      </w:r>
      <w:proofErr w:type="gramStart"/>
      <w:r w:rsidRPr="00FB3A55">
        <w:rPr>
          <w:rFonts w:ascii="Cambria" w:hAnsi="Cambria"/>
          <w:lang w:val="en-US"/>
        </w:rPr>
        <w:t>tim</w:t>
      </w:r>
      <w:proofErr w:type="gramEnd"/>
      <w:r w:rsidRPr="00FB3A55">
        <w:rPr>
          <w:rFonts w:ascii="Cambria" w:hAnsi="Cambria"/>
          <w:lang w:val="en-US"/>
        </w:rPr>
        <w:t xml:space="preserve"> yang OPD Kominfo tentukan.</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d</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t>Ayat (3)</w:t>
      </w:r>
    </w:p>
    <w:p w:rsidR="00FB3A55" w:rsidRPr="006210AE" w:rsidRDefault="00FB3A55" w:rsidP="00FB3A55">
      <w:pPr>
        <w:suppressLineNumbers/>
        <w:spacing w:before="120" w:after="120" w:line="360" w:lineRule="auto"/>
        <w:ind w:left="2160"/>
        <w:contextualSpacing/>
        <w:jc w:val="both"/>
        <w:rPr>
          <w:rFonts w:ascii="Cambria" w:hAnsi="Cambria"/>
        </w:rPr>
      </w:pPr>
      <w:r w:rsidRPr="00FB3A55">
        <w:rPr>
          <w:rFonts w:ascii="Cambria" w:hAnsi="Cambria"/>
          <w:lang w:val="en-US"/>
        </w:rPr>
        <w:lastRenderedPageBreak/>
        <w:t>Yang dimaksud dengan “setiap OPD wajib mem</w:t>
      </w:r>
      <w:r w:rsidR="006210AE">
        <w:rPr>
          <w:rFonts w:ascii="Cambria" w:hAnsi="Cambria"/>
          <w:lang w:val="en-US"/>
        </w:rPr>
        <w:t>berikan informasi kebutuhan TIK</w:t>
      </w:r>
      <w:r w:rsidRPr="00FB3A55">
        <w:rPr>
          <w:rFonts w:ascii="Cambria" w:hAnsi="Cambria"/>
          <w:lang w:val="en-US"/>
        </w:rPr>
        <w:t xml:space="preserve">“ adalah bahwa setiap OPD wajib memberikan informasi kebutuhan TIK untuk penyusunan rencana induk TIK Daerah kepada OPD Kominfo, namun </w:t>
      </w:r>
      <w:r w:rsidR="006210AE">
        <w:rPr>
          <w:rFonts w:ascii="Cambria" w:hAnsi="Cambria"/>
        </w:rPr>
        <w:t>selalu terlibat langsung sebagai anggota team</w:t>
      </w:r>
      <w:r w:rsidRPr="00FB3A55">
        <w:rPr>
          <w:rFonts w:ascii="Cambria" w:hAnsi="Cambria"/>
          <w:lang w:val="en-US"/>
        </w:rPr>
        <w:t xml:space="preserve"> penyusunannya.</w:t>
      </w:r>
      <w:r w:rsidR="006210AE">
        <w:rPr>
          <w:rFonts w:ascii="Cambria" w:hAnsi="Cambria"/>
        </w:rPr>
        <w:t xml:space="preserve"> Susunan anggota team sepenuhnya kewenangan OPD KOminfo</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t>Ayat (4)</w:t>
      </w:r>
    </w:p>
    <w:p w:rsidR="00FB3A55" w:rsidRPr="00FB3A55" w:rsidRDefault="00FB3A55" w:rsidP="00FB3A55">
      <w:pPr>
        <w:suppressLineNumbers/>
        <w:spacing w:before="120" w:after="120" w:line="360" w:lineRule="auto"/>
        <w:ind w:left="2160" w:hanging="2250"/>
        <w:contextualSpacing/>
        <w:jc w:val="both"/>
        <w:rPr>
          <w:rFonts w:ascii="Cambria" w:hAnsi="Cambria"/>
          <w:lang w:val="en-US"/>
        </w:rPr>
      </w:pPr>
      <w:r w:rsidRPr="00FB3A55">
        <w:rPr>
          <w:rFonts w:ascii="Cambria" w:hAnsi="Cambria"/>
          <w:lang w:val="en-US"/>
        </w:rPr>
        <w:tab/>
        <w:t xml:space="preserve">Yang dimaksud dengan “setiap PSE menetapkan perencanaan aksi” adalah setiap rencana untuk menyelenggarakan suatu kegiatan perlu disusun perencana aksi yang </w:t>
      </w:r>
      <w:proofErr w:type="gramStart"/>
      <w:r w:rsidRPr="00FB3A55">
        <w:rPr>
          <w:rFonts w:ascii="Cambria" w:hAnsi="Cambria"/>
          <w:lang w:val="en-US"/>
        </w:rPr>
        <w:t>akan</w:t>
      </w:r>
      <w:proofErr w:type="gramEnd"/>
      <w:r w:rsidRPr="00FB3A55">
        <w:rPr>
          <w:rFonts w:ascii="Cambria" w:hAnsi="Cambria"/>
          <w:lang w:val="en-US"/>
        </w:rPr>
        <w:t xml:space="preserve"> membantu untuk fokus pada tujuan dan dapat menentukan langkah-langkah apa saja yang perlu dilakukan untuk mencapai tujuan dari suatu kegiatan.</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t>Pasal 7</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Yang dimaksud dengan “OPD Kominfo menyelenggarakan monitoring dan evaluasi”</w:t>
      </w:r>
      <w:r w:rsidR="006210AE">
        <w:rPr>
          <w:rFonts w:ascii="Cambria" w:hAnsi="Cambria"/>
        </w:rPr>
        <w:t xml:space="preserve"> </w:t>
      </w:r>
      <w:r w:rsidRPr="00FB3A55">
        <w:rPr>
          <w:rFonts w:ascii="Cambria" w:hAnsi="Cambria"/>
          <w:lang w:val="en-US"/>
        </w:rPr>
        <w:t xml:space="preserve">adalah diwajibkan PSE untuk melaporkan penyelenggaraan sistem elektronik secara berkala </w:t>
      </w:r>
      <w:r w:rsidR="006210AE">
        <w:rPr>
          <w:rFonts w:ascii="Cambria" w:hAnsi="Cambria"/>
        </w:rPr>
        <w:t>sesuai kebutuhan</w:t>
      </w:r>
      <w:r w:rsidRPr="00FB3A55">
        <w:rPr>
          <w:rFonts w:ascii="Cambria" w:hAnsi="Cambria"/>
          <w:lang w:val="en-US"/>
        </w:rPr>
        <w:t xml:space="preserve"> Walikota.</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8</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contextualSpacing/>
        <w:jc w:val="both"/>
        <w:rPr>
          <w:rFonts w:ascii="Cambria" w:hAnsi="Cambria"/>
          <w:lang w:val="en-US"/>
        </w:rPr>
      </w:pPr>
      <w:proofErr w:type="gramStart"/>
      <w:r w:rsidRPr="00FB3A55">
        <w:rPr>
          <w:rFonts w:ascii="Cambria" w:hAnsi="Cambria"/>
          <w:lang w:val="en-US"/>
        </w:rPr>
        <w:lastRenderedPageBreak/>
        <w:t xml:space="preserve">Yang dimaksud dengan “Walikota mempunyai kewenangan tertinggi” adalah Walikota memiliki kewenangan untuk menentukan </w:t>
      </w:r>
      <w:r w:rsidR="006210AE">
        <w:rPr>
          <w:rFonts w:ascii="Cambria" w:hAnsi="Cambria"/>
        </w:rPr>
        <w:t>kebijakan</w:t>
      </w:r>
      <w:r w:rsidRPr="00FB3A55">
        <w:rPr>
          <w:rFonts w:ascii="Cambria" w:hAnsi="Cambria"/>
          <w:lang w:val="en-US"/>
        </w:rPr>
        <w:t xml:space="preserve"> penyelenggaraan sistem elektronik di Daerah.</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Yang dimaksud dengan “Standar kompetensi “adalah standar keahlian yang harus dimiliki setiap personil untuk melaksanak</w:t>
      </w:r>
      <w:r w:rsidR="006210AE">
        <w:rPr>
          <w:rFonts w:ascii="Cambria" w:hAnsi="Cambria"/>
        </w:rPr>
        <w:t>a</w:t>
      </w:r>
      <w:r w:rsidRPr="00FB3A55">
        <w:rPr>
          <w:rFonts w:ascii="Cambria" w:hAnsi="Cambria"/>
          <w:lang w:val="en-US"/>
        </w:rPr>
        <w:t>n tugas dan fungsinya disuatu kegiatan/organisasi.</w:t>
      </w:r>
      <w:proofErr w:type="gramEnd"/>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(6)</w:t>
      </w:r>
    </w:p>
    <w:p w:rsidR="00FB3A55" w:rsidRPr="00FB3A55" w:rsidRDefault="00FB3A55" w:rsidP="00FB3A55">
      <w:pPr>
        <w:suppressLineNumbers/>
        <w:spacing w:before="120" w:after="120" w:line="360" w:lineRule="auto"/>
        <w:ind w:left="2160"/>
        <w:contextualSpacing/>
        <w:jc w:val="both"/>
        <w:rPr>
          <w:rFonts w:ascii="Cambria" w:hAnsi="Cambria"/>
          <w:lang w:val="en-US"/>
        </w:rPr>
      </w:pPr>
      <w:r w:rsidRPr="00FB3A55">
        <w:rPr>
          <w:rFonts w:ascii="Cambria" w:hAnsi="Cambria"/>
          <w:lang w:val="en-US"/>
        </w:rPr>
        <w:t xml:space="preserve">Yang dimaksud dengan “Keberlangsungan sistem” </w:t>
      </w:r>
      <w:proofErr w:type="gramStart"/>
      <w:r w:rsidRPr="00FB3A55">
        <w:rPr>
          <w:rFonts w:ascii="Cambria" w:hAnsi="Cambria"/>
          <w:lang w:val="en-US"/>
        </w:rPr>
        <w:t>adalah  untuk</w:t>
      </w:r>
      <w:proofErr w:type="gramEnd"/>
      <w:r w:rsidRPr="00FB3A55">
        <w:rPr>
          <w:rFonts w:ascii="Cambria" w:hAnsi="Cambria"/>
          <w:lang w:val="en-US"/>
        </w:rPr>
        <w:t xml:space="preserve"> menjamin dan memastikan terus berlangsungnya sistem dalam kondisi saat terjadi gangguan atau bencana.</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9</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6210AE" w:rsidRDefault="00FB3A55" w:rsidP="006210AE">
      <w:pPr>
        <w:suppressLineNumbers/>
        <w:spacing w:before="120" w:after="120" w:line="360" w:lineRule="auto"/>
        <w:ind w:left="2160"/>
        <w:contextualSpacing/>
        <w:jc w:val="both"/>
        <w:rPr>
          <w:rFonts w:ascii="Cambria" w:hAnsi="Cambria"/>
        </w:rPr>
      </w:pPr>
      <w:r w:rsidRPr="00FB3A55">
        <w:rPr>
          <w:rFonts w:ascii="Cambria" w:hAnsi="Cambria"/>
          <w:lang w:val="en-US"/>
        </w:rPr>
        <w:t xml:space="preserve">Aset digital adalah </w:t>
      </w:r>
      <w:r w:rsidR="006210AE">
        <w:rPr>
          <w:rFonts w:ascii="Cambria" w:hAnsi="Cambria"/>
        </w:rPr>
        <w:t>kekayaan organisasi berupa data dan aplikasi digital</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Huruf a</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b</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c</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eastAsiaTheme="minorHAnsi" w:hAnsi="Cambria"/>
          <w:iCs/>
          <w:lang w:val="en-US" w:eastAsia="ar-SA"/>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d</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firstLine="720"/>
        <w:jc w:val="both"/>
        <w:rPr>
          <w:rFonts w:ascii="Cambria" w:hAnsi="Cambria"/>
          <w:lang w:val="en-US"/>
        </w:rPr>
      </w:pPr>
      <w:r w:rsidRPr="00FB3A55">
        <w:rPr>
          <w:rFonts w:ascii="Cambria" w:hAnsi="Cambria"/>
          <w:lang w:val="en-US"/>
        </w:rPr>
        <w:t>Pasal 10</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2160"/>
        <w:contextualSpacing/>
        <w:jc w:val="both"/>
        <w:rPr>
          <w:rFonts w:ascii="Cambria" w:hAnsi="Cambria"/>
          <w:lang w:val="en-US"/>
        </w:rPr>
      </w:pPr>
      <w:r w:rsidRPr="00FB3A55">
        <w:rPr>
          <w:rFonts w:ascii="Cambria" w:hAnsi="Cambria"/>
          <w:lang w:val="en-US"/>
        </w:rPr>
        <w:lastRenderedPageBreak/>
        <w:t>Yang dimaksud dengan “data dan informasi untuk keper</w:t>
      </w:r>
      <w:r>
        <w:rPr>
          <w:rFonts w:ascii="Cambria" w:hAnsi="Cambria"/>
          <w:lang w:val="en-US"/>
        </w:rPr>
        <w:t>luan internal dan eksternal</w:t>
      </w:r>
      <w:r w:rsidRPr="00FB3A55">
        <w:rPr>
          <w:rFonts w:ascii="Cambria" w:hAnsi="Cambria"/>
          <w:lang w:val="en-US"/>
        </w:rPr>
        <w:t xml:space="preserve">” adalah bahwa setiap PSE yang memiliki data dapat digunakan oleh internal </w:t>
      </w:r>
      <w:r>
        <w:rPr>
          <w:rFonts w:ascii="Cambria" w:hAnsi="Cambria"/>
        </w:rPr>
        <w:t xml:space="preserve">PSE, namun apabila PSE lain membutuhkannya </w:t>
      </w:r>
      <w:r w:rsidRPr="00FB3A55">
        <w:rPr>
          <w:rFonts w:ascii="Cambria" w:hAnsi="Cambria"/>
          <w:lang w:val="en-US"/>
        </w:rPr>
        <w:t xml:space="preserve">maka PSE </w:t>
      </w:r>
      <w:r>
        <w:rPr>
          <w:rFonts w:ascii="Cambria" w:hAnsi="Cambria"/>
        </w:rPr>
        <w:t xml:space="preserve">pemilik data (walidata) harus bisa </w:t>
      </w:r>
      <w:r w:rsidRPr="00FB3A55">
        <w:rPr>
          <w:rFonts w:ascii="Cambria" w:hAnsi="Cambria"/>
          <w:lang w:val="en-US"/>
        </w:rPr>
        <w:t xml:space="preserve">membagi datanya dengan </w:t>
      </w:r>
      <w:r>
        <w:rPr>
          <w:rFonts w:ascii="Cambria" w:hAnsi="Cambria"/>
        </w:rPr>
        <w:t xml:space="preserve">syarat dan </w:t>
      </w:r>
      <w:r w:rsidRPr="00FB3A55">
        <w:rPr>
          <w:rFonts w:ascii="Cambria" w:hAnsi="Cambria"/>
          <w:lang w:val="en-US"/>
        </w:rPr>
        <w:t>ketentuan yang berlaku.</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Walidata adalah pemilik data dengan segala struktur dan format yang telah ditentukan.</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 xml:space="preserve">Data informasi harus </w:t>
      </w:r>
      <w:proofErr w:type="gramStart"/>
      <w:r w:rsidRPr="00FB3A55">
        <w:rPr>
          <w:rFonts w:ascii="Cambria" w:hAnsi="Cambria"/>
          <w:lang w:val="en-US"/>
        </w:rPr>
        <w:t>dijaga :</w:t>
      </w:r>
      <w:proofErr w:type="gramEnd"/>
      <w:r w:rsidRPr="00FB3A55">
        <w:rPr>
          <w:rFonts w:ascii="Cambria" w:hAnsi="Cambria"/>
          <w:lang w:val="en-US"/>
        </w:rPr>
        <w:tab/>
      </w:r>
    </w:p>
    <w:p w:rsidR="00FB3A55" w:rsidRPr="00FB3A55" w:rsidRDefault="00FB3A55" w:rsidP="00B84CE3">
      <w:pPr>
        <w:numPr>
          <w:ilvl w:val="0"/>
          <w:numId w:val="103"/>
        </w:numPr>
        <w:suppressLineNumbers/>
        <w:spacing w:before="120" w:after="120" w:line="360" w:lineRule="auto"/>
        <w:contextualSpacing/>
        <w:jc w:val="both"/>
        <w:rPr>
          <w:rFonts w:ascii="Cambria" w:hAnsi="Cambria"/>
          <w:lang w:val="en-US"/>
        </w:rPr>
      </w:pPr>
      <w:r w:rsidRPr="00FB3A55">
        <w:rPr>
          <w:rFonts w:ascii="Cambria" w:hAnsi="Cambria"/>
          <w:lang w:val="en-US"/>
        </w:rPr>
        <w:t>Keterkinian, yang artinya bahwa data dan informasi selalu dijaga keterkini</w:t>
      </w:r>
      <w:r>
        <w:rPr>
          <w:rFonts w:ascii="Cambria" w:hAnsi="Cambria"/>
        </w:rPr>
        <w:t>a</w:t>
      </w:r>
      <w:r w:rsidRPr="00FB3A55">
        <w:rPr>
          <w:rFonts w:ascii="Cambria" w:hAnsi="Cambria"/>
          <w:lang w:val="en-US"/>
        </w:rPr>
        <w:t>nnya (di perbaharui secara berkala jika dibutuhkan).</w:t>
      </w:r>
    </w:p>
    <w:p w:rsidR="00FB3A55" w:rsidRPr="00FB3A55" w:rsidRDefault="00FB3A55" w:rsidP="00B84CE3">
      <w:pPr>
        <w:numPr>
          <w:ilvl w:val="0"/>
          <w:numId w:val="103"/>
        </w:numPr>
        <w:suppressLineNumbers/>
        <w:spacing w:before="120" w:after="120" w:line="360" w:lineRule="auto"/>
        <w:contextualSpacing/>
        <w:jc w:val="both"/>
        <w:rPr>
          <w:rFonts w:ascii="Cambria" w:hAnsi="Cambria"/>
          <w:lang w:val="en-US"/>
        </w:rPr>
      </w:pPr>
      <w:r w:rsidRPr="00FB3A55">
        <w:rPr>
          <w:rFonts w:ascii="Cambria" w:hAnsi="Cambria"/>
          <w:lang w:val="en-US"/>
        </w:rPr>
        <w:t xml:space="preserve">Akurasi, yang artinya bahwa data dan informasi terjamin </w:t>
      </w:r>
      <w:r>
        <w:rPr>
          <w:rFonts w:ascii="Cambria" w:hAnsi="Cambria"/>
        </w:rPr>
        <w:t>kebenaran informasinya</w:t>
      </w:r>
      <w:r w:rsidRPr="00FB3A55">
        <w:rPr>
          <w:rFonts w:ascii="Cambria" w:hAnsi="Cambria"/>
          <w:lang w:val="en-US"/>
        </w:rPr>
        <w:t>.</w:t>
      </w:r>
    </w:p>
    <w:p w:rsidR="00FB3A55" w:rsidRPr="00FB3A55" w:rsidRDefault="00FB3A55" w:rsidP="00B84CE3">
      <w:pPr>
        <w:numPr>
          <w:ilvl w:val="0"/>
          <w:numId w:val="103"/>
        </w:numPr>
        <w:suppressLineNumbers/>
        <w:spacing w:before="120" w:after="120" w:line="360" w:lineRule="auto"/>
        <w:contextualSpacing/>
        <w:jc w:val="both"/>
        <w:rPr>
          <w:rFonts w:ascii="Cambria" w:hAnsi="Cambria"/>
          <w:lang w:val="en-US"/>
        </w:rPr>
      </w:pPr>
      <w:r w:rsidRPr="00FB3A55">
        <w:rPr>
          <w:rFonts w:ascii="Cambria" w:hAnsi="Cambria"/>
          <w:lang w:val="en-US"/>
        </w:rPr>
        <w:t>Keutuhan, yang artinya bahwa data dan informasi sesuai, dan tidak diubah-ubah isinya.</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FB3A55" w:rsidRDefault="00FB3A55" w:rsidP="00FB3A55">
      <w:pPr>
        <w:suppressLineNumbers/>
        <w:spacing w:before="120" w:after="120" w:line="360" w:lineRule="auto"/>
        <w:ind w:left="2250" w:hanging="810"/>
        <w:contextualSpacing/>
        <w:jc w:val="both"/>
        <w:rPr>
          <w:rFonts w:ascii="Cambria" w:hAnsi="Cambria"/>
          <w:lang w:val="en-US"/>
        </w:rPr>
      </w:pPr>
      <w:r w:rsidRPr="00FB3A55">
        <w:rPr>
          <w:rFonts w:ascii="Cambria" w:hAnsi="Cambria"/>
          <w:lang w:val="en-US"/>
        </w:rPr>
        <w:tab/>
        <w:t xml:space="preserve">Yang dimaksud dengan “Struktur dan format data” adalah struktur dan format data dapat </w:t>
      </w:r>
      <w:proofErr w:type="gramStart"/>
      <w:r w:rsidRPr="00FB3A55">
        <w:rPr>
          <w:rFonts w:ascii="Cambria" w:hAnsi="Cambria"/>
          <w:lang w:val="en-US"/>
        </w:rPr>
        <w:t>berupa  format</w:t>
      </w:r>
      <w:proofErr w:type="gramEnd"/>
      <w:r w:rsidRPr="00FB3A55">
        <w:rPr>
          <w:rFonts w:ascii="Cambria" w:hAnsi="Cambria"/>
          <w:lang w:val="en-US"/>
        </w:rPr>
        <w:t xml:space="preserve"> penulisan pada database serta desain databasenya. </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11</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Integrasi adalah kemampuan sistem elektronik yang berbeda untuk dapat bekerja secara terpadu.</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Yang dimaksud dengan “kode-sumber terbuka (</w:t>
      </w:r>
      <w:r w:rsidRPr="00FB3A55">
        <w:rPr>
          <w:rFonts w:ascii="Cambria" w:hAnsi="Cambria"/>
          <w:i/>
          <w:lang w:val="en-US"/>
        </w:rPr>
        <w:t>open source</w:t>
      </w:r>
      <w:r w:rsidRPr="00FB3A55">
        <w:rPr>
          <w:rFonts w:ascii="Cambria" w:hAnsi="Cambria"/>
          <w:lang w:val="en-US"/>
        </w:rPr>
        <w:t>)” adalah suatu rangkaian perintah, pernyataan, dan/atau deklarasi yang ditulis dalam bahasa pemograman komputer yang dapat diakses dan digu</w:t>
      </w:r>
      <w:r>
        <w:rPr>
          <w:rFonts w:ascii="Cambria" w:hAnsi="Cambria"/>
          <w:lang w:val="en-US"/>
        </w:rPr>
        <w:t>nakan oleh setiap orang tanpa h</w:t>
      </w:r>
      <w:r>
        <w:rPr>
          <w:rFonts w:ascii="Cambria" w:hAnsi="Cambria"/>
        </w:rPr>
        <w:t>a</w:t>
      </w:r>
      <w:r w:rsidRPr="00FB3A55">
        <w:rPr>
          <w:rFonts w:ascii="Cambria" w:hAnsi="Cambria"/>
          <w:lang w:val="en-US"/>
        </w:rPr>
        <w:t xml:space="preserve">rus memiliki lisensi, terbuka bagi setiap orang untuk </w:t>
      </w:r>
      <w:r>
        <w:rPr>
          <w:rFonts w:ascii="Cambria" w:hAnsi="Cambria"/>
        </w:rPr>
        <w:t>mengembangkannya</w:t>
      </w:r>
      <w:r w:rsidRPr="00FB3A55">
        <w:rPr>
          <w:rFonts w:ascii="Cambria" w:hAnsi="Cambria"/>
          <w:lang w:val="en-US"/>
        </w:rPr>
        <w:t>.</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lastRenderedPageBreak/>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Huruf a</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b</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c</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eastAsiaTheme="minorHAnsi" w:hAnsi="Cambria"/>
          <w:iCs/>
          <w:lang w:val="en-US" w:eastAsia="ar-SA"/>
        </w:rPr>
        <w:t>Cukup Jelas</w:t>
      </w:r>
    </w:p>
    <w:p w:rsidR="00FB3A55" w:rsidRPr="00FB3A55" w:rsidRDefault="00FB3A55" w:rsidP="00FB3A55">
      <w:pPr>
        <w:suppressLineNumbers/>
        <w:spacing w:before="120" w:after="120" w:line="360" w:lineRule="auto"/>
        <w:ind w:left="1440" w:firstLine="720"/>
        <w:contextualSpacing/>
        <w:jc w:val="both"/>
        <w:rPr>
          <w:rFonts w:ascii="Cambria" w:hAnsi="Cambria"/>
          <w:lang w:val="en-US"/>
        </w:rPr>
      </w:pPr>
      <w:r w:rsidRPr="00FB3A55">
        <w:rPr>
          <w:rFonts w:ascii="Cambria" w:hAnsi="Cambria"/>
          <w:lang w:val="en-US"/>
        </w:rPr>
        <w:t>Huruf d</w:t>
      </w:r>
      <w:r w:rsidRPr="00FB3A55">
        <w:rPr>
          <w:rFonts w:ascii="Cambria" w:hAnsi="Cambria"/>
          <w:lang w:val="en-US"/>
        </w:rPr>
        <w:tab/>
      </w:r>
      <w:r w:rsidRPr="00FB3A55">
        <w:rPr>
          <w:rFonts w:ascii="Cambria" w:hAnsi="Cambria"/>
          <w:lang w:val="en-US"/>
        </w:rPr>
        <w:tab/>
      </w:r>
    </w:p>
    <w:p w:rsidR="00FB3A55" w:rsidRPr="00FB3A55" w:rsidRDefault="00FB3A55" w:rsidP="00FB3A55">
      <w:pPr>
        <w:suppressLineNumbers/>
        <w:spacing w:before="120" w:after="120" w:line="360" w:lineRule="auto"/>
        <w:ind w:left="2160" w:firstLine="720"/>
        <w:contextualSpacing/>
        <w:jc w:val="both"/>
        <w:rPr>
          <w:rFonts w:ascii="Cambria" w:hAnsi="Cambria"/>
          <w:lang w:val="en-US"/>
        </w:rPr>
      </w:pPr>
      <w:r w:rsidRPr="00FB3A55">
        <w:rPr>
          <w:rFonts w:ascii="Cambria" w:hAnsi="Cambria"/>
          <w:lang w:val="en-US"/>
        </w:rPr>
        <w:t>Cukup Jelas</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r>
      <w:r w:rsidRPr="00FB3A55">
        <w:rPr>
          <w:rFonts w:ascii="Cambria" w:hAnsi="Cambria"/>
          <w:lang w:val="en-US"/>
        </w:rPr>
        <w:tab/>
        <w:t>Huruf e</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t>Ayat (4)</w:t>
      </w:r>
    </w:p>
    <w:p w:rsidR="00FB3A55" w:rsidRPr="00FB3A55" w:rsidRDefault="00FB3A55" w:rsidP="00FB3A55">
      <w:pPr>
        <w:suppressLineNumbers/>
        <w:spacing w:before="120" w:after="120" w:line="360" w:lineRule="auto"/>
        <w:ind w:left="2160" w:hanging="216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 xml:space="preserve">Aplikasi Umum adalah aplikasi </w:t>
      </w:r>
      <w:r w:rsidRPr="00FB3A55">
        <w:rPr>
          <w:rFonts w:ascii="Cambria" w:hAnsi="Cambria"/>
          <w:i/>
          <w:lang w:val="en-US"/>
        </w:rPr>
        <w:t>e-government</w:t>
      </w:r>
      <w:r w:rsidRPr="00FB3A55">
        <w:rPr>
          <w:rFonts w:ascii="Cambria" w:hAnsi="Cambria"/>
          <w:lang w:val="en-US"/>
        </w:rPr>
        <w:t xml:space="preserve"> yang bersifat umum dan dapat digunakan oleh seluruh </w:t>
      </w:r>
      <w:r>
        <w:rPr>
          <w:rFonts w:ascii="Cambria" w:hAnsi="Cambria"/>
        </w:rPr>
        <w:t>OPD</w:t>
      </w:r>
      <w:r w:rsidRPr="00FB3A55">
        <w:rPr>
          <w:rFonts w:ascii="Cambria" w:hAnsi="Cambria"/>
          <w:lang w:val="en-US"/>
        </w:rPr>
        <w:t>.</w:t>
      </w:r>
      <w:proofErr w:type="gramEnd"/>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t>Ayat (5)</w:t>
      </w:r>
    </w:p>
    <w:p w:rsidR="00FB3A55" w:rsidRPr="00FB3A55" w:rsidRDefault="00FB3A55" w:rsidP="00FB3A55">
      <w:pPr>
        <w:suppressLineNumbers/>
        <w:spacing w:before="120" w:after="120" w:line="360" w:lineRule="auto"/>
        <w:ind w:left="2160"/>
        <w:contextualSpacing/>
        <w:jc w:val="both"/>
        <w:rPr>
          <w:rFonts w:ascii="Cambria" w:hAnsi="Cambria"/>
          <w:lang w:val="en-US"/>
        </w:rPr>
      </w:pPr>
      <w:r w:rsidRPr="00FB3A55">
        <w:rPr>
          <w:rFonts w:ascii="Cambria" w:hAnsi="Cambria"/>
          <w:lang w:val="en-US"/>
        </w:rPr>
        <w:t xml:space="preserve">Aplikasi khusus adalah aplikasi </w:t>
      </w:r>
      <w:r w:rsidRPr="00FB3A55">
        <w:rPr>
          <w:rFonts w:ascii="Cambria" w:hAnsi="Cambria"/>
          <w:i/>
          <w:lang w:val="en-US"/>
        </w:rPr>
        <w:t>e-government</w:t>
      </w:r>
      <w:r w:rsidRPr="00FB3A55">
        <w:rPr>
          <w:rFonts w:ascii="Cambria" w:hAnsi="Cambria"/>
          <w:lang w:val="en-US"/>
        </w:rPr>
        <w:t xml:space="preserve"> yang khusus digunakan untuk memenuhi kebutuhan </w:t>
      </w:r>
      <w:r>
        <w:rPr>
          <w:rFonts w:ascii="Cambria" w:hAnsi="Cambria"/>
        </w:rPr>
        <w:t>PSE</w:t>
      </w:r>
      <w:r w:rsidRPr="00FB3A55">
        <w:rPr>
          <w:rFonts w:ascii="Cambria" w:hAnsi="Cambria"/>
          <w:lang w:val="en-US"/>
        </w:rPr>
        <w:t xml:space="preserve"> tertentu sesuai dengan tugas pokok dan fungsinya </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r>
      <w:r w:rsidRPr="00FB3A55">
        <w:rPr>
          <w:rFonts w:ascii="Cambria" w:hAnsi="Cambria"/>
          <w:lang w:val="en-US"/>
        </w:rPr>
        <w:tab/>
        <w:t>Ayat (6)</w:t>
      </w:r>
    </w:p>
    <w:p w:rsidR="00FB3A55" w:rsidRPr="00FB3A55" w:rsidRDefault="00FB3A55" w:rsidP="00FB3A55">
      <w:pPr>
        <w:suppressLineNumbers/>
        <w:spacing w:before="120" w:after="120" w:line="360" w:lineRule="auto"/>
        <w:ind w:left="2160" w:hanging="216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Hak cipta adalah hak eksklusif bagi pencipta atau penerima hak untuk mengumumkan atau memperbanyak ciptaannya atau memberi izin untuk itu dengan tidak mengurangi pembatasan-pembatasan menurut peraturan perundang-undangan yang berlaku.</w:t>
      </w:r>
      <w:proofErr w:type="gramEnd"/>
    </w:p>
    <w:p w:rsidR="00FB3A55" w:rsidRPr="00FB3A55" w:rsidRDefault="00FB3A55" w:rsidP="00FB3A55">
      <w:pPr>
        <w:suppressLineNumbers/>
        <w:spacing w:before="120" w:after="120" w:line="360" w:lineRule="auto"/>
        <w:ind w:left="2127"/>
        <w:jc w:val="both"/>
        <w:rPr>
          <w:rFonts w:ascii="Cambria" w:hAnsi="Cambria"/>
          <w:lang w:val="en-US"/>
        </w:rPr>
      </w:pPr>
      <w:r>
        <w:rPr>
          <w:rFonts w:ascii="Cambria" w:hAnsi="Cambria"/>
          <w:lang w:val="en-US"/>
        </w:rPr>
        <w:tab/>
      </w:r>
      <w:proofErr w:type="gramStart"/>
      <w:r w:rsidRPr="00FB3A55">
        <w:rPr>
          <w:rFonts w:ascii="Cambria" w:hAnsi="Cambria"/>
          <w:lang w:val="en-US"/>
        </w:rPr>
        <w:t xml:space="preserve">Repository </w:t>
      </w:r>
      <w:r>
        <w:rPr>
          <w:rFonts w:ascii="Cambria" w:hAnsi="Cambria"/>
        </w:rPr>
        <w:t xml:space="preserve">data </w:t>
      </w:r>
      <w:r w:rsidRPr="00FB3A55">
        <w:rPr>
          <w:rFonts w:ascii="Cambria" w:hAnsi="Cambria"/>
          <w:lang w:val="en-US"/>
        </w:rPr>
        <w:t>adalah media penyimpanan</w:t>
      </w:r>
      <w:r>
        <w:rPr>
          <w:rFonts w:ascii="Cambria" w:hAnsi="Cambria"/>
        </w:rPr>
        <w:t xml:space="preserve"> data yang digunakan untuk menampung semua data Daerah</w:t>
      </w:r>
      <w:r w:rsidRPr="00FB3A55">
        <w:rPr>
          <w:rFonts w:ascii="Cambria" w:hAnsi="Cambria"/>
          <w:lang w:val="en-US"/>
        </w:rPr>
        <w:t>.</w:t>
      </w:r>
      <w:proofErr w:type="gramEnd"/>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12</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2160"/>
        <w:contextualSpacing/>
        <w:jc w:val="both"/>
        <w:rPr>
          <w:rFonts w:ascii="Cambria" w:hAnsi="Cambria"/>
          <w:lang w:val="en-US"/>
        </w:rPr>
      </w:pPr>
      <w:r w:rsidRPr="00FB3A55">
        <w:rPr>
          <w:rFonts w:ascii="Cambria" w:hAnsi="Cambria"/>
          <w:lang w:val="en-US"/>
        </w:rPr>
        <w:t xml:space="preserve">Infrastruktur adalah sarana dan prasarana TIK yang tersedia dan memadai dalam pelaksanaan </w:t>
      </w:r>
      <w:proofErr w:type="gramStart"/>
      <w:r w:rsidRPr="00FB3A55">
        <w:rPr>
          <w:rFonts w:ascii="Cambria" w:hAnsi="Cambria"/>
          <w:lang w:val="en-US"/>
        </w:rPr>
        <w:t>TIK .</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lastRenderedPageBreak/>
        <w:tab/>
      </w:r>
      <w:proofErr w:type="gramStart"/>
      <w:r w:rsidRPr="00FB3A55">
        <w:rPr>
          <w:rFonts w:ascii="Cambria" w:hAnsi="Cambria"/>
          <w:lang w:val="en-US"/>
        </w:rPr>
        <w:t>Yang dimaksud dengan “Wajib dimanfaatkan” adalah bahwa setiap PSE wajib untuk menggunakan infrastruktur untuk menjamin kelancaran penyelenggaraan e-Government.</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2160"/>
        <w:contextualSpacing/>
        <w:jc w:val="both"/>
        <w:rPr>
          <w:rFonts w:ascii="Cambria" w:hAnsi="Cambria"/>
          <w:lang w:val="en-US"/>
        </w:rPr>
      </w:pPr>
      <w:proofErr w:type="gramStart"/>
      <w:r w:rsidRPr="00FB3A55">
        <w:rPr>
          <w:rFonts w:ascii="Cambria" w:hAnsi="Cambria"/>
          <w:lang w:val="en-US"/>
        </w:rPr>
        <w:t xml:space="preserve">Yang dimaksud dengan “Berkoordinasi dengan OPD Kominfo” adalah PSE melakukan </w:t>
      </w:r>
      <w:r>
        <w:rPr>
          <w:rFonts w:ascii="Cambria" w:hAnsi="Cambria"/>
        </w:rPr>
        <w:t>konsolidasi, ijin, fasilitasi atau langkah apapun untuk berkomunikasi</w:t>
      </w:r>
      <w:r w:rsidRPr="00FB3A55">
        <w:rPr>
          <w:rFonts w:ascii="Cambria" w:hAnsi="Cambria"/>
          <w:lang w:val="en-US"/>
        </w:rPr>
        <w:t xml:space="preserve"> terlebih dahulu untuk menyediakan infrastruktur TIKnya.</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13</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jc w:val="both"/>
        <w:rPr>
          <w:rFonts w:ascii="Cambria" w:hAnsi="Cambria"/>
          <w:lang w:val="en-US"/>
        </w:rPr>
      </w:pPr>
      <w:r w:rsidRPr="00FB3A55">
        <w:rPr>
          <w:rFonts w:ascii="Cambria" w:hAnsi="Cambria"/>
          <w:lang w:val="en-US"/>
        </w:rPr>
        <w:tab/>
        <w:t>Pasal 14</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tab/>
      </w:r>
      <w:proofErr w:type="gramStart"/>
      <w:r w:rsidRPr="00FB3A55">
        <w:rPr>
          <w:rFonts w:ascii="Cambria" w:hAnsi="Cambria"/>
          <w:lang w:val="en-US"/>
        </w:rPr>
        <w:t>Sistem pengamanan adalah sistem yang membatasi akses Komputer atau melarang akses ke dalam Komputer dengan berdasarkan kategorisasi atau klasifikasi pengguna beserta tingkatan kewenangan yang ditentukan.</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6210AE" w:rsidRDefault="00FB3A55" w:rsidP="00FB3A55">
      <w:pPr>
        <w:suppressLineNumbers/>
        <w:spacing w:before="120" w:after="120" w:line="360" w:lineRule="auto"/>
        <w:ind w:left="2160"/>
        <w:contextualSpacing/>
        <w:jc w:val="both"/>
        <w:rPr>
          <w:rFonts w:ascii="Cambria" w:hAnsi="Cambria"/>
        </w:rPr>
      </w:pPr>
      <w:r w:rsidRPr="00FB3A55">
        <w:rPr>
          <w:rFonts w:ascii="Cambria" w:hAnsi="Cambria"/>
          <w:lang w:val="en-US"/>
        </w:rPr>
        <w:t>Yang dimaksud de</w:t>
      </w:r>
      <w:r w:rsidR="006210AE">
        <w:rPr>
          <w:rFonts w:ascii="Cambria" w:hAnsi="Cambria"/>
          <w:lang w:val="en-US"/>
        </w:rPr>
        <w:t>ngan “Menetapkan status”</w:t>
      </w:r>
      <w:r w:rsidR="006210AE">
        <w:rPr>
          <w:rFonts w:ascii="Cambria" w:hAnsi="Cambria"/>
        </w:rPr>
        <w:t xml:space="preserve"> </w:t>
      </w:r>
      <w:r w:rsidR="006210AE">
        <w:rPr>
          <w:rFonts w:ascii="Cambria" w:hAnsi="Cambria"/>
          <w:lang w:val="en-US"/>
        </w:rPr>
        <w:t xml:space="preserve">adalah </w:t>
      </w:r>
      <w:r w:rsidRPr="00FB3A55">
        <w:rPr>
          <w:rFonts w:ascii="Cambria" w:hAnsi="Cambria"/>
          <w:lang w:val="en-US"/>
        </w:rPr>
        <w:t>b</w:t>
      </w:r>
      <w:r w:rsidR="006210AE">
        <w:rPr>
          <w:rFonts w:ascii="Cambria" w:hAnsi="Cambria"/>
        </w:rPr>
        <w:t>a</w:t>
      </w:r>
      <w:r w:rsidRPr="00FB3A55">
        <w:rPr>
          <w:rFonts w:ascii="Cambria" w:hAnsi="Cambria"/>
          <w:lang w:val="en-US"/>
        </w:rPr>
        <w:t xml:space="preserve">hwa walidata menetapkan status tingkatan kerahasiaa data yang </w:t>
      </w:r>
      <w:proofErr w:type="gramStart"/>
      <w:r w:rsidRPr="00FB3A55">
        <w:rPr>
          <w:rFonts w:ascii="Cambria" w:hAnsi="Cambria"/>
          <w:lang w:val="en-US"/>
        </w:rPr>
        <w:t>akan</w:t>
      </w:r>
      <w:proofErr w:type="gramEnd"/>
      <w:r w:rsidRPr="00FB3A55">
        <w:rPr>
          <w:rFonts w:ascii="Cambria" w:hAnsi="Cambria"/>
          <w:lang w:val="en-US"/>
        </w:rPr>
        <w:t xml:space="preserve"> digunakan.</w:t>
      </w:r>
      <w:r w:rsidR="006210AE">
        <w:rPr>
          <w:rFonts w:ascii="Cambria" w:hAnsi="Cambria"/>
        </w:rPr>
        <w:t xml:space="preserve"> Tingkat status adalah Sangat Rahasia, Rahasia, Biasa</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(6)</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lastRenderedPageBreak/>
        <w:tab/>
        <w:t xml:space="preserve">Yang dimaksud dengan “Akibat perbuatan dari pihak lain”adalah </w:t>
      </w:r>
      <w:r w:rsidR="006210AE">
        <w:rPr>
          <w:rFonts w:ascii="Cambria" w:hAnsi="Cambria"/>
        </w:rPr>
        <w:t xml:space="preserve">efek dari </w:t>
      </w:r>
      <w:r w:rsidRPr="00FB3A55">
        <w:rPr>
          <w:rFonts w:ascii="Cambria" w:hAnsi="Cambria"/>
          <w:lang w:val="en-US"/>
        </w:rPr>
        <w:t>kegiatan penyalahgunaan oleh pihak lain.</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15</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 xml:space="preserve">Cukup Jelas </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FB3A55" w:rsidRDefault="00FB3A55" w:rsidP="00FB3A55">
      <w:pPr>
        <w:suppressLineNumbers/>
        <w:spacing w:before="120" w:after="120" w:line="360" w:lineRule="auto"/>
        <w:ind w:left="2250"/>
        <w:contextualSpacing/>
        <w:jc w:val="both"/>
        <w:rPr>
          <w:rFonts w:ascii="Cambria" w:hAnsi="Cambria"/>
          <w:lang w:val="en-US"/>
        </w:rPr>
      </w:pPr>
      <w:proofErr w:type="gramStart"/>
      <w:r w:rsidRPr="00FB3A55">
        <w:rPr>
          <w:rFonts w:ascii="Cambria" w:hAnsi="Cambria"/>
          <w:lang w:val="en-US"/>
        </w:rPr>
        <w:t xml:space="preserve">Yang dimaksud dengan “Memberi sanksi” adalah memberi </w:t>
      </w:r>
      <w:r w:rsidR="006210AE">
        <w:rPr>
          <w:rFonts w:ascii="Cambria" w:hAnsi="Cambria"/>
        </w:rPr>
        <w:t>hukuman</w:t>
      </w:r>
      <w:r w:rsidRPr="00FB3A55">
        <w:rPr>
          <w:rFonts w:ascii="Cambria" w:hAnsi="Cambria"/>
          <w:lang w:val="en-US"/>
        </w:rPr>
        <w:t xml:space="preserve"> atas tindakan penyalahgunaan sesuai ketentuan yang berlaku.</w:t>
      </w:r>
      <w:proofErr w:type="gramEnd"/>
    </w:p>
    <w:p w:rsidR="00FB3A55" w:rsidRPr="00FB3A55" w:rsidRDefault="00FB3A55" w:rsidP="00FB3A55">
      <w:pPr>
        <w:suppressLineNumbers/>
        <w:spacing w:before="120" w:after="120" w:line="360" w:lineRule="auto"/>
        <w:ind w:left="2250" w:hanging="90"/>
        <w:contextualSpacing/>
        <w:jc w:val="both"/>
        <w:rPr>
          <w:rFonts w:ascii="Cambria" w:hAnsi="Cambria"/>
          <w:lang w:val="en-US"/>
        </w:rPr>
      </w:pPr>
      <w:proofErr w:type="gramStart"/>
      <w:r w:rsidRPr="00FB3A55">
        <w:rPr>
          <w:rFonts w:ascii="Cambria" w:hAnsi="Cambria"/>
          <w:lang w:val="en-US"/>
        </w:rPr>
        <w:t>Yang dimaksud “Memaksa setiap SDM” adalah bahwa setiap SDM yang menggunakan transaksi elektronik wajib memiliki sertifikat elektronik</w:t>
      </w:r>
      <w:r w:rsidR="006210AE">
        <w:rPr>
          <w:rFonts w:ascii="Cambria" w:hAnsi="Cambria"/>
        </w:rPr>
        <w:t xml:space="preserve"> dengan ancaman sanksi apabila tidak dilaksanakan</w:t>
      </w:r>
      <w:r w:rsidRPr="00FB3A55">
        <w:rPr>
          <w:rFonts w:ascii="Cambria" w:hAnsi="Cambria"/>
          <w:lang w:val="en-US"/>
        </w:rPr>
        <w:t>.</w:t>
      </w:r>
      <w:proofErr w:type="gramEnd"/>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16</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2250"/>
        <w:contextualSpacing/>
        <w:jc w:val="both"/>
        <w:rPr>
          <w:rFonts w:ascii="Cambria" w:hAnsi="Cambria"/>
          <w:lang w:val="en-US"/>
        </w:rPr>
      </w:pPr>
      <w:proofErr w:type="gramStart"/>
      <w:r w:rsidRPr="00FB3A55">
        <w:rPr>
          <w:rFonts w:ascii="Cambria" w:hAnsi="Cambria"/>
          <w:lang w:val="en-US"/>
        </w:rPr>
        <w:t xml:space="preserve">Sistem elektronik yang terintegrasi adalah sistem elektronik yang berbeda </w:t>
      </w:r>
      <w:r w:rsidR="006210AE">
        <w:rPr>
          <w:rFonts w:ascii="Cambria" w:hAnsi="Cambria"/>
        </w:rPr>
        <w:t xml:space="preserve">tapi bisa </w:t>
      </w:r>
      <w:r w:rsidRPr="00FB3A55">
        <w:rPr>
          <w:rFonts w:ascii="Cambria" w:hAnsi="Cambria"/>
          <w:lang w:val="en-US"/>
        </w:rPr>
        <w:t>bekerja secara terpadu.</w:t>
      </w:r>
      <w:proofErr w:type="gramEnd"/>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17</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2160" w:hanging="1440"/>
        <w:contextualSpacing/>
        <w:jc w:val="both"/>
        <w:rPr>
          <w:rFonts w:ascii="Cambria" w:hAnsi="Cambria"/>
          <w:lang w:val="en-US"/>
        </w:rPr>
      </w:pPr>
      <w:r w:rsidRPr="00FB3A55">
        <w:rPr>
          <w:rFonts w:ascii="Cambria" w:hAnsi="Cambria"/>
          <w:lang w:val="en-US"/>
        </w:rPr>
        <w:lastRenderedPageBreak/>
        <w:tab/>
      </w:r>
      <w:proofErr w:type="gramStart"/>
      <w:r w:rsidRPr="00FB3A55">
        <w:rPr>
          <w:rFonts w:ascii="Cambria" w:hAnsi="Cambria"/>
          <w:lang w:val="en-US"/>
        </w:rPr>
        <w:t>Sarana adalah segala sesuatu yang dapat dipakai sebagai alat dalam mencapai maksud dan tujuan.</w:t>
      </w:r>
      <w:proofErr w:type="gramEnd"/>
      <w:r w:rsidRPr="00FB3A55">
        <w:rPr>
          <w:rFonts w:ascii="Cambria" w:hAnsi="Cambria"/>
          <w:lang w:val="en-US"/>
        </w:rPr>
        <w:t xml:space="preserve"> Sedangkan prasarana adalah segala sesuatu yang merupakan penunjang utama terselenggarannya suatu proses.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6210AE" w:rsidRDefault="00FB3A55" w:rsidP="00FB3A55">
      <w:pPr>
        <w:suppressLineNumbers/>
        <w:spacing w:before="120" w:after="120" w:line="360" w:lineRule="auto"/>
        <w:ind w:left="2160" w:hanging="1440"/>
        <w:contextualSpacing/>
        <w:jc w:val="both"/>
        <w:rPr>
          <w:rFonts w:ascii="Cambria" w:hAnsi="Cambria"/>
        </w:rPr>
      </w:pPr>
      <w:r w:rsidRPr="00FB3A55">
        <w:rPr>
          <w:rFonts w:ascii="Cambria" w:hAnsi="Cambria"/>
          <w:lang w:val="en-US"/>
        </w:rPr>
        <w:tab/>
        <w:t xml:space="preserve">Yang dimaksud dengan “Online dan real time” </w:t>
      </w:r>
      <w:proofErr w:type="gramStart"/>
      <w:r w:rsidRPr="00FB3A55">
        <w:rPr>
          <w:rFonts w:ascii="Cambria" w:hAnsi="Cambria"/>
          <w:lang w:val="en-US"/>
        </w:rPr>
        <w:t xml:space="preserve">adalah </w:t>
      </w:r>
      <w:r w:rsidR="006210AE">
        <w:rPr>
          <w:rFonts w:ascii="Cambria" w:hAnsi="Cambria"/>
        </w:rPr>
        <w:t>:</w:t>
      </w:r>
      <w:proofErr w:type="gramEnd"/>
    </w:p>
    <w:p w:rsidR="006210AE" w:rsidRPr="006210AE" w:rsidRDefault="00FB3A55" w:rsidP="00B84CE3">
      <w:pPr>
        <w:pStyle w:val="ListParagraph"/>
        <w:numPr>
          <w:ilvl w:val="0"/>
          <w:numId w:val="104"/>
        </w:numPr>
        <w:suppressLineNumbers/>
        <w:spacing w:before="120" w:after="120" w:line="360" w:lineRule="auto"/>
        <w:jc w:val="both"/>
        <w:rPr>
          <w:rFonts w:ascii="Cambria" w:hAnsi="Cambria"/>
          <w:lang w:val="en-US"/>
        </w:rPr>
      </w:pPr>
      <w:r w:rsidRPr="006210AE">
        <w:rPr>
          <w:rFonts w:ascii="Cambria" w:hAnsi="Cambria"/>
          <w:lang w:val="en-US"/>
        </w:rPr>
        <w:t xml:space="preserve">Online adalah </w:t>
      </w:r>
      <w:r w:rsidR="006210AE">
        <w:rPr>
          <w:rFonts w:ascii="Cambria" w:hAnsi="Cambria"/>
        </w:rPr>
        <w:t>penyampaian informasi melalui media elektronik</w:t>
      </w:r>
      <w:r w:rsidRPr="006210AE">
        <w:rPr>
          <w:rFonts w:ascii="Cambria" w:hAnsi="Cambria"/>
          <w:lang w:val="en-US"/>
        </w:rPr>
        <w:t xml:space="preserve">. </w:t>
      </w:r>
    </w:p>
    <w:p w:rsidR="00FB3A55" w:rsidRPr="006210AE" w:rsidRDefault="00FB3A55" w:rsidP="00B84CE3">
      <w:pPr>
        <w:pStyle w:val="ListParagraph"/>
        <w:numPr>
          <w:ilvl w:val="0"/>
          <w:numId w:val="104"/>
        </w:numPr>
        <w:suppressLineNumbers/>
        <w:spacing w:before="120" w:after="120" w:line="360" w:lineRule="auto"/>
        <w:jc w:val="both"/>
        <w:rPr>
          <w:rFonts w:ascii="Cambria" w:hAnsi="Cambria"/>
          <w:lang w:val="en-US"/>
        </w:rPr>
      </w:pPr>
      <w:r w:rsidRPr="006210AE">
        <w:rPr>
          <w:rFonts w:ascii="Cambria" w:hAnsi="Cambria"/>
          <w:lang w:val="en-US"/>
        </w:rPr>
        <w:t xml:space="preserve">Real time adalah </w:t>
      </w:r>
      <w:r w:rsidR="006210AE">
        <w:rPr>
          <w:rFonts w:ascii="Cambria" w:hAnsi="Cambria"/>
        </w:rPr>
        <w:t>penyampaian informasi pada media elektronik pada detik yang sama terjadinya perubahan informasi di sumber informasinya</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18</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(4)</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(5)</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t>Ayat (6)</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19</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20</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lastRenderedPageBreak/>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(3)</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Pasal 21</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(1)</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FB3A55">
      <w:pPr>
        <w:suppressLineNumbers/>
        <w:spacing w:before="120" w:after="120" w:line="360" w:lineRule="auto"/>
        <w:ind w:left="720" w:firstLine="720"/>
        <w:contextualSpacing/>
        <w:jc w:val="both"/>
        <w:rPr>
          <w:rFonts w:ascii="Cambria" w:hAnsi="Cambria"/>
          <w:lang w:val="en-US"/>
        </w:rPr>
      </w:pPr>
      <w:r w:rsidRPr="00FB3A55">
        <w:rPr>
          <w:rFonts w:ascii="Cambria" w:hAnsi="Cambria"/>
          <w:lang w:val="en-US"/>
        </w:rPr>
        <w:t>Ayat (2)</w:t>
      </w:r>
    </w:p>
    <w:p w:rsidR="00FB3A55" w:rsidRPr="00FB3A55" w:rsidRDefault="00FB3A55" w:rsidP="00FB3A55">
      <w:pPr>
        <w:suppressLineNumbers/>
        <w:spacing w:before="120" w:after="120" w:line="360" w:lineRule="auto"/>
        <w:ind w:left="720"/>
        <w:contextualSpacing/>
        <w:jc w:val="both"/>
        <w:rPr>
          <w:rFonts w:ascii="Cambria" w:hAnsi="Cambria"/>
          <w:lang w:val="en-US"/>
        </w:rPr>
      </w:pPr>
      <w:r w:rsidRPr="00FB3A55">
        <w:rPr>
          <w:rFonts w:ascii="Cambria" w:hAnsi="Cambria"/>
          <w:lang w:val="en-US"/>
        </w:rPr>
        <w:tab/>
      </w:r>
      <w:r w:rsidRPr="00FB3A55">
        <w:rPr>
          <w:rFonts w:ascii="Cambria" w:hAnsi="Cambria"/>
          <w:lang w:val="en-US"/>
        </w:rPr>
        <w:tab/>
        <w:t>Cukup Jelas</w:t>
      </w:r>
    </w:p>
    <w:p w:rsidR="00FB3A55" w:rsidRPr="00FB3A55" w:rsidRDefault="00FB3A55" w:rsidP="000B6967">
      <w:pPr>
        <w:pStyle w:val="Default"/>
        <w:spacing w:line="360" w:lineRule="auto"/>
        <w:jc w:val="center"/>
        <w:rPr>
          <w:rFonts w:ascii="Bookman Old Style" w:hAnsi="Bookman Old Style"/>
          <w:color w:val="auto"/>
          <w:sz w:val="23"/>
          <w:szCs w:val="23"/>
          <w:lang w:val="id-ID"/>
        </w:rPr>
      </w:pPr>
    </w:p>
    <w:sectPr w:rsidR="00FB3A55" w:rsidRPr="00FB3A55" w:rsidSect="005F7C19">
      <w:headerReference w:type="default" r:id="rId23"/>
      <w:footerReference w:type="default" r:id="rId24"/>
      <w:pgSz w:w="11906" w:h="16838"/>
      <w:pgMar w:top="1440" w:right="1440" w:bottom="1440" w:left="16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CE3" w:rsidRDefault="00B84CE3" w:rsidP="00DE7B27">
      <w:r>
        <w:separator/>
      </w:r>
    </w:p>
  </w:endnote>
  <w:endnote w:type="continuationSeparator" w:id="0">
    <w:p w:rsidR="00B84CE3" w:rsidRDefault="00B84CE3" w:rsidP="00DE7B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MT">
    <w:panose1 w:val="00000000000000000000"/>
    <w:charset w:val="00"/>
    <w:family w:val="auto"/>
    <w:notTrueType/>
    <w:pitch w:val="default"/>
    <w:sig w:usb0="00000003" w:usb1="00000000" w:usb2="00000000" w:usb3="00000000" w:csb0="00000001" w:csb1="00000000"/>
  </w:font>
  <w:font w:name="URWBookmanL-Ligh">
    <w:panose1 w:val="00000000000000000000"/>
    <w:charset w:val="00"/>
    <w:family w:val="auto"/>
    <w:notTrueType/>
    <w:pitch w:val="default"/>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E09" w:rsidRDefault="00496E09">
    <w:pPr>
      <w:pStyle w:val="Footer"/>
      <w:pBdr>
        <w:top w:val="thinThickSmallGap" w:sz="24" w:space="1" w:color="622423" w:themeColor="accent2" w:themeShade="7F"/>
      </w:pBdr>
      <w:rPr>
        <w:rFonts w:asciiTheme="majorHAnsi" w:hAnsiTheme="majorHAnsi"/>
      </w:rPr>
    </w:pPr>
    <w:r>
      <w:rPr>
        <w:rFonts w:asciiTheme="majorHAnsi" w:hAnsiTheme="majorHAnsi"/>
      </w:rPr>
      <w:t xml:space="preserve">Pemerintah Kota Bogor </w:t>
    </w:r>
    <w:r>
      <w:rPr>
        <w:rFonts w:asciiTheme="majorHAnsi" w:hAnsiTheme="majorHAnsi"/>
      </w:rPr>
      <w:ptab w:relativeTo="margin" w:alignment="right" w:leader="none"/>
    </w:r>
    <w:r>
      <w:rPr>
        <w:rFonts w:asciiTheme="majorHAnsi" w:hAnsiTheme="majorHAnsi"/>
      </w:rPr>
      <w:t xml:space="preserve">Halaman </w:t>
    </w:r>
    <w:r w:rsidRPr="00D137E6">
      <w:fldChar w:fldCharType="begin"/>
    </w:r>
    <w:r>
      <w:instrText xml:space="preserve"> PAGE   \* MERGEFORMAT </w:instrText>
    </w:r>
    <w:r w:rsidRPr="00D137E6">
      <w:fldChar w:fldCharType="separate"/>
    </w:r>
    <w:r w:rsidR="009A5D83" w:rsidRPr="009A5D83">
      <w:rPr>
        <w:rFonts w:asciiTheme="majorHAnsi" w:hAnsiTheme="majorHAnsi"/>
        <w:noProof/>
      </w:rPr>
      <w:t>37</w:t>
    </w:r>
    <w:r>
      <w:rPr>
        <w:rFonts w:asciiTheme="majorHAnsi" w:hAnsiTheme="majorHAnsi"/>
        <w:noProof/>
      </w:rPr>
      <w:fldChar w:fldCharType="end"/>
    </w:r>
  </w:p>
  <w:p w:rsidR="00496E09" w:rsidRDefault="00496E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CE3" w:rsidRDefault="00B84CE3" w:rsidP="00DE7B27">
      <w:r>
        <w:separator/>
      </w:r>
    </w:p>
  </w:footnote>
  <w:footnote w:type="continuationSeparator" w:id="0">
    <w:p w:rsidR="00B84CE3" w:rsidRDefault="00B84CE3" w:rsidP="00DE7B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eastAsiaTheme="majorEastAsia" w:hAnsiTheme="minorHAnsi" w:cstheme="minorHAnsi"/>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96E09" w:rsidRDefault="00496E0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inorHAnsi" w:eastAsiaTheme="majorEastAsia" w:hAnsiTheme="minorHAnsi" w:cstheme="minorHAnsi"/>
          </w:rPr>
          <w:t>NASKAH AKADEMIS DAN RANCANGAN PERATURAN DAERAH</w:t>
        </w:r>
      </w:p>
    </w:sdtContent>
  </w:sdt>
  <w:p w:rsidR="00496E09" w:rsidRDefault="00496E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7B25"/>
    <w:multiLevelType w:val="hybridMultilevel"/>
    <w:tmpl w:val="197C076E"/>
    <w:lvl w:ilvl="0" w:tplc="6EDC4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26DB2"/>
    <w:multiLevelType w:val="hybridMultilevel"/>
    <w:tmpl w:val="26E47C2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6B749F"/>
    <w:multiLevelType w:val="hybridMultilevel"/>
    <w:tmpl w:val="B2FCF4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2732254"/>
    <w:multiLevelType w:val="hybridMultilevel"/>
    <w:tmpl w:val="49F4A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086E7C"/>
    <w:multiLevelType w:val="hybridMultilevel"/>
    <w:tmpl w:val="F98C249A"/>
    <w:lvl w:ilvl="0" w:tplc="53A8E3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35E4F43"/>
    <w:multiLevelType w:val="hybridMultilevel"/>
    <w:tmpl w:val="FAC02BC6"/>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03ED41FF"/>
    <w:multiLevelType w:val="hybridMultilevel"/>
    <w:tmpl w:val="09AC7EC4"/>
    <w:lvl w:ilvl="0" w:tplc="04090005">
      <w:start w:val="1"/>
      <w:numFmt w:val="bullet"/>
      <w:lvlText w:val=""/>
      <w:lvlJc w:val="left"/>
      <w:pPr>
        <w:ind w:left="1800" w:hanging="360"/>
      </w:pPr>
      <w:rPr>
        <w:rFonts w:ascii="Wingdings" w:hAnsi="Wingding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3FD2373"/>
    <w:multiLevelType w:val="hybridMultilevel"/>
    <w:tmpl w:val="7C02CF0E"/>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nsid w:val="05262218"/>
    <w:multiLevelType w:val="hybridMultilevel"/>
    <w:tmpl w:val="300C818A"/>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5B0610F"/>
    <w:multiLevelType w:val="hybridMultilevel"/>
    <w:tmpl w:val="A3AA3AD6"/>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5BE018B"/>
    <w:multiLevelType w:val="hybridMultilevel"/>
    <w:tmpl w:val="D41008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6285198"/>
    <w:multiLevelType w:val="hybridMultilevel"/>
    <w:tmpl w:val="11E00AE6"/>
    <w:lvl w:ilvl="0" w:tplc="6EDC4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7A375D"/>
    <w:multiLevelType w:val="hybridMultilevel"/>
    <w:tmpl w:val="56A45600"/>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6B042B8"/>
    <w:multiLevelType w:val="hybridMultilevel"/>
    <w:tmpl w:val="8FD087C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pStyle w:val="Heading6"/>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7CE1B93"/>
    <w:multiLevelType w:val="hybridMultilevel"/>
    <w:tmpl w:val="D56C44BE"/>
    <w:lvl w:ilvl="0" w:tplc="0409000F">
      <w:start w:val="1"/>
      <w:numFmt w:val="decimal"/>
      <w:lvlText w:val="%1."/>
      <w:lvlJc w:val="left"/>
      <w:pPr>
        <w:ind w:left="360" w:hanging="360"/>
      </w:pPr>
      <w:rPr>
        <w:rFonts w:hint="default"/>
      </w:rPr>
    </w:lvl>
    <w:lvl w:ilvl="1" w:tplc="8F6CB19C">
      <w:start w:val="1"/>
      <w:numFmt w:val="decimal"/>
      <w:lvlText w:val="%2."/>
      <w:lvlJc w:val="left"/>
      <w:pPr>
        <w:ind w:left="1080" w:hanging="360"/>
      </w:pPr>
      <w:rPr>
        <w:rFonts w:hint="default"/>
      </w:rPr>
    </w:lvl>
    <w:lvl w:ilvl="2" w:tplc="C9B8301A">
      <w:start w:val="1"/>
      <w:numFmt w:val="decimal"/>
      <w:lvlText w:val="%3)"/>
      <w:lvlJc w:val="left"/>
      <w:pPr>
        <w:ind w:left="2025" w:hanging="405"/>
      </w:pPr>
      <w:rPr>
        <w:rFonts w:hint="default"/>
      </w:rPr>
    </w:lvl>
    <w:lvl w:ilvl="3" w:tplc="F8522CD2">
      <w:start w:val="1"/>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7DD5B3D"/>
    <w:multiLevelType w:val="hybridMultilevel"/>
    <w:tmpl w:val="F3E66874"/>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0B184F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0B840B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B8C1F6A"/>
    <w:multiLevelType w:val="hybridMultilevel"/>
    <w:tmpl w:val="D9BA6AA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9">
    <w:nsid w:val="0CE022AB"/>
    <w:multiLevelType w:val="multilevel"/>
    <w:tmpl w:val="3E58081E"/>
    <w:lvl w:ilvl="0">
      <w:start w:val="1"/>
      <w:numFmt w:val="decimal"/>
      <w:lvlText w:val="(%1)"/>
      <w:lvlJc w:val="left"/>
      <w:pPr>
        <w:tabs>
          <w:tab w:val="num" w:pos="360"/>
        </w:tabs>
        <w:ind w:left="360" w:hanging="360"/>
      </w:pPr>
      <w:rPr>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0">
    <w:nsid w:val="0D617FA0"/>
    <w:multiLevelType w:val="hybridMultilevel"/>
    <w:tmpl w:val="C7523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CE3EB0"/>
    <w:multiLevelType w:val="hybridMultilevel"/>
    <w:tmpl w:val="7B5AA7A6"/>
    <w:lvl w:ilvl="0" w:tplc="F1A63340">
      <w:start w:val="1"/>
      <w:numFmt w:val="decimal"/>
      <w:lvlText w:val="%1."/>
      <w:lvlJc w:val="left"/>
      <w:pPr>
        <w:ind w:left="-360" w:hanging="360"/>
      </w:pPr>
      <w:rPr>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nsid w:val="0F723D5C"/>
    <w:multiLevelType w:val="hybridMultilevel"/>
    <w:tmpl w:val="24202EE8"/>
    <w:lvl w:ilvl="0" w:tplc="4A225BBE">
      <w:start w:val="1"/>
      <w:numFmt w:val="decimal"/>
      <w:lvlText w:val="(%1)"/>
      <w:lvlJc w:val="left"/>
      <w:pPr>
        <w:ind w:left="735" w:hanging="375"/>
      </w:pPr>
    </w:lvl>
    <w:lvl w:ilvl="1" w:tplc="04210019">
      <w:start w:val="1"/>
      <w:numFmt w:val="lowerLetter"/>
      <w:lvlText w:val="%2."/>
      <w:lvlJc w:val="left"/>
      <w:pPr>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3">
    <w:nsid w:val="0FC5203C"/>
    <w:multiLevelType w:val="hybridMultilevel"/>
    <w:tmpl w:val="A61C308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nsid w:val="1004163A"/>
    <w:multiLevelType w:val="multilevel"/>
    <w:tmpl w:val="3E58081E"/>
    <w:lvl w:ilvl="0">
      <w:start w:val="1"/>
      <w:numFmt w:val="decimal"/>
      <w:lvlText w:val="(%1)"/>
      <w:lvlJc w:val="left"/>
      <w:pPr>
        <w:tabs>
          <w:tab w:val="num" w:pos="360"/>
        </w:tabs>
        <w:ind w:left="360" w:hanging="360"/>
      </w:pPr>
      <w:rPr>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5">
    <w:nsid w:val="10C46F44"/>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11C31779"/>
    <w:multiLevelType w:val="hybridMultilevel"/>
    <w:tmpl w:val="6D8E830E"/>
    <w:lvl w:ilvl="0" w:tplc="55FAD630">
      <w:start w:val="1"/>
      <w:numFmt w:val="decimal"/>
      <w:lvlText w:val="(%1)"/>
      <w:lvlJc w:val="left"/>
      <w:pPr>
        <w:ind w:left="36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11F339ED"/>
    <w:multiLevelType w:val="hybridMultilevel"/>
    <w:tmpl w:val="415860F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13217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1325307F"/>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13A90034"/>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143F59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1461071E"/>
    <w:multiLevelType w:val="multilevel"/>
    <w:tmpl w:val="94A4F74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14E55B0F"/>
    <w:multiLevelType w:val="hybridMultilevel"/>
    <w:tmpl w:val="2970165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15115CCD"/>
    <w:multiLevelType w:val="hybridMultilevel"/>
    <w:tmpl w:val="D1D442E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6183984"/>
    <w:multiLevelType w:val="hybridMultilevel"/>
    <w:tmpl w:val="74461E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163B0DBB"/>
    <w:multiLevelType w:val="hybridMultilevel"/>
    <w:tmpl w:val="4D565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16417869"/>
    <w:multiLevelType w:val="hybridMultilevel"/>
    <w:tmpl w:val="CF64C9A4"/>
    <w:lvl w:ilvl="0" w:tplc="64767C44">
      <w:start w:val="1"/>
      <w:numFmt w:val="decimal"/>
      <w:lvlText w:val="%1."/>
      <w:lvlJc w:val="left"/>
      <w:pPr>
        <w:ind w:left="720" w:hanging="360"/>
      </w:pPr>
      <w:rPr>
        <w:rFonts w:eastAsia="Batang"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169C0308"/>
    <w:multiLevelType w:val="hybridMultilevel"/>
    <w:tmpl w:val="F63CF7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17D74A0D"/>
    <w:multiLevelType w:val="hybridMultilevel"/>
    <w:tmpl w:val="1D9A16E4"/>
    <w:lvl w:ilvl="0" w:tplc="04090005">
      <w:start w:val="1"/>
      <w:numFmt w:val="bullet"/>
      <w:lvlText w:val=""/>
      <w:lvlJc w:val="left"/>
      <w:pPr>
        <w:ind w:left="2070" w:hanging="360"/>
      </w:pPr>
      <w:rPr>
        <w:rFonts w:ascii="Wingdings" w:hAnsi="Wingdings" w:hint="default"/>
      </w:rPr>
    </w:lvl>
    <w:lvl w:ilvl="1" w:tplc="04090005">
      <w:start w:val="1"/>
      <w:numFmt w:val="bullet"/>
      <w:lvlText w:val=""/>
      <w:lvlJc w:val="left"/>
      <w:pPr>
        <w:ind w:left="2790" w:hanging="360"/>
      </w:pPr>
      <w:rPr>
        <w:rFonts w:ascii="Wingdings" w:hAnsi="Wingdings"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0">
    <w:nsid w:val="1D935173"/>
    <w:multiLevelType w:val="hybridMultilevel"/>
    <w:tmpl w:val="CEDC644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nsid w:val="1F036FC3"/>
    <w:multiLevelType w:val="multilevel"/>
    <w:tmpl w:val="3E58081E"/>
    <w:lvl w:ilvl="0">
      <w:start w:val="1"/>
      <w:numFmt w:val="decimal"/>
      <w:lvlText w:val="(%1)"/>
      <w:lvlJc w:val="left"/>
      <w:pPr>
        <w:tabs>
          <w:tab w:val="num" w:pos="360"/>
        </w:tabs>
        <w:ind w:left="360" w:hanging="360"/>
      </w:pPr>
      <w:rPr>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2">
    <w:nsid w:val="1FDA3314"/>
    <w:multiLevelType w:val="hybridMultilevel"/>
    <w:tmpl w:val="D9CAC6A2"/>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207435F7"/>
    <w:multiLevelType w:val="hybridMultilevel"/>
    <w:tmpl w:val="F7F88AF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20BE510D"/>
    <w:multiLevelType w:val="hybridMultilevel"/>
    <w:tmpl w:val="273EFD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232150B5"/>
    <w:multiLevelType w:val="hybridMultilevel"/>
    <w:tmpl w:val="7F86AE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32A3D81"/>
    <w:multiLevelType w:val="multilevel"/>
    <w:tmpl w:val="3F1C61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24F73EA3"/>
    <w:multiLevelType w:val="hybridMultilevel"/>
    <w:tmpl w:val="510A8560"/>
    <w:lvl w:ilvl="0" w:tplc="F1A63340">
      <w:start w:val="1"/>
      <w:numFmt w:val="decimal"/>
      <w:lvlText w:val="%1."/>
      <w:lvlJc w:val="left"/>
      <w:pPr>
        <w:ind w:left="360" w:hanging="360"/>
      </w:pPr>
      <w:rPr>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29612310"/>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296370DE"/>
    <w:multiLevelType w:val="hybridMultilevel"/>
    <w:tmpl w:val="6CC674C0"/>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0">
    <w:nsid w:val="2A261D05"/>
    <w:multiLevelType w:val="hybridMultilevel"/>
    <w:tmpl w:val="68F4BF3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2AFF363C"/>
    <w:multiLevelType w:val="hybridMultilevel"/>
    <w:tmpl w:val="406CE21C"/>
    <w:lvl w:ilvl="0" w:tplc="0421000F">
      <w:start w:val="1"/>
      <w:numFmt w:val="decimal"/>
      <w:lvlText w:val="%1."/>
      <w:lvlJc w:val="left"/>
      <w:pPr>
        <w:ind w:left="720" w:hanging="360"/>
      </w:pPr>
    </w:lvl>
    <w:lvl w:ilvl="1" w:tplc="653411F6">
      <w:start w:val="1"/>
      <w:numFmt w:val="decimal"/>
      <w:lvlText w:val="%2)"/>
      <w:lvlJc w:val="left"/>
      <w:pPr>
        <w:ind w:left="1440" w:hanging="360"/>
      </w:pPr>
      <w:rPr>
        <w:rFonts w:hint="default"/>
      </w:rPr>
    </w:lvl>
    <w:lvl w:ilvl="2" w:tplc="FF4238D4">
      <w:start w:val="1"/>
      <w:numFmt w:val="lowerLetter"/>
      <w:lvlText w:val="%3)"/>
      <w:lvlJc w:val="left"/>
      <w:pPr>
        <w:ind w:left="2340" w:hanging="360"/>
      </w:pPr>
      <w:rPr>
        <w:rFonts w:hint="default"/>
      </w:rPr>
    </w:lvl>
    <w:lvl w:ilvl="3" w:tplc="9A4032F4">
      <w:numFmt w:val="bullet"/>
      <w:lvlText w:val="·"/>
      <w:lvlJc w:val="left"/>
      <w:pPr>
        <w:ind w:left="2880" w:hanging="360"/>
      </w:pPr>
      <w:rPr>
        <w:rFonts w:ascii="Arial" w:eastAsia="Times New Roman" w:hAnsi="Arial" w:cs="Arial"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2B2A33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2C5F6F27"/>
    <w:multiLevelType w:val="hybridMultilevel"/>
    <w:tmpl w:val="7D64EB18"/>
    <w:lvl w:ilvl="0" w:tplc="D0BA1C1A">
      <w:start w:val="1"/>
      <w:numFmt w:val="decimal"/>
      <w:lvlText w:val="(%1)"/>
      <w:lvlJc w:val="left"/>
      <w:pPr>
        <w:ind w:left="36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54">
    <w:nsid w:val="2D4E4201"/>
    <w:multiLevelType w:val="hybridMultilevel"/>
    <w:tmpl w:val="D47C1C9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309D350B"/>
    <w:multiLevelType w:val="hybridMultilevel"/>
    <w:tmpl w:val="92E6002C"/>
    <w:lvl w:ilvl="0" w:tplc="BDCCB85A">
      <w:start w:val="1"/>
      <w:numFmt w:val="upperRoman"/>
      <w:lvlText w:val="%1."/>
      <w:lvlJc w:val="left"/>
      <w:pPr>
        <w:tabs>
          <w:tab w:val="num" w:pos="1080"/>
        </w:tabs>
        <w:ind w:left="1080" w:hanging="720"/>
      </w:pPr>
      <w:rPr>
        <w:rFonts w:hint="default"/>
        <w:i w:val="0"/>
      </w:rPr>
    </w:lvl>
    <w:lvl w:ilvl="1" w:tplc="A426B2B6">
      <w:start w:val="1"/>
      <w:numFmt w:val="decimal"/>
      <w:lvlText w:val="%2."/>
      <w:lvlJc w:val="left"/>
      <w:pPr>
        <w:tabs>
          <w:tab w:val="num" w:pos="1440"/>
        </w:tabs>
        <w:ind w:left="1440" w:hanging="360"/>
      </w:pPr>
      <w:rPr>
        <w:rFonts w:hint="default"/>
        <w:b/>
      </w:rPr>
    </w:lvl>
    <w:lvl w:ilvl="2" w:tplc="5B44CCD6">
      <w:start w:val="1"/>
      <w:numFmt w:val="upperLetter"/>
      <w:pStyle w:val="Heading7"/>
      <w:lvlText w:val="%3."/>
      <w:lvlJc w:val="left"/>
      <w:pPr>
        <w:tabs>
          <w:tab w:val="num" w:pos="2340"/>
        </w:tabs>
        <w:ind w:left="2340" w:hanging="360"/>
      </w:pPr>
      <w:rPr>
        <w:rFonts w:hint="default"/>
      </w:rPr>
    </w:lvl>
    <w:lvl w:ilvl="3" w:tplc="874624C2">
      <w:start w:val="1"/>
      <w:numFmt w:val="decimal"/>
      <w:lvlText w:val="%4."/>
      <w:lvlJc w:val="left"/>
      <w:pPr>
        <w:tabs>
          <w:tab w:val="num" w:pos="2880"/>
        </w:tabs>
        <w:ind w:left="2880" w:hanging="360"/>
      </w:pPr>
      <w:rPr>
        <w:rFonts w:hint="default"/>
        <w:i w:val="0"/>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14841F0"/>
    <w:multiLevelType w:val="multilevel"/>
    <w:tmpl w:val="94A4F74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31E27924"/>
    <w:multiLevelType w:val="hybridMultilevel"/>
    <w:tmpl w:val="4C385C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8">
    <w:nsid w:val="32274CF8"/>
    <w:multiLevelType w:val="hybridMultilevel"/>
    <w:tmpl w:val="415860F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339343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345157A2"/>
    <w:multiLevelType w:val="multilevel"/>
    <w:tmpl w:val="3E58081E"/>
    <w:lvl w:ilvl="0">
      <w:start w:val="1"/>
      <w:numFmt w:val="decimal"/>
      <w:lvlText w:val="(%1)"/>
      <w:lvlJc w:val="left"/>
      <w:pPr>
        <w:tabs>
          <w:tab w:val="num" w:pos="360"/>
        </w:tabs>
        <w:ind w:left="360" w:hanging="360"/>
      </w:pPr>
      <w:rPr>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1">
    <w:nsid w:val="352D4491"/>
    <w:multiLevelType w:val="hybridMultilevel"/>
    <w:tmpl w:val="7898EF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2">
    <w:nsid w:val="358C7B18"/>
    <w:multiLevelType w:val="hybridMultilevel"/>
    <w:tmpl w:val="3D2E59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38CF1D9F"/>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nsid w:val="399F595C"/>
    <w:multiLevelType w:val="hybridMultilevel"/>
    <w:tmpl w:val="C3A64BA8"/>
    <w:lvl w:ilvl="0" w:tplc="04090005">
      <w:start w:val="1"/>
      <w:numFmt w:val="bullet"/>
      <w:lvlText w:val=""/>
      <w:lvlJc w:val="left"/>
      <w:pPr>
        <w:ind w:left="2520" w:hanging="360"/>
      </w:pPr>
      <w:rPr>
        <w:rFonts w:ascii="Wingdings" w:hAnsi="Wingdings"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nsid w:val="3BC7723E"/>
    <w:multiLevelType w:val="hybridMultilevel"/>
    <w:tmpl w:val="EDF6B568"/>
    <w:lvl w:ilvl="0" w:tplc="0409001B">
      <w:start w:val="1"/>
      <w:numFmt w:val="lowerRoman"/>
      <w:lvlText w:val="%1."/>
      <w:lvlJc w:val="right"/>
      <w:pPr>
        <w:ind w:left="28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6">
    <w:nsid w:val="3DBA4039"/>
    <w:multiLevelType w:val="hybridMultilevel"/>
    <w:tmpl w:val="1764C0B0"/>
    <w:lvl w:ilvl="0" w:tplc="B23055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E2B4668"/>
    <w:multiLevelType w:val="hybridMultilevel"/>
    <w:tmpl w:val="F9245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3EE34E4A"/>
    <w:multiLevelType w:val="hybridMultilevel"/>
    <w:tmpl w:val="48704F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9">
    <w:nsid w:val="406A55A6"/>
    <w:multiLevelType w:val="hybridMultilevel"/>
    <w:tmpl w:val="E80E27FA"/>
    <w:lvl w:ilvl="0" w:tplc="53A8E31C">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42306EEC"/>
    <w:multiLevelType w:val="hybridMultilevel"/>
    <w:tmpl w:val="6CFED7EC"/>
    <w:lvl w:ilvl="0" w:tplc="04090013">
      <w:start w:val="1"/>
      <w:numFmt w:val="upp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nsid w:val="43B36126"/>
    <w:multiLevelType w:val="hybridMultilevel"/>
    <w:tmpl w:val="672A4AF6"/>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4444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459C391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nsid w:val="464F11A5"/>
    <w:multiLevelType w:val="hybridMultilevel"/>
    <w:tmpl w:val="C164ABD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4E097F04"/>
    <w:multiLevelType w:val="hybridMultilevel"/>
    <w:tmpl w:val="157ED7C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50E817E8"/>
    <w:multiLevelType w:val="multilevel"/>
    <w:tmpl w:val="49CA194A"/>
    <w:lvl w:ilvl="0">
      <w:start w:val="1"/>
      <w:numFmt w:val="decimal"/>
      <w:lvlText w:val="(%1)"/>
      <w:lvlJc w:val="left"/>
      <w:pPr>
        <w:tabs>
          <w:tab w:val="num" w:pos="360"/>
        </w:tabs>
        <w:ind w:left="360" w:hanging="360"/>
      </w:pPr>
      <w:rPr>
        <w:rFonts w:ascii="Bookman Old Style" w:eastAsiaTheme="minorHAnsi" w:hAnsi="Bookman Old Style" w:cstheme="minorHAnsi"/>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7">
    <w:nsid w:val="52C06529"/>
    <w:multiLevelType w:val="hybridMultilevel"/>
    <w:tmpl w:val="583208D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nsid w:val="551B2BB5"/>
    <w:multiLevelType w:val="hybridMultilevel"/>
    <w:tmpl w:val="E39A4E4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552D5571"/>
    <w:multiLevelType w:val="hybridMultilevel"/>
    <w:tmpl w:val="157ED7C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5542115F"/>
    <w:multiLevelType w:val="multilevel"/>
    <w:tmpl w:val="3E58081E"/>
    <w:lvl w:ilvl="0">
      <w:start w:val="1"/>
      <w:numFmt w:val="decimal"/>
      <w:lvlText w:val="(%1)"/>
      <w:lvlJc w:val="left"/>
      <w:pPr>
        <w:tabs>
          <w:tab w:val="num" w:pos="360"/>
        </w:tabs>
        <w:ind w:left="360" w:hanging="360"/>
      </w:pPr>
      <w:rPr>
        <w:lang w:val="id-ID"/>
      </w:rPr>
    </w:lvl>
    <w:lvl w:ilvl="1">
      <w:start w:val="1"/>
      <w:numFmt w:val="lowerLetter"/>
      <w:lvlText w:val="%2."/>
      <w:lvlJc w:val="left"/>
      <w:pPr>
        <w:tabs>
          <w:tab w:val="num" w:pos="720"/>
        </w:tabs>
        <w:ind w:left="720" w:hanging="360"/>
      </w:pPr>
      <w:rPr>
        <w:rFonts w:ascii="Arial" w:eastAsia="Times New Roman" w:hAnsi="Arial" w:cs="Arial"/>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1">
    <w:nsid w:val="55EF0759"/>
    <w:multiLevelType w:val="hybridMultilevel"/>
    <w:tmpl w:val="61AC77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66A6E9F"/>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nsid w:val="56AF34CF"/>
    <w:multiLevelType w:val="multilevel"/>
    <w:tmpl w:val="5804F89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nsid w:val="5728650A"/>
    <w:multiLevelType w:val="hybridMultilevel"/>
    <w:tmpl w:val="ED3EECCA"/>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57A05D9B"/>
    <w:multiLevelType w:val="hybridMultilevel"/>
    <w:tmpl w:val="8618B740"/>
    <w:lvl w:ilvl="0" w:tplc="B23055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96A072E"/>
    <w:multiLevelType w:val="hybridMultilevel"/>
    <w:tmpl w:val="E696B0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A4252F7"/>
    <w:multiLevelType w:val="hybridMultilevel"/>
    <w:tmpl w:val="05F8601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nsid w:val="600E527C"/>
    <w:multiLevelType w:val="hybridMultilevel"/>
    <w:tmpl w:val="EC5633E2"/>
    <w:lvl w:ilvl="0" w:tplc="1DBC0F64">
      <w:start w:val="1"/>
      <w:numFmt w:val="decimal"/>
      <w:lvlText w:val="(%1)"/>
      <w:lvlJc w:val="left"/>
      <w:pPr>
        <w:ind w:left="36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89">
    <w:nsid w:val="621622A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nsid w:val="65A25755"/>
    <w:multiLevelType w:val="multilevel"/>
    <w:tmpl w:val="276CD588"/>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nsid w:val="6A0047F9"/>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nsid w:val="6B143DF3"/>
    <w:multiLevelType w:val="multilevel"/>
    <w:tmpl w:val="A00EBAB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nsid w:val="6D262027"/>
    <w:multiLevelType w:val="hybridMultilevel"/>
    <w:tmpl w:val="7A548ADE"/>
    <w:lvl w:ilvl="0" w:tplc="D676E39C">
      <w:start w:val="1"/>
      <w:numFmt w:val="decimal"/>
      <w:lvlText w:val="(%1)"/>
      <w:lvlJc w:val="left"/>
      <w:pPr>
        <w:ind w:left="360" w:hanging="360"/>
      </w:pPr>
      <w:rPr>
        <w:b w:val="0"/>
        <w:color w:val="000000" w:themeColor="text1"/>
      </w:r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94">
    <w:nsid w:val="6ECB2BF7"/>
    <w:multiLevelType w:val="hybridMultilevel"/>
    <w:tmpl w:val="C0760852"/>
    <w:lvl w:ilvl="0" w:tplc="6EDC4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FE32454"/>
    <w:multiLevelType w:val="hybridMultilevel"/>
    <w:tmpl w:val="C8585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03A43A7"/>
    <w:multiLevelType w:val="hybridMultilevel"/>
    <w:tmpl w:val="47BC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7049659B"/>
    <w:multiLevelType w:val="hybridMultilevel"/>
    <w:tmpl w:val="542ECA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8">
    <w:nsid w:val="70913B91"/>
    <w:multiLevelType w:val="hybridMultilevel"/>
    <w:tmpl w:val="7D64EB18"/>
    <w:lvl w:ilvl="0" w:tplc="D0BA1C1A">
      <w:start w:val="1"/>
      <w:numFmt w:val="decimal"/>
      <w:lvlText w:val="(%1)"/>
      <w:lvlJc w:val="left"/>
      <w:pPr>
        <w:ind w:left="36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99">
    <w:nsid w:val="72184BAC"/>
    <w:multiLevelType w:val="hybridMultilevel"/>
    <w:tmpl w:val="7318FAD6"/>
    <w:lvl w:ilvl="0" w:tplc="B23055B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24510DD"/>
    <w:multiLevelType w:val="hybridMultilevel"/>
    <w:tmpl w:val="C164ABD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nsid w:val="72E22B38"/>
    <w:multiLevelType w:val="hybridMultilevel"/>
    <w:tmpl w:val="2F2AE948"/>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2">
    <w:nsid w:val="76957DD4"/>
    <w:multiLevelType w:val="hybridMultilevel"/>
    <w:tmpl w:val="0080AE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9BB3D99"/>
    <w:multiLevelType w:val="hybridMultilevel"/>
    <w:tmpl w:val="9FD65BF4"/>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nsid w:val="79D8368B"/>
    <w:multiLevelType w:val="hybridMultilevel"/>
    <w:tmpl w:val="E39A4E4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nsid w:val="79FC7D6F"/>
    <w:multiLevelType w:val="hybridMultilevel"/>
    <w:tmpl w:val="E2D8F79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E2932F9"/>
    <w:multiLevelType w:val="hybridMultilevel"/>
    <w:tmpl w:val="83469D5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nsid w:val="7F453C4D"/>
    <w:multiLevelType w:val="hybridMultilevel"/>
    <w:tmpl w:val="97087676"/>
    <w:lvl w:ilvl="0" w:tplc="0409001B">
      <w:start w:val="1"/>
      <w:numFmt w:val="lowerRoman"/>
      <w:lvlText w:val="%1."/>
      <w:lvlJc w:val="right"/>
      <w:pPr>
        <w:ind w:left="28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8">
    <w:nsid w:val="7FE26067"/>
    <w:multiLevelType w:val="hybridMultilevel"/>
    <w:tmpl w:val="049C5206"/>
    <w:lvl w:ilvl="0" w:tplc="04090019">
      <w:start w:val="1"/>
      <w:numFmt w:val="lowerLetter"/>
      <w:lvlText w:val="%1."/>
      <w:lvlJc w:val="left"/>
      <w:pPr>
        <w:ind w:left="720" w:hanging="360"/>
      </w:pPr>
    </w:lvl>
    <w:lvl w:ilvl="1" w:tplc="653411F6">
      <w:start w:val="1"/>
      <w:numFmt w:val="decimal"/>
      <w:lvlText w:val="%2)"/>
      <w:lvlJc w:val="left"/>
      <w:pPr>
        <w:ind w:left="1440" w:hanging="360"/>
      </w:pPr>
      <w:rPr>
        <w:rFonts w:hint="default"/>
      </w:rPr>
    </w:lvl>
    <w:lvl w:ilvl="2" w:tplc="FF4238D4">
      <w:start w:val="1"/>
      <w:numFmt w:val="lowerLetter"/>
      <w:lvlText w:val="%3)"/>
      <w:lvlJc w:val="left"/>
      <w:pPr>
        <w:ind w:left="2340" w:hanging="360"/>
      </w:pPr>
      <w:rPr>
        <w:rFonts w:hint="default"/>
      </w:rPr>
    </w:lvl>
    <w:lvl w:ilvl="3" w:tplc="9A4032F4">
      <w:numFmt w:val="bullet"/>
      <w:lvlText w:val="·"/>
      <w:lvlJc w:val="left"/>
      <w:pPr>
        <w:ind w:left="2880" w:hanging="360"/>
      </w:pPr>
      <w:rPr>
        <w:rFonts w:ascii="Arial" w:eastAsia="Times New Roman" w:hAnsi="Arial" w:cs="Arial" w:hint="default"/>
      </w:rPr>
    </w:lvl>
    <w:lvl w:ilvl="4" w:tplc="D794E4A8">
      <w:start w:val="1"/>
      <w:numFmt w:val="upperLetter"/>
      <w:lvlText w:val="%5."/>
      <w:lvlJc w:val="left"/>
      <w:pPr>
        <w:ind w:left="3600" w:hanging="360"/>
      </w:pPr>
      <w:rPr>
        <w:rFonts w:hint="default"/>
      </w:rPr>
    </w:lvl>
    <w:lvl w:ilvl="5" w:tplc="A7503974">
      <w:start w:val="1"/>
      <w:numFmt w:val="decimal"/>
      <w:lvlText w:val="(%6)"/>
      <w:lvlJc w:val="left"/>
      <w:pPr>
        <w:ind w:left="4575" w:hanging="435"/>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5"/>
  </w:num>
  <w:num w:numId="2">
    <w:abstractNumId w:val="13"/>
  </w:num>
  <w:num w:numId="3">
    <w:abstractNumId w:val="42"/>
  </w:num>
  <w:num w:numId="4">
    <w:abstractNumId w:val="46"/>
  </w:num>
  <w:num w:numId="5">
    <w:abstractNumId w:val="14"/>
  </w:num>
  <w:num w:numId="6">
    <w:abstractNumId w:val="97"/>
  </w:num>
  <w:num w:numId="7">
    <w:abstractNumId w:val="68"/>
  </w:num>
  <w:num w:numId="8">
    <w:abstractNumId w:val="73"/>
  </w:num>
  <w:num w:numId="9">
    <w:abstractNumId w:val="48"/>
  </w:num>
  <w:num w:numId="10">
    <w:abstractNumId w:val="63"/>
  </w:num>
  <w:num w:numId="11">
    <w:abstractNumId w:val="82"/>
  </w:num>
  <w:num w:numId="12">
    <w:abstractNumId w:val="25"/>
  </w:num>
  <w:num w:numId="13">
    <w:abstractNumId w:val="108"/>
  </w:num>
  <w:num w:numId="14">
    <w:abstractNumId w:val="51"/>
  </w:num>
  <w:num w:numId="15">
    <w:abstractNumId w:val="37"/>
  </w:num>
  <w:num w:numId="16">
    <w:abstractNumId w:val="92"/>
  </w:num>
  <w:num w:numId="17">
    <w:abstractNumId w:val="35"/>
  </w:num>
  <w:num w:numId="18">
    <w:abstractNumId w:val="44"/>
  </w:num>
  <w:num w:numId="19">
    <w:abstractNumId w:val="31"/>
  </w:num>
  <w:num w:numId="20">
    <w:abstractNumId w:val="52"/>
  </w:num>
  <w:num w:numId="21">
    <w:abstractNumId w:val="72"/>
  </w:num>
  <w:num w:numId="22">
    <w:abstractNumId w:val="17"/>
  </w:num>
  <w:num w:numId="23">
    <w:abstractNumId w:val="59"/>
  </w:num>
  <w:num w:numId="24">
    <w:abstractNumId w:val="16"/>
  </w:num>
  <w:num w:numId="25">
    <w:abstractNumId w:val="20"/>
  </w:num>
  <w:num w:numId="26">
    <w:abstractNumId w:val="28"/>
  </w:num>
  <w:num w:numId="27">
    <w:abstractNumId w:val="11"/>
  </w:num>
  <w:num w:numId="28">
    <w:abstractNumId w:val="94"/>
  </w:num>
  <w:num w:numId="29">
    <w:abstractNumId w:val="0"/>
  </w:num>
  <w:num w:numId="30">
    <w:abstractNumId w:val="45"/>
  </w:num>
  <w:num w:numId="31">
    <w:abstractNumId w:val="2"/>
  </w:num>
  <w:num w:numId="32">
    <w:abstractNumId w:val="29"/>
  </w:num>
  <w:num w:numId="33">
    <w:abstractNumId w:val="90"/>
  </w:num>
  <w:num w:numId="34">
    <w:abstractNumId w:val="95"/>
  </w:num>
  <w:num w:numId="35">
    <w:abstractNumId w:val="83"/>
  </w:num>
  <w:num w:numId="36">
    <w:abstractNumId w:val="91"/>
  </w:num>
  <w:num w:numId="37">
    <w:abstractNumId w:val="86"/>
  </w:num>
  <w:num w:numId="38">
    <w:abstractNumId w:val="34"/>
  </w:num>
  <w:num w:numId="39">
    <w:abstractNumId w:val="102"/>
  </w:num>
  <w:num w:numId="40">
    <w:abstractNumId w:val="23"/>
  </w:num>
  <w:num w:numId="41">
    <w:abstractNumId w:val="71"/>
  </w:num>
  <w:num w:numId="42">
    <w:abstractNumId w:val="50"/>
  </w:num>
  <w:num w:numId="43">
    <w:abstractNumId w:val="33"/>
  </w:num>
  <w:num w:numId="44">
    <w:abstractNumId w:val="6"/>
  </w:num>
  <w:num w:numId="45">
    <w:abstractNumId w:val="12"/>
  </w:num>
  <w:num w:numId="46">
    <w:abstractNumId w:val="78"/>
  </w:num>
  <w:num w:numId="47">
    <w:abstractNumId w:val="7"/>
  </w:num>
  <w:num w:numId="48">
    <w:abstractNumId w:val="104"/>
  </w:num>
  <w:num w:numId="49">
    <w:abstractNumId w:val="75"/>
  </w:num>
  <w:num w:numId="50">
    <w:abstractNumId w:val="84"/>
  </w:num>
  <w:num w:numId="51">
    <w:abstractNumId w:val="79"/>
  </w:num>
  <w:num w:numId="52">
    <w:abstractNumId w:val="105"/>
  </w:num>
  <w:num w:numId="53">
    <w:abstractNumId w:val="38"/>
  </w:num>
  <w:num w:numId="54">
    <w:abstractNumId w:val="43"/>
  </w:num>
  <w:num w:numId="55">
    <w:abstractNumId w:val="27"/>
  </w:num>
  <w:num w:numId="56">
    <w:abstractNumId w:val="8"/>
  </w:num>
  <w:num w:numId="57">
    <w:abstractNumId w:val="58"/>
  </w:num>
  <w:num w:numId="58">
    <w:abstractNumId w:val="74"/>
  </w:num>
  <w:num w:numId="59">
    <w:abstractNumId w:val="64"/>
  </w:num>
  <w:num w:numId="60">
    <w:abstractNumId w:val="103"/>
  </w:num>
  <w:num w:numId="61">
    <w:abstractNumId w:val="100"/>
  </w:num>
  <w:num w:numId="62">
    <w:abstractNumId w:val="39"/>
  </w:num>
  <w:num w:numId="63">
    <w:abstractNumId w:val="10"/>
  </w:num>
  <w:num w:numId="64">
    <w:abstractNumId w:val="15"/>
  </w:num>
  <w:num w:numId="65">
    <w:abstractNumId w:val="101"/>
  </w:num>
  <w:num w:numId="66">
    <w:abstractNumId w:val="67"/>
  </w:num>
  <w:num w:numId="67">
    <w:abstractNumId w:val="96"/>
  </w:num>
  <w:num w:numId="68">
    <w:abstractNumId w:val="36"/>
  </w:num>
  <w:num w:numId="69">
    <w:abstractNumId w:val="106"/>
  </w:num>
  <w:num w:numId="70">
    <w:abstractNumId w:val="77"/>
  </w:num>
  <w:num w:numId="71">
    <w:abstractNumId w:val="62"/>
  </w:num>
  <w:num w:numId="72">
    <w:abstractNumId w:val="40"/>
  </w:num>
  <w:num w:numId="73">
    <w:abstractNumId w:val="5"/>
  </w:num>
  <w:num w:numId="74">
    <w:abstractNumId w:val="49"/>
  </w:num>
  <w:num w:numId="75">
    <w:abstractNumId w:val="1"/>
  </w:num>
  <w:num w:numId="76">
    <w:abstractNumId w:val="9"/>
  </w:num>
  <w:num w:numId="77">
    <w:abstractNumId w:val="54"/>
  </w:num>
  <w:num w:numId="78">
    <w:abstractNumId w:val="87"/>
  </w:num>
  <w:num w:numId="79">
    <w:abstractNumId w:val="57"/>
  </w:num>
  <w:num w:numId="80">
    <w:abstractNumId w:val="30"/>
  </w:num>
  <w:num w:numId="8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8"/>
  </w:num>
  <w:num w:numId="105">
    <w:abstractNumId w:val="89"/>
  </w:num>
  <w:num w:numId="106">
    <w:abstractNumId w:val="47"/>
  </w:num>
  <w:num w:numId="107">
    <w:abstractNumId w:val="61"/>
  </w:num>
  <w:num w:numId="108">
    <w:abstractNumId w:val="32"/>
  </w:num>
  <w:num w:numId="109">
    <w:abstractNumId w:val="56"/>
  </w:num>
  <w:numIdMacAtCleanup w:val="10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CE7586"/>
    <w:rsid w:val="00003F96"/>
    <w:rsid w:val="000073B6"/>
    <w:rsid w:val="00014465"/>
    <w:rsid w:val="000241EB"/>
    <w:rsid w:val="00024B4C"/>
    <w:rsid w:val="00026738"/>
    <w:rsid w:val="00026F70"/>
    <w:rsid w:val="00032D45"/>
    <w:rsid w:val="000339B0"/>
    <w:rsid w:val="0003409A"/>
    <w:rsid w:val="000454A9"/>
    <w:rsid w:val="000458DC"/>
    <w:rsid w:val="00045A6D"/>
    <w:rsid w:val="00045E15"/>
    <w:rsid w:val="0005014A"/>
    <w:rsid w:val="0005570D"/>
    <w:rsid w:val="00073FF2"/>
    <w:rsid w:val="00075017"/>
    <w:rsid w:val="000751E2"/>
    <w:rsid w:val="000777EB"/>
    <w:rsid w:val="00090D73"/>
    <w:rsid w:val="00092C7E"/>
    <w:rsid w:val="000A0F33"/>
    <w:rsid w:val="000A6300"/>
    <w:rsid w:val="000B0815"/>
    <w:rsid w:val="000B20F2"/>
    <w:rsid w:val="000B30AC"/>
    <w:rsid w:val="000B6967"/>
    <w:rsid w:val="000C4CAE"/>
    <w:rsid w:val="000C6932"/>
    <w:rsid w:val="000D1B2C"/>
    <w:rsid w:val="000D30D0"/>
    <w:rsid w:val="000E3997"/>
    <w:rsid w:val="000E7D24"/>
    <w:rsid w:val="000F7598"/>
    <w:rsid w:val="00104349"/>
    <w:rsid w:val="00106AE5"/>
    <w:rsid w:val="00112612"/>
    <w:rsid w:val="00114950"/>
    <w:rsid w:val="00115209"/>
    <w:rsid w:val="001156FA"/>
    <w:rsid w:val="00122EBB"/>
    <w:rsid w:val="00134A92"/>
    <w:rsid w:val="00135AB0"/>
    <w:rsid w:val="0014184A"/>
    <w:rsid w:val="00143000"/>
    <w:rsid w:val="00145E7E"/>
    <w:rsid w:val="00145F20"/>
    <w:rsid w:val="0017593C"/>
    <w:rsid w:val="00177494"/>
    <w:rsid w:val="0018126A"/>
    <w:rsid w:val="00185CB6"/>
    <w:rsid w:val="001935ED"/>
    <w:rsid w:val="00195F0C"/>
    <w:rsid w:val="001A5EB0"/>
    <w:rsid w:val="001B2949"/>
    <w:rsid w:val="001C0C93"/>
    <w:rsid w:val="001D1BC5"/>
    <w:rsid w:val="001D3160"/>
    <w:rsid w:val="001E1CAB"/>
    <w:rsid w:val="001E6C0A"/>
    <w:rsid w:val="001F0083"/>
    <w:rsid w:val="002130C8"/>
    <w:rsid w:val="00216B3F"/>
    <w:rsid w:val="00222087"/>
    <w:rsid w:val="00224253"/>
    <w:rsid w:val="00226AFD"/>
    <w:rsid w:val="0023363F"/>
    <w:rsid w:val="002338B8"/>
    <w:rsid w:val="0023733D"/>
    <w:rsid w:val="00240579"/>
    <w:rsid w:val="00241299"/>
    <w:rsid w:val="00241CFE"/>
    <w:rsid w:val="00243F37"/>
    <w:rsid w:val="00245115"/>
    <w:rsid w:val="002522E1"/>
    <w:rsid w:val="00264608"/>
    <w:rsid w:val="00281282"/>
    <w:rsid w:val="00281485"/>
    <w:rsid w:val="00281F82"/>
    <w:rsid w:val="0029529A"/>
    <w:rsid w:val="002B0815"/>
    <w:rsid w:val="002C2F61"/>
    <w:rsid w:val="002D12EC"/>
    <w:rsid w:val="002E3D71"/>
    <w:rsid w:val="002E3DC4"/>
    <w:rsid w:val="002E4CC5"/>
    <w:rsid w:val="002E6107"/>
    <w:rsid w:val="002F3990"/>
    <w:rsid w:val="002F714D"/>
    <w:rsid w:val="00300DAE"/>
    <w:rsid w:val="00304865"/>
    <w:rsid w:val="003058DD"/>
    <w:rsid w:val="003138E0"/>
    <w:rsid w:val="0031405C"/>
    <w:rsid w:val="003155E2"/>
    <w:rsid w:val="0032098E"/>
    <w:rsid w:val="003259A7"/>
    <w:rsid w:val="003267D3"/>
    <w:rsid w:val="00326DCA"/>
    <w:rsid w:val="0032775A"/>
    <w:rsid w:val="00331C06"/>
    <w:rsid w:val="00350033"/>
    <w:rsid w:val="00353409"/>
    <w:rsid w:val="00356150"/>
    <w:rsid w:val="0036202A"/>
    <w:rsid w:val="003702C3"/>
    <w:rsid w:val="00371288"/>
    <w:rsid w:val="00373E41"/>
    <w:rsid w:val="00374161"/>
    <w:rsid w:val="00374794"/>
    <w:rsid w:val="00374EF5"/>
    <w:rsid w:val="00380A3D"/>
    <w:rsid w:val="00382BCA"/>
    <w:rsid w:val="00384C78"/>
    <w:rsid w:val="00384D30"/>
    <w:rsid w:val="00384D51"/>
    <w:rsid w:val="00387322"/>
    <w:rsid w:val="00392CD5"/>
    <w:rsid w:val="00392E78"/>
    <w:rsid w:val="003A7A67"/>
    <w:rsid w:val="003B03E1"/>
    <w:rsid w:val="003B69D6"/>
    <w:rsid w:val="003D0CBD"/>
    <w:rsid w:val="003D727E"/>
    <w:rsid w:val="003E10BC"/>
    <w:rsid w:val="003E4525"/>
    <w:rsid w:val="003E62D9"/>
    <w:rsid w:val="003F4703"/>
    <w:rsid w:val="003F4CE7"/>
    <w:rsid w:val="0040166E"/>
    <w:rsid w:val="00405820"/>
    <w:rsid w:val="00412710"/>
    <w:rsid w:val="004160EF"/>
    <w:rsid w:val="00416B81"/>
    <w:rsid w:val="00421892"/>
    <w:rsid w:val="00427413"/>
    <w:rsid w:val="00437CAB"/>
    <w:rsid w:val="00451B35"/>
    <w:rsid w:val="0045419D"/>
    <w:rsid w:val="00457EEC"/>
    <w:rsid w:val="004616AA"/>
    <w:rsid w:val="00464B43"/>
    <w:rsid w:val="00464E13"/>
    <w:rsid w:val="0047222C"/>
    <w:rsid w:val="00472238"/>
    <w:rsid w:val="00472C68"/>
    <w:rsid w:val="00477E33"/>
    <w:rsid w:val="00480862"/>
    <w:rsid w:val="00491ABF"/>
    <w:rsid w:val="0049370C"/>
    <w:rsid w:val="00496E09"/>
    <w:rsid w:val="004D0F52"/>
    <w:rsid w:val="004D1931"/>
    <w:rsid w:val="004D41B1"/>
    <w:rsid w:val="004D6D97"/>
    <w:rsid w:val="004D79EB"/>
    <w:rsid w:val="004E317C"/>
    <w:rsid w:val="004E6DA0"/>
    <w:rsid w:val="004E71EE"/>
    <w:rsid w:val="004F31A7"/>
    <w:rsid w:val="004F44B7"/>
    <w:rsid w:val="004F60D7"/>
    <w:rsid w:val="004F7E95"/>
    <w:rsid w:val="004F7E97"/>
    <w:rsid w:val="00515ADA"/>
    <w:rsid w:val="00531F3A"/>
    <w:rsid w:val="00532B5B"/>
    <w:rsid w:val="00541CFF"/>
    <w:rsid w:val="00542158"/>
    <w:rsid w:val="0054576B"/>
    <w:rsid w:val="0055056A"/>
    <w:rsid w:val="00550A2E"/>
    <w:rsid w:val="00550E4B"/>
    <w:rsid w:val="005518EF"/>
    <w:rsid w:val="00551EAA"/>
    <w:rsid w:val="00553246"/>
    <w:rsid w:val="00555808"/>
    <w:rsid w:val="00556BB5"/>
    <w:rsid w:val="005571B2"/>
    <w:rsid w:val="0055760F"/>
    <w:rsid w:val="0057174D"/>
    <w:rsid w:val="005728C1"/>
    <w:rsid w:val="0058110D"/>
    <w:rsid w:val="005854D5"/>
    <w:rsid w:val="005A0014"/>
    <w:rsid w:val="005A4EC6"/>
    <w:rsid w:val="005C19B8"/>
    <w:rsid w:val="005C1C82"/>
    <w:rsid w:val="005C3B7D"/>
    <w:rsid w:val="005D02CD"/>
    <w:rsid w:val="005D326C"/>
    <w:rsid w:val="005D64E1"/>
    <w:rsid w:val="005F0D3D"/>
    <w:rsid w:val="005F19A8"/>
    <w:rsid w:val="005F43E2"/>
    <w:rsid w:val="005F7C19"/>
    <w:rsid w:val="006075B2"/>
    <w:rsid w:val="006107E5"/>
    <w:rsid w:val="00610D85"/>
    <w:rsid w:val="00615F7A"/>
    <w:rsid w:val="006179A2"/>
    <w:rsid w:val="00620C27"/>
    <w:rsid w:val="006210AE"/>
    <w:rsid w:val="0062308D"/>
    <w:rsid w:val="0063582B"/>
    <w:rsid w:val="00643E00"/>
    <w:rsid w:val="006479A3"/>
    <w:rsid w:val="00657902"/>
    <w:rsid w:val="0066177D"/>
    <w:rsid w:val="006617FD"/>
    <w:rsid w:val="00661F28"/>
    <w:rsid w:val="00672B03"/>
    <w:rsid w:val="006773CC"/>
    <w:rsid w:val="00684245"/>
    <w:rsid w:val="00685A34"/>
    <w:rsid w:val="006A4061"/>
    <w:rsid w:val="006B5238"/>
    <w:rsid w:val="006C5163"/>
    <w:rsid w:val="006E0BC5"/>
    <w:rsid w:val="006E1AD4"/>
    <w:rsid w:val="006E20EA"/>
    <w:rsid w:val="006E497A"/>
    <w:rsid w:val="006F21A5"/>
    <w:rsid w:val="00701F17"/>
    <w:rsid w:val="00703EEC"/>
    <w:rsid w:val="00722305"/>
    <w:rsid w:val="00724255"/>
    <w:rsid w:val="00726B56"/>
    <w:rsid w:val="00727B0E"/>
    <w:rsid w:val="00732D39"/>
    <w:rsid w:val="00743A71"/>
    <w:rsid w:val="00743D8A"/>
    <w:rsid w:val="007519C8"/>
    <w:rsid w:val="00753871"/>
    <w:rsid w:val="00754D58"/>
    <w:rsid w:val="00777ACD"/>
    <w:rsid w:val="00780FC9"/>
    <w:rsid w:val="00781EF9"/>
    <w:rsid w:val="0078226C"/>
    <w:rsid w:val="007879DB"/>
    <w:rsid w:val="00795DDD"/>
    <w:rsid w:val="007A0C8F"/>
    <w:rsid w:val="007A41BC"/>
    <w:rsid w:val="007A59E7"/>
    <w:rsid w:val="007B3EE5"/>
    <w:rsid w:val="007C3508"/>
    <w:rsid w:val="007D15AA"/>
    <w:rsid w:val="007D3123"/>
    <w:rsid w:val="007D5105"/>
    <w:rsid w:val="007D6324"/>
    <w:rsid w:val="007F266B"/>
    <w:rsid w:val="007F6C1E"/>
    <w:rsid w:val="008011D9"/>
    <w:rsid w:val="00804D75"/>
    <w:rsid w:val="0081096E"/>
    <w:rsid w:val="00810CA3"/>
    <w:rsid w:val="00814207"/>
    <w:rsid w:val="0082208C"/>
    <w:rsid w:val="0083456D"/>
    <w:rsid w:val="008420BA"/>
    <w:rsid w:val="00843705"/>
    <w:rsid w:val="008479BB"/>
    <w:rsid w:val="0086465E"/>
    <w:rsid w:val="008675E2"/>
    <w:rsid w:val="0087479E"/>
    <w:rsid w:val="008747B7"/>
    <w:rsid w:val="00877EA6"/>
    <w:rsid w:val="00880767"/>
    <w:rsid w:val="00884E16"/>
    <w:rsid w:val="00886DDF"/>
    <w:rsid w:val="008A45F9"/>
    <w:rsid w:val="008A5E04"/>
    <w:rsid w:val="008B0D49"/>
    <w:rsid w:val="008C1944"/>
    <w:rsid w:val="008C592C"/>
    <w:rsid w:val="008C689C"/>
    <w:rsid w:val="008D0F77"/>
    <w:rsid w:val="008D2CA0"/>
    <w:rsid w:val="008D3393"/>
    <w:rsid w:val="008E769C"/>
    <w:rsid w:val="008F685E"/>
    <w:rsid w:val="0090164A"/>
    <w:rsid w:val="0090235F"/>
    <w:rsid w:val="00904745"/>
    <w:rsid w:val="00916048"/>
    <w:rsid w:val="009216C6"/>
    <w:rsid w:val="00922680"/>
    <w:rsid w:val="00925951"/>
    <w:rsid w:val="0093193D"/>
    <w:rsid w:val="00944424"/>
    <w:rsid w:val="00951A14"/>
    <w:rsid w:val="00952C9B"/>
    <w:rsid w:val="00957EBA"/>
    <w:rsid w:val="00966D99"/>
    <w:rsid w:val="009716A0"/>
    <w:rsid w:val="00974CAD"/>
    <w:rsid w:val="00980E80"/>
    <w:rsid w:val="00981FEB"/>
    <w:rsid w:val="00994617"/>
    <w:rsid w:val="00994AA6"/>
    <w:rsid w:val="009957A4"/>
    <w:rsid w:val="009971A0"/>
    <w:rsid w:val="009A5D83"/>
    <w:rsid w:val="009B4A06"/>
    <w:rsid w:val="009B552D"/>
    <w:rsid w:val="009B6DA1"/>
    <w:rsid w:val="009B7208"/>
    <w:rsid w:val="009C4CC0"/>
    <w:rsid w:val="009C59FB"/>
    <w:rsid w:val="009C6050"/>
    <w:rsid w:val="009C6915"/>
    <w:rsid w:val="009D61BF"/>
    <w:rsid w:val="009D7241"/>
    <w:rsid w:val="009E0AD1"/>
    <w:rsid w:val="009F7E21"/>
    <w:rsid w:val="00A04789"/>
    <w:rsid w:val="00A04862"/>
    <w:rsid w:val="00A079FE"/>
    <w:rsid w:val="00A178BF"/>
    <w:rsid w:val="00A30462"/>
    <w:rsid w:val="00A30B7F"/>
    <w:rsid w:val="00A349BE"/>
    <w:rsid w:val="00A370D6"/>
    <w:rsid w:val="00A46E62"/>
    <w:rsid w:val="00A534D1"/>
    <w:rsid w:val="00A71A99"/>
    <w:rsid w:val="00A72C7C"/>
    <w:rsid w:val="00A7750B"/>
    <w:rsid w:val="00A8312D"/>
    <w:rsid w:val="00A9237A"/>
    <w:rsid w:val="00A93A91"/>
    <w:rsid w:val="00AA100B"/>
    <w:rsid w:val="00AA52F0"/>
    <w:rsid w:val="00AB15DD"/>
    <w:rsid w:val="00AC1E68"/>
    <w:rsid w:val="00AC3DE2"/>
    <w:rsid w:val="00AC716F"/>
    <w:rsid w:val="00AE16D3"/>
    <w:rsid w:val="00AE2729"/>
    <w:rsid w:val="00B115CF"/>
    <w:rsid w:val="00B156D2"/>
    <w:rsid w:val="00B2453D"/>
    <w:rsid w:val="00B27821"/>
    <w:rsid w:val="00B328F8"/>
    <w:rsid w:val="00B33B1B"/>
    <w:rsid w:val="00B35671"/>
    <w:rsid w:val="00B40D64"/>
    <w:rsid w:val="00B52A86"/>
    <w:rsid w:val="00B61372"/>
    <w:rsid w:val="00B61C71"/>
    <w:rsid w:val="00B700AE"/>
    <w:rsid w:val="00B73B51"/>
    <w:rsid w:val="00B73F76"/>
    <w:rsid w:val="00B75FA6"/>
    <w:rsid w:val="00B76FB1"/>
    <w:rsid w:val="00B84CE3"/>
    <w:rsid w:val="00B858E5"/>
    <w:rsid w:val="00B92496"/>
    <w:rsid w:val="00BA04F2"/>
    <w:rsid w:val="00BA1726"/>
    <w:rsid w:val="00BA3876"/>
    <w:rsid w:val="00BA5AF1"/>
    <w:rsid w:val="00BA619A"/>
    <w:rsid w:val="00BB29EF"/>
    <w:rsid w:val="00BB7C43"/>
    <w:rsid w:val="00BD6BD2"/>
    <w:rsid w:val="00BD7473"/>
    <w:rsid w:val="00BD7499"/>
    <w:rsid w:val="00BE72B2"/>
    <w:rsid w:val="00BE7339"/>
    <w:rsid w:val="00BF2772"/>
    <w:rsid w:val="00BF7592"/>
    <w:rsid w:val="00C113DE"/>
    <w:rsid w:val="00C30297"/>
    <w:rsid w:val="00C302E4"/>
    <w:rsid w:val="00C32EC5"/>
    <w:rsid w:val="00C337CA"/>
    <w:rsid w:val="00C41792"/>
    <w:rsid w:val="00C4240E"/>
    <w:rsid w:val="00C51353"/>
    <w:rsid w:val="00C573B4"/>
    <w:rsid w:val="00C669E9"/>
    <w:rsid w:val="00C73EBB"/>
    <w:rsid w:val="00C808BA"/>
    <w:rsid w:val="00C80EB9"/>
    <w:rsid w:val="00C81C11"/>
    <w:rsid w:val="00C87E05"/>
    <w:rsid w:val="00C95995"/>
    <w:rsid w:val="00CA09EC"/>
    <w:rsid w:val="00CA3DE3"/>
    <w:rsid w:val="00CA431D"/>
    <w:rsid w:val="00CB56C2"/>
    <w:rsid w:val="00CC2999"/>
    <w:rsid w:val="00CC59F4"/>
    <w:rsid w:val="00CD09BB"/>
    <w:rsid w:val="00CD7320"/>
    <w:rsid w:val="00CE0140"/>
    <w:rsid w:val="00CE71EC"/>
    <w:rsid w:val="00CE7586"/>
    <w:rsid w:val="00CF29BD"/>
    <w:rsid w:val="00D12EB2"/>
    <w:rsid w:val="00D137E6"/>
    <w:rsid w:val="00D27EE3"/>
    <w:rsid w:val="00D32614"/>
    <w:rsid w:val="00D3271D"/>
    <w:rsid w:val="00D442DE"/>
    <w:rsid w:val="00D51E0B"/>
    <w:rsid w:val="00D51EA1"/>
    <w:rsid w:val="00D5269C"/>
    <w:rsid w:val="00D5337E"/>
    <w:rsid w:val="00D61990"/>
    <w:rsid w:val="00D66AD0"/>
    <w:rsid w:val="00D81019"/>
    <w:rsid w:val="00D82300"/>
    <w:rsid w:val="00D9314C"/>
    <w:rsid w:val="00D94EAE"/>
    <w:rsid w:val="00DA260D"/>
    <w:rsid w:val="00DA632C"/>
    <w:rsid w:val="00DA69D7"/>
    <w:rsid w:val="00DB2EC1"/>
    <w:rsid w:val="00DB7FFA"/>
    <w:rsid w:val="00DC3B60"/>
    <w:rsid w:val="00DD5832"/>
    <w:rsid w:val="00DE382A"/>
    <w:rsid w:val="00DE7B27"/>
    <w:rsid w:val="00DF029A"/>
    <w:rsid w:val="00DF09B2"/>
    <w:rsid w:val="00E136D6"/>
    <w:rsid w:val="00E32568"/>
    <w:rsid w:val="00E3496F"/>
    <w:rsid w:val="00E36847"/>
    <w:rsid w:val="00E47B35"/>
    <w:rsid w:val="00E51DB8"/>
    <w:rsid w:val="00E56037"/>
    <w:rsid w:val="00E62582"/>
    <w:rsid w:val="00E71B39"/>
    <w:rsid w:val="00E7632E"/>
    <w:rsid w:val="00E824A0"/>
    <w:rsid w:val="00E8666D"/>
    <w:rsid w:val="00E96ECC"/>
    <w:rsid w:val="00EA0BE8"/>
    <w:rsid w:val="00EB66DB"/>
    <w:rsid w:val="00EC3F65"/>
    <w:rsid w:val="00EC56B7"/>
    <w:rsid w:val="00ED0978"/>
    <w:rsid w:val="00ED2E54"/>
    <w:rsid w:val="00EE250F"/>
    <w:rsid w:val="00EE31C7"/>
    <w:rsid w:val="00EE36E1"/>
    <w:rsid w:val="00EF3008"/>
    <w:rsid w:val="00EF41C0"/>
    <w:rsid w:val="00EF58EE"/>
    <w:rsid w:val="00EF7E36"/>
    <w:rsid w:val="00F0299B"/>
    <w:rsid w:val="00F04E04"/>
    <w:rsid w:val="00F076D2"/>
    <w:rsid w:val="00F07F15"/>
    <w:rsid w:val="00F10EFE"/>
    <w:rsid w:val="00F14B7C"/>
    <w:rsid w:val="00F26CDC"/>
    <w:rsid w:val="00F27537"/>
    <w:rsid w:val="00F316A0"/>
    <w:rsid w:val="00F552DB"/>
    <w:rsid w:val="00F600BA"/>
    <w:rsid w:val="00F605F0"/>
    <w:rsid w:val="00F63031"/>
    <w:rsid w:val="00F658CD"/>
    <w:rsid w:val="00F73BB2"/>
    <w:rsid w:val="00F7636E"/>
    <w:rsid w:val="00F90327"/>
    <w:rsid w:val="00FB3A55"/>
    <w:rsid w:val="00FB4107"/>
    <w:rsid w:val="00FC015A"/>
    <w:rsid w:val="00FC621C"/>
    <w:rsid w:val="00FC695B"/>
    <w:rsid w:val="00FD2CDF"/>
    <w:rsid w:val="00FE1F82"/>
    <w:rsid w:val="00FE236C"/>
    <w:rsid w:val="00FF4595"/>
    <w:rsid w:val="00FF5771"/>
    <w:rsid w:val="00FF6AA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28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E7586"/>
    <w:pPr>
      <w:keepNext/>
      <w:spacing w:line="360" w:lineRule="auto"/>
      <w:ind w:left="1440"/>
      <w:jc w:val="both"/>
      <w:outlineLvl w:val="0"/>
    </w:pPr>
    <w:rPr>
      <w:rFonts w:eastAsia="Arial Unicode MS"/>
      <w:b/>
      <w:lang w:val="en-US"/>
    </w:rPr>
  </w:style>
  <w:style w:type="paragraph" w:styleId="Heading2">
    <w:name w:val="heading 2"/>
    <w:basedOn w:val="Normal"/>
    <w:next w:val="Normal"/>
    <w:link w:val="Heading2Char"/>
    <w:uiPriority w:val="9"/>
    <w:unhideWhenUsed/>
    <w:qFormat/>
    <w:rsid w:val="0055760F"/>
    <w:pPr>
      <w:keepNext/>
      <w:keepLines/>
      <w:spacing w:before="200" w:line="360" w:lineRule="auto"/>
      <w:jc w:val="center"/>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9"/>
    <w:unhideWhenUsed/>
    <w:qFormat/>
    <w:rsid w:val="00DC3B60"/>
    <w:pPr>
      <w:keepNext/>
      <w:keepLines/>
      <w:spacing w:before="200" w:line="360" w:lineRule="auto"/>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DC3B60"/>
    <w:pPr>
      <w:keepNext/>
      <w:keepLines/>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4D6D97"/>
    <w:pPr>
      <w:keepNext/>
      <w:keepLines/>
      <w:spacing w:before="200" w:line="360" w:lineRule="auto"/>
      <w:outlineLvl w:val="4"/>
    </w:pPr>
    <w:rPr>
      <w:rFonts w:asciiTheme="majorHAnsi" w:eastAsiaTheme="majorEastAsia" w:hAnsiTheme="majorHAnsi" w:cstheme="majorBidi"/>
      <w:b/>
    </w:rPr>
  </w:style>
  <w:style w:type="paragraph" w:styleId="Heading6">
    <w:name w:val="heading 6"/>
    <w:basedOn w:val="Normal"/>
    <w:next w:val="Normal"/>
    <w:link w:val="Heading6Char"/>
    <w:qFormat/>
    <w:rsid w:val="00CE7586"/>
    <w:pPr>
      <w:keepNext/>
      <w:numPr>
        <w:ilvl w:val="2"/>
        <w:numId w:val="2"/>
      </w:numPr>
      <w:tabs>
        <w:tab w:val="num" w:pos="360"/>
      </w:tabs>
      <w:spacing w:line="360" w:lineRule="auto"/>
      <w:ind w:left="3600" w:hanging="720"/>
      <w:jc w:val="both"/>
      <w:outlineLvl w:val="5"/>
    </w:pPr>
    <w:rPr>
      <w:rFonts w:ascii="Arial" w:eastAsia="Arial Unicode MS" w:hAnsi="Arial" w:cs="Arial"/>
      <w:b/>
      <w:bCs/>
      <w:color w:val="000000"/>
      <w:sz w:val="26"/>
      <w:lang w:val="en-US"/>
    </w:rPr>
  </w:style>
  <w:style w:type="paragraph" w:styleId="Heading7">
    <w:name w:val="heading 7"/>
    <w:basedOn w:val="Normal"/>
    <w:next w:val="Normal"/>
    <w:link w:val="Heading7Char"/>
    <w:qFormat/>
    <w:rsid w:val="00CE7586"/>
    <w:pPr>
      <w:keepNext/>
      <w:numPr>
        <w:ilvl w:val="2"/>
        <w:numId w:val="1"/>
      </w:numPr>
      <w:spacing w:line="360" w:lineRule="auto"/>
      <w:ind w:left="3420" w:hanging="540"/>
      <w:jc w:val="both"/>
      <w:outlineLvl w:val="6"/>
    </w:pPr>
    <w:rPr>
      <w:rFonts w:ascii="Arial" w:hAnsi="Arial" w:cs="Arial"/>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586"/>
    <w:rPr>
      <w:rFonts w:ascii="Times New Roman" w:eastAsia="Arial Unicode MS" w:hAnsi="Times New Roman" w:cs="Times New Roman"/>
      <w:b/>
      <w:sz w:val="24"/>
      <w:szCs w:val="24"/>
      <w:lang w:val="en-US"/>
    </w:rPr>
  </w:style>
  <w:style w:type="character" w:customStyle="1" w:styleId="Heading6Char">
    <w:name w:val="Heading 6 Char"/>
    <w:basedOn w:val="DefaultParagraphFont"/>
    <w:link w:val="Heading6"/>
    <w:rsid w:val="00CE7586"/>
    <w:rPr>
      <w:rFonts w:ascii="Arial" w:eastAsia="Arial Unicode MS" w:hAnsi="Arial" w:cs="Arial"/>
      <w:b/>
      <w:bCs/>
      <w:color w:val="000000"/>
      <w:sz w:val="26"/>
      <w:szCs w:val="24"/>
      <w:lang w:val="en-US"/>
    </w:rPr>
  </w:style>
  <w:style w:type="character" w:customStyle="1" w:styleId="Heading7Char">
    <w:name w:val="Heading 7 Char"/>
    <w:basedOn w:val="DefaultParagraphFont"/>
    <w:link w:val="Heading7"/>
    <w:rsid w:val="00CE7586"/>
    <w:rPr>
      <w:rFonts w:ascii="Arial" w:eastAsia="Times New Roman" w:hAnsi="Arial" w:cs="Arial"/>
      <w:b/>
      <w:bCs/>
      <w:sz w:val="26"/>
      <w:szCs w:val="24"/>
    </w:rPr>
  </w:style>
  <w:style w:type="paragraph" w:styleId="BodyTextIndent">
    <w:name w:val="Body Text Indent"/>
    <w:basedOn w:val="Normal"/>
    <w:link w:val="BodyTextIndentChar"/>
    <w:rsid w:val="00CE7586"/>
    <w:pPr>
      <w:spacing w:line="360" w:lineRule="auto"/>
      <w:ind w:left="2160"/>
      <w:jc w:val="both"/>
    </w:pPr>
    <w:rPr>
      <w:rFonts w:ascii="Arial" w:eastAsia="Arial Unicode MS" w:hAnsi="Arial" w:cs="Arial"/>
      <w:color w:val="000000"/>
      <w:sz w:val="26"/>
    </w:rPr>
  </w:style>
  <w:style w:type="character" w:customStyle="1" w:styleId="BodyTextIndentChar">
    <w:name w:val="Body Text Indent Char"/>
    <w:basedOn w:val="DefaultParagraphFont"/>
    <w:link w:val="BodyTextIndent"/>
    <w:rsid w:val="00CE7586"/>
    <w:rPr>
      <w:rFonts w:ascii="Arial" w:eastAsia="Arial Unicode MS" w:hAnsi="Arial" w:cs="Arial"/>
      <w:color w:val="000000"/>
      <w:sz w:val="26"/>
      <w:szCs w:val="24"/>
    </w:rPr>
  </w:style>
  <w:style w:type="paragraph" w:styleId="BodyText">
    <w:name w:val="Body Text"/>
    <w:basedOn w:val="Normal"/>
    <w:link w:val="BodyTextChar"/>
    <w:uiPriority w:val="99"/>
    <w:rsid w:val="00CE7586"/>
    <w:pPr>
      <w:jc w:val="both"/>
    </w:pPr>
    <w:rPr>
      <w:rFonts w:ascii="Arial" w:hAnsi="Arial" w:cs="Arial"/>
      <w:lang w:val="en-US"/>
    </w:rPr>
  </w:style>
  <w:style w:type="character" w:customStyle="1" w:styleId="BodyTextChar">
    <w:name w:val="Body Text Char"/>
    <w:basedOn w:val="DefaultParagraphFont"/>
    <w:link w:val="BodyText"/>
    <w:uiPriority w:val="99"/>
    <w:rsid w:val="00CE7586"/>
    <w:rPr>
      <w:rFonts w:ascii="Arial" w:eastAsia="Times New Roman" w:hAnsi="Arial" w:cs="Arial"/>
      <w:sz w:val="24"/>
      <w:szCs w:val="24"/>
      <w:lang w:val="en-US"/>
    </w:rPr>
  </w:style>
  <w:style w:type="paragraph" w:styleId="BodyTextIndent2">
    <w:name w:val="Body Text Indent 2"/>
    <w:basedOn w:val="Normal"/>
    <w:link w:val="BodyTextIndent2Char"/>
    <w:uiPriority w:val="99"/>
    <w:rsid w:val="00CE7586"/>
    <w:pPr>
      <w:spacing w:line="360" w:lineRule="auto"/>
      <w:ind w:left="2160"/>
      <w:jc w:val="both"/>
    </w:pPr>
    <w:rPr>
      <w:lang w:val="en-US"/>
    </w:rPr>
  </w:style>
  <w:style w:type="character" w:customStyle="1" w:styleId="BodyTextIndent2Char">
    <w:name w:val="Body Text Indent 2 Char"/>
    <w:basedOn w:val="DefaultParagraphFont"/>
    <w:link w:val="BodyTextIndent2"/>
    <w:uiPriority w:val="99"/>
    <w:rsid w:val="00CE7586"/>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CE7586"/>
    <w:pPr>
      <w:spacing w:line="360" w:lineRule="auto"/>
      <w:ind w:left="2160"/>
      <w:jc w:val="both"/>
    </w:pPr>
    <w:rPr>
      <w:rFonts w:ascii="Arial" w:eastAsia="Arial Unicode MS" w:hAnsi="Arial" w:cs="Arial"/>
      <w:color w:val="000000"/>
      <w:sz w:val="26"/>
      <w:lang w:val="en-US"/>
    </w:rPr>
  </w:style>
  <w:style w:type="character" w:customStyle="1" w:styleId="BodyTextIndent3Char">
    <w:name w:val="Body Text Indent 3 Char"/>
    <w:basedOn w:val="DefaultParagraphFont"/>
    <w:link w:val="BodyTextIndent3"/>
    <w:rsid w:val="00CE7586"/>
    <w:rPr>
      <w:rFonts w:ascii="Arial" w:eastAsia="Arial Unicode MS" w:hAnsi="Arial" w:cs="Arial"/>
      <w:color w:val="000000"/>
      <w:sz w:val="26"/>
      <w:szCs w:val="24"/>
      <w:lang w:val="en-US"/>
    </w:rPr>
  </w:style>
  <w:style w:type="paragraph" w:styleId="ListParagraph">
    <w:name w:val="List Paragraph"/>
    <w:basedOn w:val="Normal"/>
    <w:uiPriority w:val="34"/>
    <w:qFormat/>
    <w:rsid w:val="00CE7586"/>
    <w:pPr>
      <w:ind w:left="720"/>
      <w:contextualSpacing/>
    </w:pPr>
  </w:style>
  <w:style w:type="paragraph" w:styleId="Header">
    <w:name w:val="header"/>
    <w:basedOn w:val="Normal"/>
    <w:link w:val="HeaderChar"/>
    <w:uiPriority w:val="99"/>
    <w:unhideWhenUsed/>
    <w:rsid w:val="00DE7B27"/>
    <w:pPr>
      <w:tabs>
        <w:tab w:val="center" w:pos="4513"/>
        <w:tab w:val="right" w:pos="9026"/>
      </w:tabs>
    </w:pPr>
  </w:style>
  <w:style w:type="character" w:customStyle="1" w:styleId="HeaderChar">
    <w:name w:val="Header Char"/>
    <w:basedOn w:val="DefaultParagraphFont"/>
    <w:link w:val="Header"/>
    <w:uiPriority w:val="99"/>
    <w:rsid w:val="00DE7B2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7B27"/>
    <w:pPr>
      <w:tabs>
        <w:tab w:val="center" w:pos="4513"/>
        <w:tab w:val="right" w:pos="9026"/>
      </w:tabs>
    </w:pPr>
  </w:style>
  <w:style w:type="character" w:customStyle="1" w:styleId="FooterChar">
    <w:name w:val="Footer Char"/>
    <w:basedOn w:val="DefaultParagraphFont"/>
    <w:link w:val="Footer"/>
    <w:uiPriority w:val="99"/>
    <w:rsid w:val="00DE7B2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E7B27"/>
    <w:rPr>
      <w:rFonts w:ascii="Tahoma" w:hAnsi="Tahoma" w:cs="Tahoma"/>
      <w:sz w:val="16"/>
      <w:szCs w:val="16"/>
    </w:rPr>
  </w:style>
  <w:style w:type="character" w:customStyle="1" w:styleId="BalloonTextChar">
    <w:name w:val="Balloon Text Char"/>
    <w:basedOn w:val="DefaultParagraphFont"/>
    <w:link w:val="BalloonText"/>
    <w:uiPriority w:val="99"/>
    <w:semiHidden/>
    <w:rsid w:val="00DE7B27"/>
    <w:rPr>
      <w:rFonts w:ascii="Tahoma" w:eastAsia="Times New Roman" w:hAnsi="Tahoma" w:cs="Tahoma"/>
      <w:sz w:val="16"/>
      <w:szCs w:val="16"/>
    </w:rPr>
  </w:style>
  <w:style w:type="character" w:customStyle="1" w:styleId="Heading2Char">
    <w:name w:val="Heading 2 Char"/>
    <w:basedOn w:val="DefaultParagraphFont"/>
    <w:link w:val="Heading2"/>
    <w:uiPriority w:val="9"/>
    <w:rsid w:val="0055760F"/>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9"/>
    <w:rsid w:val="00DC3B60"/>
    <w:rPr>
      <w:rFonts w:asciiTheme="majorHAnsi" w:eastAsiaTheme="majorEastAsia" w:hAnsiTheme="majorHAnsi" w:cstheme="majorBidi"/>
      <w:b/>
      <w:bCs/>
      <w:sz w:val="28"/>
      <w:szCs w:val="24"/>
    </w:rPr>
  </w:style>
  <w:style w:type="paragraph" w:styleId="TOCHeading">
    <w:name w:val="TOC Heading"/>
    <w:basedOn w:val="Heading1"/>
    <w:next w:val="Normal"/>
    <w:uiPriority w:val="39"/>
    <w:unhideWhenUsed/>
    <w:qFormat/>
    <w:rsid w:val="00026738"/>
    <w:pPr>
      <w:keepLines/>
      <w:spacing w:before="480" w:line="276" w:lineRule="auto"/>
      <w:ind w:left="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5F0D3D"/>
    <w:pPr>
      <w:tabs>
        <w:tab w:val="right" w:leader="dot" w:pos="9016"/>
      </w:tabs>
      <w:spacing w:before="120" w:after="240" w:line="360" w:lineRule="auto"/>
    </w:pPr>
  </w:style>
  <w:style w:type="paragraph" w:styleId="TOC2">
    <w:name w:val="toc 2"/>
    <w:basedOn w:val="Normal"/>
    <w:next w:val="Normal"/>
    <w:autoRedefine/>
    <w:uiPriority w:val="39"/>
    <w:unhideWhenUsed/>
    <w:rsid w:val="008F685E"/>
    <w:pPr>
      <w:tabs>
        <w:tab w:val="right" w:leader="dot" w:pos="9016"/>
      </w:tabs>
      <w:spacing w:before="120" w:after="120" w:line="360" w:lineRule="auto"/>
    </w:pPr>
  </w:style>
  <w:style w:type="paragraph" w:styleId="TOC3">
    <w:name w:val="toc 3"/>
    <w:basedOn w:val="Normal"/>
    <w:next w:val="Normal"/>
    <w:autoRedefine/>
    <w:uiPriority w:val="39"/>
    <w:unhideWhenUsed/>
    <w:rsid w:val="005F0D3D"/>
    <w:pPr>
      <w:tabs>
        <w:tab w:val="right" w:leader="dot" w:pos="9016"/>
      </w:tabs>
      <w:spacing w:before="120" w:after="120" w:line="360" w:lineRule="auto"/>
      <w:ind w:left="482"/>
    </w:pPr>
  </w:style>
  <w:style w:type="character" w:styleId="Hyperlink">
    <w:name w:val="Hyperlink"/>
    <w:basedOn w:val="DefaultParagraphFont"/>
    <w:uiPriority w:val="99"/>
    <w:unhideWhenUsed/>
    <w:rsid w:val="00026738"/>
    <w:rPr>
      <w:color w:val="0000FF" w:themeColor="hyperlink"/>
      <w:u w:val="single"/>
    </w:rPr>
  </w:style>
  <w:style w:type="paragraph" w:customStyle="1" w:styleId="Default">
    <w:name w:val="Default"/>
    <w:uiPriority w:val="99"/>
    <w:rsid w:val="00E96ECC"/>
    <w:pPr>
      <w:autoSpaceDE w:val="0"/>
      <w:autoSpaceDN w:val="0"/>
      <w:adjustRightInd w:val="0"/>
      <w:spacing w:after="0" w:line="240" w:lineRule="auto"/>
    </w:pPr>
    <w:rPr>
      <w:rFonts w:ascii="Cambria" w:eastAsia="Calibri" w:hAnsi="Cambria" w:cs="Cambria"/>
      <w:color w:val="000000"/>
      <w:sz w:val="24"/>
      <w:szCs w:val="24"/>
      <w:lang w:val="en-US"/>
    </w:rPr>
  </w:style>
  <w:style w:type="paragraph" w:styleId="NormalWeb">
    <w:name w:val="Normal (Web)"/>
    <w:basedOn w:val="Normal"/>
    <w:uiPriority w:val="99"/>
    <w:unhideWhenUsed/>
    <w:rsid w:val="00C51353"/>
    <w:pPr>
      <w:spacing w:before="100" w:beforeAutospacing="1" w:after="119"/>
    </w:pPr>
    <w:rPr>
      <w:lang w:eastAsia="id-ID"/>
    </w:rPr>
  </w:style>
  <w:style w:type="character" w:customStyle="1" w:styleId="Heading4Char">
    <w:name w:val="Heading 4 Char"/>
    <w:basedOn w:val="DefaultParagraphFont"/>
    <w:link w:val="Heading4"/>
    <w:uiPriority w:val="9"/>
    <w:rsid w:val="00DC3B60"/>
    <w:rPr>
      <w:rFonts w:asciiTheme="majorHAnsi" w:eastAsiaTheme="majorEastAsia" w:hAnsiTheme="majorHAnsi" w:cstheme="majorBidi"/>
      <w:b/>
      <w:bCs/>
      <w:iCs/>
      <w:sz w:val="24"/>
      <w:szCs w:val="24"/>
    </w:rPr>
  </w:style>
  <w:style w:type="table" w:styleId="TableGrid">
    <w:name w:val="Table Grid"/>
    <w:basedOn w:val="TableNormal"/>
    <w:uiPriority w:val="59"/>
    <w:rsid w:val="00EF41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99"/>
    <w:qFormat/>
    <w:rsid w:val="00EF41C0"/>
    <w:pPr>
      <w:jc w:val="center"/>
    </w:pPr>
    <w:rPr>
      <w:rFonts w:ascii="Tahoma" w:eastAsia="Batang" w:hAnsi="Tahoma" w:cs="Tahoma"/>
      <w:b/>
      <w:bCs/>
      <w:sz w:val="28"/>
      <w:szCs w:val="28"/>
      <w:lang w:val="sv-SE"/>
    </w:rPr>
  </w:style>
  <w:style w:type="character" w:customStyle="1" w:styleId="TitleChar">
    <w:name w:val="Title Char"/>
    <w:basedOn w:val="DefaultParagraphFont"/>
    <w:link w:val="Title"/>
    <w:uiPriority w:val="99"/>
    <w:rsid w:val="00EF41C0"/>
    <w:rPr>
      <w:rFonts w:ascii="Tahoma" w:eastAsia="Batang" w:hAnsi="Tahoma" w:cs="Tahoma"/>
      <w:b/>
      <w:bCs/>
      <w:sz w:val="28"/>
      <w:szCs w:val="28"/>
      <w:lang w:val="sv-SE"/>
    </w:rPr>
  </w:style>
  <w:style w:type="paragraph" w:styleId="BodyText3">
    <w:name w:val="Body Text 3"/>
    <w:basedOn w:val="Normal"/>
    <w:link w:val="BodyText3Char"/>
    <w:uiPriority w:val="99"/>
    <w:rsid w:val="00EF41C0"/>
    <w:rPr>
      <w:rFonts w:ascii="Trebuchet MS" w:eastAsia="Batang" w:hAnsi="Trebuchet MS" w:cs="Trebuchet MS"/>
      <w:b/>
      <w:bCs/>
      <w:sz w:val="20"/>
      <w:szCs w:val="20"/>
      <w:lang w:val="fi-FI"/>
    </w:rPr>
  </w:style>
  <w:style w:type="character" w:customStyle="1" w:styleId="BodyText3Char">
    <w:name w:val="Body Text 3 Char"/>
    <w:basedOn w:val="DefaultParagraphFont"/>
    <w:link w:val="BodyText3"/>
    <w:uiPriority w:val="99"/>
    <w:rsid w:val="00EF41C0"/>
    <w:rPr>
      <w:rFonts w:ascii="Trebuchet MS" w:eastAsia="Batang" w:hAnsi="Trebuchet MS" w:cs="Trebuchet MS"/>
      <w:b/>
      <w:bCs/>
      <w:sz w:val="20"/>
      <w:szCs w:val="20"/>
      <w:lang w:val="fi-FI"/>
    </w:rPr>
  </w:style>
  <w:style w:type="paragraph" w:styleId="BodyText2">
    <w:name w:val="Body Text 2"/>
    <w:basedOn w:val="Normal"/>
    <w:link w:val="BodyText2Char"/>
    <w:uiPriority w:val="99"/>
    <w:rsid w:val="00EF41C0"/>
    <w:rPr>
      <w:rFonts w:ascii="Trebuchet MS" w:eastAsia="Batang" w:hAnsi="Trebuchet MS" w:cs="Trebuchet MS"/>
      <w:strike/>
      <w:sz w:val="20"/>
      <w:szCs w:val="20"/>
      <w:lang w:val="fi-FI"/>
    </w:rPr>
  </w:style>
  <w:style w:type="character" w:customStyle="1" w:styleId="BodyText2Char">
    <w:name w:val="Body Text 2 Char"/>
    <w:basedOn w:val="DefaultParagraphFont"/>
    <w:link w:val="BodyText2"/>
    <w:uiPriority w:val="99"/>
    <w:rsid w:val="00EF41C0"/>
    <w:rPr>
      <w:rFonts w:ascii="Trebuchet MS" w:eastAsia="Batang" w:hAnsi="Trebuchet MS" w:cs="Trebuchet MS"/>
      <w:strike/>
      <w:sz w:val="20"/>
      <w:szCs w:val="20"/>
      <w:lang w:val="fi-FI"/>
    </w:rPr>
  </w:style>
  <w:style w:type="character" w:styleId="PageNumber">
    <w:name w:val="page number"/>
    <w:basedOn w:val="DefaultParagraphFont"/>
    <w:uiPriority w:val="99"/>
    <w:rsid w:val="00EF41C0"/>
  </w:style>
  <w:style w:type="paragraph" w:styleId="Caption">
    <w:name w:val="caption"/>
    <w:basedOn w:val="Normal"/>
    <w:next w:val="Normal"/>
    <w:uiPriority w:val="35"/>
    <w:unhideWhenUsed/>
    <w:qFormat/>
    <w:rsid w:val="00EF41C0"/>
    <w:pPr>
      <w:spacing w:after="200" w:line="360" w:lineRule="auto"/>
      <w:jc w:val="center"/>
    </w:pPr>
    <w:rPr>
      <w:rFonts w:ascii="Cambria" w:hAnsi="Cambria"/>
      <w:b/>
      <w:bCs/>
      <w:sz w:val="22"/>
      <w:szCs w:val="18"/>
    </w:rPr>
  </w:style>
  <w:style w:type="numbering" w:customStyle="1" w:styleId="NoList1">
    <w:name w:val="No List1"/>
    <w:next w:val="NoList"/>
    <w:uiPriority w:val="99"/>
    <w:semiHidden/>
    <w:unhideWhenUsed/>
    <w:rsid w:val="00EF41C0"/>
  </w:style>
  <w:style w:type="paragraph" w:styleId="NoSpacing">
    <w:name w:val="No Spacing"/>
    <w:link w:val="NoSpacingChar"/>
    <w:uiPriority w:val="1"/>
    <w:qFormat/>
    <w:rsid w:val="00EF41C0"/>
    <w:pPr>
      <w:spacing w:after="0" w:line="240" w:lineRule="auto"/>
    </w:pPr>
    <w:rPr>
      <w:rFonts w:ascii="Calibri" w:eastAsia="Calibri" w:hAnsi="Calibri" w:cs="Times New Roman"/>
      <w:lang w:val="en-US"/>
    </w:rPr>
  </w:style>
  <w:style w:type="character" w:styleId="Strong">
    <w:name w:val="Strong"/>
    <w:basedOn w:val="DefaultParagraphFont"/>
    <w:uiPriority w:val="22"/>
    <w:qFormat/>
    <w:rsid w:val="00EF41C0"/>
    <w:rPr>
      <w:b/>
      <w:bCs/>
    </w:rPr>
  </w:style>
  <w:style w:type="character" w:customStyle="1" w:styleId="apple-converted-space">
    <w:name w:val="apple-converted-space"/>
    <w:basedOn w:val="DefaultParagraphFont"/>
    <w:rsid w:val="00EF41C0"/>
  </w:style>
  <w:style w:type="character" w:customStyle="1" w:styleId="NoSpacingChar">
    <w:name w:val="No Spacing Char"/>
    <w:basedOn w:val="DefaultParagraphFont"/>
    <w:link w:val="NoSpacing"/>
    <w:uiPriority w:val="1"/>
    <w:rsid w:val="00C30297"/>
    <w:rPr>
      <w:rFonts w:ascii="Calibri" w:eastAsia="Calibri" w:hAnsi="Calibri" w:cs="Times New Roman"/>
      <w:lang w:val="en-US"/>
    </w:rPr>
  </w:style>
  <w:style w:type="table" w:styleId="LightShading-Accent3">
    <w:name w:val="Light Shading Accent 3"/>
    <w:basedOn w:val="TableNormal"/>
    <w:uiPriority w:val="60"/>
    <w:rsid w:val="008747B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5Char">
    <w:name w:val="Heading 5 Char"/>
    <w:basedOn w:val="DefaultParagraphFont"/>
    <w:link w:val="Heading5"/>
    <w:uiPriority w:val="9"/>
    <w:rsid w:val="004D6D97"/>
    <w:rPr>
      <w:rFonts w:asciiTheme="majorHAnsi" w:eastAsiaTheme="majorEastAsia" w:hAnsiTheme="majorHAnsi" w:cstheme="majorBidi"/>
      <w:b/>
      <w:sz w:val="24"/>
      <w:szCs w:val="24"/>
    </w:rPr>
  </w:style>
</w:styles>
</file>

<file path=word/webSettings.xml><?xml version="1.0" encoding="utf-8"?>
<w:webSettings xmlns:r="http://schemas.openxmlformats.org/officeDocument/2006/relationships" xmlns:w="http://schemas.openxmlformats.org/wordprocessingml/2006/main">
  <w:divs>
    <w:div w:id="17238318">
      <w:bodyDiv w:val="1"/>
      <w:marLeft w:val="0"/>
      <w:marRight w:val="0"/>
      <w:marTop w:val="0"/>
      <w:marBottom w:val="0"/>
      <w:divBdr>
        <w:top w:val="none" w:sz="0" w:space="0" w:color="auto"/>
        <w:left w:val="none" w:sz="0" w:space="0" w:color="auto"/>
        <w:bottom w:val="none" w:sz="0" w:space="0" w:color="auto"/>
        <w:right w:val="none" w:sz="0" w:space="0" w:color="auto"/>
      </w:divBdr>
    </w:div>
    <w:div w:id="78602408">
      <w:bodyDiv w:val="1"/>
      <w:marLeft w:val="0"/>
      <w:marRight w:val="0"/>
      <w:marTop w:val="0"/>
      <w:marBottom w:val="0"/>
      <w:divBdr>
        <w:top w:val="none" w:sz="0" w:space="0" w:color="auto"/>
        <w:left w:val="none" w:sz="0" w:space="0" w:color="auto"/>
        <w:bottom w:val="none" w:sz="0" w:space="0" w:color="auto"/>
        <w:right w:val="none" w:sz="0" w:space="0" w:color="auto"/>
      </w:divBdr>
      <w:divsChild>
        <w:div w:id="1871529410">
          <w:marLeft w:val="0"/>
          <w:marRight w:val="0"/>
          <w:marTop w:val="0"/>
          <w:marBottom w:val="0"/>
          <w:divBdr>
            <w:top w:val="none" w:sz="0" w:space="0" w:color="auto"/>
            <w:left w:val="none" w:sz="0" w:space="0" w:color="auto"/>
            <w:bottom w:val="none" w:sz="0" w:space="0" w:color="auto"/>
            <w:right w:val="none" w:sz="0" w:space="0" w:color="auto"/>
          </w:divBdr>
        </w:div>
        <w:div w:id="1270285162">
          <w:marLeft w:val="0"/>
          <w:marRight w:val="0"/>
          <w:marTop w:val="0"/>
          <w:marBottom w:val="0"/>
          <w:divBdr>
            <w:top w:val="none" w:sz="0" w:space="0" w:color="auto"/>
            <w:left w:val="none" w:sz="0" w:space="0" w:color="auto"/>
            <w:bottom w:val="none" w:sz="0" w:space="0" w:color="auto"/>
            <w:right w:val="none" w:sz="0" w:space="0" w:color="auto"/>
          </w:divBdr>
        </w:div>
        <w:div w:id="1954051792">
          <w:marLeft w:val="0"/>
          <w:marRight w:val="0"/>
          <w:marTop w:val="0"/>
          <w:marBottom w:val="0"/>
          <w:divBdr>
            <w:top w:val="none" w:sz="0" w:space="0" w:color="auto"/>
            <w:left w:val="none" w:sz="0" w:space="0" w:color="auto"/>
            <w:bottom w:val="none" w:sz="0" w:space="0" w:color="auto"/>
            <w:right w:val="none" w:sz="0" w:space="0" w:color="auto"/>
          </w:divBdr>
        </w:div>
        <w:div w:id="586812108">
          <w:marLeft w:val="0"/>
          <w:marRight w:val="0"/>
          <w:marTop w:val="0"/>
          <w:marBottom w:val="0"/>
          <w:divBdr>
            <w:top w:val="none" w:sz="0" w:space="0" w:color="auto"/>
            <w:left w:val="none" w:sz="0" w:space="0" w:color="auto"/>
            <w:bottom w:val="none" w:sz="0" w:space="0" w:color="auto"/>
            <w:right w:val="none" w:sz="0" w:space="0" w:color="auto"/>
          </w:divBdr>
        </w:div>
        <w:div w:id="1272589768">
          <w:marLeft w:val="0"/>
          <w:marRight w:val="0"/>
          <w:marTop w:val="0"/>
          <w:marBottom w:val="0"/>
          <w:divBdr>
            <w:top w:val="none" w:sz="0" w:space="0" w:color="auto"/>
            <w:left w:val="none" w:sz="0" w:space="0" w:color="auto"/>
            <w:bottom w:val="none" w:sz="0" w:space="0" w:color="auto"/>
            <w:right w:val="none" w:sz="0" w:space="0" w:color="auto"/>
          </w:divBdr>
        </w:div>
        <w:div w:id="2037534989">
          <w:marLeft w:val="0"/>
          <w:marRight w:val="0"/>
          <w:marTop w:val="0"/>
          <w:marBottom w:val="0"/>
          <w:divBdr>
            <w:top w:val="none" w:sz="0" w:space="0" w:color="auto"/>
            <w:left w:val="none" w:sz="0" w:space="0" w:color="auto"/>
            <w:bottom w:val="none" w:sz="0" w:space="0" w:color="auto"/>
            <w:right w:val="none" w:sz="0" w:space="0" w:color="auto"/>
          </w:divBdr>
        </w:div>
        <w:div w:id="270207476">
          <w:marLeft w:val="0"/>
          <w:marRight w:val="0"/>
          <w:marTop w:val="0"/>
          <w:marBottom w:val="0"/>
          <w:divBdr>
            <w:top w:val="none" w:sz="0" w:space="0" w:color="auto"/>
            <w:left w:val="none" w:sz="0" w:space="0" w:color="auto"/>
            <w:bottom w:val="none" w:sz="0" w:space="0" w:color="auto"/>
            <w:right w:val="none" w:sz="0" w:space="0" w:color="auto"/>
          </w:divBdr>
        </w:div>
        <w:div w:id="1307201712">
          <w:marLeft w:val="0"/>
          <w:marRight w:val="0"/>
          <w:marTop w:val="0"/>
          <w:marBottom w:val="0"/>
          <w:divBdr>
            <w:top w:val="none" w:sz="0" w:space="0" w:color="auto"/>
            <w:left w:val="none" w:sz="0" w:space="0" w:color="auto"/>
            <w:bottom w:val="none" w:sz="0" w:space="0" w:color="auto"/>
            <w:right w:val="none" w:sz="0" w:space="0" w:color="auto"/>
          </w:divBdr>
        </w:div>
        <w:div w:id="143354123">
          <w:marLeft w:val="0"/>
          <w:marRight w:val="0"/>
          <w:marTop w:val="0"/>
          <w:marBottom w:val="0"/>
          <w:divBdr>
            <w:top w:val="none" w:sz="0" w:space="0" w:color="auto"/>
            <w:left w:val="none" w:sz="0" w:space="0" w:color="auto"/>
            <w:bottom w:val="none" w:sz="0" w:space="0" w:color="auto"/>
            <w:right w:val="none" w:sz="0" w:space="0" w:color="auto"/>
          </w:divBdr>
        </w:div>
      </w:divsChild>
    </w:div>
    <w:div w:id="100298322">
      <w:bodyDiv w:val="1"/>
      <w:marLeft w:val="0"/>
      <w:marRight w:val="0"/>
      <w:marTop w:val="0"/>
      <w:marBottom w:val="0"/>
      <w:divBdr>
        <w:top w:val="none" w:sz="0" w:space="0" w:color="auto"/>
        <w:left w:val="none" w:sz="0" w:space="0" w:color="auto"/>
        <w:bottom w:val="none" w:sz="0" w:space="0" w:color="auto"/>
        <w:right w:val="none" w:sz="0" w:space="0" w:color="auto"/>
      </w:divBdr>
    </w:div>
    <w:div w:id="122190290">
      <w:bodyDiv w:val="1"/>
      <w:marLeft w:val="0"/>
      <w:marRight w:val="0"/>
      <w:marTop w:val="0"/>
      <w:marBottom w:val="0"/>
      <w:divBdr>
        <w:top w:val="none" w:sz="0" w:space="0" w:color="auto"/>
        <w:left w:val="none" w:sz="0" w:space="0" w:color="auto"/>
        <w:bottom w:val="none" w:sz="0" w:space="0" w:color="auto"/>
        <w:right w:val="none" w:sz="0" w:space="0" w:color="auto"/>
      </w:divBdr>
    </w:div>
    <w:div w:id="452210092">
      <w:bodyDiv w:val="1"/>
      <w:marLeft w:val="0"/>
      <w:marRight w:val="0"/>
      <w:marTop w:val="0"/>
      <w:marBottom w:val="0"/>
      <w:divBdr>
        <w:top w:val="none" w:sz="0" w:space="0" w:color="auto"/>
        <w:left w:val="none" w:sz="0" w:space="0" w:color="auto"/>
        <w:bottom w:val="none" w:sz="0" w:space="0" w:color="auto"/>
        <w:right w:val="none" w:sz="0" w:space="0" w:color="auto"/>
      </w:divBdr>
    </w:div>
    <w:div w:id="627275681">
      <w:bodyDiv w:val="1"/>
      <w:marLeft w:val="0"/>
      <w:marRight w:val="0"/>
      <w:marTop w:val="0"/>
      <w:marBottom w:val="0"/>
      <w:divBdr>
        <w:top w:val="none" w:sz="0" w:space="0" w:color="auto"/>
        <w:left w:val="none" w:sz="0" w:space="0" w:color="auto"/>
        <w:bottom w:val="none" w:sz="0" w:space="0" w:color="auto"/>
        <w:right w:val="none" w:sz="0" w:space="0" w:color="auto"/>
      </w:divBdr>
    </w:div>
    <w:div w:id="782919503">
      <w:bodyDiv w:val="1"/>
      <w:marLeft w:val="0"/>
      <w:marRight w:val="0"/>
      <w:marTop w:val="0"/>
      <w:marBottom w:val="0"/>
      <w:divBdr>
        <w:top w:val="none" w:sz="0" w:space="0" w:color="auto"/>
        <w:left w:val="none" w:sz="0" w:space="0" w:color="auto"/>
        <w:bottom w:val="none" w:sz="0" w:space="0" w:color="auto"/>
        <w:right w:val="none" w:sz="0" w:space="0" w:color="auto"/>
      </w:divBdr>
    </w:div>
    <w:div w:id="857741047">
      <w:bodyDiv w:val="1"/>
      <w:marLeft w:val="0"/>
      <w:marRight w:val="0"/>
      <w:marTop w:val="0"/>
      <w:marBottom w:val="0"/>
      <w:divBdr>
        <w:top w:val="none" w:sz="0" w:space="0" w:color="auto"/>
        <w:left w:val="none" w:sz="0" w:space="0" w:color="auto"/>
        <w:bottom w:val="none" w:sz="0" w:space="0" w:color="auto"/>
        <w:right w:val="none" w:sz="0" w:space="0" w:color="auto"/>
      </w:divBdr>
    </w:div>
    <w:div w:id="153341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buteledukasi.com/"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balikpapan.go.id/"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jdih.balikpapan.g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Kerjasama antara Bagian Organisasi  Sekretariat Daerah Pemerintah Kota Balikpapan dengan Balai IPTEKnet Deputi Bidang TIEM BPP Teknologi Tahun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B3AAED-75FA-4D46-B7DC-806CAF794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91</Pages>
  <Words>18572</Words>
  <Characters>105864</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NASKAH AKADEMIS DAN RANCANGAN PERATURAN DAERAH</vt:lpstr>
    </vt:vector>
  </TitlesOfParts>
  <Company>Microsoft</Company>
  <LinksUpToDate>false</LinksUpToDate>
  <CharactersWithSpaces>124188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NASKAH AKADEMIS DAN RANCANGAN PERATURAN DAERAH</dc:title>
  <dc:subject>Penyelenggaraan Komunikasi dan Informatika Pemerintah Kota Balikpapan</dc:subject>
  <dc:creator>Administrator</dc:creator>
  <cp:lastModifiedBy>Administrator</cp:lastModifiedBy>
  <cp:revision>2</cp:revision>
  <dcterms:created xsi:type="dcterms:W3CDTF">2015-07-02T17:34:00Z</dcterms:created>
  <dcterms:modified xsi:type="dcterms:W3CDTF">2015-07-02T17:34:00Z</dcterms:modified>
</cp:coreProperties>
</file>