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jc w:val="both"/>
        <w:outlineLvl w:val="1"/>
        <w:rPr>
          <w:rFonts w:ascii="Arial" w:hAnsi="Arial" w:eastAsia="Times New Roman" w:cs="Arial"/>
          <w:b/>
          <w:b/>
          <w:bCs/>
          <w:color w:val="000000"/>
          <w:sz w:val="36"/>
          <w:szCs w:val="36"/>
        </w:rPr>
      </w:pPr>
      <w:r>
        <w:rPr>
          <w:rFonts w:eastAsia="Times New Roman" w:cs="Arial" w:ascii="Arial" w:hAnsi="Arial"/>
          <w:b/>
          <w:bCs/>
          <w:color w:val="000000"/>
          <w:sz w:val="36"/>
          <w:szCs w:val="36"/>
        </w:rPr>
        <w:t>Computer Architecture - Spring 2018 - Lab #5</w:t>
      </w:r>
    </w:p>
    <w:p>
      <w:pPr>
        <w:pStyle w:val="Normal"/>
        <w:numPr>
          <w:ilvl w:val="0"/>
          <w:numId w:val="0"/>
        </w:numPr>
        <w:spacing w:lineRule="auto" w:line="240" w:beforeAutospacing="1" w:afterAutospacing="1"/>
        <w:jc w:val="both"/>
        <w:outlineLvl w:val="2"/>
        <w:rPr>
          <w:rFonts w:ascii="Arial" w:hAnsi="Arial" w:eastAsia="Times New Roman" w:cs="Arial"/>
          <w:b/>
          <w:b/>
          <w:bCs/>
          <w:color w:val="000000"/>
          <w:sz w:val="28"/>
          <w:szCs w:val="28"/>
        </w:rPr>
      </w:pPr>
      <w:r>
        <w:rPr>
          <w:rFonts w:eastAsia="Times New Roman" w:cs="Arial" w:ascii="Arial" w:hAnsi="Arial"/>
          <w:b/>
          <w:bCs/>
          <w:color w:val="000000"/>
          <w:sz w:val="24"/>
          <w:szCs w:val="24"/>
        </w:rPr>
        <w:t>Cache Optimization</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t>Weighting: 5 Days</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t>Due: Thursday 31, 2018 11:55pm </w:t>
      </w:r>
    </w:p>
    <w:p>
      <w:pPr>
        <w:pStyle w:val="Normal"/>
        <w:numPr>
          <w:ilvl w:val="0"/>
          <w:numId w:val="0"/>
        </w:numPr>
        <w:spacing w:lineRule="auto" w:line="240" w:beforeAutospacing="1" w:afterAutospacing="1"/>
        <w:jc w:val="both"/>
        <w:outlineLvl w:val="4"/>
        <w:rPr>
          <w:rFonts w:ascii="Arial" w:hAnsi="Arial" w:eastAsia="Times New Roman" w:cs="Arial"/>
          <w:b/>
          <w:b/>
          <w:bCs/>
          <w:color w:val="000000"/>
        </w:rPr>
      </w:pPr>
      <w:r>
        <w:rPr>
          <w:rFonts w:eastAsia="Times New Roman" w:cs="Arial" w:ascii="Arial" w:hAnsi="Arial"/>
          <w:b/>
          <w:bCs/>
          <w:color w:val="000000"/>
        </w:rPr>
        <w:t>You may work in pairs on this assignment.</w:t>
      </w:r>
    </w:p>
    <w:p>
      <w:pPr>
        <w:pStyle w:val="Normal"/>
        <w:spacing w:lineRule="auto" w:line="240" w:before="0" w:after="0"/>
        <w:jc w:val="both"/>
        <w:rPr>
          <w:rFonts w:ascii="Arial" w:hAnsi="Arial" w:eastAsia="Times New Roman" w:cs="Arial"/>
          <w:color w:val="000000"/>
        </w:rPr>
      </w:pPr>
      <w:r>
        <w:rPr>
          <w:rFonts w:eastAsia="Times New Roman" w:cs="Arial" w:ascii="Arial" w:hAnsi="Arial"/>
          <w:color w:val="000000"/>
        </w:rPr>
        <w:t>Access the assignment at:</w:t>
      </w:r>
    </w:p>
    <w:p>
      <w:pPr>
        <w:pStyle w:val="Normal"/>
        <w:spacing w:lineRule="auto" w:line="240" w:before="0" w:after="0"/>
        <w:jc w:val="both"/>
        <w:rPr/>
      </w:pPr>
      <w:hyperlink r:id="rId2">
        <w:r>
          <w:rPr>
            <w:rStyle w:val="InternetLink"/>
            <w:rFonts w:eastAsia="Times New Roman" w:cs="Arial" w:ascii="Arial" w:hAnsi="Arial"/>
            <w:color w:val="0000FF"/>
            <w:u w:val="single"/>
          </w:rPr>
          <w:t>https://classroom.github.com/g/ShMMYpO4</w:t>
        </w:r>
      </w:hyperlink>
      <w:r>
        <w:rPr>
          <w:rFonts w:eastAsia="Times New Roman" w:cs="Arial" w:ascii="Arial" w:hAnsi="Arial"/>
          <w:color w:val="0000FF"/>
          <w:u w:val="single"/>
        </w:rPr>
        <w:t xml:space="preserve"> </w:t>
      </w:r>
    </w:p>
    <w:p>
      <w:pPr>
        <w:pStyle w:val="Normal"/>
        <w:spacing w:lineRule="auto" w:line="240" w:before="0" w:after="0"/>
        <w:jc w:val="both"/>
        <w:rPr>
          <w:rFonts w:ascii="Arial" w:hAnsi="Arial" w:eastAsia="Times New Roman" w:cs="Arial"/>
          <w:color w:val="000000"/>
        </w:rPr>
      </w:pPr>
      <w:r>
        <w:rPr>
          <w:rFonts w:eastAsia="Times New Roman" w:cs="Arial" w:ascii="Arial" w:hAnsi="Arial"/>
          <w:color w:val="000000"/>
        </w:rPr>
      </w:r>
    </w:p>
    <w:p>
      <w:pPr>
        <w:pStyle w:val="Normal"/>
        <w:spacing w:lineRule="auto" w:line="240" w:before="0" w:after="0"/>
        <w:jc w:val="both"/>
        <w:rPr>
          <w:rFonts w:ascii="Arial" w:hAnsi="Arial" w:eastAsia="Times New Roman" w:cs="Arial"/>
          <w:color w:val="000000"/>
        </w:rPr>
      </w:pPr>
      <w:bookmarkStart w:id="0" w:name="_GoBack"/>
      <w:bookmarkEnd w:id="0"/>
      <w:r>
        <w:rPr>
          <w:rFonts w:eastAsia="Times New Roman" w:cs="Arial" w:ascii="Arial" w:hAnsi="Arial"/>
          <w:color w:val="000000"/>
        </w:rPr>
        <w:t>or on Polylearn</w:t>
      </w:r>
    </w:p>
    <w:p>
      <w:pPr>
        <w:pStyle w:val="Normal"/>
        <w:numPr>
          <w:ilvl w:val="0"/>
          <w:numId w:val="0"/>
        </w:numPr>
        <w:spacing w:lineRule="auto" w:line="240" w:beforeAutospacing="1" w:afterAutospacing="1"/>
        <w:jc w:val="both"/>
        <w:outlineLvl w:val="3"/>
        <w:rPr>
          <w:rFonts w:ascii="Arial" w:hAnsi="Arial" w:eastAsia="Times New Roman" w:cs="Arial"/>
          <w:b/>
          <w:b/>
          <w:bCs/>
          <w:color w:val="000000"/>
          <w:sz w:val="27"/>
          <w:szCs w:val="27"/>
        </w:rPr>
      </w:pPr>
      <w:r>
        <w:rPr>
          <w:rFonts w:eastAsia="Times New Roman" w:cs="Arial" w:ascii="Arial" w:hAnsi="Arial"/>
          <w:b/>
          <w:bCs/>
          <w:color w:val="000000"/>
          <w:sz w:val="24"/>
          <w:szCs w:val="24"/>
        </w:rPr>
        <w:t>Purpose</w:t>
      </w:r>
    </w:p>
    <w:p>
      <w:pPr>
        <w:pStyle w:val="Normal"/>
        <w:spacing w:lineRule="auto" w:line="240" w:before="0" w:after="0"/>
        <w:jc w:val="both"/>
        <w:rPr>
          <w:rFonts w:ascii="Arial" w:hAnsi="Arial" w:eastAsia="Times New Roman" w:cs="Arial"/>
          <w:color w:val="000000"/>
        </w:rPr>
      </w:pPr>
      <w:r>
        <w:rPr>
          <w:rFonts w:eastAsia="Times New Roman" w:cs="Arial" w:ascii="Arial" w:hAnsi="Arial"/>
          <w:color w:val="000000"/>
        </w:rPr>
        <w:t>To optimize data cache accesses for a well-studied, memory-bound application, and compare the impact on performance.</w:t>
      </w:r>
    </w:p>
    <w:p>
      <w:pPr>
        <w:pStyle w:val="Normal"/>
        <w:numPr>
          <w:ilvl w:val="0"/>
          <w:numId w:val="0"/>
        </w:numPr>
        <w:spacing w:lineRule="auto" w:line="240" w:beforeAutospacing="1" w:afterAutospacing="1"/>
        <w:jc w:val="both"/>
        <w:outlineLvl w:val="3"/>
        <w:rPr>
          <w:rFonts w:ascii="Arial" w:hAnsi="Arial" w:eastAsia="Times New Roman" w:cs="Arial"/>
          <w:b/>
          <w:b/>
          <w:bCs/>
          <w:color w:val="000000"/>
          <w:sz w:val="27"/>
          <w:szCs w:val="27"/>
        </w:rPr>
      </w:pPr>
      <w:r>
        <w:rPr>
          <w:rFonts w:eastAsia="Times New Roman" w:cs="Arial" w:ascii="Arial" w:hAnsi="Arial"/>
          <w:b/>
          <w:bCs/>
          <w:color w:val="800000"/>
          <w:sz w:val="24"/>
          <w:szCs w:val="24"/>
        </w:rPr>
        <w:t>Method</w:t>
      </w:r>
    </w:p>
    <w:p>
      <w:pPr>
        <w:pStyle w:val="Normal"/>
        <w:spacing w:lineRule="auto" w:line="240" w:before="0" w:after="0"/>
        <w:jc w:val="both"/>
        <w:rPr>
          <w:rFonts w:ascii="Arial" w:hAnsi="Arial" w:eastAsia="Times New Roman" w:cs="Arial"/>
          <w:color w:val="000000"/>
        </w:rPr>
      </w:pPr>
      <w:r>
        <w:rPr>
          <w:rFonts w:eastAsia="Times New Roman" w:cs="Arial" w:ascii="Arial" w:hAnsi="Arial"/>
          <w:color w:val="000000"/>
        </w:rPr>
        <w:t>Modify data structures and access patterns to exploit cache locality. Measure your optimizations using performance measurement tools (perf) for the ARM architecture.</w:t>
      </w:r>
    </w:p>
    <w:p>
      <w:pPr>
        <w:pStyle w:val="Normal"/>
        <w:numPr>
          <w:ilvl w:val="0"/>
          <w:numId w:val="0"/>
        </w:numPr>
        <w:spacing w:lineRule="auto" w:line="240" w:beforeAutospacing="1" w:afterAutospacing="1"/>
        <w:jc w:val="both"/>
        <w:outlineLvl w:val="3"/>
        <w:rPr>
          <w:rFonts w:ascii="Arial" w:hAnsi="Arial" w:eastAsia="Times New Roman" w:cs="Arial"/>
          <w:b/>
          <w:b/>
          <w:bCs/>
          <w:color w:val="000000"/>
          <w:sz w:val="27"/>
          <w:szCs w:val="27"/>
        </w:rPr>
      </w:pPr>
      <w:r>
        <w:rPr>
          <w:rFonts w:eastAsia="Times New Roman" w:cs="Arial" w:ascii="Arial" w:hAnsi="Arial"/>
          <w:b/>
          <w:bCs/>
          <w:color w:val="000000"/>
          <w:sz w:val="24"/>
          <w:szCs w:val="24"/>
        </w:rPr>
        <w:t>What to Do</w:t>
      </w:r>
    </w:p>
    <w:p>
      <w:pPr>
        <w:pStyle w:val="Normal"/>
        <w:spacing w:lineRule="auto" w:line="240" w:before="0" w:after="0"/>
        <w:jc w:val="both"/>
        <w:rPr>
          <w:rFonts w:ascii="Arial" w:hAnsi="Arial" w:eastAsia="Times New Roman" w:cs="Arial"/>
          <w:color w:val="000000"/>
        </w:rPr>
      </w:pPr>
      <w:r>
        <w:rPr>
          <w:rFonts w:eastAsia="Times New Roman" w:cs="Arial" w:ascii="Arial" w:hAnsi="Arial"/>
          <w:color w:val="000000"/>
        </w:rPr>
        <w:t>You will optimize the program, </w:t>
      </w:r>
      <w:r>
        <w:rPr>
          <w:rFonts w:eastAsia="Times New Roman" w:cs="Courier New" w:ascii="Courier New" w:hAnsi="Courier New"/>
          <w:color w:val="000000"/>
        </w:rPr>
        <w:t>matmul</w:t>
      </w:r>
      <w:r>
        <w:rPr>
          <w:rFonts w:eastAsia="Times New Roman" w:cs="Arial" w:ascii="Arial" w:hAnsi="Arial"/>
          <w:color w:val="000000"/>
        </w:rPr>
        <w:t>. The first optimization will be to modify the memory layout of the second matrix such that it is in column-major order. The second optimization will be to implement a tiling algorithm to optimize cache locality. More details are below.</w:t>
      </w:r>
    </w:p>
    <w:p>
      <w:pPr>
        <w:pStyle w:val="Normal"/>
        <w:numPr>
          <w:ilvl w:val="0"/>
          <w:numId w:val="0"/>
        </w:numPr>
        <w:spacing w:lineRule="auto" w:line="240" w:beforeAutospacing="1" w:afterAutospacing="1"/>
        <w:jc w:val="both"/>
        <w:outlineLvl w:val="4"/>
        <w:rPr>
          <w:rFonts w:ascii="Arial" w:hAnsi="Arial" w:eastAsia="Times New Roman" w:cs="Arial"/>
          <w:b/>
          <w:b/>
          <w:bCs/>
          <w:color w:val="000000"/>
        </w:rPr>
      </w:pPr>
      <w:r>
        <w:rPr>
          <w:rFonts w:eastAsia="Times New Roman" w:cs="Arial" w:ascii="Arial" w:hAnsi="Arial"/>
          <w:b/>
          <w:bCs/>
          <w:color w:val="000000"/>
        </w:rPr>
        <w:t>matmul</w:t>
      </w:r>
    </w:p>
    <w:p>
      <w:pPr>
        <w:pStyle w:val="Normal"/>
        <w:spacing w:lineRule="auto" w:line="240" w:before="0" w:after="0"/>
        <w:jc w:val="both"/>
        <w:rPr>
          <w:rFonts w:ascii="Arial" w:hAnsi="Arial" w:eastAsia="Times New Roman" w:cs="Arial"/>
          <w:color w:val="000000"/>
        </w:rPr>
      </w:pPr>
      <w:r>
        <w:rPr>
          <w:rFonts w:eastAsia="Times New Roman" w:cs="Arial" w:ascii="Arial" w:hAnsi="Arial"/>
          <w:color w:val="000000"/>
        </w:rPr>
        <w:t>For the </w:t>
      </w:r>
      <w:r>
        <w:rPr>
          <w:rFonts w:eastAsia="Times New Roman" w:cs="Courier New" w:ascii="Courier New" w:hAnsi="Courier New"/>
          <w:color w:val="000000"/>
        </w:rPr>
        <w:t>matmul</w:t>
      </w:r>
      <w:r>
        <w:rPr>
          <w:rFonts w:eastAsia="Times New Roman" w:cs="Arial" w:ascii="Arial" w:hAnsi="Arial"/>
          <w:color w:val="000000"/>
        </w:rPr>
        <w:t> program, you will modify two functions in </w:t>
      </w:r>
      <w:r>
        <w:rPr>
          <w:rFonts w:eastAsia="Times New Roman" w:cs="Courier New" w:ascii="Courier New" w:hAnsi="Courier New"/>
          <w:color w:val="000000"/>
        </w:rPr>
        <w:t>matmul.cpp</w:t>
      </w:r>
      <w:r>
        <w:rPr>
          <w:rFonts w:eastAsia="Times New Roman" w:cs="Arial" w:ascii="Arial" w:hAnsi="Arial"/>
          <w:color w:val="000000"/>
        </w:rPr>
        <w:t>; </w:t>
      </w:r>
      <w:r>
        <w:rPr>
          <w:rFonts w:eastAsia="Times New Roman" w:cs="Courier New" w:ascii="Courier New" w:hAnsi="Courier New"/>
          <w:color w:val="000000"/>
        </w:rPr>
        <w:t>matmul</w:t>
      </w:r>
      <w:r>
        <w:rPr>
          <w:rFonts w:eastAsia="Times New Roman" w:cs="Arial" w:ascii="Arial" w:hAnsi="Arial"/>
          <w:color w:val="000000"/>
        </w:rPr>
        <w:t> and </w:t>
      </w:r>
      <w:r>
        <w:rPr>
          <w:rFonts w:eastAsia="Times New Roman" w:cs="Courier New" w:ascii="Courier New" w:hAnsi="Courier New"/>
          <w:color w:val="000000"/>
        </w:rPr>
        <w:t>Allocate2ndMatrix</w:t>
      </w:r>
      <w:r>
        <w:rPr>
          <w:rFonts w:eastAsia="Times New Roman" w:cs="Arial" w:ascii="Arial" w:hAnsi="Arial"/>
          <w:color w:val="000000"/>
        </w:rPr>
        <w:t>. The goal is to access the matrices in a way that exploits the spatial locality of the cache. You’ll do this both in the allocation/initialization, and in the actual computation.</w:t>
      </w:r>
    </w:p>
    <w:p>
      <w:pPr>
        <w:pStyle w:val="Normal"/>
        <w:spacing w:lineRule="auto" w:line="240" w:before="0" w:after="0"/>
        <w:jc w:val="both"/>
        <w:rPr>
          <w:rFonts w:ascii="Arial" w:hAnsi="Arial" w:eastAsia="Times New Roman" w:cs="Arial"/>
          <w:color w:val="000000"/>
        </w:rPr>
      </w:pPr>
      <w:r>
        <w:rPr>
          <w:rFonts w:eastAsia="Times New Roman" w:cs="Arial" w:ascii="Arial" w:hAnsi="Arial"/>
          <w:color w:val="000000"/>
        </w:rPr>
        <w:t>The program computes the matrix multiplication of two 1024x1024 matrices, and writes the result to </w:t>
      </w:r>
      <w:r>
        <w:rPr>
          <w:rFonts w:eastAsia="Times New Roman" w:cs="Courier New" w:ascii="Courier New" w:hAnsi="Courier New"/>
          <w:color w:val="000000"/>
        </w:rPr>
        <w:t>stdout</w:t>
      </w:r>
      <w:r>
        <w:rPr>
          <w:rFonts w:eastAsia="Times New Roman" w:cs="Arial" w:ascii="Arial" w:hAnsi="Arial"/>
          <w:color w:val="000000"/>
        </w:rPr>
        <w:t>. Run the program like </w:t>
      </w:r>
      <w:r>
        <w:rPr>
          <w:rFonts w:eastAsia="Times New Roman" w:cs="Courier New" w:ascii="Courier New" w:hAnsi="Courier New"/>
          <w:color w:val="000000"/>
        </w:rPr>
        <w:t>./mm &gt; myout</w:t>
      </w:r>
      <w:r>
        <w:rPr>
          <w:rFonts w:eastAsia="Times New Roman" w:cs="Arial" w:ascii="Arial" w:hAnsi="Arial"/>
          <w:color w:val="000000"/>
        </w:rPr>
        <w:t>. A correct output file is provided so that you can compare your answer. Some small differences in floating point values (±0.01) might be observed, and are not a problem. A comparison script is provided that allows small tolerances.</w:t>
      </w:r>
    </w:p>
    <w:p>
      <w:pPr>
        <w:pStyle w:val="Normal"/>
        <w:spacing w:lineRule="auto" w:line="240" w:before="0" w:after="0"/>
        <w:jc w:val="both"/>
        <w:rPr>
          <w:rFonts w:ascii="Arial" w:hAnsi="Arial" w:eastAsia="Times New Roman" w:cs="Arial"/>
          <w:color w:val="000000"/>
        </w:rPr>
      </w:pPr>
      <w:r>
        <w:rPr>
          <w:rFonts w:eastAsia="Times New Roman" w:cs="Arial" w:ascii="Arial" w:hAnsi="Arial"/>
          <w:color w:val="000000"/>
        </w:rPr>
        <w:t>The starter code you are given computes the multiplication: C = A x B, where A, B, and C are square matrices with n x n elements each, in the standard way: each element in C is the dot-product of a row in A and a column in B. This is depicted in the figure below. Unlike Lab 4, the matrices in this assignments are allocated </w:t>
      </w:r>
      <w:r>
        <w:rPr>
          <w:rFonts w:eastAsia="Times New Roman" w:cs="Arial" w:ascii="Arial" w:hAnsi="Arial"/>
          <w:i/>
          <w:iCs/>
          <w:color w:val="000000"/>
        </w:rPr>
        <w:t>linearly</w:t>
      </w:r>
      <w:r>
        <w:rPr>
          <w:rFonts w:eastAsia="Times New Roman" w:cs="Arial" w:ascii="Arial" w:hAnsi="Arial"/>
          <w:color w:val="000000"/>
        </w:rPr>
        <w:t> in a row-major order. This means that rows are adjacent in memory (the last element in row 0 is adjacent to the first element of row 1, etc.).</w:t>
      </w:r>
    </w:p>
    <w:p>
      <w:pPr>
        <w:pStyle w:val="Normal"/>
        <w:spacing w:lineRule="auto" w:line="240" w:before="0" w:after="0"/>
        <w:jc w:val="center"/>
        <w:rPr>
          <w:rFonts w:ascii="Arial" w:hAnsi="Arial" w:eastAsia="Times New Roman" w:cs="Arial"/>
          <w:color w:val="000000"/>
        </w:rPr>
      </w:pPr>
      <w:r>
        <w:rPr/>
        <w:drawing>
          <wp:inline distT="0" distB="9525" distL="0" distR="9525">
            <wp:extent cx="6238875" cy="6238875"/>
            <wp:effectExtent l="0" t="0" r="0" b="0"/>
            <wp:docPr id="1" name="Picture 3" descr="https://lh4.googleusercontent.com/Igbo8NgFPd8wpl3tlTKoHL_me5ikwgwgx5YV-g6Uh9nOaEaDNVwIyf4diGvSD-7iHXcTB8eZ0v-3N9FTTQr05Lo9x2XuZo3THNDyDnVrg2iR7jJq6RGfEBvjJyxBE7pf4FPqo6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https://lh4.googleusercontent.com/Igbo8NgFPd8wpl3tlTKoHL_me5ikwgwgx5YV-g6Uh9nOaEaDNVwIyf4diGvSD-7iHXcTB8eZ0v-3N9FTTQr05Lo9x2XuZo3THNDyDnVrg2iR7jJq6RGfEBvjJyxBE7pf4FPqo6Ea"/>
                    <pic:cNvPicPr>
                      <a:picLocks noChangeAspect="1" noChangeArrowheads="1"/>
                    </pic:cNvPicPr>
                  </pic:nvPicPr>
                  <pic:blipFill>
                    <a:blip r:embed="rId3"/>
                    <a:stretch>
                      <a:fillRect/>
                    </a:stretch>
                  </pic:blipFill>
                  <pic:spPr bwMode="auto">
                    <a:xfrm>
                      <a:off x="0" y="0"/>
                      <a:ext cx="6238875" cy="6238875"/>
                    </a:xfrm>
                    <a:prstGeom prst="rect">
                      <a:avLst/>
                    </a:prstGeom>
                  </pic:spPr>
                </pic:pic>
              </a:graphicData>
            </a:graphic>
          </wp:inline>
        </w:drawing>
      </w:r>
    </w:p>
    <w:p>
      <w:pPr>
        <w:pStyle w:val="Normal"/>
        <w:spacing w:lineRule="auto" w:line="240" w:before="0" w:after="0"/>
        <w:jc w:val="both"/>
        <w:rPr>
          <w:rFonts w:ascii="Arial" w:hAnsi="Arial" w:eastAsia="Times New Roman" w:cs="Arial"/>
          <w:color w:val="000000"/>
        </w:rPr>
      </w:pPr>
      <w:r>
        <w:rPr>
          <w:rFonts w:eastAsia="Times New Roman" w:cs="Arial" w:ascii="Arial" w:hAnsi="Arial"/>
          <w:color w:val="000000"/>
        </w:rPr>
        <w:t>This is an O(n</w:t>
      </w:r>
      <w:r>
        <w:rPr>
          <w:rFonts w:eastAsia="Times New Roman" w:cs="Arial" w:ascii="Arial" w:hAnsi="Arial"/>
          <w:color w:val="000000"/>
          <w:vertAlign w:val="superscript"/>
        </w:rPr>
        <w:t>3</w:t>
      </w:r>
      <w:r>
        <w:rPr>
          <w:rFonts w:eastAsia="Times New Roman" w:cs="Arial" w:ascii="Arial" w:hAnsi="Arial"/>
          <w:color w:val="000000"/>
        </w:rPr>
        <w:t>) algorithm, where n is the width of each matrix.</w:t>
      </w:r>
    </w:p>
    <w:p>
      <w:pPr>
        <w:pStyle w:val="Normal"/>
        <w:numPr>
          <w:ilvl w:val="0"/>
          <w:numId w:val="0"/>
        </w:numPr>
        <w:spacing w:lineRule="auto" w:line="240" w:beforeAutospacing="1" w:afterAutospacing="1"/>
        <w:jc w:val="both"/>
        <w:outlineLvl w:val="4"/>
        <w:rPr>
          <w:rFonts w:ascii="Arial" w:hAnsi="Arial" w:eastAsia="Times New Roman" w:cs="Arial"/>
          <w:b/>
          <w:b/>
          <w:bCs/>
          <w:color w:val="000000"/>
        </w:rPr>
      </w:pPr>
      <w:r>
        <w:rPr>
          <w:rFonts w:eastAsia="Times New Roman" w:cs="Arial" w:ascii="Arial" w:hAnsi="Arial"/>
          <w:b/>
          <w:bCs/>
          <w:color w:val="000000"/>
        </w:rPr>
        <w:t>Column-major order</w:t>
      </w:r>
    </w:p>
    <w:p>
      <w:pPr>
        <w:pStyle w:val="Normal"/>
        <w:spacing w:lineRule="auto" w:line="240" w:before="0" w:after="0"/>
        <w:jc w:val="both"/>
        <w:rPr>
          <w:rFonts w:ascii="Arial" w:hAnsi="Arial" w:eastAsia="Times New Roman" w:cs="Arial"/>
          <w:color w:val="000000"/>
        </w:rPr>
      </w:pPr>
      <w:r>
        <w:rPr>
          <w:rFonts w:eastAsia="Times New Roman" w:cs="Arial" w:ascii="Arial" w:hAnsi="Arial"/>
          <w:color w:val="000000"/>
        </w:rPr>
        <w:t>Your first optimization task is to convert matrix B from the default row-major order to column-major order, such that the elements in each column of B are sequential in memory. To do this, you’ll need to modify the </w:t>
      </w:r>
      <w:r>
        <w:rPr>
          <w:rFonts w:eastAsia="Times New Roman" w:cs="Courier New" w:ascii="Courier New" w:hAnsi="Courier New"/>
          <w:color w:val="000000"/>
        </w:rPr>
        <w:t>matmul</w:t>
      </w:r>
      <w:r>
        <w:rPr>
          <w:rFonts w:eastAsia="Times New Roman" w:cs="Arial" w:ascii="Arial" w:hAnsi="Arial"/>
          <w:color w:val="000000"/>
        </w:rPr>
        <w:t> and </w:t>
      </w:r>
      <w:r>
        <w:rPr>
          <w:rFonts w:eastAsia="Times New Roman" w:cs="Courier New" w:ascii="Courier New" w:hAnsi="Courier New"/>
          <w:color w:val="000000"/>
        </w:rPr>
        <w:t>Allocate2ndMatrix</w:t>
      </w:r>
      <w:r>
        <w:rPr>
          <w:rFonts w:eastAsia="Times New Roman" w:cs="Arial" w:ascii="Arial" w:hAnsi="Arial"/>
          <w:color w:val="000000"/>
        </w:rPr>
        <w:t> functions. </w:t>
      </w:r>
      <w:r>
        <w:rPr>
          <w:rFonts w:eastAsia="Times New Roman" w:cs="Arial" w:ascii="Arial" w:hAnsi="Arial"/>
          <w:b/>
          <w:bCs/>
          <w:color w:val="000000"/>
        </w:rPr>
        <w:t>The computation must produce the same result</w:t>
      </w:r>
      <w:r>
        <w:rPr>
          <w:rFonts w:eastAsia="Times New Roman" w:cs="Arial" w:ascii="Arial" w:hAnsi="Arial"/>
          <w:color w:val="000000"/>
        </w:rPr>
        <w:t> as the original code, but you  should see a significant reduction in execution time and cache accesses.</w:t>
      </w:r>
    </w:p>
    <w:p>
      <w:pPr>
        <w:pStyle w:val="Normal"/>
        <w:numPr>
          <w:ilvl w:val="0"/>
          <w:numId w:val="0"/>
        </w:numPr>
        <w:spacing w:lineRule="auto" w:line="240" w:beforeAutospacing="1" w:afterAutospacing="1"/>
        <w:jc w:val="both"/>
        <w:outlineLvl w:val="4"/>
        <w:rPr>
          <w:rFonts w:ascii="Arial" w:hAnsi="Arial" w:eastAsia="Times New Roman" w:cs="Arial"/>
          <w:b/>
          <w:b/>
          <w:bCs/>
          <w:color w:val="000000"/>
        </w:rPr>
      </w:pPr>
      <w:r>
        <w:rPr>
          <w:rFonts w:eastAsia="Times New Roman" w:cs="Arial" w:ascii="Arial" w:hAnsi="Arial"/>
          <w:b/>
          <w:bCs/>
          <w:color w:val="000000"/>
        </w:rPr>
        <w:t>Tiling (Full credit only given if run time decreases! Partial credit otherwise.)</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t>Your second optimization task is a bit more challenging. Starting with the column-major optimization above, you will next implement a </w:t>
      </w:r>
      <w:r>
        <w:rPr>
          <w:rFonts w:eastAsia="Times New Roman" w:cs="Arial" w:ascii="Arial" w:hAnsi="Arial"/>
          <w:i/>
          <w:iCs/>
          <w:color w:val="000000"/>
        </w:rPr>
        <w:t>tiling</w:t>
      </w:r>
      <w:r>
        <w:rPr>
          <w:rFonts w:eastAsia="Times New Roman" w:cs="Arial" w:ascii="Arial" w:hAnsi="Arial"/>
          <w:color w:val="000000"/>
        </w:rPr>
        <w:t> algorithm in the </w:t>
      </w:r>
      <w:r>
        <w:rPr>
          <w:rFonts w:eastAsia="Times New Roman" w:cs="Courier New" w:ascii="Courier New" w:hAnsi="Courier New"/>
          <w:color w:val="000000"/>
        </w:rPr>
        <w:t>matmul</w:t>
      </w:r>
      <w:r>
        <w:rPr>
          <w:rFonts w:eastAsia="Times New Roman" w:cs="Arial" w:ascii="Arial" w:hAnsi="Arial"/>
          <w:color w:val="000000"/>
        </w:rPr>
        <w:t> function. Tiling, sometimes called blocking, is another technique to exploit memory locality. The idea is that you do all of the computation for one tile of the result matrix (C), before moving on to do any computation for the next tile. If the tile is constructed in such a way that a complete tile from A, B, and C can all fit in cache, then the number of cache misses will be significantly reduced compared to the non-tiled implementation. </w:t>
      </w:r>
      <w:r>
        <w:rPr>
          <w:rFonts w:eastAsia="Times New Roman" w:cs="Arial" w:ascii="Arial" w:hAnsi="Arial"/>
          <w:b/>
          <w:bCs/>
          <w:color w:val="000000"/>
        </w:rPr>
        <w:t>For this lab, you will compare a tile size of 16x16 to a tile size of 32x32</w:t>
      </w:r>
      <w:r>
        <w:rPr>
          <w:rFonts w:eastAsia="Times New Roman" w:cs="Arial" w:ascii="Arial" w:hAnsi="Arial"/>
          <w:color w:val="000000"/>
        </w:rPr>
        <w:t>. As before, the computation must produce the same result as the original code.</w:t>
      </w:r>
    </w:p>
    <w:p>
      <w:pPr>
        <w:pStyle w:val="Normal"/>
        <w:spacing w:lineRule="auto" w:line="240" w:before="0" w:after="0"/>
        <w:jc w:val="center"/>
        <w:rPr>
          <w:rFonts w:ascii="Arial" w:hAnsi="Arial" w:eastAsia="Times New Roman" w:cs="Arial"/>
          <w:color w:val="000000"/>
        </w:rPr>
      </w:pPr>
      <w:r>
        <w:rPr/>
        <w:drawing>
          <wp:inline distT="0" distB="9525" distL="0" distR="9525">
            <wp:extent cx="7343775" cy="6181725"/>
            <wp:effectExtent l="0" t="0" r="0" b="0"/>
            <wp:docPr id="2" name="Picture 2" descr="https://lh5.googleusercontent.com/3-Aav3kT0rvURLAMNr3qIRWMop8ZN896Ry1S6zTrAY50UpH5NXINL2lbu270mjhPj_GcM-UnRbbeCJ_yQiPuGuqK4ARQoExPlag_cvjc_m5iqKml4EUOMfYLUe-HU3tVQiFBJQ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lh5.googleusercontent.com/3-Aav3kT0rvURLAMNr3qIRWMop8ZN896Ry1S6zTrAY50UpH5NXINL2lbu270mjhPj_GcM-UnRbbeCJ_yQiPuGuqK4ARQoExPlag_cvjc_m5iqKml4EUOMfYLUe-HU3tVQiFBJQTR"/>
                    <pic:cNvPicPr>
                      <a:picLocks noChangeAspect="1" noChangeArrowheads="1"/>
                    </pic:cNvPicPr>
                  </pic:nvPicPr>
                  <pic:blipFill>
                    <a:blip r:embed="rId4"/>
                    <a:stretch>
                      <a:fillRect/>
                    </a:stretch>
                  </pic:blipFill>
                  <pic:spPr bwMode="auto">
                    <a:xfrm>
                      <a:off x="0" y="0"/>
                      <a:ext cx="7343775" cy="6181725"/>
                    </a:xfrm>
                    <a:prstGeom prst="rect">
                      <a:avLst/>
                    </a:prstGeom>
                  </pic:spPr>
                </pic:pic>
              </a:graphicData>
            </a:graphic>
          </wp:inline>
        </w:drawing>
      </w:r>
    </w:p>
    <w:p>
      <w:pPr>
        <w:pStyle w:val="Normal"/>
        <w:spacing w:lineRule="auto" w:line="240" w:before="0" w:after="0"/>
        <w:jc w:val="center"/>
        <w:rPr>
          <w:rFonts w:ascii="Arial" w:hAnsi="Arial" w:eastAsia="Times New Roman" w:cs="Arial"/>
          <w:color w:val="000000"/>
        </w:rPr>
      </w:pPr>
      <w:r>
        <w:rPr/>
        <w:drawing>
          <wp:inline distT="0" distB="0" distL="0" distR="0">
            <wp:extent cx="5200650" cy="5105400"/>
            <wp:effectExtent l="0" t="0" r="0" b="0"/>
            <wp:docPr id="3" name="Picture 1" descr="https://lh4.googleusercontent.com/MvY2S_abBjTJGbGYguiY8Mg28BJQx9rqPDTToKCXUaseNdliAj8AVElTSUoxlTiolZcR-8vYl1QiMonNsYcVNb71NLmptRwYIKhk4BFKw_IpUq4zBEShmu9Cqn4CKAQfnaMyEF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https://lh4.googleusercontent.com/MvY2S_abBjTJGbGYguiY8Mg28BJQx9rqPDTToKCXUaseNdliAj8AVElTSUoxlTiolZcR-8vYl1QiMonNsYcVNb71NLmptRwYIKhk4BFKw_IpUq4zBEShmu9Cqn4CKAQfnaMyEFEi"/>
                    <pic:cNvPicPr>
                      <a:picLocks noChangeAspect="1" noChangeArrowheads="1"/>
                    </pic:cNvPicPr>
                  </pic:nvPicPr>
                  <pic:blipFill>
                    <a:blip r:embed="rId5"/>
                    <a:stretch>
                      <a:fillRect/>
                    </a:stretch>
                  </pic:blipFill>
                  <pic:spPr bwMode="auto">
                    <a:xfrm>
                      <a:off x="0" y="0"/>
                      <a:ext cx="5200650" cy="5105400"/>
                    </a:xfrm>
                    <a:prstGeom prst="rect">
                      <a:avLst/>
                    </a:prstGeom>
                  </pic:spPr>
                </pic:pic>
              </a:graphicData>
            </a:graphic>
          </wp:inline>
        </w:drawing>
      </w:r>
    </w:p>
    <w:p>
      <w:pPr>
        <w:pStyle w:val="Normal"/>
        <w:numPr>
          <w:ilvl w:val="0"/>
          <w:numId w:val="0"/>
        </w:numPr>
        <w:spacing w:lineRule="auto" w:line="240" w:beforeAutospacing="1" w:afterAutospacing="1"/>
        <w:jc w:val="both"/>
        <w:outlineLvl w:val="4"/>
        <w:rPr>
          <w:rFonts w:ascii="Arial" w:hAnsi="Arial" w:eastAsia="Times New Roman" w:cs="Arial"/>
          <w:b/>
          <w:b/>
          <w:bCs/>
          <w:color w:val="000000"/>
        </w:rPr>
      </w:pPr>
      <w:r>
        <w:rPr>
          <w:rFonts w:eastAsia="Times New Roman" w:cs="Arial" w:ascii="Arial" w:hAnsi="Arial"/>
          <w:b/>
          <w:bCs/>
          <w:color w:val="000000"/>
        </w:rPr>
        <w:t>Measurements</w:t>
      </w:r>
    </w:p>
    <w:p>
      <w:pPr>
        <w:pStyle w:val="Normal"/>
        <w:spacing w:lineRule="auto" w:line="240" w:before="0" w:after="0"/>
        <w:jc w:val="both"/>
        <w:rPr>
          <w:rFonts w:ascii="Arial" w:hAnsi="Arial" w:eastAsia="Times New Roman" w:cs="Arial"/>
          <w:color w:val="000000"/>
        </w:rPr>
      </w:pPr>
      <w:r>
        <w:rPr>
          <w:rFonts w:eastAsia="Times New Roman" w:cs="Arial" w:ascii="Arial" w:hAnsi="Arial"/>
          <w:color w:val="000000"/>
        </w:rPr>
        <w:t>You can measure the number of cache misses and cache-references using:</w:t>
      </w:r>
    </w:p>
    <w:p>
      <w:pPr>
        <w:pStyle w:val="Normal"/>
        <w:spacing w:lineRule="auto" w:line="240" w:before="0" w:after="0"/>
        <w:jc w:val="both"/>
        <w:rPr>
          <w:rFonts w:ascii="Arial" w:hAnsi="Arial" w:eastAsia="Times New Roman" w:cs="Arial"/>
          <w:color w:val="000000"/>
        </w:rPr>
      </w:pPr>
      <w:r>
        <w:rPr>
          <w:rFonts w:eastAsia="Times New Roman" w:cs="Courier New" w:ascii="Courier New" w:hAnsi="Courier New"/>
          <w:color w:val="000000"/>
        </w:rPr>
        <w:t>perf stat -e cache-misses -e cache-references ./mm &gt; myout</w:t>
      </w:r>
    </w:p>
    <w:p>
      <w:pPr>
        <w:pStyle w:val="Normal"/>
        <w:spacing w:lineRule="auto" w:line="240" w:before="0" w:after="0"/>
        <w:jc w:val="both"/>
        <w:rPr>
          <w:rFonts w:ascii="Arial" w:hAnsi="Arial" w:eastAsia="Times New Roman" w:cs="Arial"/>
          <w:color w:val="000000"/>
        </w:rPr>
      </w:pPr>
      <w:r>
        <w:rPr>
          <w:rFonts w:eastAsia="Times New Roman" w:cs="Arial" w:ascii="Arial" w:hAnsi="Arial"/>
          <w:color w:val="000000"/>
        </w:rPr>
        <w:t>To receive full credit on this lab, the number of cache accesses must be reduced for both optimizations.</w:t>
      </w:r>
    </w:p>
    <w:p>
      <w:pPr>
        <w:pStyle w:val="Normal"/>
        <w:numPr>
          <w:ilvl w:val="0"/>
          <w:numId w:val="0"/>
        </w:numPr>
        <w:spacing w:lineRule="auto" w:line="240" w:beforeAutospacing="1" w:afterAutospacing="1"/>
        <w:jc w:val="both"/>
        <w:outlineLvl w:val="4"/>
        <w:rPr>
          <w:rFonts w:ascii="Arial" w:hAnsi="Arial" w:eastAsia="Times New Roman" w:cs="Arial"/>
          <w:b/>
          <w:b/>
          <w:bCs/>
          <w:color w:val="000000"/>
        </w:rPr>
      </w:pPr>
      <w:r>
        <w:rPr>
          <w:rFonts w:eastAsia="Times New Roman" w:cs="Arial" w:ascii="Arial" w:hAnsi="Arial"/>
          <w:b/>
          <w:bCs/>
          <w:color w:val="000000"/>
        </w:rPr>
        <w:t>Testing</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t>A script is provided that compares all numbers in two files within a tolerance of 0.05. The test script (written in Python) is named </w:t>
      </w:r>
      <w:r>
        <w:rPr>
          <w:rFonts w:eastAsia="Times New Roman" w:cs="Courier New" w:ascii="Courier New" w:hAnsi="Courier New"/>
          <w:color w:val="000000"/>
        </w:rPr>
        <w:t>compare.py</w:t>
      </w:r>
      <w:r>
        <w:rPr>
          <w:rFonts w:eastAsia="Times New Roman" w:cs="Arial" w:ascii="Arial" w:hAnsi="Arial"/>
          <w:color w:val="000000"/>
        </w:rPr>
        <w:t>, and is used as follows:</w:t>
      </w:r>
    </w:p>
    <w:p>
      <w:pPr>
        <w:pStyle w:val="Normal"/>
        <w:spacing w:lineRule="auto" w:line="240" w:before="0" w:after="0"/>
        <w:rPr>
          <w:rFonts w:ascii="Arial" w:hAnsi="Arial" w:eastAsia="Times New Roman" w:cs="Arial"/>
          <w:color w:val="000000"/>
        </w:rPr>
      </w:pPr>
      <w:r>
        <w:rPr>
          <w:rFonts w:eastAsia="Times New Roman" w:cs="Courier New" w:ascii="Courier New" w:hAnsi="Courier New"/>
          <w:color w:val="000000"/>
        </w:rPr>
        <w:t>./compare.py &lt;file1&gt; &lt;file2&gt;</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t>A file with correct output is provided named </w:t>
      </w:r>
      <w:r>
        <w:rPr>
          <w:rFonts w:eastAsia="Times New Roman" w:cs="Courier New" w:ascii="Courier New" w:hAnsi="Courier New"/>
          <w:color w:val="000000"/>
        </w:rPr>
        <w:t>output.gold</w:t>
      </w:r>
      <w:r>
        <w:rPr>
          <w:rFonts w:eastAsia="Times New Roman" w:cs="Arial" w:ascii="Arial" w:hAnsi="Arial"/>
          <w:color w:val="000000"/>
        </w:rPr>
        <w:t>, that you can compare your output to.</w:t>
      </w:r>
    </w:p>
    <w:p>
      <w:pPr>
        <w:pStyle w:val="Normal"/>
        <w:numPr>
          <w:ilvl w:val="0"/>
          <w:numId w:val="0"/>
        </w:numPr>
        <w:spacing w:lineRule="auto" w:line="240" w:beforeAutospacing="1" w:afterAutospacing="1"/>
        <w:jc w:val="both"/>
        <w:outlineLvl w:val="5"/>
        <w:rPr>
          <w:rFonts w:ascii="Arial" w:hAnsi="Arial" w:eastAsia="Times New Roman" w:cs="Arial"/>
          <w:b/>
          <w:b/>
          <w:bCs/>
          <w:color w:val="000000"/>
          <w:sz w:val="20"/>
          <w:szCs w:val="20"/>
        </w:rPr>
      </w:pPr>
      <w:r>
        <w:rPr>
          <w:rFonts w:eastAsia="Times New Roman" w:cs="Arial" w:ascii="Arial" w:hAnsi="Arial"/>
          <w:b/>
          <w:bCs/>
          <w:color w:val="000000"/>
          <w:sz w:val="20"/>
          <w:szCs w:val="20"/>
        </w:rPr>
        <w:t>Record your run times, cache misses, and cache references.</w:t>
      </w:r>
    </w:p>
    <w:p>
      <w:pPr>
        <w:pStyle w:val="Normal"/>
        <w:spacing w:lineRule="auto" w:line="240" w:before="0" w:after="0"/>
        <w:jc w:val="both"/>
        <w:rPr>
          <w:rFonts w:ascii="Arial" w:hAnsi="Arial" w:eastAsia="Times New Roman" w:cs="Arial"/>
          <w:color w:val="000000"/>
        </w:rPr>
      </w:pPr>
      <w:r>
        <w:rPr>
          <w:rFonts w:eastAsia="Times New Roman" w:cs="Arial" w:ascii="Arial" w:hAnsi="Arial"/>
          <w:color w:val="000000"/>
        </w:rPr>
        <w:t>You should create two tables of the execution times, cache references, and cache misses. Complete the following tables:</w:t>
      </w:r>
    </w:p>
    <w:tbl>
      <w:tblPr>
        <w:tblW w:w="9341"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noVBand="1" w:noHBand="0" w:lastColumn="0" w:firstColumn="1" w:lastRow="0" w:firstRow="1"/>
      </w:tblPr>
      <w:tblGrid>
        <w:gridCol w:w="1984"/>
        <w:gridCol w:w="1839"/>
        <w:gridCol w:w="1839"/>
        <w:gridCol w:w="1839"/>
        <w:gridCol w:w="1840"/>
      </w:tblGrid>
      <w:tr>
        <w:trPr/>
        <w:tc>
          <w:tcPr>
            <w:tcW w:w="19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rFonts w:ascii="Arial" w:hAnsi="Arial" w:eastAsia="Times New Roman" w:cs="Arial"/>
                <w:color w:val="000000"/>
              </w:rPr>
            </w:pPr>
            <w:r>
              <w:rPr>
                <w:rFonts w:eastAsia="Times New Roman" w:cs="Arial" w:ascii="Arial" w:hAnsi="Arial"/>
                <w:b/>
                <w:bCs/>
                <w:color w:val="000000"/>
                <w:u w:val="single"/>
              </w:rPr>
              <w:t>Original Code</w:t>
            </w:r>
          </w:p>
        </w:tc>
        <w:tc>
          <w:tcPr>
            <w:tcW w:w="1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rFonts w:ascii="Arial" w:hAnsi="Arial" w:eastAsia="Times New Roman" w:cs="Arial"/>
                <w:color w:val="000000"/>
              </w:rPr>
            </w:pPr>
            <w:r>
              <w:rPr>
                <w:rFonts w:eastAsia="Times New Roman" w:cs="Arial" w:ascii="Arial" w:hAnsi="Arial"/>
                <w:b/>
                <w:bCs/>
                <w:color w:val="000000"/>
              </w:rPr>
              <w:t>-O0</w:t>
            </w:r>
          </w:p>
        </w:tc>
        <w:tc>
          <w:tcPr>
            <w:tcW w:w="1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rFonts w:ascii="Arial" w:hAnsi="Arial" w:eastAsia="Times New Roman" w:cs="Arial"/>
                <w:color w:val="000000"/>
              </w:rPr>
            </w:pPr>
            <w:r>
              <w:rPr>
                <w:rFonts w:eastAsia="Times New Roman" w:cs="Arial" w:ascii="Arial" w:hAnsi="Arial"/>
                <w:b/>
                <w:bCs/>
                <w:color w:val="000000"/>
              </w:rPr>
              <w:t>-O1</w:t>
            </w:r>
          </w:p>
        </w:tc>
        <w:tc>
          <w:tcPr>
            <w:tcW w:w="1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rFonts w:ascii="Arial" w:hAnsi="Arial" w:eastAsia="Times New Roman" w:cs="Arial"/>
                <w:color w:val="000000"/>
              </w:rPr>
            </w:pPr>
            <w:r>
              <w:rPr>
                <w:rFonts w:eastAsia="Times New Roman" w:cs="Arial" w:ascii="Arial" w:hAnsi="Arial"/>
                <w:b/>
                <w:bCs/>
                <w:color w:val="000000"/>
              </w:rPr>
              <w:t>-O2</w:t>
            </w:r>
          </w:p>
        </w:tc>
        <w:tc>
          <w:tcPr>
            <w:tcW w:w="1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rFonts w:ascii="Arial" w:hAnsi="Arial" w:eastAsia="Times New Roman" w:cs="Arial"/>
                <w:color w:val="000000"/>
              </w:rPr>
            </w:pPr>
            <w:r>
              <w:rPr>
                <w:rFonts w:eastAsia="Times New Roman" w:cs="Arial" w:ascii="Arial" w:hAnsi="Arial"/>
                <w:b/>
                <w:bCs/>
                <w:color w:val="000000"/>
              </w:rPr>
              <w:t>-O3</w:t>
            </w:r>
          </w:p>
        </w:tc>
      </w:tr>
      <w:tr>
        <w:trPr/>
        <w:tc>
          <w:tcPr>
            <w:tcW w:w="19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Times New Roman" w:cs="Arial"/>
                <w:color w:val="000000"/>
              </w:rPr>
            </w:pPr>
            <w:r>
              <w:rPr>
                <w:rFonts w:eastAsia="Times New Roman" w:cs="Arial" w:ascii="Arial" w:hAnsi="Arial"/>
                <w:b/>
                <w:bCs/>
                <w:color w:val="000000"/>
              </w:rPr>
              <w:t>Runtime</w:t>
            </w:r>
          </w:p>
        </w:tc>
        <w:tc>
          <w:tcPr>
            <w:tcW w:w="1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Times New Roman" w:cs="Arial"/>
                <w:color w:val="000000"/>
              </w:rPr>
            </w:pPr>
            <w:r>
              <w:rPr>
                <w:rFonts w:eastAsia="Times New Roman" w:cs="Arial" w:ascii="Arial" w:hAnsi="Arial"/>
                <w:color w:val="000000"/>
              </w:rPr>
              <w:t>203.502547986</w:t>
            </w:r>
          </w:p>
        </w:tc>
        <w:tc>
          <w:tcPr>
            <w:tcW w:w="1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158.443588311</w:t>
            </w:r>
          </w:p>
        </w:tc>
        <w:tc>
          <w:tcPr>
            <w:tcW w:w="1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157.050344757</w:t>
            </w:r>
          </w:p>
        </w:tc>
        <w:tc>
          <w:tcPr>
            <w:tcW w:w="1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157.693930635</w:t>
            </w:r>
          </w:p>
        </w:tc>
      </w:tr>
      <w:tr>
        <w:trPr/>
        <w:tc>
          <w:tcPr>
            <w:tcW w:w="19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Times New Roman" w:cs="Arial"/>
                <w:color w:val="000000"/>
              </w:rPr>
            </w:pPr>
            <w:r>
              <w:rPr>
                <w:rFonts w:eastAsia="Times New Roman" w:cs="Arial" w:ascii="Arial" w:hAnsi="Arial"/>
                <w:b/>
                <w:bCs/>
                <w:color w:val="000000"/>
              </w:rPr>
              <w:t>Cache Misses</w:t>
            </w:r>
          </w:p>
        </w:tc>
        <w:tc>
          <w:tcPr>
            <w:tcW w:w="1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Times New Roman" w:cs="Arial"/>
                <w:color w:val="000000"/>
              </w:rPr>
            </w:pPr>
            <w:r>
              <w:rPr>
                <w:rFonts w:eastAsia="Times New Roman" w:cs="Arial" w:ascii="Arial" w:hAnsi="Arial"/>
                <w:color w:val="000000"/>
              </w:rPr>
              <w:t>1,084,958,771 (4.790%)</w:t>
            </w:r>
          </w:p>
        </w:tc>
        <w:tc>
          <w:tcPr>
            <w:tcW w:w="1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1,082,466,313 (33.172%)</w:t>
            </w:r>
          </w:p>
        </w:tc>
        <w:tc>
          <w:tcPr>
            <w:tcW w:w="1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1,078,820,645 (33.080%)</w:t>
            </w:r>
          </w:p>
        </w:tc>
        <w:tc>
          <w:tcPr>
            <w:tcW w:w="1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1,079,664,452 (33.115%)</w:t>
            </w:r>
          </w:p>
        </w:tc>
      </w:tr>
      <w:tr>
        <w:trPr/>
        <w:tc>
          <w:tcPr>
            <w:tcW w:w="19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Times New Roman" w:cs="Arial"/>
                <w:color w:val="000000"/>
              </w:rPr>
            </w:pPr>
            <w:r>
              <w:rPr>
                <w:rFonts w:eastAsia="Times New Roman" w:cs="Arial" w:ascii="Arial" w:hAnsi="Arial"/>
                <w:b/>
                <w:bCs/>
                <w:color w:val="000000"/>
              </w:rPr>
              <w:t>Cache References</w:t>
            </w:r>
          </w:p>
        </w:tc>
        <w:tc>
          <w:tcPr>
            <w:tcW w:w="1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Times New Roman" w:cs="Arial"/>
                <w:color w:val="000000"/>
              </w:rPr>
            </w:pPr>
            <w:r>
              <w:rPr>
                <w:rFonts w:eastAsia="Times New Roman" w:cs="Arial" w:ascii="Arial" w:hAnsi="Arial"/>
                <w:color w:val="000000"/>
              </w:rPr>
              <w:t>22,648,387,050</w:t>
            </w:r>
          </w:p>
        </w:tc>
        <w:tc>
          <w:tcPr>
            <w:tcW w:w="1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3,263,165,751</w:t>
            </w:r>
          </w:p>
        </w:tc>
        <w:tc>
          <w:tcPr>
            <w:tcW w:w="1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3,261,202,103</w:t>
            </w:r>
          </w:p>
        </w:tc>
        <w:tc>
          <w:tcPr>
            <w:tcW w:w="1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3,260,346,442</w:t>
            </w:r>
          </w:p>
        </w:tc>
      </w:tr>
    </w:tbl>
    <w:p>
      <w:pPr>
        <w:pStyle w:val="Normal"/>
        <w:spacing w:lineRule="auto" w:line="240" w:before="0" w:after="0"/>
        <w:rPr>
          <w:rFonts w:ascii="Times New Roman" w:hAnsi="Times New Roman" w:eastAsia="Times New Roman" w:cs="Times New Roman"/>
          <w:vanish/>
          <w:sz w:val="24"/>
          <w:szCs w:val="24"/>
        </w:rPr>
      </w:pPr>
      <w:r>
        <w:rPr>
          <w:rFonts w:eastAsia="Times New Roman" w:cs="Times New Roman" w:ascii="Times New Roman" w:hAnsi="Times New Roman"/>
          <w:vanish/>
          <w:sz w:val="24"/>
          <w:szCs w:val="24"/>
        </w:rPr>
      </w:r>
    </w:p>
    <w:tbl>
      <w:tblPr>
        <w:tblW w:w="9340"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noVBand="1" w:noHBand="0" w:lastColumn="0" w:firstColumn="1" w:lastRow="0" w:firstRow="1"/>
      </w:tblPr>
      <w:tblGrid>
        <w:gridCol w:w="1967"/>
        <w:gridCol w:w="1865"/>
        <w:gridCol w:w="1878"/>
        <w:gridCol w:w="1815"/>
        <w:gridCol w:w="1815"/>
      </w:tblGrid>
      <w:tr>
        <w:trPr/>
        <w:tc>
          <w:tcPr>
            <w:tcW w:w="19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rFonts w:ascii="Arial" w:hAnsi="Arial" w:eastAsia="Times New Roman" w:cs="Arial"/>
                <w:color w:val="000000"/>
              </w:rPr>
            </w:pPr>
            <w:r>
              <w:rPr>
                <w:rFonts w:eastAsia="Times New Roman" w:cs="Arial" w:ascii="Arial" w:hAnsi="Arial"/>
                <w:b/>
                <w:bCs/>
                <w:color w:val="000000"/>
                <w:u w:val="single"/>
              </w:rPr>
              <w:t>With best compiler optimization level</w:t>
            </w:r>
          </w:p>
        </w:tc>
        <w:tc>
          <w:tcPr>
            <w:tcW w:w="1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rFonts w:ascii="Arial" w:hAnsi="Arial" w:eastAsia="Times New Roman" w:cs="Arial"/>
                <w:color w:val="000000"/>
              </w:rPr>
            </w:pPr>
            <w:r>
              <w:rPr>
                <w:rFonts w:eastAsia="Times New Roman" w:cs="Arial" w:ascii="Arial" w:hAnsi="Arial"/>
                <w:b/>
                <w:bCs/>
                <w:color w:val="000000"/>
              </w:rPr>
              <w:t>Original</w:t>
            </w:r>
          </w:p>
        </w:tc>
        <w:tc>
          <w:tcPr>
            <w:tcW w:w="18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rFonts w:ascii="Arial" w:hAnsi="Arial" w:eastAsia="Times New Roman" w:cs="Arial"/>
                <w:color w:val="000000"/>
              </w:rPr>
            </w:pPr>
            <w:r>
              <w:rPr>
                <w:rFonts w:eastAsia="Times New Roman" w:cs="Arial" w:ascii="Arial" w:hAnsi="Arial"/>
                <w:b/>
                <w:bCs/>
                <w:color w:val="000000"/>
              </w:rPr>
              <w:t>Column-major</w:t>
            </w:r>
          </w:p>
        </w:tc>
        <w:tc>
          <w:tcPr>
            <w:tcW w:w="18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rFonts w:ascii="Arial" w:hAnsi="Arial" w:eastAsia="Times New Roman" w:cs="Arial"/>
                <w:color w:val="000000"/>
              </w:rPr>
            </w:pPr>
            <w:r>
              <w:rPr>
                <w:rFonts w:eastAsia="Times New Roman" w:cs="Arial" w:ascii="Arial" w:hAnsi="Arial"/>
                <w:b/>
                <w:bCs/>
                <w:color w:val="000000"/>
              </w:rPr>
              <w:t>Tiled 16x16</w:t>
            </w:r>
          </w:p>
        </w:tc>
        <w:tc>
          <w:tcPr>
            <w:tcW w:w="18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rFonts w:ascii="Arial" w:hAnsi="Arial" w:eastAsia="Times New Roman" w:cs="Arial"/>
                <w:color w:val="000000"/>
              </w:rPr>
            </w:pPr>
            <w:r>
              <w:rPr>
                <w:rFonts w:eastAsia="Times New Roman" w:cs="Arial" w:ascii="Arial" w:hAnsi="Arial"/>
                <w:b/>
                <w:bCs/>
                <w:color w:val="000000"/>
              </w:rPr>
              <w:t>Tiled 32x32</w:t>
            </w:r>
          </w:p>
        </w:tc>
      </w:tr>
      <w:tr>
        <w:trPr/>
        <w:tc>
          <w:tcPr>
            <w:tcW w:w="19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Times New Roman" w:cs="Arial"/>
                <w:color w:val="000000"/>
              </w:rPr>
            </w:pPr>
            <w:r>
              <w:rPr>
                <w:rFonts w:eastAsia="Times New Roman" w:cs="Arial" w:ascii="Arial" w:hAnsi="Arial"/>
                <w:b/>
                <w:bCs/>
                <w:color w:val="000000"/>
              </w:rPr>
              <w:t>Runtime</w:t>
            </w:r>
          </w:p>
        </w:tc>
        <w:tc>
          <w:tcPr>
            <w:tcW w:w="1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157.050344757</w:t>
            </w:r>
          </w:p>
        </w:tc>
        <w:tc>
          <w:tcPr>
            <w:tcW w:w="18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12.874084735</w:t>
            </w:r>
          </w:p>
        </w:tc>
        <w:tc>
          <w:tcPr>
            <w:tcW w:w="18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9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Times New Roman" w:cs="Arial"/>
                <w:color w:val="000000"/>
              </w:rPr>
            </w:pPr>
            <w:r>
              <w:rPr>
                <w:rFonts w:eastAsia="Times New Roman" w:cs="Arial" w:ascii="Arial" w:hAnsi="Arial"/>
                <w:b/>
                <w:bCs/>
                <w:color w:val="000000"/>
              </w:rPr>
              <w:t>Cache Misses</w:t>
            </w:r>
          </w:p>
        </w:tc>
        <w:tc>
          <w:tcPr>
            <w:tcW w:w="1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1,078,820,645 (33.080%)</w:t>
            </w:r>
          </w:p>
        </w:tc>
        <w:tc>
          <w:tcPr>
            <w:tcW w:w="18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3,837,421 </w:t>
            </w:r>
            <w:r>
              <w:rPr>
                <w:rFonts w:eastAsia="Times New Roman" w:cs="Times New Roman" w:ascii="Times New Roman" w:hAnsi="Times New Roman"/>
                <w:sz w:val="20"/>
                <w:szCs w:val="20"/>
              </w:rPr>
              <w:t>(0.117%)</w:t>
            </w:r>
          </w:p>
        </w:tc>
        <w:tc>
          <w:tcPr>
            <w:tcW w:w="18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9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Times New Roman" w:cs="Arial"/>
                <w:color w:val="000000"/>
              </w:rPr>
            </w:pPr>
            <w:r>
              <w:rPr>
                <w:rFonts w:eastAsia="Times New Roman" w:cs="Arial" w:ascii="Arial" w:hAnsi="Arial"/>
                <w:b/>
                <w:bCs/>
                <w:color w:val="000000"/>
              </w:rPr>
              <w:t>Cache References</w:t>
            </w:r>
          </w:p>
        </w:tc>
        <w:tc>
          <w:tcPr>
            <w:tcW w:w="1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3,261,202,103</w:t>
            </w:r>
          </w:p>
        </w:tc>
        <w:tc>
          <w:tcPr>
            <w:tcW w:w="18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3,267,385,346</w:t>
            </w:r>
          </w:p>
        </w:tc>
        <w:tc>
          <w:tcPr>
            <w:tcW w:w="18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bl>
    <w:p>
      <w:pPr>
        <w:pStyle w:val="Normal"/>
        <w:spacing w:lineRule="auto" w:line="240" w:before="0" w:after="0"/>
        <w:rPr>
          <w:rFonts w:ascii="Arial" w:hAnsi="Arial" w:eastAsia="Times New Roman" w:cs="Arial"/>
          <w:color w:val="000000"/>
        </w:rPr>
      </w:pPr>
      <w:r>
        <w:rPr>
          <w:rFonts w:eastAsia="Times New Roman" w:cs="Arial" w:ascii="Arial" w:hAnsi="Arial"/>
          <w:color w:val="000000"/>
        </w:rPr>
        <w:t>Explain your results in your report (e.g. correlate cache misses and cache references to measured performance). Compare your manual cache optimization to what the compiler is able to do.</w:t>
      </w:r>
    </w:p>
    <w:p>
      <w:pPr>
        <w:pStyle w:val="Normal"/>
        <w:numPr>
          <w:ilvl w:val="0"/>
          <w:numId w:val="0"/>
        </w:numPr>
        <w:spacing w:lineRule="auto" w:line="240" w:beforeAutospacing="1" w:afterAutospacing="1"/>
        <w:jc w:val="both"/>
        <w:outlineLvl w:val="4"/>
        <w:rPr>
          <w:rFonts w:ascii="Arial" w:hAnsi="Arial" w:eastAsia="Times New Roman" w:cs="Arial"/>
          <w:b/>
          <w:b/>
          <w:bCs/>
          <w:color w:val="000000"/>
        </w:rPr>
      </w:pPr>
      <w:r>
        <w:rPr>
          <w:rFonts w:eastAsia="Times New Roman" w:cs="Arial" w:ascii="Arial" w:hAnsi="Arial"/>
          <w:b/>
          <w:bCs/>
          <w:color w:val="000000"/>
        </w:rPr>
        <w:t>Web Resources</w:t>
      </w:r>
    </w:p>
    <w:p>
      <w:pPr>
        <w:pStyle w:val="Normal"/>
        <w:spacing w:lineRule="auto" w:line="240" w:before="0" w:after="0"/>
        <w:jc w:val="both"/>
        <w:rPr/>
      </w:pPr>
      <w:hyperlink r:id="rId6">
        <w:r>
          <w:rPr>
            <w:rStyle w:val="InternetLink"/>
            <w:rFonts w:eastAsia="Times New Roman" w:cs="Arial" w:ascii="Arial" w:hAnsi="Arial"/>
            <w:color w:val="0000FF"/>
            <w:u w:val="single"/>
          </w:rPr>
          <w:t>http://gcc.gnu.org/</w:t>
        </w:r>
      </w:hyperlink>
      <w:r>
        <w:rPr>
          <w:rFonts w:eastAsia="Times New Roman" w:cs="Arial" w:ascii="Arial" w:hAnsi="Arial"/>
          <w:color w:val="000000"/>
        </w:rPr>
        <w:t> - GCC Homepage</w:t>
      </w:r>
    </w:p>
    <w:p>
      <w:pPr>
        <w:pStyle w:val="Normal"/>
        <w:spacing w:lineRule="auto" w:line="240" w:before="0" w:after="0"/>
        <w:jc w:val="both"/>
        <w:rPr/>
      </w:pPr>
      <w:hyperlink r:id="rId7">
        <w:r>
          <w:rPr>
            <w:rStyle w:val="InternetLink"/>
            <w:rFonts w:eastAsia="Times New Roman" w:cs="Arial" w:ascii="Arial" w:hAnsi="Arial"/>
            <w:color w:val="0000FF"/>
            <w:u w:val="single"/>
            <w:lang w:val="es-CL"/>
          </w:rPr>
          <w:t>https://perf.wiki.kernel.org/index.php/Tutorial</w:t>
        </w:r>
      </w:hyperlink>
      <w:r>
        <w:rPr>
          <w:rFonts w:eastAsia="Times New Roman" w:cs="Arial" w:ascii="Arial" w:hAnsi="Arial"/>
          <w:color w:val="000000"/>
          <w:lang w:val="es-CL"/>
        </w:rPr>
        <w:t> - perf tutorial</w:t>
      </w:r>
    </w:p>
    <w:p>
      <w:pPr>
        <w:pStyle w:val="Normal"/>
        <w:numPr>
          <w:ilvl w:val="0"/>
          <w:numId w:val="0"/>
        </w:numPr>
        <w:spacing w:lineRule="auto" w:line="240" w:beforeAutospacing="1" w:afterAutospacing="1"/>
        <w:jc w:val="both"/>
        <w:outlineLvl w:val="3"/>
        <w:rPr>
          <w:rFonts w:ascii="Arial" w:hAnsi="Arial" w:eastAsia="Times New Roman" w:cs="Arial"/>
          <w:b/>
          <w:b/>
          <w:bCs/>
          <w:color w:val="000000"/>
          <w:sz w:val="27"/>
          <w:szCs w:val="27"/>
        </w:rPr>
      </w:pPr>
      <w:r>
        <w:rPr>
          <w:rFonts w:eastAsia="Times New Roman" w:cs="Arial" w:ascii="Arial" w:hAnsi="Arial"/>
          <w:b/>
          <w:bCs/>
          <w:color w:val="800000"/>
          <w:sz w:val="24"/>
          <w:szCs w:val="24"/>
        </w:rPr>
        <w:t>What to Hand In</w:t>
      </w:r>
    </w:p>
    <w:p>
      <w:pPr>
        <w:pStyle w:val="Normal"/>
        <w:spacing w:lineRule="auto" w:line="240" w:before="0" w:after="0"/>
        <w:jc w:val="both"/>
        <w:rPr>
          <w:rFonts w:ascii="Arial" w:hAnsi="Arial" w:eastAsia="Times New Roman" w:cs="Arial"/>
          <w:color w:val="000000"/>
        </w:rPr>
      </w:pPr>
      <w:r>
        <w:rPr>
          <w:rFonts w:eastAsia="Times New Roman" w:cs="Arial" w:ascii="Arial" w:hAnsi="Arial"/>
          <w:color w:val="000000"/>
        </w:rPr>
        <w:t>An electronic copy of your report in PDF format. Please do not submit Microsoft Office documents. One report per group. Also submit a documented version of your code for both programs.</w:t>
      </w:r>
    </w:p>
    <w:p>
      <w:pPr>
        <w:pStyle w:val="Normal"/>
        <w:numPr>
          <w:ilvl w:val="0"/>
          <w:numId w:val="0"/>
        </w:numPr>
        <w:spacing w:lineRule="auto" w:line="240" w:beforeAutospacing="1" w:afterAutospacing="1"/>
        <w:jc w:val="both"/>
        <w:outlineLvl w:val="4"/>
        <w:rPr>
          <w:rFonts w:ascii="Arial" w:hAnsi="Arial" w:eastAsia="Times New Roman" w:cs="Arial"/>
          <w:b/>
          <w:b/>
          <w:bCs/>
          <w:color w:val="000000"/>
        </w:rPr>
      </w:pPr>
      <w:r>
        <w:rPr>
          <w:rFonts w:eastAsia="Times New Roman" w:cs="Arial" w:ascii="Arial" w:hAnsi="Arial"/>
          <w:b/>
          <w:bCs/>
          <w:color w:val="000000"/>
        </w:rPr>
        <w:t>Submission Instructions</w:t>
      </w:r>
    </w:p>
    <w:p>
      <w:pPr>
        <w:pStyle w:val="Normal"/>
        <w:spacing w:lineRule="auto" w:line="240" w:before="0" w:after="0"/>
        <w:jc w:val="both"/>
        <w:rPr>
          <w:rFonts w:ascii="Arial" w:hAnsi="Arial" w:eastAsia="Times New Roman" w:cs="Arial"/>
          <w:color w:val="000000"/>
        </w:rPr>
      </w:pPr>
      <w:r>
        <w:rPr>
          <w:rFonts w:eastAsia="Times New Roman" w:cs="Arial" w:ascii="Arial" w:hAnsi="Arial"/>
          <w:color w:val="000000"/>
        </w:rPr>
        <w:t>Submit the following files via GitHub:</w:t>
      </w:r>
    </w:p>
    <w:p>
      <w:pPr>
        <w:pStyle w:val="Normal"/>
        <w:spacing w:lineRule="auto" w:line="240" w:before="0" w:after="0"/>
        <w:jc w:val="both"/>
        <w:rPr>
          <w:rFonts w:ascii="Arial" w:hAnsi="Arial" w:eastAsia="Times New Roman" w:cs="Arial"/>
          <w:color w:val="000000"/>
        </w:rPr>
      </w:pPr>
      <w:r>
        <w:rPr>
          <w:rFonts w:eastAsia="Times New Roman" w:cs="Arial" w:ascii="Arial" w:hAnsi="Arial"/>
          <w:color w:val="000000"/>
        </w:rPr>
        <w:t>        </w:t>
      </w:r>
      <w:r>
        <w:rPr>
          <w:rFonts w:eastAsia="Times New Roman" w:cs="Arial" w:ascii="Arial" w:hAnsi="Arial"/>
          <w:color w:val="000000"/>
        </w:rPr>
        <w:t>Your optimized source code,</w:t>
      </w:r>
    </w:p>
    <w:p>
      <w:pPr>
        <w:pStyle w:val="Normal"/>
        <w:spacing w:lineRule="auto" w:line="240" w:before="0" w:after="0"/>
        <w:jc w:val="both"/>
        <w:rPr>
          <w:rFonts w:ascii="Arial" w:hAnsi="Arial" w:eastAsia="Times New Roman" w:cs="Arial"/>
          <w:color w:val="000000"/>
        </w:rPr>
      </w:pPr>
      <w:r>
        <w:rPr>
          <w:rFonts w:eastAsia="Times New Roman" w:cs="Arial" w:ascii="Arial" w:hAnsi="Arial"/>
          <w:color w:val="000000"/>
        </w:rPr>
        <w:t>        </w:t>
      </w:r>
      <w:r>
        <w:rPr>
          <w:rFonts w:eastAsia="Times New Roman" w:cs="Arial" w:ascii="Arial" w:hAnsi="Arial"/>
          <w:color w:val="000000"/>
        </w:rPr>
        <w:t>README.md with student names and GitHub account info included</w:t>
      </w:r>
    </w:p>
    <w:p>
      <w:pPr>
        <w:pStyle w:val="Normal"/>
        <w:spacing w:lineRule="auto" w:line="240" w:before="0" w:after="0"/>
        <w:ind w:left="720" w:hanging="0"/>
        <w:jc w:val="both"/>
        <w:rPr>
          <w:rFonts w:ascii="Arial" w:hAnsi="Arial" w:eastAsia="Times New Roman" w:cs="Arial"/>
          <w:color w:val="000000"/>
        </w:rPr>
      </w:pPr>
      <w:r>
        <w:rPr>
          <w:rFonts w:eastAsia="Times New Roman" w:cs="Arial" w:ascii="Arial" w:hAnsi="Arial"/>
          <w:color w:val="000000"/>
        </w:rPr>
        <w:t>Report in PDF format (no Docs!):</w:t>
      </w:r>
    </w:p>
    <w:p>
      <w:pPr>
        <w:pStyle w:val="Normal"/>
        <w:spacing w:lineRule="auto" w:line="240" w:before="0" w:after="0"/>
        <w:ind w:left="720" w:hanging="0"/>
        <w:jc w:val="both"/>
        <w:rPr>
          <w:rFonts w:ascii="Arial" w:hAnsi="Arial" w:eastAsia="Times New Roman" w:cs="Arial"/>
          <w:color w:val="000000"/>
        </w:rPr>
      </w:pPr>
      <w:r>
        <w:rPr>
          <w:rFonts w:eastAsia="Times New Roman" w:cs="Arial" w:ascii="Arial" w:hAnsi="Arial"/>
          <w:color w:val="000000"/>
        </w:rPr>
        <w:t>any scripts you wrote/used.</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2">
    <w:name w:val="Heading 2"/>
    <w:basedOn w:val="Normal"/>
    <w:link w:val="Heading2Char"/>
    <w:uiPriority w:val="9"/>
    <w:qFormat/>
    <w:rsid w:val="00707a0a"/>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707a0a"/>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Normal"/>
    <w:link w:val="Heading4Char"/>
    <w:uiPriority w:val="9"/>
    <w:qFormat/>
    <w:rsid w:val="00707a0a"/>
    <w:pPr>
      <w:spacing w:lineRule="auto" w:line="240" w:beforeAutospacing="1" w:afterAutospacing="1"/>
      <w:outlineLvl w:val="3"/>
    </w:pPr>
    <w:rPr>
      <w:rFonts w:ascii="Times New Roman" w:hAnsi="Times New Roman" w:eastAsia="Times New Roman" w:cs="Times New Roman"/>
      <w:b/>
      <w:bCs/>
      <w:sz w:val="24"/>
      <w:szCs w:val="24"/>
    </w:rPr>
  </w:style>
  <w:style w:type="paragraph" w:styleId="Heading5">
    <w:name w:val="Heading 5"/>
    <w:basedOn w:val="Normal"/>
    <w:link w:val="Heading5Char"/>
    <w:uiPriority w:val="9"/>
    <w:qFormat/>
    <w:rsid w:val="00707a0a"/>
    <w:pPr>
      <w:spacing w:lineRule="auto" w:line="240" w:beforeAutospacing="1" w:afterAutospacing="1"/>
      <w:outlineLvl w:val="4"/>
    </w:pPr>
    <w:rPr>
      <w:rFonts w:ascii="Times New Roman" w:hAnsi="Times New Roman" w:eastAsia="Times New Roman" w:cs="Times New Roman"/>
      <w:b/>
      <w:bCs/>
      <w:sz w:val="20"/>
      <w:szCs w:val="20"/>
    </w:rPr>
  </w:style>
  <w:style w:type="paragraph" w:styleId="Heading6">
    <w:name w:val="Heading 6"/>
    <w:basedOn w:val="Normal"/>
    <w:link w:val="Heading6Char"/>
    <w:uiPriority w:val="9"/>
    <w:qFormat/>
    <w:rsid w:val="00707a0a"/>
    <w:pPr>
      <w:spacing w:lineRule="auto" w:line="240" w:beforeAutospacing="1" w:afterAutospacing="1"/>
      <w:outlineLvl w:val="5"/>
    </w:pPr>
    <w:rPr>
      <w:rFonts w:ascii="Times New Roman" w:hAnsi="Times New Roman" w:eastAsia="Times New Roman" w:cs="Times New Roman"/>
      <w:b/>
      <w:bCs/>
      <w:sz w:val="15"/>
      <w:szCs w:val="15"/>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707a0a"/>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707a0a"/>
    <w:rPr>
      <w:rFonts w:ascii="Times New Roman" w:hAnsi="Times New Roman" w:eastAsia="Times New Roman" w:cs="Times New Roman"/>
      <w:b/>
      <w:bCs/>
      <w:sz w:val="27"/>
      <w:szCs w:val="27"/>
    </w:rPr>
  </w:style>
  <w:style w:type="character" w:styleId="Heading4Char" w:customStyle="1">
    <w:name w:val="Heading 4 Char"/>
    <w:basedOn w:val="DefaultParagraphFont"/>
    <w:link w:val="Heading4"/>
    <w:uiPriority w:val="9"/>
    <w:qFormat/>
    <w:rsid w:val="00707a0a"/>
    <w:rPr>
      <w:rFonts w:ascii="Times New Roman" w:hAnsi="Times New Roman" w:eastAsia="Times New Roman" w:cs="Times New Roman"/>
      <w:b/>
      <w:bCs/>
      <w:sz w:val="24"/>
      <w:szCs w:val="24"/>
    </w:rPr>
  </w:style>
  <w:style w:type="character" w:styleId="Heading5Char" w:customStyle="1">
    <w:name w:val="Heading 5 Char"/>
    <w:basedOn w:val="DefaultParagraphFont"/>
    <w:link w:val="Heading5"/>
    <w:uiPriority w:val="9"/>
    <w:qFormat/>
    <w:rsid w:val="00707a0a"/>
    <w:rPr>
      <w:rFonts w:ascii="Times New Roman" w:hAnsi="Times New Roman" w:eastAsia="Times New Roman" w:cs="Times New Roman"/>
      <w:b/>
      <w:bCs/>
      <w:sz w:val="20"/>
      <w:szCs w:val="20"/>
    </w:rPr>
  </w:style>
  <w:style w:type="character" w:styleId="Heading6Char" w:customStyle="1">
    <w:name w:val="Heading 6 Char"/>
    <w:basedOn w:val="DefaultParagraphFont"/>
    <w:link w:val="Heading6"/>
    <w:uiPriority w:val="9"/>
    <w:qFormat/>
    <w:rsid w:val="00707a0a"/>
    <w:rPr>
      <w:rFonts w:ascii="Times New Roman" w:hAnsi="Times New Roman" w:eastAsia="Times New Roman" w:cs="Times New Roman"/>
      <w:b/>
      <w:bCs/>
      <w:sz w:val="15"/>
      <w:szCs w:val="15"/>
    </w:rPr>
  </w:style>
  <w:style w:type="character" w:styleId="C10" w:customStyle="1">
    <w:name w:val="c10"/>
    <w:basedOn w:val="DefaultParagraphFont"/>
    <w:qFormat/>
    <w:rsid w:val="00707a0a"/>
    <w:rPr/>
  </w:style>
  <w:style w:type="character" w:styleId="C7" w:customStyle="1">
    <w:name w:val="c7"/>
    <w:basedOn w:val="DefaultParagraphFont"/>
    <w:qFormat/>
    <w:rsid w:val="00707a0a"/>
    <w:rPr/>
  </w:style>
  <w:style w:type="character" w:styleId="C2" w:customStyle="1">
    <w:name w:val="c2"/>
    <w:basedOn w:val="DefaultParagraphFont"/>
    <w:qFormat/>
    <w:rsid w:val="00707a0a"/>
    <w:rPr/>
  </w:style>
  <w:style w:type="character" w:styleId="C5" w:customStyle="1">
    <w:name w:val="c5"/>
    <w:basedOn w:val="DefaultParagraphFont"/>
    <w:qFormat/>
    <w:rsid w:val="00707a0a"/>
    <w:rPr/>
  </w:style>
  <w:style w:type="character" w:styleId="InternetLink">
    <w:name w:val="Internet Link"/>
    <w:basedOn w:val="DefaultParagraphFont"/>
    <w:uiPriority w:val="99"/>
    <w:semiHidden/>
    <w:unhideWhenUsed/>
    <w:rsid w:val="00707a0a"/>
    <w:rPr>
      <w:color w:val="0000FF"/>
      <w:u w:val="single"/>
    </w:rPr>
  </w:style>
  <w:style w:type="character" w:styleId="C6" w:customStyle="1">
    <w:name w:val="c6"/>
    <w:basedOn w:val="DefaultParagraphFont"/>
    <w:qFormat/>
    <w:rsid w:val="00707a0a"/>
    <w:rPr/>
  </w:style>
  <w:style w:type="character" w:styleId="C22" w:customStyle="1">
    <w:name w:val="c22"/>
    <w:basedOn w:val="DefaultParagraphFont"/>
    <w:qFormat/>
    <w:rsid w:val="00707a0a"/>
    <w:rPr/>
  </w:style>
  <w:style w:type="character" w:styleId="C27" w:customStyle="1">
    <w:name w:val="c27"/>
    <w:basedOn w:val="DefaultParagraphFont"/>
    <w:qFormat/>
    <w:rsid w:val="00707a0a"/>
    <w:rPr/>
  </w:style>
  <w:style w:type="character" w:styleId="C0" w:customStyle="1">
    <w:name w:val="c0"/>
    <w:basedOn w:val="DefaultParagraphFont"/>
    <w:qFormat/>
    <w:rsid w:val="00707a0a"/>
    <w:rPr/>
  </w:style>
  <w:style w:type="character" w:styleId="C17" w:customStyle="1">
    <w:name w:val="c17"/>
    <w:basedOn w:val="DefaultParagraphFont"/>
    <w:qFormat/>
    <w:rsid w:val="00707a0a"/>
    <w:rPr/>
  </w:style>
  <w:style w:type="character" w:styleId="C28" w:customStyle="1">
    <w:name w:val="c28"/>
    <w:basedOn w:val="DefaultParagraphFont"/>
    <w:qFormat/>
    <w:rsid w:val="00707a0a"/>
    <w:rPr/>
  </w:style>
  <w:style w:type="character" w:styleId="C11" w:customStyle="1">
    <w:name w:val="c11"/>
    <w:basedOn w:val="DefaultParagraphFont"/>
    <w:qFormat/>
    <w:rsid w:val="00707a0a"/>
    <w:rPr/>
  </w:style>
  <w:style w:type="character" w:styleId="C21" w:customStyle="1">
    <w:name w:val="c21"/>
    <w:basedOn w:val="DefaultParagraphFont"/>
    <w:qFormat/>
    <w:rsid w:val="00707a0a"/>
    <w:rPr/>
  </w:style>
  <w:style w:type="character" w:styleId="C30" w:customStyle="1">
    <w:name w:val="c30"/>
    <w:basedOn w:val="DefaultParagraphFont"/>
    <w:qFormat/>
    <w:rsid w:val="00707a0a"/>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8" w:customStyle="1">
    <w:name w:val="c8"/>
    <w:basedOn w:val="Normal"/>
    <w:qFormat/>
    <w:rsid w:val="00707a0a"/>
    <w:pPr>
      <w:spacing w:lineRule="auto" w:line="240" w:beforeAutospacing="1" w:afterAutospacing="1"/>
    </w:pPr>
    <w:rPr>
      <w:rFonts w:ascii="Times New Roman" w:hAnsi="Times New Roman" w:eastAsia="Times New Roman" w:cs="Times New Roman"/>
      <w:sz w:val="24"/>
      <w:szCs w:val="24"/>
    </w:rPr>
  </w:style>
  <w:style w:type="paragraph" w:styleId="C12" w:customStyle="1">
    <w:name w:val="c12"/>
    <w:basedOn w:val="Normal"/>
    <w:qFormat/>
    <w:rsid w:val="00707a0a"/>
    <w:pPr>
      <w:spacing w:lineRule="auto" w:line="240" w:beforeAutospacing="1" w:afterAutospacing="1"/>
    </w:pPr>
    <w:rPr>
      <w:rFonts w:ascii="Times New Roman" w:hAnsi="Times New Roman" w:eastAsia="Times New Roman" w:cs="Times New Roman"/>
      <w:sz w:val="24"/>
      <w:szCs w:val="24"/>
    </w:rPr>
  </w:style>
  <w:style w:type="paragraph" w:styleId="C29" w:customStyle="1">
    <w:name w:val="c29"/>
    <w:basedOn w:val="Normal"/>
    <w:qFormat/>
    <w:rsid w:val="00707a0a"/>
    <w:pPr>
      <w:spacing w:lineRule="auto" w:line="240" w:beforeAutospacing="1" w:afterAutospacing="1"/>
    </w:pPr>
    <w:rPr>
      <w:rFonts w:ascii="Times New Roman" w:hAnsi="Times New Roman" w:eastAsia="Times New Roman" w:cs="Times New Roman"/>
      <w:sz w:val="24"/>
      <w:szCs w:val="24"/>
    </w:rPr>
  </w:style>
  <w:style w:type="paragraph" w:styleId="C26" w:customStyle="1">
    <w:name w:val="c26"/>
    <w:basedOn w:val="Normal"/>
    <w:qFormat/>
    <w:rsid w:val="00707a0a"/>
    <w:pPr>
      <w:spacing w:lineRule="auto" w:line="240" w:beforeAutospacing="1" w:afterAutospacing="1"/>
    </w:pPr>
    <w:rPr>
      <w:rFonts w:ascii="Times New Roman" w:hAnsi="Times New Roman" w:eastAsia="Times New Roman" w:cs="Times New Roman"/>
      <w:sz w:val="24"/>
      <w:szCs w:val="24"/>
    </w:rPr>
  </w:style>
  <w:style w:type="paragraph" w:styleId="C18" w:customStyle="1">
    <w:name w:val="c18"/>
    <w:basedOn w:val="Normal"/>
    <w:qFormat/>
    <w:rsid w:val="00707a0a"/>
    <w:pPr>
      <w:spacing w:lineRule="auto" w:line="240" w:beforeAutospacing="1" w:afterAutospacing="1"/>
    </w:pPr>
    <w:rPr>
      <w:rFonts w:ascii="Times New Roman" w:hAnsi="Times New Roman" w:eastAsia="Times New Roman" w:cs="Times New Roman"/>
      <w:sz w:val="24"/>
      <w:szCs w:val="24"/>
    </w:rPr>
  </w:style>
  <w:style w:type="paragraph" w:styleId="C14" w:customStyle="1">
    <w:name w:val="c14"/>
    <w:basedOn w:val="Normal"/>
    <w:qFormat/>
    <w:rsid w:val="00707a0a"/>
    <w:pPr>
      <w:spacing w:lineRule="auto" w:line="240" w:beforeAutospacing="1" w:afterAutospacing="1"/>
    </w:pPr>
    <w:rPr>
      <w:rFonts w:ascii="Times New Roman" w:hAnsi="Times New Roman" w:eastAsia="Times New Roman" w:cs="Times New Roman"/>
      <w:sz w:val="24"/>
      <w:szCs w:val="24"/>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ogle.com/url?q=https://classroom.github.com/g/ShMMYpO4&amp;sa=D&amp;ust=152625877496000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www.google.com/url?q=http://gcc.gnu.org/&amp;sa=D&amp;ust=1526258774978000" TargetMode="External"/><Relationship Id="rId7" Type="http://schemas.openxmlformats.org/officeDocument/2006/relationships/hyperlink" Target="https://www.google.com/url?q=https://perf.wiki.kernel.org/index.php/Tutorial&amp;sa=D&amp;ust=1526258774978000"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Application>LibreOffice/5.1.4.2$Linux_X86_64 LibreOffice_project/10m0$Build-2</Application>
  <Pages>5</Pages>
  <Words>822</Words>
  <Characters>4402</Characters>
  <CharactersWithSpaces>5164</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2018-05-13T23:47:00Z</dcterms:created>
  <dc:creator>Maria Pantoja</dc:creator>
  <dc:description/>
  <dc:language>en-US</dc:language>
  <cp:lastModifiedBy/>
  <dcterms:modified xsi:type="dcterms:W3CDTF">2018-05-27T15:41:07Z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