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F6B9" w14:textId="791EDF6C" w:rsidR="00587971" w:rsidRPr="005B6163" w:rsidRDefault="00587971" w:rsidP="005B6163">
      <w:pPr>
        <w:pStyle w:val="ListParagraph"/>
        <w:numPr>
          <w:ilvl w:val="0"/>
          <w:numId w:val="3"/>
        </w:numPr>
        <w:spacing w:after="0" w:line="360" w:lineRule="auto"/>
        <w:rPr>
          <w:rFonts w:ascii="Times New Roman" w:eastAsia="Times New Roman" w:hAnsi="Times New Roman" w:cs="Times New Roman"/>
          <w:sz w:val="24"/>
          <w:szCs w:val="24"/>
          <w:lang w:eastAsia="en-MY"/>
        </w:rPr>
      </w:pPr>
      <w:r w:rsidRPr="005B6163">
        <w:rPr>
          <w:rFonts w:ascii="Times New Roman" w:eastAsia="Times New Roman" w:hAnsi="Times New Roman" w:cs="Times New Roman"/>
          <w:sz w:val="24"/>
          <w:szCs w:val="24"/>
          <w:lang w:eastAsia="en-MY"/>
        </w:rPr>
        <w:t xml:space="preserve">Efficient </w:t>
      </w:r>
      <w:proofErr w:type="spellStart"/>
      <w:r w:rsidRPr="005B6163">
        <w:rPr>
          <w:rFonts w:ascii="Times New Roman" w:eastAsia="Times New Roman" w:hAnsi="Times New Roman" w:cs="Times New Roman"/>
          <w:sz w:val="24"/>
          <w:szCs w:val="24"/>
          <w:lang w:eastAsia="en-MY"/>
        </w:rPr>
        <w:t>Enrollment</w:t>
      </w:r>
      <w:proofErr w:type="spellEnd"/>
      <w:r w:rsidRPr="005B6163">
        <w:rPr>
          <w:rFonts w:ascii="Times New Roman" w:eastAsia="Times New Roman" w:hAnsi="Times New Roman" w:cs="Times New Roman"/>
          <w:sz w:val="24"/>
          <w:szCs w:val="24"/>
          <w:lang w:eastAsia="en-MY"/>
        </w:rPr>
        <w:t xml:space="preserve"> Process: By automating procedures including application submission, document verification, course registration, and fee payment, This lessens paperwork, gets rid of manual mistakes, and improves everything for administrators and students.</w:t>
      </w:r>
    </w:p>
    <w:p w14:paraId="1117CBF5" w14:textId="6CA90478" w:rsidR="00587971" w:rsidRPr="005B6163" w:rsidRDefault="00587971" w:rsidP="005B6163">
      <w:pPr>
        <w:pStyle w:val="ListParagraph"/>
        <w:numPr>
          <w:ilvl w:val="0"/>
          <w:numId w:val="3"/>
        </w:numPr>
        <w:spacing w:after="0" w:line="360" w:lineRule="auto"/>
        <w:rPr>
          <w:rFonts w:ascii="Times New Roman" w:eastAsia="Times New Roman" w:hAnsi="Times New Roman" w:cs="Times New Roman"/>
          <w:sz w:val="24"/>
          <w:szCs w:val="24"/>
          <w:lang w:eastAsia="en-MY"/>
        </w:rPr>
      </w:pPr>
      <w:r w:rsidRPr="005B6163">
        <w:rPr>
          <w:rFonts w:ascii="Times New Roman" w:eastAsia="Times New Roman" w:hAnsi="Times New Roman" w:cs="Times New Roman"/>
          <w:sz w:val="24"/>
          <w:szCs w:val="24"/>
          <w:lang w:eastAsia="en-MY"/>
        </w:rPr>
        <w:t xml:space="preserve">Academic Planning and Progress Tracking: By giving students access to course </w:t>
      </w:r>
      <w:proofErr w:type="spellStart"/>
      <w:r w:rsidRPr="005B6163">
        <w:rPr>
          <w:rFonts w:ascii="Times New Roman" w:eastAsia="Times New Roman" w:hAnsi="Times New Roman" w:cs="Times New Roman"/>
          <w:sz w:val="24"/>
          <w:szCs w:val="24"/>
          <w:lang w:eastAsia="en-MY"/>
        </w:rPr>
        <w:t>catalogs</w:t>
      </w:r>
      <w:proofErr w:type="spellEnd"/>
      <w:r w:rsidRPr="005B6163">
        <w:rPr>
          <w:rFonts w:ascii="Times New Roman" w:eastAsia="Times New Roman" w:hAnsi="Times New Roman" w:cs="Times New Roman"/>
          <w:sz w:val="24"/>
          <w:szCs w:val="24"/>
          <w:lang w:eastAsia="en-MY"/>
        </w:rPr>
        <w:t xml:space="preserve">, prerequisites, and academic advisors, </w:t>
      </w:r>
      <w:proofErr w:type="spellStart"/>
      <w:r w:rsidR="009D5192" w:rsidRPr="009D5192">
        <w:rPr>
          <w:rFonts w:ascii="Times New Roman" w:eastAsia="Times New Roman" w:hAnsi="Times New Roman" w:cs="Times New Roman"/>
          <w:sz w:val="24"/>
          <w:szCs w:val="24"/>
          <w:lang w:eastAsia="en-MY"/>
        </w:rPr>
        <w:t>postgradute</w:t>
      </w:r>
      <w:proofErr w:type="spellEnd"/>
      <w:r w:rsidR="009D5192" w:rsidRPr="009D5192">
        <w:rPr>
          <w:rFonts w:ascii="Times New Roman" w:eastAsia="Times New Roman" w:hAnsi="Times New Roman" w:cs="Times New Roman"/>
          <w:sz w:val="24"/>
          <w:szCs w:val="24"/>
          <w:lang w:eastAsia="en-MY"/>
        </w:rPr>
        <w:t xml:space="preserve"> supervision module</w:t>
      </w:r>
      <w:r w:rsidR="009D5192">
        <w:rPr>
          <w:rFonts w:ascii="Times New Roman" w:eastAsia="Times New Roman" w:hAnsi="Times New Roman" w:cs="Times New Roman"/>
          <w:sz w:val="24"/>
          <w:szCs w:val="24"/>
          <w:lang w:eastAsia="en-MY"/>
        </w:rPr>
        <w:t xml:space="preserve"> </w:t>
      </w:r>
      <w:r w:rsidRPr="005B6163">
        <w:rPr>
          <w:rFonts w:ascii="Times New Roman" w:eastAsia="Times New Roman" w:hAnsi="Times New Roman" w:cs="Times New Roman"/>
          <w:sz w:val="24"/>
          <w:szCs w:val="24"/>
          <w:lang w:eastAsia="en-MY"/>
        </w:rPr>
        <w:t>assists students in organizing their academic journey. Additionally, it enables academic staff and advisors to keep tabs on students' development, spot at-risk pupils, and offer prompt assistance and direction.</w:t>
      </w:r>
    </w:p>
    <w:p w14:paraId="1065D4ED" w14:textId="05391C9B" w:rsidR="005B6163" w:rsidRPr="005B6163" w:rsidRDefault="00587971" w:rsidP="005B6163">
      <w:pPr>
        <w:pStyle w:val="ListParagraph"/>
        <w:numPr>
          <w:ilvl w:val="0"/>
          <w:numId w:val="3"/>
        </w:numPr>
        <w:spacing w:after="0" w:line="360" w:lineRule="auto"/>
        <w:rPr>
          <w:rFonts w:ascii="Times New Roman" w:eastAsia="Times New Roman" w:hAnsi="Times New Roman" w:cs="Times New Roman"/>
          <w:sz w:val="24"/>
          <w:szCs w:val="24"/>
          <w:lang w:eastAsia="en-MY"/>
        </w:rPr>
      </w:pPr>
      <w:r w:rsidRPr="005B6163">
        <w:rPr>
          <w:rFonts w:ascii="Times New Roman" w:eastAsia="Times New Roman" w:hAnsi="Times New Roman" w:cs="Times New Roman"/>
          <w:sz w:val="24"/>
          <w:szCs w:val="24"/>
          <w:lang w:eastAsia="en-MY"/>
        </w:rPr>
        <w:t xml:space="preserve">Career Services and Alumni Management: </w:t>
      </w:r>
      <w:proofErr w:type="spellStart"/>
      <w:r w:rsidR="009D5192">
        <w:rPr>
          <w:rFonts w:ascii="Times New Roman" w:eastAsia="Times New Roman" w:hAnsi="Times New Roman" w:cs="Times New Roman"/>
          <w:sz w:val="24"/>
          <w:szCs w:val="24"/>
          <w:lang w:eastAsia="en-MY"/>
        </w:rPr>
        <w:t>P</w:t>
      </w:r>
      <w:r w:rsidR="009D5192" w:rsidRPr="009D5192">
        <w:rPr>
          <w:rFonts w:ascii="Times New Roman" w:eastAsia="Times New Roman" w:hAnsi="Times New Roman" w:cs="Times New Roman"/>
          <w:sz w:val="24"/>
          <w:szCs w:val="24"/>
          <w:lang w:eastAsia="en-MY"/>
        </w:rPr>
        <w:t>ostgradute</w:t>
      </w:r>
      <w:proofErr w:type="spellEnd"/>
      <w:r w:rsidR="009D5192" w:rsidRPr="009D5192">
        <w:rPr>
          <w:rFonts w:ascii="Times New Roman" w:eastAsia="Times New Roman" w:hAnsi="Times New Roman" w:cs="Times New Roman"/>
          <w:sz w:val="24"/>
          <w:szCs w:val="24"/>
          <w:lang w:eastAsia="en-MY"/>
        </w:rPr>
        <w:t xml:space="preserve"> supervision module</w:t>
      </w:r>
      <w:r w:rsidR="009D5192">
        <w:rPr>
          <w:rFonts w:ascii="Times New Roman" w:eastAsia="Times New Roman" w:hAnsi="Times New Roman" w:cs="Times New Roman"/>
          <w:sz w:val="24"/>
          <w:szCs w:val="24"/>
          <w:lang w:eastAsia="en-MY"/>
        </w:rPr>
        <w:t xml:space="preserve"> </w:t>
      </w:r>
      <w:r w:rsidRPr="005B6163">
        <w:rPr>
          <w:rFonts w:ascii="Times New Roman" w:eastAsia="Times New Roman" w:hAnsi="Times New Roman" w:cs="Times New Roman"/>
          <w:sz w:val="24"/>
          <w:szCs w:val="24"/>
          <w:lang w:eastAsia="en-MY"/>
        </w:rPr>
        <w:t xml:space="preserve"> helps students with career services by putting them in touch with job ads, internships, and career </w:t>
      </w:r>
      <w:proofErr w:type="spellStart"/>
      <w:r w:rsidRPr="005B6163">
        <w:rPr>
          <w:rFonts w:ascii="Times New Roman" w:eastAsia="Times New Roman" w:hAnsi="Times New Roman" w:cs="Times New Roman"/>
          <w:sz w:val="24"/>
          <w:szCs w:val="24"/>
          <w:lang w:eastAsia="en-MY"/>
        </w:rPr>
        <w:t>counseling</w:t>
      </w:r>
      <w:proofErr w:type="spellEnd"/>
      <w:r w:rsidRPr="005B6163">
        <w:rPr>
          <w:rFonts w:ascii="Times New Roman" w:eastAsia="Times New Roman" w:hAnsi="Times New Roman" w:cs="Times New Roman"/>
          <w:sz w:val="24"/>
          <w:szCs w:val="24"/>
          <w:lang w:eastAsia="en-MY"/>
        </w:rPr>
        <w:t>. Additionally, it tracks alumni accomplishments, keeps contact details up to date, and arranges networking events to manage alumni relations.</w:t>
      </w:r>
    </w:p>
    <w:p w14:paraId="77543046" w14:textId="48A61A20" w:rsidR="005B6163" w:rsidRPr="005B6163" w:rsidRDefault="00587971" w:rsidP="005B6163">
      <w:pPr>
        <w:pStyle w:val="ListParagraph"/>
        <w:numPr>
          <w:ilvl w:val="0"/>
          <w:numId w:val="3"/>
        </w:numPr>
        <w:spacing w:after="0" w:line="360" w:lineRule="auto"/>
        <w:rPr>
          <w:rFonts w:ascii="Times New Roman" w:eastAsia="Times New Roman" w:hAnsi="Times New Roman" w:cs="Times New Roman"/>
          <w:sz w:val="24"/>
          <w:szCs w:val="24"/>
          <w:lang w:eastAsia="en-MY"/>
        </w:rPr>
      </w:pPr>
      <w:r w:rsidRPr="005B6163">
        <w:rPr>
          <w:rFonts w:ascii="Times New Roman" w:eastAsia="Times New Roman" w:hAnsi="Times New Roman" w:cs="Times New Roman"/>
          <w:sz w:val="24"/>
          <w:szCs w:val="24"/>
          <w:lang w:eastAsia="en-MY"/>
        </w:rPr>
        <w:t xml:space="preserve"> Research Support: </w:t>
      </w:r>
      <w:proofErr w:type="spellStart"/>
      <w:r w:rsidR="009D5192" w:rsidRPr="009D5192">
        <w:rPr>
          <w:rFonts w:ascii="Times New Roman" w:eastAsia="Times New Roman" w:hAnsi="Times New Roman" w:cs="Times New Roman"/>
          <w:sz w:val="24"/>
          <w:szCs w:val="24"/>
          <w:lang w:eastAsia="en-MY"/>
        </w:rPr>
        <w:t>postgradute</w:t>
      </w:r>
      <w:proofErr w:type="spellEnd"/>
      <w:r w:rsidR="009D5192" w:rsidRPr="009D5192">
        <w:rPr>
          <w:rFonts w:ascii="Times New Roman" w:eastAsia="Times New Roman" w:hAnsi="Times New Roman" w:cs="Times New Roman"/>
          <w:sz w:val="24"/>
          <w:szCs w:val="24"/>
          <w:lang w:eastAsia="en-MY"/>
        </w:rPr>
        <w:t xml:space="preserve"> supervision module</w:t>
      </w:r>
      <w:r w:rsidR="009D5192">
        <w:rPr>
          <w:rFonts w:ascii="Times New Roman" w:eastAsia="Times New Roman" w:hAnsi="Times New Roman" w:cs="Times New Roman"/>
          <w:sz w:val="24"/>
          <w:szCs w:val="24"/>
          <w:lang w:eastAsia="en-MY"/>
        </w:rPr>
        <w:t xml:space="preserve"> </w:t>
      </w:r>
      <w:r w:rsidRPr="005B6163">
        <w:rPr>
          <w:rFonts w:ascii="Times New Roman" w:eastAsia="Times New Roman" w:hAnsi="Times New Roman" w:cs="Times New Roman"/>
          <w:sz w:val="24"/>
          <w:szCs w:val="24"/>
          <w:lang w:eastAsia="en-MY"/>
        </w:rPr>
        <w:t>may have tools for tracking publications, handling research grants, and working with other academics for universities that conduct research. This helps the university's research projects and improves the university's standing among academics.</w:t>
      </w:r>
    </w:p>
    <w:p w14:paraId="1930DE62" w14:textId="7384BE4A" w:rsidR="005B6163" w:rsidRPr="005B6163" w:rsidRDefault="005B6163" w:rsidP="005B6163">
      <w:pPr>
        <w:pStyle w:val="ListParagraph"/>
        <w:numPr>
          <w:ilvl w:val="0"/>
          <w:numId w:val="3"/>
        </w:numPr>
        <w:spacing w:after="0" w:line="360" w:lineRule="auto"/>
        <w:rPr>
          <w:rFonts w:ascii="Times New Roman" w:eastAsia="Times New Roman" w:hAnsi="Times New Roman" w:cs="Times New Roman"/>
          <w:sz w:val="24"/>
          <w:szCs w:val="24"/>
          <w:lang w:eastAsia="en-MY"/>
        </w:rPr>
      </w:pPr>
      <w:r w:rsidRPr="005B6163">
        <w:rPr>
          <w:rFonts w:ascii="Times New Roman" w:eastAsia="Times New Roman" w:hAnsi="Times New Roman" w:cs="Times New Roman"/>
          <w:sz w:val="24"/>
          <w:szCs w:val="24"/>
          <w:lang w:eastAsia="en-MY"/>
        </w:rPr>
        <w:t xml:space="preserve">Data Security and Privacy: By putting strong security measures, data encryption, and access controls in place, </w:t>
      </w:r>
      <w:proofErr w:type="spellStart"/>
      <w:r w:rsidR="009D5192" w:rsidRPr="009D5192">
        <w:rPr>
          <w:rFonts w:ascii="Times New Roman" w:eastAsia="Times New Roman" w:hAnsi="Times New Roman" w:cs="Times New Roman"/>
          <w:sz w:val="24"/>
          <w:szCs w:val="24"/>
          <w:lang w:eastAsia="en-MY"/>
        </w:rPr>
        <w:t>postgradute</w:t>
      </w:r>
      <w:proofErr w:type="spellEnd"/>
      <w:r w:rsidR="009D5192" w:rsidRPr="009D5192">
        <w:rPr>
          <w:rFonts w:ascii="Times New Roman" w:eastAsia="Times New Roman" w:hAnsi="Times New Roman" w:cs="Times New Roman"/>
          <w:sz w:val="24"/>
          <w:szCs w:val="24"/>
          <w:lang w:eastAsia="en-MY"/>
        </w:rPr>
        <w:t xml:space="preserve"> supervision module</w:t>
      </w:r>
      <w:r w:rsidR="009D5192">
        <w:rPr>
          <w:rFonts w:ascii="Times New Roman" w:eastAsia="Times New Roman" w:hAnsi="Times New Roman" w:cs="Times New Roman"/>
          <w:sz w:val="24"/>
          <w:szCs w:val="24"/>
          <w:lang w:eastAsia="en-MY"/>
        </w:rPr>
        <w:t xml:space="preserve"> </w:t>
      </w:r>
      <w:r w:rsidRPr="005B6163">
        <w:rPr>
          <w:rFonts w:ascii="Times New Roman" w:eastAsia="Times New Roman" w:hAnsi="Times New Roman" w:cs="Times New Roman"/>
          <w:sz w:val="24"/>
          <w:szCs w:val="24"/>
          <w:lang w:eastAsia="en-MY"/>
        </w:rPr>
        <w:t xml:space="preserve"> prioritizes the protection and privacy of student data. To prevent unwanted access to or disclosure of sensitive data, it conforms with applicable laws including FERPA and GDPR.</w:t>
      </w:r>
    </w:p>
    <w:p w14:paraId="7431CF72" w14:textId="306E2972" w:rsidR="008C2417" w:rsidRPr="005B6163" w:rsidRDefault="008C2417" w:rsidP="005B6163">
      <w:pPr>
        <w:spacing w:line="360" w:lineRule="auto"/>
        <w:rPr>
          <w:rFonts w:ascii="Times New Roman" w:hAnsi="Times New Roman" w:cs="Times New Roman"/>
          <w:sz w:val="24"/>
          <w:szCs w:val="24"/>
        </w:rPr>
      </w:pPr>
    </w:p>
    <w:p w14:paraId="0D38D3F5" w14:textId="582813CD" w:rsidR="005B6163" w:rsidRPr="005B6163" w:rsidRDefault="005B6163" w:rsidP="005B6163">
      <w:pPr>
        <w:spacing w:line="360" w:lineRule="auto"/>
        <w:rPr>
          <w:rFonts w:ascii="Times New Roman" w:hAnsi="Times New Roman" w:cs="Times New Roman"/>
          <w:sz w:val="24"/>
          <w:szCs w:val="24"/>
        </w:rPr>
      </w:pPr>
    </w:p>
    <w:p w14:paraId="6F3C6149" w14:textId="59B2245C" w:rsidR="005B6163" w:rsidRPr="005B6163" w:rsidRDefault="005B6163" w:rsidP="005B6163">
      <w:pPr>
        <w:spacing w:line="360" w:lineRule="auto"/>
        <w:ind w:left="720"/>
        <w:rPr>
          <w:rFonts w:ascii="Times New Roman" w:hAnsi="Times New Roman" w:cs="Times New Roman"/>
          <w:sz w:val="24"/>
          <w:szCs w:val="24"/>
        </w:rPr>
      </w:pPr>
      <w:r w:rsidRPr="005B6163">
        <w:rPr>
          <w:rFonts w:ascii="Times New Roman" w:hAnsi="Times New Roman" w:cs="Times New Roman"/>
          <w:sz w:val="24"/>
          <w:szCs w:val="24"/>
        </w:rPr>
        <w:t xml:space="preserve">Overall, a </w:t>
      </w:r>
      <w:proofErr w:type="spellStart"/>
      <w:r w:rsidR="009D5192">
        <w:rPr>
          <w:rFonts w:ascii="Times New Roman" w:hAnsi="Times New Roman" w:cs="Times New Roman"/>
          <w:sz w:val="24"/>
          <w:szCs w:val="24"/>
        </w:rPr>
        <w:t>P</w:t>
      </w:r>
      <w:r w:rsidR="009D5192" w:rsidRPr="009D5192">
        <w:rPr>
          <w:rFonts w:ascii="Times New Roman" w:hAnsi="Times New Roman" w:cs="Times New Roman"/>
          <w:sz w:val="24"/>
          <w:szCs w:val="24"/>
        </w:rPr>
        <w:t>ostgradute</w:t>
      </w:r>
      <w:proofErr w:type="spellEnd"/>
      <w:r w:rsidR="009D5192" w:rsidRPr="009D5192">
        <w:rPr>
          <w:rFonts w:ascii="Times New Roman" w:hAnsi="Times New Roman" w:cs="Times New Roman"/>
          <w:sz w:val="24"/>
          <w:szCs w:val="24"/>
        </w:rPr>
        <w:t xml:space="preserve"> supervision module</w:t>
      </w:r>
      <w:r w:rsidR="009D5192">
        <w:rPr>
          <w:rFonts w:ascii="Times New Roman" w:hAnsi="Times New Roman" w:cs="Times New Roman"/>
          <w:sz w:val="24"/>
          <w:szCs w:val="24"/>
        </w:rPr>
        <w:t xml:space="preserve"> </w:t>
      </w:r>
      <w:r w:rsidRPr="005B6163">
        <w:rPr>
          <w:rFonts w:ascii="Times New Roman" w:hAnsi="Times New Roman" w:cs="Times New Roman"/>
          <w:sz w:val="24"/>
          <w:szCs w:val="24"/>
        </w:rPr>
        <w:t>serves as a central hub for managing various administrative, academic, and support services, thereby enhancing efficiency, transparency, and student success within the university environment.</w:t>
      </w:r>
    </w:p>
    <w:sectPr w:rsidR="005B6163" w:rsidRPr="005B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7AF"/>
    <w:multiLevelType w:val="multilevel"/>
    <w:tmpl w:val="228E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832FC"/>
    <w:multiLevelType w:val="multilevel"/>
    <w:tmpl w:val="3D26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64AC6"/>
    <w:multiLevelType w:val="multilevel"/>
    <w:tmpl w:val="A230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71"/>
    <w:rsid w:val="00587971"/>
    <w:rsid w:val="005B6163"/>
    <w:rsid w:val="008C2417"/>
    <w:rsid w:val="009D51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FE2A"/>
  <w15:chartTrackingRefBased/>
  <w15:docId w15:val="{2073D1F7-5B6F-440C-ACC5-6C4C300B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97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587971"/>
    <w:rPr>
      <w:b/>
      <w:bCs/>
    </w:rPr>
  </w:style>
  <w:style w:type="paragraph" w:styleId="ListParagraph">
    <w:name w:val="List Paragraph"/>
    <w:basedOn w:val="Normal"/>
    <w:uiPriority w:val="34"/>
    <w:qFormat/>
    <w:rsid w:val="0058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8480">
      <w:bodyDiv w:val="1"/>
      <w:marLeft w:val="0"/>
      <w:marRight w:val="0"/>
      <w:marTop w:val="0"/>
      <w:marBottom w:val="0"/>
      <w:divBdr>
        <w:top w:val="none" w:sz="0" w:space="0" w:color="auto"/>
        <w:left w:val="none" w:sz="0" w:space="0" w:color="auto"/>
        <w:bottom w:val="none" w:sz="0" w:space="0" w:color="auto"/>
        <w:right w:val="none" w:sz="0" w:space="0" w:color="auto"/>
      </w:divBdr>
    </w:div>
    <w:div w:id="588318201">
      <w:bodyDiv w:val="1"/>
      <w:marLeft w:val="0"/>
      <w:marRight w:val="0"/>
      <w:marTop w:val="0"/>
      <w:marBottom w:val="0"/>
      <w:divBdr>
        <w:top w:val="none" w:sz="0" w:space="0" w:color="auto"/>
        <w:left w:val="none" w:sz="0" w:space="0" w:color="auto"/>
        <w:bottom w:val="none" w:sz="0" w:space="0" w:color="auto"/>
        <w:right w:val="none" w:sz="0" w:space="0" w:color="auto"/>
      </w:divBdr>
    </w:div>
    <w:div w:id="678429787">
      <w:bodyDiv w:val="1"/>
      <w:marLeft w:val="0"/>
      <w:marRight w:val="0"/>
      <w:marTop w:val="0"/>
      <w:marBottom w:val="0"/>
      <w:divBdr>
        <w:top w:val="none" w:sz="0" w:space="0" w:color="auto"/>
        <w:left w:val="none" w:sz="0" w:space="0" w:color="auto"/>
        <w:bottom w:val="none" w:sz="0" w:space="0" w:color="auto"/>
        <w:right w:val="none" w:sz="0" w:space="0" w:color="auto"/>
      </w:divBdr>
    </w:div>
    <w:div w:id="833767420">
      <w:bodyDiv w:val="1"/>
      <w:marLeft w:val="0"/>
      <w:marRight w:val="0"/>
      <w:marTop w:val="0"/>
      <w:marBottom w:val="0"/>
      <w:divBdr>
        <w:top w:val="none" w:sz="0" w:space="0" w:color="auto"/>
        <w:left w:val="none" w:sz="0" w:space="0" w:color="auto"/>
        <w:bottom w:val="none" w:sz="0" w:space="0" w:color="auto"/>
        <w:right w:val="none" w:sz="0" w:space="0" w:color="auto"/>
      </w:divBdr>
    </w:div>
    <w:div w:id="923303846">
      <w:bodyDiv w:val="1"/>
      <w:marLeft w:val="0"/>
      <w:marRight w:val="0"/>
      <w:marTop w:val="0"/>
      <w:marBottom w:val="0"/>
      <w:divBdr>
        <w:top w:val="none" w:sz="0" w:space="0" w:color="auto"/>
        <w:left w:val="none" w:sz="0" w:space="0" w:color="auto"/>
        <w:bottom w:val="none" w:sz="0" w:space="0" w:color="auto"/>
        <w:right w:val="none" w:sz="0" w:space="0" w:color="auto"/>
      </w:divBdr>
    </w:div>
    <w:div w:id="1642809961">
      <w:bodyDiv w:val="1"/>
      <w:marLeft w:val="0"/>
      <w:marRight w:val="0"/>
      <w:marTop w:val="0"/>
      <w:marBottom w:val="0"/>
      <w:divBdr>
        <w:top w:val="none" w:sz="0" w:space="0" w:color="auto"/>
        <w:left w:val="none" w:sz="0" w:space="0" w:color="auto"/>
        <w:bottom w:val="none" w:sz="0" w:space="0" w:color="auto"/>
        <w:right w:val="none" w:sz="0" w:space="0" w:color="auto"/>
      </w:divBdr>
    </w:div>
    <w:div w:id="1958561110">
      <w:bodyDiv w:val="1"/>
      <w:marLeft w:val="0"/>
      <w:marRight w:val="0"/>
      <w:marTop w:val="0"/>
      <w:marBottom w:val="0"/>
      <w:divBdr>
        <w:top w:val="none" w:sz="0" w:space="0" w:color="auto"/>
        <w:left w:val="none" w:sz="0" w:space="0" w:color="auto"/>
        <w:bottom w:val="none" w:sz="0" w:space="0" w:color="auto"/>
        <w:right w:val="none" w:sz="0" w:space="0" w:color="auto"/>
      </w:divBdr>
    </w:div>
    <w:div w:id="206336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2024-04-23T07:45:00Z</dcterms:created>
  <dcterms:modified xsi:type="dcterms:W3CDTF">2024-04-23T17:51:00Z</dcterms:modified>
</cp:coreProperties>
</file>