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D65B0" w14:textId="77777777" w:rsidR="00530600" w:rsidRDefault="00000000">
      <w:pPr>
        <w:spacing w:after="40"/>
      </w:pPr>
      <w:r>
        <w:rPr>
          <w:b/>
          <w:bCs/>
          <w:color w:val="1F3B57"/>
          <w:sz w:val="48"/>
          <w:szCs w:val="48"/>
        </w:rPr>
        <w:t>COURTEDGE</w:t>
      </w:r>
    </w:p>
    <w:p w14:paraId="7CF2D0FF" w14:textId="77777777" w:rsidR="00530600" w:rsidRDefault="00000000">
      <w:pPr>
        <w:spacing w:after="200"/>
      </w:pPr>
      <w:r>
        <w:rPr>
          <w:b/>
          <w:bCs/>
          <w:sz w:val="34"/>
          <w:szCs w:val="34"/>
        </w:rPr>
        <w:t>Project Journey, Task Definition</w:t>
      </w:r>
      <w:r>
        <w:rPr>
          <w:b/>
          <w:bCs/>
          <w:sz w:val="34"/>
          <w:szCs w:val="34"/>
        </w:rPr>
        <w:br/>
        <w:t>and Technical Architecture</w:t>
      </w:r>
    </w:p>
    <w:p w14:paraId="0A48D275" w14:textId="77777777" w:rsidR="00530600" w:rsidRDefault="00000000">
      <w:pPr>
        <w:spacing w:after="300"/>
      </w:pPr>
      <w:r>
        <w:rPr>
          <w:i/>
          <w:iCs/>
          <w:color w:val="444444"/>
          <w:sz w:val="22"/>
          <w:szCs w:val="22"/>
        </w:rPr>
        <w:t>A complete companion document defining what will be built, why it exists, how the parts connect and how the solution progresses from a static replay view to an evaluated in-play probability and pricing engine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0"/>
        <w:gridCol w:w="7250"/>
      </w:tblGrid>
      <w:tr w:rsidR="00530600" w14:paraId="31B65864" w14:textId="77777777">
        <w:tblPrEx>
          <w:tblCellMar>
            <w:top w:w="0" w:type="dxa"/>
            <w:bottom w:w="0" w:type="dxa"/>
          </w:tblCellMar>
        </w:tblPrEx>
        <w:trPr>
          <w:tblHeader/>
        </w:trPr>
        <w:tc>
          <w:tcPr>
            <w:tcW w:w="2618"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26BE8F46" w14:textId="77777777" w:rsidR="00530600" w:rsidRDefault="00000000">
            <w:r>
              <w:rPr>
                <w:b/>
                <w:bCs/>
                <w:color w:val="FFFFFF"/>
                <w:sz w:val="20"/>
                <w:szCs w:val="20"/>
              </w:rPr>
              <w:t>Document purpose</w:t>
            </w:r>
          </w:p>
        </w:tc>
        <w:tc>
          <w:tcPr>
            <w:tcW w:w="6732"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778B2FD1" w14:textId="77777777" w:rsidR="00530600" w:rsidRDefault="00000000">
            <w:r>
              <w:rPr>
                <w:b/>
                <w:bCs/>
                <w:color w:val="FFFFFF"/>
                <w:sz w:val="20"/>
                <w:szCs w:val="20"/>
              </w:rPr>
              <w:t>Description</w:t>
            </w:r>
          </w:p>
        </w:tc>
      </w:tr>
      <w:tr w:rsidR="00530600" w14:paraId="718B24AA" w14:textId="77777777">
        <w:tblPrEx>
          <w:tblCellMar>
            <w:top w:w="0" w:type="dxa"/>
            <w:bottom w:w="0" w:type="dxa"/>
          </w:tblCellMar>
        </w:tblPrEx>
        <w:tc>
          <w:tcPr>
            <w:tcW w:w="261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B69CAB9" w14:textId="77777777" w:rsidR="00530600" w:rsidRDefault="00000000">
            <w:r>
              <w:rPr>
                <w:b/>
                <w:bCs/>
                <w:sz w:val="20"/>
                <w:szCs w:val="20"/>
              </w:rPr>
              <w:t>Project brief</w:t>
            </w:r>
          </w:p>
        </w:tc>
        <w:tc>
          <w:tcPr>
            <w:tcW w:w="673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492DF3D" w14:textId="77777777" w:rsidR="00530600" w:rsidRDefault="00000000">
            <w:r>
              <w:rPr>
                <w:sz w:val="20"/>
                <w:szCs w:val="20"/>
              </w:rPr>
              <w:t>Defines the problem, users, scope, research question and intended outcomes.</w:t>
            </w:r>
          </w:p>
        </w:tc>
      </w:tr>
      <w:tr w:rsidR="00530600" w14:paraId="1B9720DD" w14:textId="77777777">
        <w:tblPrEx>
          <w:tblCellMar>
            <w:top w:w="0" w:type="dxa"/>
            <w:bottom w:w="0" w:type="dxa"/>
          </w:tblCellMar>
        </w:tblPrEx>
        <w:tc>
          <w:tcPr>
            <w:tcW w:w="261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20A711E" w14:textId="77777777" w:rsidR="00530600" w:rsidRDefault="00000000">
            <w:r>
              <w:rPr>
                <w:b/>
                <w:bCs/>
                <w:sz w:val="20"/>
                <w:szCs w:val="20"/>
              </w:rPr>
              <w:t>Journey map</w:t>
            </w:r>
          </w:p>
        </w:tc>
        <w:tc>
          <w:tcPr>
            <w:tcW w:w="673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5A239FA" w14:textId="77777777" w:rsidR="00530600" w:rsidRDefault="00000000">
            <w:r>
              <w:rPr>
                <w:sz w:val="20"/>
                <w:szCs w:val="20"/>
              </w:rPr>
              <w:t xml:space="preserve">Shows the evidence-led sequence from discovery through evaluation and </w:t>
            </w:r>
            <w:proofErr w:type="spellStart"/>
            <w:r>
              <w:rPr>
                <w:sz w:val="20"/>
                <w:szCs w:val="20"/>
              </w:rPr>
              <w:t>productionisation</w:t>
            </w:r>
            <w:proofErr w:type="spellEnd"/>
            <w:r>
              <w:rPr>
                <w:sz w:val="20"/>
                <w:szCs w:val="20"/>
              </w:rPr>
              <w:t>.</w:t>
            </w:r>
          </w:p>
        </w:tc>
      </w:tr>
      <w:tr w:rsidR="00530600" w14:paraId="5E7E15F0" w14:textId="77777777">
        <w:tblPrEx>
          <w:tblCellMar>
            <w:top w:w="0" w:type="dxa"/>
            <w:bottom w:w="0" w:type="dxa"/>
          </w:tblCellMar>
        </w:tblPrEx>
        <w:tc>
          <w:tcPr>
            <w:tcW w:w="261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FD47E21" w14:textId="77777777" w:rsidR="00530600" w:rsidRDefault="00000000">
            <w:r>
              <w:rPr>
                <w:b/>
                <w:bCs/>
                <w:sz w:val="20"/>
                <w:szCs w:val="20"/>
              </w:rPr>
              <w:t>Architecture</w:t>
            </w:r>
          </w:p>
        </w:tc>
        <w:tc>
          <w:tcPr>
            <w:tcW w:w="673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5F7622C" w14:textId="77777777" w:rsidR="00530600" w:rsidRDefault="00000000">
            <w:r>
              <w:rPr>
                <w:sz w:val="20"/>
                <w:szCs w:val="20"/>
              </w:rPr>
              <w:t>Explains the dashboard, API, data, probability, blending, calibration, trading-rules and operational layers.</w:t>
            </w:r>
          </w:p>
        </w:tc>
      </w:tr>
      <w:tr w:rsidR="00530600" w14:paraId="08079A19" w14:textId="77777777">
        <w:tblPrEx>
          <w:tblCellMar>
            <w:top w:w="0" w:type="dxa"/>
            <w:bottom w:w="0" w:type="dxa"/>
          </w:tblCellMar>
        </w:tblPrEx>
        <w:tc>
          <w:tcPr>
            <w:tcW w:w="261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61C7DDE" w14:textId="77777777" w:rsidR="00530600" w:rsidRDefault="00000000">
            <w:r>
              <w:rPr>
                <w:b/>
                <w:bCs/>
                <w:sz w:val="20"/>
                <w:szCs w:val="20"/>
              </w:rPr>
              <w:t>Delivery guide</w:t>
            </w:r>
          </w:p>
        </w:tc>
        <w:tc>
          <w:tcPr>
            <w:tcW w:w="673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E1573C8" w14:textId="77777777" w:rsidR="00530600" w:rsidRDefault="00000000">
            <w:r>
              <w:rPr>
                <w:sz w:val="20"/>
                <w:szCs w:val="20"/>
              </w:rPr>
              <w:t>Lists work packages, outputs, dependencies, tests, risks and decision gates.</w:t>
            </w:r>
          </w:p>
        </w:tc>
      </w:tr>
    </w:tbl>
    <w:p w14:paraId="26AF6DC7" w14:textId="77777777" w:rsidR="00530600" w:rsidRDefault="00530600">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49B17355"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CF1DC"/>
            <w:tcMar>
              <w:top w:w="160" w:type="dxa"/>
              <w:left w:w="200" w:type="dxa"/>
              <w:bottom w:w="160" w:type="dxa"/>
              <w:right w:w="200" w:type="dxa"/>
            </w:tcMar>
          </w:tcPr>
          <w:p w14:paraId="331323B7" w14:textId="77777777" w:rsidR="00530600" w:rsidRDefault="00000000">
            <w:pPr>
              <w:spacing w:after="60"/>
            </w:pPr>
            <w:r>
              <w:rPr>
                <w:b/>
                <w:bCs/>
                <w:color w:val="1F3B57"/>
              </w:rPr>
              <w:t>Relationship to the beginner handbook</w:t>
            </w:r>
          </w:p>
          <w:p w14:paraId="004DF4B5" w14:textId="77777777" w:rsidR="00530600" w:rsidRDefault="00000000">
            <w:r>
              <w:t>This document is the architectural and project-management companion to CourtEdge_Beginner_Friendly_Build_Journey.docx. The handbook teaches the steps and code; this document explains the complete task and the target system design.</w:t>
            </w:r>
          </w:p>
        </w:tc>
      </w:tr>
    </w:tbl>
    <w:p w14:paraId="37A26AD5" w14:textId="77777777" w:rsidR="00530600" w:rsidRDefault="00000000">
      <w:r>
        <w:br w:type="page"/>
      </w:r>
    </w:p>
    <w:p w14:paraId="6CE94544" w14:textId="77777777" w:rsidR="00530600" w:rsidRDefault="00000000">
      <w:pPr>
        <w:pStyle w:val="Heading1"/>
        <w:spacing w:after="160"/>
      </w:pPr>
      <w:r>
        <w:lastRenderedPageBreak/>
        <w:t>1. Executive summary</w:t>
      </w:r>
    </w:p>
    <w:p w14:paraId="4C134461" w14:textId="77777777" w:rsidR="00530600" w:rsidRDefault="00000000">
      <w:pPr>
        <w:spacing w:after="120"/>
      </w:pPr>
      <w:proofErr w:type="spellStart"/>
      <w:r>
        <w:t>CourtEdge</w:t>
      </w:r>
      <w:proofErr w:type="spellEnd"/>
      <w:r>
        <w:t xml:space="preserve"> is an original in-play tennis probability and pricing research prototype, inspired by the type of real-time pricing systems used by sports betting companies. Its purpose is not to copy any real bookmaker's product, brand or proprietary pricing feed, and it is not a real-money trading system. Its purpose is to investigate whether a machine-learned in-play win-probability model, combined with a transparent point-based analytic baseline, can produce better-calibrated probabilities than the analytic baseline alone, and to demonstrate the engineering architecture that a production in-play pricing service would need.</w:t>
      </w:r>
    </w:p>
    <w:p w14:paraId="1A330EB0" w14:textId="77777777" w:rsidR="00530600" w:rsidRDefault="00000000">
      <w:pPr>
        <w:spacing w:after="120"/>
      </w:pPr>
      <w:r>
        <w:t>The project begins with a working but deliberately simple replay dashboard. It then establishes a searchable match and point catalogue, an API, event instrumentation and a labelled outcome set. Only after those foundations exist does the project introduce a Markov chain analytic baseline, a machine-learned probability model, a blended combination, learned calibration, trading rules and a bounded, research-only market-comparison layer.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474D3848"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33C73A6C" w14:textId="77777777" w:rsidR="00530600" w:rsidRDefault="00000000">
            <w:pPr>
              <w:spacing w:after="60"/>
            </w:pPr>
            <w:r>
              <w:rPr>
                <w:b/>
                <w:bCs/>
                <w:color w:val="1F3B57"/>
              </w:rPr>
              <w:t>Primary research question</w:t>
            </w:r>
          </w:p>
          <w:p w14:paraId="7D191BD2" w14:textId="77777777" w:rsidR="00530600" w:rsidRDefault="00000000">
            <w:r>
              <w:t>To what extent does a machine-learned in-play win-probability model, blended with a transparent point-based Markov chain baseline and refined by a learned calibration step, improve probabilistic accuracy and calibration compared with the Markov baseline alone and with observed historical market prices?</w:t>
            </w:r>
          </w:p>
        </w:tc>
      </w:tr>
    </w:tbl>
    <w:p w14:paraId="7874F8B2" w14:textId="77777777" w:rsidR="00530600" w:rsidRDefault="00530600">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7855"/>
      </w:tblGrid>
      <w:tr w:rsidR="00530600" w14:paraId="2B6A5667" w14:textId="77777777">
        <w:tblPrEx>
          <w:tblCellMar>
            <w:top w:w="0" w:type="dxa"/>
            <w:bottom w:w="0" w:type="dxa"/>
          </w:tblCellMar>
        </w:tblPrEx>
        <w:trPr>
          <w:tblHeader/>
        </w:trPr>
        <w:tc>
          <w:tcPr>
            <w:tcW w:w="2057"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3A75BD00" w14:textId="77777777" w:rsidR="00530600" w:rsidRDefault="00000000">
            <w:r>
              <w:rPr>
                <w:b/>
                <w:bCs/>
                <w:color w:val="FFFFFF"/>
                <w:sz w:val="20"/>
                <w:szCs w:val="20"/>
              </w:rPr>
              <w:t>Dimension</w:t>
            </w:r>
          </w:p>
        </w:tc>
        <w:tc>
          <w:tcPr>
            <w:tcW w:w="7293"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51E0780C" w14:textId="77777777" w:rsidR="00530600" w:rsidRDefault="00000000">
            <w:r>
              <w:rPr>
                <w:b/>
                <w:bCs/>
                <w:color w:val="FFFFFF"/>
                <w:sz w:val="20"/>
                <w:szCs w:val="20"/>
              </w:rPr>
              <w:t>Definition</w:t>
            </w:r>
          </w:p>
        </w:tc>
      </w:tr>
      <w:tr w:rsidR="00530600" w14:paraId="012A7C18"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981726E" w14:textId="77777777" w:rsidR="00530600" w:rsidRDefault="00000000">
            <w:r>
              <w:rPr>
                <w:b/>
                <w:bCs/>
                <w:sz w:val="20"/>
                <w:szCs w:val="20"/>
              </w:rPr>
              <w:t>User problem</w:t>
            </w:r>
          </w:p>
        </w:tc>
        <w:tc>
          <w:tcPr>
            <w:tcW w:w="729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60FA499" w14:textId="77777777" w:rsidR="00530600" w:rsidRDefault="00000000">
            <w:r>
              <w:rPr>
                <w:sz w:val="20"/>
                <w:szCs w:val="20"/>
              </w:rPr>
              <w:t>A viewer or analyst wants to understand how a live match's win probability should move as points are played, and whether that movement is reasonable given the score, the players and the context.</w:t>
            </w:r>
          </w:p>
        </w:tc>
      </w:tr>
      <w:tr w:rsidR="00530600" w14:paraId="7B6A0894"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5E75785" w14:textId="77777777" w:rsidR="00530600" w:rsidRDefault="00000000">
            <w:r>
              <w:rPr>
                <w:b/>
                <w:bCs/>
                <w:sz w:val="20"/>
                <w:szCs w:val="20"/>
              </w:rPr>
              <w:t>Technical problem</w:t>
            </w:r>
          </w:p>
        </w:tc>
        <w:tc>
          <w:tcPr>
            <w:tcW w:w="729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7156901" w14:textId="77777777" w:rsidR="00530600" w:rsidRDefault="00000000">
            <w:r>
              <w:rPr>
                <w:sz w:val="20"/>
                <w:szCs w:val="20"/>
              </w:rPr>
              <w:t>Recompute a probability and an indicative price after every point, quickly enough for a live feed, without violating trading rules such as suspension, margin and price bounds.</w:t>
            </w:r>
          </w:p>
        </w:tc>
      </w:tr>
      <w:tr w:rsidR="00530600" w14:paraId="5A4CE828"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DD7FEF7" w14:textId="77777777" w:rsidR="00530600" w:rsidRDefault="00000000">
            <w:r>
              <w:rPr>
                <w:b/>
                <w:bCs/>
                <w:sz w:val="20"/>
                <w:szCs w:val="20"/>
              </w:rPr>
              <w:t>ML problem</w:t>
            </w:r>
          </w:p>
        </w:tc>
        <w:tc>
          <w:tcPr>
            <w:tcW w:w="729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25D2478" w14:textId="77777777" w:rsidR="00530600" w:rsidRDefault="00000000">
            <w:r>
              <w:rPr>
                <w:sz w:val="20"/>
                <w:szCs w:val="20"/>
              </w:rPr>
              <w:t>Learn how to combine an analytic point-based model with contextual and momentum signals while avoiding look-ahead leakage, sparse-data overclaiming and overreaction to small samples.</w:t>
            </w:r>
          </w:p>
        </w:tc>
      </w:tr>
      <w:tr w:rsidR="00530600" w14:paraId="12782F53"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3733B32" w14:textId="77777777" w:rsidR="00530600" w:rsidRDefault="00000000">
            <w:r>
              <w:rPr>
                <w:b/>
                <w:bCs/>
                <w:sz w:val="20"/>
                <w:szCs w:val="20"/>
              </w:rPr>
              <w:t>Operational problem</w:t>
            </w:r>
          </w:p>
        </w:tc>
        <w:tc>
          <w:tcPr>
            <w:tcW w:w="729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6B2BFE4" w14:textId="77777777" w:rsidR="00530600" w:rsidRDefault="00000000">
            <w:r>
              <w:rPr>
                <w:sz w:val="20"/>
                <w:szCs w:val="20"/>
              </w:rPr>
              <w:t>Serve probabilities reliably, record model and calibration versions, monitor quality and latency, and fall back to a simpler transparent method when advanced components fail.</w:t>
            </w:r>
          </w:p>
        </w:tc>
      </w:tr>
      <w:tr w:rsidR="00530600" w14:paraId="094A4177"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7BC3E0C" w14:textId="77777777" w:rsidR="00530600" w:rsidRDefault="00000000">
            <w:r>
              <w:rPr>
                <w:b/>
                <w:bCs/>
                <w:sz w:val="20"/>
                <w:szCs w:val="20"/>
              </w:rPr>
              <w:t>Evidence problem</w:t>
            </w:r>
          </w:p>
        </w:tc>
        <w:tc>
          <w:tcPr>
            <w:tcW w:w="729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BA5235B" w14:textId="77777777" w:rsidR="00530600" w:rsidRDefault="00000000">
            <w:r>
              <w:rPr>
                <w:sz w:val="20"/>
                <w:szCs w:val="20"/>
              </w:rPr>
              <w:t>Demonstrate improvement using held-out match outcomes, repeatable experiments, error analysis by match phase, and a final held-out test set.</w:t>
            </w:r>
          </w:p>
        </w:tc>
      </w:tr>
    </w:tbl>
    <w:p w14:paraId="00BE18D3" w14:textId="77777777" w:rsidR="00530600" w:rsidRDefault="00000000">
      <w:pPr>
        <w:pStyle w:val="Heading1"/>
        <w:spacing w:after="160"/>
      </w:pPr>
      <w:r>
        <w:t>2. Task definition</w:t>
      </w:r>
    </w:p>
    <w:p w14:paraId="17CAF8AC" w14:textId="77777777" w:rsidR="00530600" w:rsidRDefault="00000000">
      <w:pPr>
        <w:pStyle w:val="Heading2"/>
        <w:spacing w:after="160"/>
      </w:pPr>
      <w:r>
        <w:t>2.1 What will be built</w:t>
      </w:r>
    </w:p>
    <w:p w14:paraId="60B2A3CB" w14:textId="77777777" w:rsidR="00530600" w:rsidRDefault="00000000">
      <w:pPr>
        <w:pStyle w:val="ListParagraph"/>
        <w:numPr>
          <w:ilvl w:val="0"/>
          <w:numId w:val="2"/>
        </w:numPr>
        <w:spacing w:after="80"/>
      </w:pPr>
      <w:r>
        <w:t xml:space="preserve">An original replay and pricing dashboard called </w:t>
      </w:r>
      <w:proofErr w:type="spellStart"/>
      <w:r>
        <w:t>CourtEdge</w:t>
      </w:r>
      <w:proofErr w:type="spellEnd"/>
      <w:r>
        <w:t>.</w:t>
      </w:r>
    </w:p>
    <w:p w14:paraId="404288C3" w14:textId="77777777" w:rsidR="00530600" w:rsidRDefault="00000000">
      <w:pPr>
        <w:pStyle w:val="ListParagraph"/>
        <w:numPr>
          <w:ilvl w:val="0"/>
          <w:numId w:val="2"/>
        </w:numPr>
        <w:spacing w:after="80"/>
      </w:pPr>
      <w:r>
        <w:t>A match, point and player catalogue built from permitted public tennis data.</w:t>
      </w:r>
    </w:p>
    <w:p w14:paraId="5385731C" w14:textId="77777777" w:rsidR="00530600" w:rsidRDefault="00000000">
      <w:pPr>
        <w:pStyle w:val="ListParagraph"/>
        <w:numPr>
          <w:ilvl w:val="0"/>
          <w:numId w:val="2"/>
        </w:numPr>
        <w:spacing w:after="80"/>
      </w:pPr>
      <w:r>
        <w:t>A Next.js front end for match replay, a live probability chart, a price ticker and scenario browsing.</w:t>
      </w:r>
    </w:p>
    <w:p w14:paraId="419DE3F2" w14:textId="77777777" w:rsidR="00530600" w:rsidRDefault="00000000">
      <w:pPr>
        <w:pStyle w:val="ListParagraph"/>
        <w:numPr>
          <w:ilvl w:val="0"/>
          <w:numId w:val="2"/>
        </w:numPr>
        <w:spacing w:after="80"/>
      </w:pPr>
      <w:r>
        <w:t xml:space="preserve">A Python </w:t>
      </w:r>
      <w:proofErr w:type="spellStart"/>
      <w:r>
        <w:t>FastAPI</w:t>
      </w:r>
      <w:proofErr w:type="spellEnd"/>
      <w:r>
        <w:t xml:space="preserve"> back end that exposes probability, price, replay and event endpoints.</w:t>
      </w:r>
    </w:p>
    <w:p w14:paraId="613E8E88" w14:textId="77777777" w:rsidR="00530600" w:rsidRDefault="00000000">
      <w:pPr>
        <w:pStyle w:val="ListParagraph"/>
        <w:numPr>
          <w:ilvl w:val="0"/>
          <w:numId w:val="2"/>
        </w:numPr>
        <w:spacing w:after="80"/>
      </w:pPr>
      <w:r>
        <w:t>A PostgreSQL transactional source of truth for matches, players, points and outcome labels.</w:t>
      </w:r>
    </w:p>
    <w:p w14:paraId="37EEEC85" w14:textId="77777777" w:rsidR="00530600" w:rsidRDefault="00000000">
      <w:pPr>
        <w:pStyle w:val="ListParagraph"/>
        <w:numPr>
          <w:ilvl w:val="0"/>
          <w:numId w:val="2"/>
        </w:numPr>
        <w:spacing w:after="80"/>
      </w:pPr>
      <w:r>
        <w:t xml:space="preserve">A </w:t>
      </w:r>
      <w:proofErr w:type="spellStart"/>
      <w:r>
        <w:t>DuckDB</w:t>
      </w:r>
      <w:proofErr w:type="spellEnd"/>
      <w:r>
        <w:t xml:space="preserve"> or Parquet feature-and-replay store supporting fast, point-in-time feature computation.</w:t>
      </w:r>
    </w:p>
    <w:p w14:paraId="63F4807B" w14:textId="77777777" w:rsidR="00530600" w:rsidRDefault="00000000">
      <w:pPr>
        <w:pStyle w:val="ListParagraph"/>
        <w:numPr>
          <w:ilvl w:val="0"/>
          <w:numId w:val="2"/>
        </w:numPr>
        <w:spacing w:after="80"/>
      </w:pPr>
      <w:r>
        <w:t>A transparent Markov chain analytic engine for point-to-match win probability.</w:t>
      </w:r>
    </w:p>
    <w:p w14:paraId="35F1EA8A" w14:textId="77777777" w:rsidR="00530600" w:rsidRDefault="00000000">
      <w:pPr>
        <w:pStyle w:val="ListParagraph"/>
        <w:numPr>
          <w:ilvl w:val="0"/>
          <w:numId w:val="2"/>
        </w:numPr>
        <w:spacing w:after="80"/>
      </w:pPr>
      <w:r>
        <w:lastRenderedPageBreak/>
        <w:t>A machine-learned win-probability model (</w:t>
      </w:r>
      <w:proofErr w:type="spellStart"/>
      <w:r>
        <w:t>XGBoost</w:t>
      </w:r>
      <w:proofErr w:type="spellEnd"/>
      <w:r>
        <w:t xml:space="preserve"> or </w:t>
      </w:r>
      <w:proofErr w:type="spellStart"/>
      <w:r>
        <w:t>LightGBM</w:t>
      </w:r>
      <w:proofErr w:type="spellEnd"/>
      <w:r>
        <w:t>) using state and context features.</w:t>
      </w:r>
    </w:p>
    <w:p w14:paraId="1CBF93A4" w14:textId="77777777" w:rsidR="00530600" w:rsidRDefault="00000000">
      <w:pPr>
        <w:pStyle w:val="ListParagraph"/>
        <w:numPr>
          <w:ilvl w:val="0"/>
          <w:numId w:val="2"/>
        </w:numPr>
        <w:spacing w:after="80"/>
      </w:pPr>
      <w:r>
        <w:t>A validated blending layer and a learned meta-model combining the analytic and ML estimates.</w:t>
      </w:r>
    </w:p>
    <w:p w14:paraId="7C8FB671" w14:textId="77777777" w:rsidR="00530600" w:rsidRDefault="00000000">
      <w:pPr>
        <w:pStyle w:val="ListParagraph"/>
        <w:numPr>
          <w:ilvl w:val="0"/>
          <w:numId w:val="2"/>
        </w:numPr>
        <w:spacing w:after="80"/>
      </w:pPr>
      <w:r>
        <w:t>A calibration layer mapping blended probability onto empirically observed outcome frequencies.</w:t>
      </w:r>
    </w:p>
    <w:p w14:paraId="30571246" w14:textId="77777777" w:rsidR="00530600" w:rsidRDefault="00000000">
      <w:pPr>
        <w:pStyle w:val="ListParagraph"/>
        <w:numPr>
          <w:ilvl w:val="0"/>
          <w:numId w:val="2"/>
        </w:numPr>
        <w:spacing w:after="80"/>
      </w:pPr>
      <w:r>
        <w:t>A trading-rules layer applying margin, price bounds, suspension and staleness checks.</w:t>
      </w:r>
    </w:p>
    <w:p w14:paraId="1764DFC6" w14:textId="77777777" w:rsidR="00530600" w:rsidRDefault="00000000">
      <w:pPr>
        <w:pStyle w:val="ListParagraph"/>
        <w:numPr>
          <w:ilvl w:val="0"/>
          <w:numId w:val="2"/>
        </w:numPr>
        <w:spacing w:after="80"/>
      </w:pPr>
      <w:r>
        <w:t>A bounded, clearly labelled research-only market-comparison layer.</w:t>
      </w:r>
    </w:p>
    <w:p w14:paraId="13E96854" w14:textId="77777777" w:rsidR="00530600" w:rsidRDefault="00000000">
      <w:pPr>
        <w:pStyle w:val="ListParagraph"/>
        <w:numPr>
          <w:ilvl w:val="0"/>
          <w:numId w:val="2"/>
        </w:numPr>
        <w:spacing w:after="80"/>
      </w:pPr>
      <w:r>
        <w:t>An evaluation and monitoring layer for accuracy, calibration, reliability, latency and fallback behaviour.</w:t>
      </w:r>
    </w:p>
    <w:p w14:paraId="7C54173C" w14:textId="77777777" w:rsidR="00530600" w:rsidRDefault="00000000">
      <w:pPr>
        <w:pStyle w:val="Heading2"/>
        <w:spacing w:after="160"/>
      </w:pPr>
      <w:r>
        <w:t>2.2 What will not be built initially</w:t>
      </w:r>
    </w:p>
    <w:p w14:paraId="410C45E5" w14:textId="77777777" w:rsidR="00530600" w:rsidRDefault="00000000">
      <w:pPr>
        <w:pStyle w:val="ListParagraph"/>
        <w:numPr>
          <w:ilvl w:val="0"/>
          <w:numId w:val="2"/>
        </w:numPr>
        <w:spacing w:after="80"/>
      </w:pPr>
      <w:r>
        <w:t>Real-money wagering, payments, settlement, or any regulated betting operation.</w:t>
      </w:r>
    </w:p>
    <w:p w14:paraId="0EE227A7" w14:textId="77777777" w:rsidR="00530600" w:rsidRDefault="00000000">
      <w:pPr>
        <w:pStyle w:val="ListParagraph"/>
        <w:numPr>
          <w:ilvl w:val="0"/>
          <w:numId w:val="2"/>
        </w:numPr>
        <w:spacing w:after="80"/>
      </w:pPr>
      <w:r>
        <w:t>A copy of any real bookmaker's branding, proprietary pricing feed, or copyrighted content.</w:t>
      </w:r>
    </w:p>
    <w:p w14:paraId="1517F3C2" w14:textId="77777777" w:rsidR="00530600" w:rsidRDefault="00000000">
      <w:pPr>
        <w:pStyle w:val="ListParagraph"/>
        <w:numPr>
          <w:ilvl w:val="0"/>
          <w:numId w:val="2"/>
        </w:numPr>
        <w:spacing w:after="80"/>
      </w:pPr>
      <w:r>
        <w:t>A production-scale customer identity, KYC or account platform.</w:t>
      </w:r>
    </w:p>
    <w:p w14:paraId="52EF14E5" w14:textId="77777777" w:rsidR="00530600" w:rsidRDefault="00000000">
      <w:pPr>
        <w:pStyle w:val="ListParagraph"/>
        <w:numPr>
          <w:ilvl w:val="0"/>
          <w:numId w:val="2"/>
        </w:numPr>
        <w:spacing w:after="80"/>
      </w:pPr>
      <w:r>
        <w:t>Unrestricted LLM control of prices, trading rules or suspension logic.</w:t>
      </w:r>
    </w:p>
    <w:p w14:paraId="3901709B" w14:textId="77777777" w:rsidR="00530600" w:rsidRDefault="00000000">
      <w:pPr>
        <w:pStyle w:val="ListParagraph"/>
        <w:numPr>
          <w:ilvl w:val="0"/>
          <w:numId w:val="2"/>
        </w:numPr>
        <w:spacing w:after="80"/>
      </w:pPr>
      <w:r>
        <w:t>An advanced shot-level or biometric model promoted without sufficient genuine data.</w:t>
      </w:r>
    </w:p>
    <w:p w14:paraId="0749B4DE" w14:textId="77777777" w:rsidR="00530600" w:rsidRDefault="00000000">
      <w:pPr>
        <w:pStyle w:val="ListParagraph"/>
        <w:numPr>
          <w:ilvl w:val="0"/>
          <w:numId w:val="2"/>
        </w:numPr>
        <w:spacing w:after="80"/>
      </w:pPr>
      <w:r>
        <w:t>Automatic retraining or model promotion without review and governance.</w:t>
      </w:r>
    </w:p>
    <w:p w14:paraId="31AC51DC" w14:textId="77777777" w:rsidR="00530600" w:rsidRDefault="00000000">
      <w:pPr>
        <w:pStyle w:val="ListParagraph"/>
        <w:numPr>
          <w:ilvl w:val="0"/>
          <w:numId w:val="2"/>
        </w:numPr>
        <w:spacing w:after="80"/>
      </w:pPr>
      <w:r>
        <w:t>Live ingestion of a paid or restricted-licence data feed without confirmed usage rights.</w:t>
      </w:r>
    </w:p>
    <w:p w14:paraId="3ACD3B04" w14:textId="77777777" w:rsidR="00530600" w:rsidRDefault="00000000">
      <w:pPr>
        <w:pStyle w:val="ListParagraph"/>
        <w:numPr>
          <w:ilvl w:val="0"/>
          <w:numId w:val="2"/>
        </w:numPr>
        <w:spacing w:after="80"/>
      </w:pPr>
      <w:r>
        <w:t>Any output presented as betting advice or a staking recommendation.</w:t>
      </w:r>
    </w:p>
    <w:p w14:paraId="6E5DD6FA" w14:textId="77777777" w:rsidR="00530600" w:rsidRDefault="00000000">
      <w:pPr>
        <w:pStyle w:val="Heading2"/>
        <w:spacing w:after="160"/>
      </w:pPr>
      <w:r>
        <w:t>2.3 Target model scenarios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3827"/>
        <w:gridCol w:w="4431"/>
      </w:tblGrid>
      <w:tr w:rsidR="00530600" w14:paraId="7D4D9C19" w14:textId="77777777">
        <w:tblPrEx>
          <w:tblCellMar>
            <w:top w:w="0" w:type="dxa"/>
            <w:bottom w:w="0" w:type="dxa"/>
          </w:tblCellMar>
        </w:tblPrEx>
        <w:trPr>
          <w:tblHeader/>
        </w:trPr>
        <w:tc>
          <w:tcPr>
            <w:tcW w:w="1683"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210D1C73" w14:textId="77777777" w:rsidR="00530600" w:rsidRDefault="00000000">
            <w:r>
              <w:rPr>
                <w:b/>
                <w:bCs/>
                <w:color w:val="FFFFFF"/>
                <w:sz w:val="20"/>
                <w:szCs w:val="20"/>
              </w:rPr>
              <w:t>Scenario</w:t>
            </w:r>
          </w:p>
        </w:tc>
        <w:tc>
          <w:tcPr>
            <w:tcW w:w="3553"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0F092359" w14:textId="77777777" w:rsidR="00530600" w:rsidRDefault="00000000">
            <w:r>
              <w:rPr>
                <w:b/>
                <w:bCs/>
                <w:color w:val="FFFFFF"/>
                <w:sz w:val="20"/>
                <w:szCs w:val="20"/>
              </w:rPr>
              <w:t>Example</w:t>
            </w:r>
          </w:p>
        </w:tc>
        <w:tc>
          <w:tcPr>
            <w:tcW w:w="4114"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6C9DD051" w14:textId="77777777" w:rsidR="00530600" w:rsidRDefault="00000000">
            <w:r>
              <w:rPr>
                <w:b/>
                <w:bCs/>
                <w:color w:val="FFFFFF"/>
                <w:sz w:val="20"/>
                <w:szCs w:val="20"/>
              </w:rPr>
              <w:t>System responsibility</w:t>
            </w:r>
          </w:p>
        </w:tc>
      </w:tr>
      <w:tr w:rsidR="00530600" w14:paraId="5CF44C5E"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56A61D8" w14:textId="77777777" w:rsidR="00530600" w:rsidRDefault="00000000">
            <w:r>
              <w:rPr>
                <w:b/>
                <w:bCs/>
                <w:sz w:val="20"/>
                <w:szCs w:val="20"/>
              </w:rPr>
              <w:t>Routine hold</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D38718F" w14:textId="77777777" w:rsidR="00530600" w:rsidRDefault="00000000">
            <w:r>
              <w:rPr>
                <w:sz w:val="20"/>
                <w:szCs w:val="20"/>
              </w:rPr>
              <w:t>Server leads 40–15 on serve</w:t>
            </w:r>
          </w:p>
        </w:tc>
        <w:tc>
          <w:tcPr>
            <w:tcW w:w="41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9696FD6" w14:textId="77777777" w:rsidR="00530600" w:rsidRDefault="00000000">
            <w:r>
              <w:rPr>
                <w:sz w:val="20"/>
                <w:szCs w:val="20"/>
              </w:rPr>
              <w:t>Track score without state drift; probability should move smoothly, not jump.</w:t>
            </w:r>
          </w:p>
        </w:tc>
      </w:tr>
      <w:tr w:rsidR="00530600" w14:paraId="24F07572"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3229415" w14:textId="77777777" w:rsidR="00530600" w:rsidRDefault="00000000">
            <w:r>
              <w:rPr>
                <w:b/>
                <w:bCs/>
                <w:sz w:val="20"/>
                <w:szCs w:val="20"/>
              </w:rPr>
              <w:t>Break-point pressure</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097AC9E" w14:textId="77777777" w:rsidR="00530600" w:rsidRDefault="00000000">
            <w:r>
              <w:rPr>
                <w:sz w:val="20"/>
                <w:szCs w:val="20"/>
              </w:rPr>
              <w:t>Break point against the favourite, second set</w:t>
            </w:r>
          </w:p>
        </w:tc>
        <w:tc>
          <w:tcPr>
            <w:tcW w:w="41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5C5EBB5" w14:textId="77777777" w:rsidR="00530600" w:rsidRDefault="00000000">
            <w:r>
              <w:rPr>
                <w:sz w:val="20"/>
                <w:szCs w:val="20"/>
              </w:rPr>
              <w:t>Blend must react proportionally to one point, not overreact to it.</w:t>
            </w:r>
          </w:p>
        </w:tc>
      </w:tr>
      <w:tr w:rsidR="00530600" w14:paraId="0BB19EE2"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7D64A91" w14:textId="77777777" w:rsidR="00530600" w:rsidRDefault="00000000">
            <w:r>
              <w:rPr>
                <w:b/>
                <w:bCs/>
                <w:sz w:val="20"/>
                <w:szCs w:val="20"/>
              </w:rPr>
              <w:t>Deciding-set recovery</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2F76056" w14:textId="77777777" w:rsidR="00530600" w:rsidRDefault="00000000">
            <w:r>
              <w:rPr>
                <w:sz w:val="20"/>
                <w:szCs w:val="20"/>
              </w:rPr>
              <w:t>Two sets to love down in a best-of-five</w:t>
            </w:r>
          </w:p>
        </w:tc>
        <w:tc>
          <w:tcPr>
            <w:tcW w:w="41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7379DE8" w14:textId="77777777" w:rsidR="00530600" w:rsidRDefault="00000000">
            <w:r>
              <w:rPr>
                <w:sz w:val="20"/>
                <w:szCs w:val="20"/>
              </w:rPr>
              <w:t>Model must reflect historical recovery base rates, not point maths alone.</w:t>
            </w:r>
          </w:p>
        </w:tc>
      </w:tr>
      <w:tr w:rsidR="00530600" w14:paraId="28DEAD6B"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828F029" w14:textId="77777777" w:rsidR="00530600" w:rsidRDefault="00000000">
            <w:r>
              <w:rPr>
                <w:b/>
                <w:bCs/>
                <w:sz w:val="20"/>
                <w:szCs w:val="20"/>
              </w:rPr>
              <w:t>Suspension</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592273E" w14:textId="77777777" w:rsidR="00530600" w:rsidRDefault="00000000">
            <w:r>
              <w:rPr>
                <w:sz w:val="20"/>
                <w:szCs w:val="20"/>
              </w:rPr>
              <w:t>Rain delay or medical timeout</w:t>
            </w:r>
          </w:p>
        </w:tc>
        <w:tc>
          <w:tcPr>
            <w:tcW w:w="41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2F840E7" w14:textId="77777777" w:rsidR="00530600" w:rsidRDefault="00000000">
            <w:r>
              <w:rPr>
                <w:sz w:val="20"/>
                <w:szCs w:val="20"/>
              </w:rPr>
              <w:t>Trading rules must suspend pricing rather than serve a stale or guessed value.</w:t>
            </w:r>
          </w:p>
        </w:tc>
      </w:tr>
      <w:tr w:rsidR="00530600" w14:paraId="10A3602A"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1AFB100" w14:textId="77777777" w:rsidR="00530600" w:rsidRDefault="00000000">
            <w:r>
              <w:rPr>
                <w:b/>
                <w:bCs/>
                <w:sz w:val="20"/>
                <w:szCs w:val="20"/>
              </w:rPr>
              <w:t>Momentum shift</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C25F948" w14:textId="77777777" w:rsidR="00530600" w:rsidRDefault="00000000">
            <w:r>
              <w:rPr>
                <w:sz w:val="20"/>
                <w:szCs w:val="20"/>
              </w:rPr>
              <w:t>Momentum swings after a long rally or injury scare</w:t>
            </w:r>
          </w:p>
        </w:tc>
        <w:tc>
          <w:tcPr>
            <w:tcW w:w="41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7D92668" w14:textId="77777777" w:rsidR="00530600" w:rsidRDefault="00000000">
            <w:r>
              <w:rPr>
                <w:sz w:val="20"/>
                <w:szCs w:val="20"/>
              </w:rPr>
              <w:t>An optional context feature may nudge the estimate but never override calibration.</w:t>
            </w:r>
          </w:p>
        </w:tc>
      </w:tr>
      <w:tr w:rsidR="00530600" w14:paraId="3E686B9D"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6ACF2D0" w14:textId="77777777" w:rsidR="00530600" w:rsidRDefault="00000000">
            <w:r>
              <w:rPr>
                <w:b/>
                <w:bCs/>
                <w:sz w:val="20"/>
                <w:szCs w:val="20"/>
              </w:rPr>
              <w:t>Favourite under early pressure</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3EC0150" w14:textId="77777777" w:rsidR="00530600" w:rsidRDefault="00000000">
            <w:r>
              <w:rPr>
                <w:sz w:val="20"/>
                <w:szCs w:val="20"/>
              </w:rPr>
              <w:t>Strong favourite trails early against a big outsider</w:t>
            </w:r>
          </w:p>
        </w:tc>
        <w:tc>
          <w:tcPr>
            <w:tcW w:w="41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FFB152E" w14:textId="77777777" w:rsidR="00530600" w:rsidRDefault="00000000">
            <w:r>
              <w:rPr>
                <w:sz w:val="20"/>
                <w:szCs w:val="20"/>
              </w:rPr>
              <w:t>Model should not overreact to a small-sample early lead against a strong prior.</w:t>
            </w:r>
          </w:p>
        </w:tc>
      </w:tr>
      <w:tr w:rsidR="00530600" w14:paraId="2D437E39"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6F54113" w14:textId="77777777" w:rsidR="00530600" w:rsidRDefault="00000000">
            <w:r>
              <w:rPr>
                <w:b/>
                <w:bCs/>
                <w:sz w:val="20"/>
                <w:szCs w:val="20"/>
              </w:rPr>
              <w:t>Data gap</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9CE43FA" w14:textId="77777777" w:rsidR="00530600" w:rsidRDefault="00000000">
            <w:r>
              <w:rPr>
                <w:sz w:val="20"/>
                <w:szCs w:val="20"/>
              </w:rPr>
              <w:t>A point event arrives late or is missing</w:t>
            </w:r>
          </w:p>
        </w:tc>
        <w:tc>
          <w:tcPr>
            <w:tcW w:w="41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912B201" w14:textId="77777777" w:rsidR="00530600" w:rsidRDefault="00000000">
            <w:r>
              <w:rPr>
                <w:sz w:val="20"/>
                <w:szCs w:val="20"/>
              </w:rPr>
              <w:t>System must flag staleness rather than silently serving an outdated probability.</w:t>
            </w:r>
          </w:p>
        </w:tc>
      </w:tr>
    </w:tbl>
    <w:p w14:paraId="114E0A7B" w14:textId="77777777" w:rsidR="00530600" w:rsidRDefault="00000000">
      <w:pPr>
        <w:pStyle w:val="Heading1"/>
        <w:spacing w:after="160"/>
      </w:pPr>
      <w:r>
        <w:t>3. Requirements and success measures</w:t>
      </w:r>
    </w:p>
    <w:p w14:paraId="79F4C5E1" w14:textId="77777777" w:rsidR="00530600" w:rsidRDefault="00000000">
      <w:pPr>
        <w:pStyle w:val="Heading2"/>
        <w:spacing w:after="160"/>
      </w:pPr>
      <w:r>
        <w:t>3.1 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
        <w:gridCol w:w="5538"/>
        <w:gridCol w:w="3525"/>
      </w:tblGrid>
      <w:tr w:rsidR="00530600" w14:paraId="246EB68D" w14:textId="77777777">
        <w:tblPrEx>
          <w:tblCellMar>
            <w:top w:w="0" w:type="dxa"/>
            <w:bottom w:w="0" w:type="dxa"/>
          </w:tblCellMar>
        </w:tblPrEx>
        <w:trPr>
          <w:tblHeader/>
        </w:trPr>
        <w:tc>
          <w:tcPr>
            <w:tcW w:w="935"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3E584798" w14:textId="77777777" w:rsidR="00530600" w:rsidRDefault="00000000">
            <w:r>
              <w:rPr>
                <w:b/>
                <w:bCs/>
                <w:color w:val="FFFFFF"/>
                <w:sz w:val="20"/>
                <w:szCs w:val="20"/>
              </w:rPr>
              <w:lastRenderedPageBreak/>
              <w:t>ID</w:t>
            </w:r>
          </w:p>
        </w:tc>
        <w:tc>
          <w:tcPr>
            <w:tcW w:w="5143"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5BBF59A0" w14:textId="77777777" w:rsidR="00530600" w:rsidRDefault="00000000">
            <w:r>
              <w:rPr>
                <w:b/>
                <w:bCs/>
                <w:color w:val="FFFFFF"/>
                <w:sz w:val="20"/>
                <w:szCs w:val="20"/>
              </w:rPr>
              <w:t>Requirement</w:t>
            </w:r>
          </w:p>
        </w:tc>
        <w:tc>
          <w:tcPr>
            <w:tcW w:w="3273"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56DE2CEF" w14:textId="77777777" w:rsidR="00530600" w:rsidRDefault="00000000">
            <w:r>
              <w:rPr>
                <w:b/>
                <w:bCs/>
                <w:color w:val="FFFFFF"/>
                <w:sz w:val="20"/>
                <w:szCs w:val="20"/>
              </w:rPr>
              <w:t>Evidence</w:t>
            </w:r>
          </w:p>
        </w:tc>
      </w:tr>
      <w:tr w:rsidR="00530600" w14:paraId="7B2B1FB6"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65DFE03" w14:textId="77777777" w:rsidR="00530600" w:rsidRDefault="00000000">
            <w:r>
              <w:rPr>
                <w:b/>
                <w:bCs/>
                <w:sz w:val="20"/>
                <w:szCs w:val="20"/>
              </w:rPr>
              <w:t>FR-01</w:t>
            </w:r>
          </w:p>
        </w:tc>
        <w:tc>
          <w:tcPr>
            <w:tcW w:w="514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EE69B2C" w14:textId="77777777" w:rsidR="00530600" w:rsidRDefault="00000000">
            <w:r>
              <w:rPr>
                <w:sz w:val="20"/>
                <w:szCs w:val="20"/>
              </w:rPr>
              <w:t>A viewer can select a match and replay it point by point while the system returns a live win probability and price.</w:t>
            </w:r>
          </w:p>
        </w:tc>
        <w:tc>
          <w:tcPr>
            <w:tcW w:w="327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FDBB7E9" w14:textId="77777777" w:rsidR="00530600" w:rsidRDefault="00000000">
            <w:r>
              <w:rPr>
                <w:sz w:val="20"/>
                <w:szCs w:val="20"/>
              </w:rPr>
              <w:t>End-to-end replay test and screen recording.</w:t>
            </w:r>
          </w:p>
        </w:tc>
      </w:tr>
      <w:tr w:rsidR="00530600" w14:paraId="44D62642"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06C808E" w14:textId="77777777" w:rsidR="00530600" w:rsidRDefault="00000000">
            <w:r>
              <w:rPr>
                <w:b/>
                <w:bCs/>
                <w:sz w:val="20"/>
                <w:szCs w:val="20"/>
              </w:rPr>
              <w:t>FR-02</w:t>
            </w:r>
          </w:p>
        </w:tc>
        <w:tc>
          <w:tcPr>
            <w:tcW w:w="514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D8C8FBF" w14:textId="77777777" w:rsidR="00530600" w:rsidRDefault="00000000">
            <w:r>
              <w:rPr>
                <w:sz w:val="20"/>
                <w:szCs w:val="20"/>
              </w:rPr>
              <w:t>A viewer can see the applied margin and whether the quote is currently suspended.</w:t>
            </w:r>
          </w:p>
        </w:tc>
        <w:tc>
          <w:tcPr>
            <w:tcW w:w="327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47342CB" w14:textId="77777777" w:rsidR="00530600" w:rsidRDefault="00000000">
            <w:r>
              <w:rPr>
                <w:sz w:val="20"/>
                <w:szCs w:val="20"/>
              </w:rPr>
              <w:t>API contract test covering margin and suspended fields.</w:t>
            </w:r>
          </w:p>
        </w:tc>
      </w:tr>
      <w:tr w:rsidR="00530600" w14:paraId="14373771"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6869AE0" w14:textId="77777777" w:rsidR="00530600" w:rsidRDefault="00000000">
            <w:r>
              <w:rPr>
                <w:b/>
                <w:bCs/>
                <w:sz w:val="20"/>
                <w:szCs w:val="20"/>
              </w:rPr>
              <w:t>FR-03</w:t>
            </w:r>
          </w:p>
        </w:tc>
        <w:tc>
          <w:tcPr>
            <w:tcW w:w="514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4F0689A" w14:textId="77777777" w:rsidR="00530600" w:rsidRDefault="00000000">
            <w:r>
              <w:rPr>
                <w:sz w:val="20"/>
                <w:szCs w:val="20"/>
              </w:rPr>
              <w:t>The system can run Markov-only, ML-only, blended and calibrated configurations as separate experiments.</w:t>
            </w:r>
          </w:p>
        </w:tc>
        <w:tc>
          <w:tcPr>
            <w:tcW w:w="327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5E9C4FF" w14:textId="77777777" w:rsidR="00530600" w:rsidRDefault="00000000">
            <w:r>
              <w:rPr>
                <w:sz w:val="20"/>
                <w:szCs w:val="20"/>
              </w:rPr>
              <w:t>Saved configurations and outputs.</w:t>
            </w:r>
          </w:p>
        </w:tc>
      </w:tr>
      <w:tr w:rsidR="00530600" w14:paraId="18EDEA19"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556A47F" w14:textId="77777777" w:rsidR="00530600" w:rsidRDefault="00000000">
            <w:r>
              <w:rPr>
                <w:b/>
                <w:bCs/>
                <w:sz w:val="20"/>
                <w:szCs w:val="20"/>
              </w:rPr>
              <w:t>FR-04</w:t>
            </w:r>
          </w:p>
        </w:tc>
        <w:tc>
          <w:tcPr>
            <w:tcW w:w="514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7F169B1" w14:textId="77777777" w:rsidR="00530600" w:rsidRDefault="00000000">
            <w:r>
              <w:rPr>
                <w:sz w:val="20"/>
                <w:szCs w:val="20"/>
              </w:rPr>
              <w:t>Every probability response includes a request ID and a model/configuration version.</w:t>
            </w:r>
          </w:p>
        </w:tc>
        <w:tc>
          <w:tcPr>
            <w:tcW w:w="327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3705EB3" w14:textId="77777777" w:rsidR="00530600" w:rsidRDefault="00000000">
            <w:r>
              <w:rPr>
                <w:sz w:val="20"/>
                <w:szCs w:val="20"/>
              </w:rPr>
              <w:t>API contract test.</w:t>
            </w:r>
          </w:p>
        </w:tc>
      </w:tr>
      <w:tr w:rsidR="00530600" w14:paraId="4BDC7433"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A3A783A" w14:textId="77777777" w:rsidR="00530600" w:rsidRDefault="00000000">
            <w:r>
              <w:rPr>
                <w:b/>
                <w:bCs/>
                <w:sz w:val="20"/>
                <w:szCs w:val="20"/>
              </w:rPr>
              <w:t>FR-05</w:t>
            </w:r>
          </w:p>
        </w:tc>
        <w:tc>
          <w:tcPr>
            <w:tcW w:w="514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0233D49" w14:textId="77777777" w:rsidR="00530600" w:rsidRDefault="00000000">
            <w:r>
              <w:rPr>
                <w:sz w:val="20"/>
                <w:szCs w:val="20"/>
              </w:rPr>
              <w:t>Quote and replay events can be recorded without collecting unnecessary personal data.</w:t>
            </w:r>
          </w:p>
        </w:tc>
        <w:tc>
          <w:tcPr>
            <w:tcW w:w="327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2F2E8DE" w14:textId="77777777" w:rsidR="00530600" w:rsidRDefault="00000000">
            <w:r>
              <w:rPr>
                <w:sz w:val="20"/>
                <w:szCs w:val="20"/>
              </w:rPr>
              <w:t>Event schema and privacy review.</w:t>
            </w:r>
          </w:p>
        </w:tc>
      </w:tr>
      <w:tr w:rsidR="00530600" w14:paraId="3F9A3A46"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362A36A" w14:textId="77777777" w:rsidR="00530600" w:rsidRDefault="00000000">
            <w:r>
              <w:rPr>
                <w:b/>
                <w:bCs/>
                <w:sz w:val="20"/>
                <w:szCs w:val="20"/>
              </w:rPr>
              <w:t>FR-06</w:t>
            </w:r>
          </w:p>
        </w:tc>
        <w:tc>
          <w:tcPr>
            <w:tcW w:w="514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A240002" w14:textId="77777777" w:rsidR="00530600" w:rsidRDefault="00000000">
            <w:r>
              <w:rPr>
                <w:sz w:val="20"/>
                <w:szCs w:val="20"/>
              </w:rPr>
              <w:t>The blend can fall back to the Markov baseline, and the API can fall back to a suspended state, if any downstream layer fails.</w:t>
            </w:r>
          </w:p>
        </w:tc>
        <w:tc>
          <w:tcPr>
            <w:tcW w:w="327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2213926" w14:textId="77777777" w:rsidR="00530600" w:rsidRDefault="00000000">
            <w:r>
              <w:rPr>
                <w:sz w:val="20"/>
                <w:szCs w:val="20"/>
              </w:rPr>
              <w:t>Failure-injection tests.</w:t>
            </w:r>
          </w:p>
        </w:tc>
      </w:tr>
      <w:tr w:rsidR="00530600" w14:paraId="48FDF61D"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ABA769C" w14:textId="77777777" w:rsidR="00530600" w:rsidRDefault="00000000">
            <w:r>
              <w:rPr>
                <w:b/>
                <w:bCs/>
                <w:sz w:val="20"/>
                <w:szCs w:val="20"/>
              </w:rPr>
              <w:t>FR-07</w:t>
            </w:r>
          </w:p>
        </w:tc>
        <w:tc>
          <w:tcPr>
            <w:tcW w:w="514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E64F6B7" w14:textId="77777777" w:rsidR="00530600" w:rsidRDefault="00000000">
            <w:r>
              <w:rPr>
                <w:sz w:val="20"/>
                <w:szCs w:val="20"/>
              </w:rPr>
              <w:t>Metrics can be calculated from saved match outcomes and quote logs alone.</w:t>
            </w:r>
          </w:p>
        </w:tc>
        <w:tc>
          <w:tcPr>
            <w:tcW w:w="327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259C597" w14:textId="77777777" w:rsidR="00530600" w:rsidRDefault="00000000">
            <w:r>
              <w:rPr>
                <w:sz w:val="20"/>
                <w:szCs w:val="20"/>
              </w:rPr>
              <w:t>Repeatable evaluation harness.</w:t>
            </w:r>
          </w:p>
        </w:tc>
      </w:tr>
    </w:tbl>
    <w:p w14:paraId="51D7A295" w14:textId="77777777" w:rsidR="00530600" w:rsidRDefault="00000000">
      <w:pPr>
        <w:pStyle w:val="Heading2"/>
        <w:spacing w:after="160"/>
      </w:pPr>
      <w:r>
        <w:t xml:space="preserve">3.2 </w:t>
      </w:r>
      <w:proofErr w:type="gramStart"/>
      <w:r>
        <w:t>Non-functional</w:t>
      </w:r>
      <w:proofErr w:type="gramEnd"/>
      <w:r>
        <w:t xml:space="preserv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7855"/>
      </w:tblGrid>
      <w:tr w:rsidR="00530600" w14:paraId="372F2B2F" w14:textId="77777777">
        <w:tblPrEx>
          <w:tblCellMar>
            <w:top w:w="0" w:type="dxa"/>
            <w:bottom w:w="0" w:type="dxa"/>
          </w:tblCellMar>
        </w:tblPrEx>
        <w:trPr>
          <w:tblHeader/>
        </w:trPr>
        <w:tc>
          <w:tcPr>
            <w:tcW w:w="2057"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58851C1F" w14:textId="77777777" w:rsidR="00530600" w:rsidRDefault="00000000">
            <w:r>
              <w:rPr>
                <w:b/>
                <w:bCs/>
                <w:color w:val="FFFFFF"/>
                <w:sz w:val="20"/>
                <w:szCs w:val="20"/>
              </w:rPr>
              <w:t>Area</w:t>
            </w:r>
          </w:p>
        </w:tc>
        <w:tc>
          <w:tcPr>
            <w:tcW w:w="7293"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0594C3FB" w14:textId="77777777" w:rsidR="00530600" w:rsidRDefault="00000000">
            <w:r>
              <w:rPr>
                <w:b/>
                <w:bCs/>
                <w:color w:val="FFFFFF"/>
                <w:sz w:val="20"/>
                <w:szCs w:val="20"/>
              </w:rPr>
              <w:t>Requirement</w:t>
            </w:r>
          </w:p>
        </w:tc>
      </w:tr>
      <w:tr w:rsidR="00530600" w14:paraId="7862C36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79869FD" w14:textId="77777777" w:rsidR="00530600" w:rsidRDefault="00000000">
            <w:r>
              <w:rPr>
                <w:b/>
                <w:bCs/>
                <w:sz w:val="20"/>
                <w:szCs w:val="20"/>
              </w:rPr>
              <w:t>Accuracy</w:t>
            </w:r>
          </w:p>
        </w:tc>
        <w:tc>
          <w:tcPr>
            <w:tcW w:w="729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D26E66E" w14:textId="77777777" w:rsidR="00530600" w:rsidRDefault="00000000">
            <w:r>
              <w:rPr>
                <w:sz w:val="20"/>
                <w:szCs w:val="20"/>
              </w:rPr>
              <w:t>Performance is reported using held-out match outcomes and phase-of-match breakdowns, not favourable examples alone.</w:t>
            </w:r>
          </w:p>
        </w:tc>
      </w:tr>
      <w:tr w:rsidR="00530600" w14:paraId="3F493ED3"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FF03902" w14:textId="77777777" w:rsidR="00530600" w:rsidRDefault="00000000">
            <w:r>
              <w:rPr>
                <w:b/>
                <w:bCs/>
                <w:sz w:val="20"/>
                <w:szCs w:val="20"/>
              </w:rPr>
              <w:t>Reliability</w:t>
            </w:r>
          </w:p>
        </w:tc>
        <w:tc>
          <w:tcPr>
            <w:tcW w:w="729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DC81137" w14:textId="77777777" w:rsidR="00530600" w:rsidRDefault="00000000">
            <w:r>
              <w:rPr>
                <w:sz w:val="20"/>
                <w:szCs w:val="20"/>
              </w:rPr>
              <w:t>A failure in the ML, blend or calibration layer must not prevent the Markov baseline from serving where it remains available.</w:t>
            </w:r>
          </w:p>
        </w:tc>
      </w:tr>
      <w:tr w:rsidR="00530600" w14:paraId="599C938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7FC084E" w14:textId="77777777" w:rsidR="00530600" w:rsidRDefault="00000000">
            <w:r>
              <w:rPr>
                <w:b/>
                <w:bCs/>
                <w:sz w:val="20"/>
                <w:szCs w:val="20"/>
              </w:rPr>
              <w:t>Latency</w:t>
            </w:r>
          </w:p>
        </w:tc>
        <w:tc>
          <w:tcPr>
            <w:tcW w:w="729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AD78882" w14:textId="77777777" w:rsidR="00530600" w:rsidRDefault="00000000">
            <w:r>
              <w:rPr>
                <w:sz w:val="20"/>
                <w:szCs w:val="20"/>
              </w:rPr>
              <w:t>Median and p95 response times are measured and reported. Thresholds are set from prototype evidence, not invented in advance.</w:t>
            </w:r>
          </w:p>
        </w:tc>
      </w:tr>
      <w:tr w:rsidR="00530600" w14:paraId="07CFA49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6D58E7E" w14:textId="77777777" w:rsidR="00530600" w:rsidRDefault="00000000">
            <w:r>
              <w:rPr>
                <w:b/>
                <w:bCs/>
                <w:sz w:val="20"/>
                <w:szCs w:val="20"/>
              </w:rPr>
              <w:t>Security</w:t>
            </w:r>
          </w:p>
        </w:tc>
        <w:tc>
          <w:tcPr>
            <w:tcW w:w="729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9C864CC" w14:textId="77777777" w:rsidR="00530600" w:rsidRDefault="00000000">
            <w:r>
              <w:rPr>
                <w:sz w:val="20"/>
                <w:szCs w:val="20"/>
              </w:rPr>
              <w:t>Secrets remain outside source code; interfaces validate inputs; deployed environments follow applicable approval requirements.</w:t>
            </w:r>
          </w:p>
        </w:tc>
      </w:tr>
      <w:tr w:rsidR="00530600" w14:paraId="30AC7956"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3EA6E27" w14:textId="77777777" w:rsidR="00530600" w:rsidRDefault="00000000">
            <w:r>
              <w:rPr>
                <w:b/>
                <w:bCs/>
                <w:sz w:val="20"/>
                <w:szCs w:val="20"/>
              </w:rPr>
              <w:t>Privacy</w:t>
            </w:r>
          </w:p>
        </w:tc>
        <w:tc>
          <w:tcPr>
            <w:tcW w:w="729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390AF94" w14:textId="77777777" w:rsidR="00530600" w:rsidRDefault="00000000">
            <w:r>
              <w:rPr>
                <w:sz w:val="20"/>
                <w:szCs w:val="20"/>
              </w:rPr>
              <w:t>Uses only public match and player data. No real user wagering or financial data is collected. Dashboard analytics, if any, are anonymous and purposeful.</w:t>
            </w:r>
          </w:p>
        </w:tc>
      </w:tr>
      <w:tr w:rsidR="00530600" w14:paraId="1BBB3E9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3B7B766" w14:textId="77777777" w:rsidR="00530600" w:rsidRDefault="00000000">
            <w:r>
              <w:rPr>
                <w:b/>
                <w:bCs/>
                <w:sz w:val="20"/>
                <w:szCs w:val="20"/>
              </w:rPr>
              <w:t>Accessibility</w:t>
            </w:r>
          </w:p>
        </w:tc>
        <w:tc>
          <w:tcPr>
            <w:tcW w:w="729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A03B81F" w14:textId="77777777" w:rsidR="00530600" w:rsidRDefault="00000000">
            <w:r>
              <w:rPr>
                <w:sz w:val="20"/>
                <w:szCs w:val="20"/>
              </w:rPr>
              <w:t>Keyboard navigation, labels, focus states, alt text and colour contrast are included on the dashboard.</w:t>
            </w:r>
          </w:p>
        </w:tc>
      </w:tr>
      <w:tr w:rsidR="00530600" w14:paraId="08D5CCF5"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95D5C67" w14:textId="77777777" w:rsidR="00530600" w:rsidRDefault="00000000">
            <w:r>
              <w:rPr>
                <w:b/>
                <w:bCs/>
                <w:sz w:val="20"/>
                <w:szCs w:val="20"/>
              </w:rPr>
              <w:t>Maintainability</w:t>
            </w:r>
          </w:p>
        </w:tc>
        <w:tc>
          <w:tcPr>
            <w:tcW w:w="729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DAEE00B" w14:textId="77777777" w:rsidR="00530600" w:rsidRDefault="00000000">
            <w:r>
              <w:rPr>
                <w:sz w:val="20"/>
                <w:szCs w:val="20"/>
              </w:rPr>
              <w:t>Components are modular, versioned and covered by unit, integration and regression tests.</w:t>
            </w:r>
          </w:p>
        </w:tc>
      </w:tr>
      <w:tr w:rsidR="00530600" w14:paraId="5F7CD7A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D248702" w14:textId="77777777" w:rsidR="00530600" w:rsidRDefault="00000000">
            <w:r>
              <w:rPr>
                <w:b/>
                <w:bCs/>
                <w:sz w:val="20"/>
                <w:szCs w:val="20"/>
              </w:rPr>
              <w:t>Auditability</w:t>
            </w:r>
          </w:p>
        </w:tc>
        <w:tc>
          <w:tcPr>
            <w:tcW w:w="729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D5C0D73" w14:textId="77777777" w:rsidR="00530600" w:rsidRDefault="00000000">
            <w:r>
              <w:rPr>
                <w:sz w:val="20"/>
                <w:szCs w:val="20"/>
              </w:rPr>
              <w:t>Requests, outputs, configurations and model/calibration versions can be traced without logging unnecessary content.</w:t>
            </w:r>
          </w:p>
        </w:tc>
      </w:tr>
      <w:tr w:rsidR="00530600" w14:paraId="78549D38"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36B256C" w14:textId="77777777" w:rsidR="00530600" w:rsidRDefault="00000000">
            <w:r>
              <w:rPr>
                <w:b/>
                <w:bCs/>
                <w:sz w:val="20"/>
                <w:szCs w:val="20"/>
              </w:rPr>
              <w:t>Cost</w:t>
            </w:r>
          </w:p>
        </w:tc>
        <w:tc>
          <w:tcPr>
            <w:tcW w:w="729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08779B3" w14:textId="77777777" w:rsidR="00530600" w:rsidRDefault="00000000">
            <w:r>
              <w:rPr>
                <w:sz w:val="20"/>
                <w:szCs w:val="20"/>
              </w:rPr>
              <w:t>Compute and infrastructure costs are measured where available and discussed alongside quality.</w:t>
            </w:r>
          </w:p>
        </w:tc>
      </w:tr>
      <w:tr w:rsidR="00530600" w14:paraId="53C8685D"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1205B56" w14:textId="77777777" w:rsidR="00530600" w:rsidRDefault="00000000">
            <w:r>
              <w:rPr>
                <w:b/>
                <w:bCs/>
                <w:sz w:val="20"/>
                <w:szCs w:val="20"/>
              </w:rPr>
              <w:t>Responsible framing</w:t>
            </w:r>
          </w:p>
        </w:tc>
        <w:tc>
          <w:tcPr>
            <w:tcW w:w="729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15CE4F5" w14:textId="77777777" w:rsidR="00530600" w:rsidRDefault="00000000">
            <w:r>
              <w:rPr>
                <w:sz w:val="20"/>
                <w:szCs w:val="20"/>
              </w:rPr>
              <w:t>The system is clearly labelled as a research prototype. It must never be presented as betting advice or a staking recommendation.</w:t>
            </w:r>
          </w:p>
        </w:tc>
      </w:tr>
    </w:tbl>
    <w:p w14:paraId="4A589E10" w14:textId="77777777" w:rsidR="00530600" w:rsidRDefault="00000000">
      <w:pPr>
        <w:pStyle w:val="Heading2"/>
        <w:spacing w:after="160"/>
      </w:pPr>
      <w:r>
        <w:lastRenderedPageBreak/>
        <w:t>3.3 Evaluation measures</w:t>
      </w:r>
    </w:p>
    <w:p w14:paraId="44B4A354" w14:textId="77777777" w:rsidR="00530600" w:rsidRDefault="00000000">
      <w:pPr>
        <w:pStyle w:val="ListParagraph"/>
        <w:numPr>
          <w:ilvl w:val="0"/>
          <w:numId w:val="2"/>
        </w:numPr>
        <w:spacing w:after="80"/>
      </w:pPr>
      <w:r>
        <w:t>Brier score for overall probabilistic accuracy.</w:t>
      </w:r>
    </w:p>
    <w:p w14:paraId="60EAAD59" w14:textId="77777777" w:rsidR="00530600" w:rsidRDefault="00000000">
      <w:pPr>
        <w:pStyle w:val="ListParagraph"/>
        <w:numPr>
          <w:ilvl w:val="0"/>
          <w:numId w:val="2"/>
        </w:numPr>
        <w:spacing w:after="80"/>
      </w:pPr>
      <w:r>
        <w:t>Log-loss for penalised probabilistic accuracy.</w:t>
      </w:r>
    </w:p>
    <w:p w14:paraId="26091563" w14:textId="77777777" w:rsidR="00530600" w:rsidRDefault="00000000">
      <w:pPr>
        <w:pStyle w:val="ListParagraph"/>
        <w:numPr>
          <w:ilvl w:val="0"/>
          <w:numId w:val="2"/>
        </w:numPr>
        <w:spacing w:after="80"/>
      </w:pPr>
      <w:r>
        <w:t>Calibration error (ECE) and reliability diagrams.</w:t>
      </w:r>
    </w:p>
    <w:p w14:paraId="45863993" w14:textId="77777777" w:rsidR="00530600" w:rsidRDefault="00000000">
      <w:pPr>
        <w:pStyle w:val="ListParagraph"/>
        <w:numPr>
          <w:ilvl w:val="0"/>
          <w:numId w:val="2"/>
        </w:numPr>
        <w:spacing w:after="80"/>
      </w:pPr>
      <w:r>
        <w:t>A de-</w:t>
      </w:r>
      <w:proofErr w:type="spellStart"/>
      <w:r>
        <w:t>vigged</w:t>
      </w:r>
      <w:proofErr w:type="spellEnd"/>
      <w:r>
        <w:t xml:space="preserve"> comparison against historical closing market prices, framed strictly as research validation, not as betting guidance.</w:t>
      </w:r>
    </w:p>
    <w:p w14:paraId="495BA899" w14:textId="77777777" w:rsidR="00530600" w:rsidRDefault="00000000">
      <w:pPr>
        <w:pStyle w:val="ListParagraph"/>
        <w:numPr>
          <w:ilvl w:val="0"/>
          <w:numId w:val="2"/>
        </w:numPr>
        <w:spacing w:after="80"/>
      </w:pPr>
      <w:r>
        <w:t>Median and p95 API latency for a probability request.</w:t>
      </w:r>
    </w:p>
    <w:p w14:paraId="5C5FDA82" w14:textId="77777777" w:rsidR="00530600" w:rsidRDefault="00000000">
      <w:pPr>
        <w:pStyle w:val="ListParagraph"/>
        <w:numPr>
          <w:ilvl w:val="0"/>
          <w:numId w:val="2"/>
        </w:numPr>
        <w:spacing w:after="80"/>
      </w:pPr>
      <w:r>
        <w:t>Fallback rate and stale-quote rate.</w:t>
      </w:r>
    </w:p>
    <w:p w14:paraId="644EA0C4" w14:textId="77777777" w:rsidR="00530600" w:rsidRDefault="00000000">
      <w:pPr>
        <w:pStyle w:val="ListParagraph"/>
        <w:numPr>
          <w:ilvl w:val="0"/>
          <w:numId w:val="2"/>
        </w:numPr>
        <w:spacing w:after="80"/>
      </w:pPr>
      <w:r>
        <w:t>Error broken down by match phase (early, mid, late, deciding set) and by context (favourite versus underdog, surface), rather than average-only reporting.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2F7D9C7B"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377A5C7D" w14:textId="77777777" w:rsidR="00530600" w:rsidRDefault="00000000">
            <w:pPr>
              <w:spacing w:after="60"/>
            </w:pPr>
            <w:r>
              <w:rPr>
                <w:b/>
                <w:bCs/>
                <w:color w:val="1F3B57"/>
              </w:rPr>
              <w:t>Evidence rule</w:t>
            </w:r>
          </w:p>
          <w:p w14:paraId="6C3B06B7" w14:textId="77777777" w:rsidR="00530600" w:rsidRDefault="00000000">
            <w:r>
              <w:t>No experiment is promoted because it looks more sophisticated. It remains only if it solves a named problem, is reproducible, and improves the agreed evidence without creating unacceptable latency, instability or ethical risk.</w:t>
            </w:r>
          </w:p>
        </w:tc>
      </w:tr>
    </w:tbl>
    <w:p w14:paraId="00E8FA39" w14:textId="77777777" w:rsidR="00530600" w:rsidRDefault="00000000">
      <w:pPr>
        <w:pStyle w:val="Heading1"/>
        <w:spacing w:after="160"/>
      </w:pPr>
      <w:r>
        <w:t>4. Architecture principles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8"/>
        <w:gridCol w:w="7452"/>
      </w:tblGrid>
      <w:tr w:rsidR="00530600" w14:paraId="26DC8D20" w14:textId="77777777">
        <w:tblPrEx>
          <w:tblCellMar>
            <w:top w:w="0" w:type="dxa"/>
            <w:bottom w:w="0" w:type="dxa"/>
          </w:tblCellMar>
        </w:tblPrEx>
        <w:trPr>
          <w:tblHeader/>
        </w:trPr>
        <w:tc>
          <w:tcPr>
            <w:tcW w:w="2431"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04D40087" w14:textId="77777777" w:rsidR="00530600" w:rsidRDefault="00000000">
            <w:r>
              <w:rPr>
                <w:b/>
                <w:bCs/>
                <w:color w:val="FFFFFF"/>
                <w:sz w:val="20"/>
                <w:szCs w:val="20"/>
              </w:rPr>
              <w:t>Principle</w:t>
            </w:r>
          </w:p>
        </w:tc>
        <w:tc>
          <w:tcPr>
            <w:tcW w:w="6919"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5424E7C7" w14:textId="77777777" w:rsidR="00530600" w:rsidRDefault="00000000">
            <w:r>
              <w:rPr>
                <w:b/>
                <w:bCs/>
                <w:color w:val="FFFFFF"/>
                <w:sz w:val="20"/>
                <w:szCs w:val="20"/>
              </w:rPr>
              <w:t xml:space="preserve">How </w:t>
            </w:r>
            <w:proofErr w:type="spellStart"/>
            <w:r>
              <w:rPr>
                <w:b/>
                <w:bCs/>
                <w:color w:val="FFFFFF"/>
                <w:sz w:val="20"/>
                <w:szCs w:val="20"/>
              </w:rPr>
              <w:t>CourtEdge</w:t>
            </w:r>
            <w:proofErr w:type="spellEnd"/>
            <w:r>
              <w:rPr>
                <w:b/>
                <w:bCs/>
                <w:color w:val="FFFFFF"/>
                <w:sz w:val="20"/>
                <w:szCs w:val="20"/>
              </w:rPr>
              <w:t xml:space="preserve"> applies it</w:t>
            </w:r>
          </w:p>
        </w:tc>
      </w:tr>
      <w:tr w:rsidR="00530600" w14:paraId="598A2846"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61ED851" w14:textId="77777777" w:rsidR="00530600" w:rsidRDefault="00000000">
            <w:r>
              <w:rPr>
                <w:b/>
                <w:bCs/>
                <w:sz w:val="20"/>
                <w:szCs w:val="20"/>
              </w:rPr>
              <w:t>Baseline first</w:t>
            </w:r>
          </w:p>
        </w:tc>
        <w:tc>
          <w:tcPr>
            <w:tcW w:w="691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85D9783" w14:textId="77777777" w:rsidR="00530600" w:rsidRDefault="00000000">
            <w:r>
              <w:rPr>
                <w:sz w:val="20"/>
                <w:szCs w:val="20"/>
              </w:rPr>
              <w:t>Begin with naive heuristics and a transparent Markov chain before adding a learned model.</w:t>
            </w:r>
          </w:p>
        </w:tc>
      </w:tr>
      <w:tr w:rsidR="00530600" w14:paraId="1E6FDED9"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437DB4D" w14:textId="77777777" w:rsidR="00530600" w:rsidRDefault="00000000">
            <w:r>
              <w:rPr>
                <w:b/>
                <w:bCs/>
                <w:sz w:val="20"/>
                <w:szCs w:val="20"/>
              </w:rPr>
              <w:t>Separation of concerns</w:t>
            </w:r>
          </w:p>
        </w:tc>
        <w:tc>
          <w:tcPr>
            <w:tcW w:w="691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DE4D299" w14:textId="77777777" w:rsidR="00530600" w:rsidRDefault="00000000">
            <w:r>
              <w:rPr>
                <w:sz w:val="20"/>
                <w:szCs w:val="20"/>
              </w:rPr>
              <w:t>The dashboard, API, source database, feature store, probability code and evaluation code are separate modules.</w:t>
            </w:r>
          </w:p>
        </w:tc>
      </w:tr>
      <w:tr w:rsidR="00530600" w14:paraId="35C679D8"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4C4E534" w14:textId="77777777" w:rsidR="00530600" w:rsidRDefault="00000000">
            <w:r>
              <w:rPr>
                <w:b/>
                <w:bCs/>
                <w:sz w:val="20"/>
                <w:szCs w:val="20"/>
              </w:rPr>
              <w:t>Source of truth</w:t>
            </w:r>
          </w:p>
        </w:tc>
        <w:tc>
          <w:tcPr>
            <w:tcW w:w="691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099C279" w14:textId="77777777" w:rsidR="00530600" w:rsidRDefault="00000000">
            <w:r>
              <w:rPr>
                <w:sz w:val="20"/>
                <w:szCs w:val="20"/>
              </w:rPr>
              <w:t>PostgreSQL owns current match, player and point records; the feature store is a rebuildable serving copy.</w:t>
            </w:r>
          </w:p>
        </w:tc>
      </w:tr>
      <w:tr w:rsidR="00530600" w14:paraId="4851D389"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A3D1DCD" w14:textId="77777777" w:rsidR="00530600" w:rsidRDefault="00000000">
            <w:r>
              <w:rPr>
                <w:b/>
                <w:bCs/>
                <w:sz w:val="20"/>
                <w:szCs w:val="20"/>
              </w:rPr>
              <w:t>Offline and online separation</w:t>
            </w:r>
          </w:p>
        </w:tc>
        <w:tc>
          <w:tcPr>
            <w:tcW w:w="691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5ACFC24" w14:textId="77777777" w:rsidR="00530600" w:rsidRDefault="00000000">
            <w:r>
              <w:rPr>
                <w:sz w:val="20"/>
                <w:szCs w:val="20"/>
              </w:rPr>
              <w:t>Model training and calibration fitting run outside the live request; serving uses versioned artefacts.</w:t>
            </w:r>
          </w:p>
        </w:tc>
      </w:tr>
      <w:tr w:rsidR="00530600" w14:paraId="6546D182"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62CFC2D" w14:textId="77777777" w:rsidR="00530600" w:rsidRDefault="00000000">
            <w:r>
              <w:rPr>
                <w:b/>
                <w:bCs/>
                <w:sz w:val="20"/>
                <w:szCs w:val="20"/>
              </w:rPr>
              <w:t>Hard rules before soft signal</w:t>
            </w:r>
          </w:p>
        </w:tc>
        <w:tc>
          <w:tcPr>
            <w:tcW w:w="691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6D2EFD1" w14:textId="77777777" w:rsidR="00530600" w:rsidRDefault="00000000">
            <w:r>
              <w:rPr>
                <w:sz w:val="20"/>
                <w:szCs w:val="20"/>
              </w:rPr>
              <w:t>Trading rules such as suspension and price bounds cannot be overridden by a blend weight, a calibration adjustment or a value-detection nudge.</w:t>
            </w:r>
          </w:p>
        </w:tc>
      </w:tr>
      <w:tr w:rsidR="00530600" w14:paraId="2B181AF5"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8E044FC" w14:textId="77777777" w:rsidR="00530600" w:rsidRDefault="00000000">
            <w:r>
              <w:rPr>
                <w:b/>
                <w:bCs/>
                <w:sz w:val="20"/>
                <w:szCs w:val="20"/>
              </w:rPr>
              <w:t>Graceful degradation</w:t>
            </w:r>
          </w:p>
        </w:tc>
        <w:tc>
          <w:tcPr>
            <w:tcW w:w="691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EC372CD" w14:textId="77777777" w:rsidR="00530600" w:rsidRDefault="00000000">
            <w:r>
              <w:rPr>
                <w:sz w:val="20"/>
                <w:szCs w:val="20"/>
              </w:rPr>
              <w:t>A failure in any advanced layer leads to a simpler honest method, or to a suspended quote, never a fabricated price.</w:t>
            </w:r>
          </w:p>
        </w:tc>
      </w:tr>
      <w:tr w:rsidR="00530600" w14:paraId="659FCC18"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6CF05D7" w14:textId="77777777" w:rsidR="00530600" w:rsidRDefault="00000000">
            <w:r>
              <w:rPr>
                <w:b/>
                <w:bCs/>
                <w:sz w:val="20"/>
                <w:szCs w:val="20"/>
              </w:rPr>
              <w:t>Observability by design</w:t>
            </w:r>
          </w:p>
        </w:tc>
        <w:tc>
          <w:tcPr>
            <w:tcW w:w="691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F1FE4F7" w14:textId="77777777" w:rsidR="00530600" w:rsidRDefault="00000000">
            <w:r>
              <w:rPr>
                <w:sz w:val="20"/>
                <w:szCs w:val="20"/>
              </w:rPr>
              <w:t>Request ID, configuration/model version, latency and fallback status are captured from early versions.</w:t>
            </w:r>
          </w:p>
        </w:tc>
      </w:tr>
      <w:tr w:rsidR="00530600" w14:paraId="57E2AB3B"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E6591EE" w14:textId="77777777" w:rsidR="00530600" w:rsidRDefault="00000000">
            <w:r>
              <w:rPr>
                <w:b/>
                <w:bCs/>
                <w:sz w:val="20"/>
                <w:szCs w:val="20"/>
              </w:rPr>
              <w:t>Governance throughout</w:t>
            </w:r>
          </w:p>
        </w:tc>
        <w:tc>
          <w:tcPr>
            <w:tcW w:w="691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99C2FCD" w14:textId="77777777" w:rsidR="00530600" w:rsidRDefault="00000000">
            <w:r>
              <w:rPr>
                <w:sz w:val="20"/>
                <w:szCs w:val="20"/>
              </w:rPr>
              <w:t>Data provenance, licensing, privacy, security, responsible framing and decision records accompany the build.</w:t>
            </w:r>
          </w:p>
        </w:tc>
      </w:tr>
      <w:tr w:rsidR="00530600" w14:paraId="243DB62F"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DCFD585" w14:textId="77777777" w:rsidR="00530600" w:rsidRDefault="00000000">
            <w:r>
              <w:rPr>
                <w:b/>
                <w:bCs/>
                <w:sz w:val="20"/>
                <w:szCs w:val="20"/>
              </w:rPr>
              <w:t>No look-ahead</w:t>
            </w:r>
          </w:p>
        </w:tc>
        <w:tc>
          <w:tcPr>
            <w:tcW w:w="691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93F160D" w14:textId="77777777" w:rsidR="00530600" w:rsidRDefault="00000000">
            <w:r>
              <w:rPr>
                <w:sz w:val="20"/>
                <w:szCs w:val="20"/>
              </w:rPr>
              <w:t>Every feature and label used for training or serving reflects only information available at that exact point in the match; models are always evaluated match-out-of-sample.</w:t>
            </w:r>
          </w:p>
        </w:tc>
      </w:tr>
      <w:tr w:rsidR="00530600" w14:paraId="053D7957"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E82EB29" w14:textId="77777777" w:rsidR="00530600" w:rsidRDefault="00000000">
            <w:r>
              <w:rPr>
                <w:b/>
                <w:bCs/>
                <w:sz w:val="20"/>
                <w:szCs w:val="20"/>
              </w:rPr>
              <w:t>Evidence-led evolution</w:t>
            </w:r>
          </w:p>
        </w:tc>
        <w:tc>
          <w:tcPr>
            <w:tcW w:w="691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F8465AD" w14:textId="77777777" w:rsidR="00530600" w:rsidRDefault="00000000">
            <w:r>
              <w:rPr>
                <w:sz w:val="20"/>
                <w:szCs w:val="20"/>
              </w:rPr>
              <w:t>Each stage is compared with earlier stages on a fixed validation framework.</w:t>
            </w:r>
          </w:p>
        </w:tc>
      </w:tr>
    </w:tbl>
    <w:p w14:paraId="2264A9C4" w14:textId="77777777" w:rsidR="00530600" w:rsidRDefault="00000000">
      <w:pPr>
        <w:spacing w:after="120"/>
      </w:pPr>
      <w:r>
        <w:t>The architecture mirrors patterns common to published sports-forecasting research and general low-latency pricing-system engineering practice, applied at prototype scale rather than to any specific organisation's production system.</w:t>
      </w:r>
    </w:p>
    <w:p w14:paraId="0AD18FA9" w14:textId="77777777" w:rsidR="00530600" w:rsidRDefault="00000000">
      <w:pPr>
        <w:pStyle w:val="Heading1"/>
        <w:spacing w:after="160"/>
      </w:pPr>
      <w:r>
        <w:lastRenderedPageBreak/>
        <w:t>5. System context architecture</w:t>
      </w:r>
    </w:p>
    <w:p w14:paraId="2480F680" w14:textId="77777777" w:rsidR="00530600" w:rsidRDefault="00000000">
      <w:pPr>
        <w:spacing w:after="120"/>
      </w:pPr>
      <w:r>
        <w:t xml:space="preserve">The context view shows who or what interacts with </w:t>
      </w:r>
      <w:proofErr w:type="spellStart"/>
      <w:r>
        <w:t>CourtEdge</w:t>
      </w:r>
      <w:proofErr w:type="spellEnd"/>
      <w:r>
        <w:t xml:space="preserve"> without yet describing its internal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224B3BD6"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027D5782" w14:textId="77777777" w:rsidR="00530600" w:rsidRDefault="00000000">
            <w:pPr>
              <w:spacing w:after="60"/>
            </w:pPr>
            <w:r>
              <w:rPr>
                <w:b/>
                <w:bCs/>
                <w:color w:val="1F3B57"/>
              </w:rPr>
              <w:t>VIEWER / ANALYST</w:t>
            </w:r>
          </w:p>
          <w:p w14:paraId="1D92C2E3" w14:textId="77777777" w:rsidR="00530600" w:rsidRDefault="00000000">
            <w:r>
              <w:t>Explores historical matches, replays points, and inspects the returned probability and price</w:t>
            </w:r>
          </w:p>
        </w:tc>
      </w:tr>
    </w:tbl>
    <w:p w14:paraId="3B434228" w14:textId="77777777" w:rsidR="00530600" w:rsidRDefault="00000000">
      <w:pPr>
        <w:spacing w:after="120"/>
        <w:jc w:val="center"/>
      </w:pP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0EE3466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1E4DC1F7" w14:textId="77777777" w:rsidR="00530600" w:rsidRDefault="00000000">
            <w:pPr>
              <w:spacing w:after="60"/>
            </w:pPr>
            <w:r>
              <w:rPr>
                <w:b/>
                <w:bCs/>
                <w:color w:val="1F3B57"/>
              </w:rPr>
              <w:t>COURTEDGE SYSTEM</w:t>
            </w:r>
          </w:p>
          <w:p w14:paraId="2816D482" w14:textId="77777777" w:rsidR="00530600" w:rsidRDefault="00000000">
            <w:r>
              <w:t>Front end + API + data + probability engine + blending + calibration + trading rules + event logging</w:t>
            </w:r>
          </w:p>
        </w:tc>
      </w:tr>
    </w:tbl>
    <w:p w14:paraId="4010F30D" w14:textId="77777777" w:rsidR="00530600" w:rsidRDefault="00000000">
      <w:pPr>
        <w:spacing w:after="120"/>
        <w:jc w:val="center"/>
      </w:pP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9"/>
        <w:gridCol w:w="2184"/>
        <w:gridCol w:w="2347"/>
      </w:tblGrid>
      <w:tr w:rsidR="00530600" w14:paraId="71B99C87"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40" w:type="dxa"/>
              <w:left w:w="160" w:type="dxa"/>
              <w:bottom w:w="140" w:type="dxa"/>
              <w:right w:w="160" w:type="dxa"/>
            </w:tcMar>
          </w:tcPr>
          <w:p w14:paraId="65490972" w14:textId="77777777" w:rsidR="00530600" w:rsidRDefault="00000000">
            <w:pPr>
              <w:spacing w:after="120"/>
            </w:pPr>
            <w:r>
              <w:rPr>
                <w:b/>
                <w:bCs/>
              </w:rPr>
              <w:t>MATCH DATA SOURCE</w:t>
            </w:r>
          </w:p>
          <w:p w14:paraId="3DFC3E72" w14:textId="77777777" w:rsidR="00530600" w:rsidRDefault="00000000">
            <w:pPr>
              <w:spacing w:after="120"/>
            </w:pPr>
            <w:r>
              <w:rPr>
                <w:sz w:val="19"/>
                <w:szCs w:val="19"/>
              </w:rPr>
              <w:t>Sackmann point-by-point archive, ATP/WTA rankings and tennis-data.co.uk market odds, used under their published non-commercial licences</w:t>
            </w:r>
          </w:p>
        </w:tc>
        <w:tc>
          <w:tcPr>
            <w:tcW w:w="0" w:type="auto"/>
            <w:tcBorders>
              <w:top w:val="single" w:sz="4" w:space="0" w:color="BFBFBF"/>
              <w:left w:val="single" w:sz="4" w:space="0" w:color="BFBFBF"/>
              <w:bottom w:val="single" w:sz="4" w:space="0" w:color="BFBFBF"/>
              <w:right w:val="single" w:sz="4" w:space="0" w:color="BFBFBF"/>
            </w:tcBorders>
            <w:shd w:val="clear" w:color="auto" w:fill="E7F1F1"/>
            <w:tcMar>
              <w:top w:w="140" w:type="dxa"/>
              <w:left w:w="160" w:type="dxa"/>
              <w:bottom w:w="140" w:type="dxa"/>
              <w:right w:w="160" w:type="dxa"/>
            </w:tcMar>
          </w:tcPr>
          <w:p w14:paraId="10F461B3" w14:textId="77777777" w:rsidR="00530600" w:rsidRDefault="00000000">
            <w:pPr>
              <w:spacing w:after="120"/>
            </w:pPr>
            <w:r>
              <w:rPr>
                <w:b/>
                <w:bCs/>
              </w:rPr>
              <w:t>EXPERIMENT &amp; EVALUATION</w:t>
            </w:r>
          </w:p>
          <w:p w14:paraId="0A54D20B" w14:textId="77777777" w:rsidR="00530600" w:rsidRDefault="00000000">
            <w:pPr>
              <w:spacing w:after="120"/>
            </w:pPr>
            <w:r>
              <w:rPr>
                <w:sz w:val="19"/>
                <w:szCs w:val="19"/>
              </w:rPr>
              <w:t>Outcome labels, metrics and reports</w:t>
            </w:r>
          </w:p>
        </w:tc>
        <w:tc>
          <w:tcPr>
            <w:tcW w:w="0" w:type="auto"/>
            <w:tcBorders>
              <w:top w:val="single" w:sz="4" w:space="0" w:color="BFBFBF"/>
              <w:left w:val="single" w:sz="4" w:space="0" w:color="BFBFBF"/>
              <w:bottom w:val="single" w:sz="4" w:space="0" w:color="BFBFBF"/>
              <w:right w:val="single" w:sz="4" w:space="0" w:color="BFBFBF"/>
            </w:tcBorders>
            <w:shd w:val="clear" w:color="auto" w:fill="E7F1F1"/>
            <w:tcMar>
              <w:top w:w="140" w:type="dxa"/>
              <w:left w:w="160" w:type="dxa"/>
              <w:bottom w:w="140" w:type="dxa"/>
              <w:right w:w="160" w:type="dxa"/>
            </w:tcMar>
          </w:tcPr>
          <w:p w14:paraId="730AA471" w14:textId="77777777" w:rsidR="00530600" w:rsidRDefault="00000000">
            <w:pPr>
              <w:spacing w:after="120"/>
            </w:pPr>
            <w:r>
              <w:rPr>
                <w:b/>
                <w:bCs/>
              </w:rPr>
              <w:t>DEVELOPER / REVIEWER</w:t>
            </w:r>
          </w:p>
          <w:p w14:paraId="7A5388F2" w14:textId="77777777" w:rsidR="00530600" w:rsidRDefault="00000000">
            <w:pPr>
              <w:spacing w:after="120"/>
            </w:pPr>
            <w:r>
              <w:rPr>
                <w:sz w:val="19"/>
                <w:szCs w:val="19"/>
              </w:rPr>
              <w:t>Builds, tests, deploys and inspects evidence</w:t>
            </w:r>
          </w:p>
        </w:tc>
      </w:tr>
    </w:tbl>
    <w:p w14:paraId="78B6E78B" w14:textId="77777777" w:rsidR="00530600" w:rsidRDefault="00530600">
      <w:pPr>
        <w:spacing w:after="120"/>
      </w:pPr>
    </w:p>
    <w:p w14:paraId="1BDDAD1E" w14:textId="77777777" w:rsidR="00530600" w:rsidRDefault="00000000">
      <w:pPr>
        <w:pStyle w:val="Heading3"/>
        <w:spacing w:before="280" w:after="160"/>
      </w:pPr>
      <w:r>
        <w:rPr>
          <w:color w:val="222222"/>
        </w:rPr>
        <w:t>Context boundaries</w:t>
      </w:r>
    </w:p>
    <w:p w14:paraId="224727D9" w14:textId="77777777" w:rsidR="00530600" w:rsidRDefault="00000000">
      <w:pPr>
        <w:pStyle w:val="ListParagraph"/>
        <w:numPr>
          <w:ilvl w:val="0"/>
          <w:numId w:val="2"/>
        </w:numPr>
        <w:spacing w:after="80"/>
      </w:pPr>
      <w:proofErr w:type="spellStart"/>
      <w:r>
        <w:t>CourtEdge</w:t>
      </w:r>
      <w:proofErr w:type="spellEnd"/>
      <w:r>
        <w:t xml:space="preserve"> does not process real bets, stakes or payments.</w:t>
      </w:r>
    </w:p>
    <w:p w14:paraId="1ED08268" w14:textId="77777777" w:rsidR="00530600" w:rsidRDefault="00000000">
      <w:pPr>
        <w:pStyle w:val="ListParagraph"/>
        <w:numPr>
          <w:ilvl w:val="0"/>
          <w:numId w:val="2"/>
        </w:numPr>
        <w:spacing w:after="80"/>
      </w:pPr>
      <w:proofErr w:type="spellStart"/>
      <w:r>
        <w:t>CourtEdge</w:t>
      </w:r>
      <w:proofErr w:type="spellEnd"/>
      <w:r>
        <w:t xml:space="preserve"> does not connect to any live regulated market feed.</w:t>
      </w:r>
    </w:p>
    <w:p w14:paraId="402789B3" w14:textId="77777777" w:rsidR="00530600" w:rsidRDefault="00000000">
      <w:pPr>
        <w:pStyle w:val="ListParagraph"/>
        <w:numPr>
          <w:ilvl w:val="0"/>
          <w:numId w:val="2"/>
        </w:numPr>
        <w:spacing w:after="80"/>
      </w:pPr>
      <w:r>
        <w:t>Data inputs must have recorded provenance and confirmed usage rights.</w:t>
      </w:r>
    </w:p>
    <w:p w14:paraId="47DA8187" w14:textId="77777777" w:rsidR="00530600" w:rsidRDefault="00000000">
      <w:pPr>
        <w:pStyle w:val="ListParagraph"/>
        <w:numPr>
          <w:ilvl w:val="0"/>
          <w:numId w:val="2"/>
        </w:numPr>
        <w:spacing w:after="80"/>
      </w:pPr>
      <w:r>
        <w:t>Dashboard interaction logging exists only when it has a defined evaluation purpose.</w:t>
      </w:r>
    </w:p>
    <w:p w14:paraId="24A7E84B" w14:textId="77777777" w:rsidR="00530600" w:rsidRDefault="00000000">
      <w:pPr>
        <w:pStyle w:val="ListParagraph"/>
        <w:numPr>
          <w:ilvl w:val="0"/>
          <w:numId w:val="2"/>
        </w:numPr>
        <w:spacing w:after="80"/>
      </w:pPr>
      <w:r>
        <w:t>The system proposes a probability and an indicative price; humans and governance control any use beyond research.</w:t>
      </w:r>
    </w:p>
    <w:p w14:paraId="58874D53" w14:textId="77777777" w:rsidR="00530600" w:rsidRDefault="00000000">
      <w:r>
        <w:br w:type="page"/>
      </w:r>
    </w:p>
    <w:p w14:paraId="59AE5F50" w14:textId="77777777" w:rsidR="00530600" w:rsidRDefault="00000000">
      <w:pPr>
        <w:pStyle w:val="Heading1"/>
        <w:spacing w:after="160"/>
      </w:pPr>
      <w:r>
        <w:lastRenderedPageBreak/>
        <w:t>6. Logical solution architecture</w:t>
      </w:r>
    </w:p>
    <w:p w14:paraId="118B6B10" w14:textId="77777777" w:rsidR="00530600" w:rsidRDefault="00000000">
      <w:pPr>
        <w:spacing w:after="120"/>
      </w:pPr>
      <w:r>
        <w:t>The logical view shows the main components and the direction of data flow. It is technology-specific enough to guide implementation but remains independent of a particular cloud deployment.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6CCB338B"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2C9706FA" w14:textId="77777777" w:rsidR="00530600" w:rsidRDefault="00000000">
            <w:pPr>
              <w:spacing w:after="60"/>
            </w:pPr>
            <w:r>
              <w:rPr>
                <w:b/>
                <w:bCs/>
                <w:color w:val="1F3B57"/>
              </w:rPr>
              <w:t>1. NEXT.JS REPLAY &amp; PRICING DASHBOARD</w:t>
            </w:r>
          </w:p>
          <w:p w14:paraId="38F36735" w14:textId="77777777" w:rsidR="00530600" w:rsidRDefault="00000000">
            <w:r>
              <w:t>Match selector • point ticker • win-probability chart • price ticker • model-version badge</w:t>
            </w:r>
          </w:p>
        </w:tc>
      </w:tr>
    </w:tbl>
    <w:p w14:paraId="4A854CCA" w14:textId="77777777" w:rsidR="00530600" w:rsidRDefault="00000000">
      <w:pPr>
        <w:spacing w:after="120"/>
        <w:jc w:val="center"/>
      </w:pP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62A285E5"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76DFAD6F" w14:textId="77777777" w:rsidR="00530600" w:rsidRDefault="00000000">
            <w:pPr>
              <w:spacing w:after="60"/>
            </w:pPr>
            <w:r>
              <w:rPr>
                <w:b/>
                <w:bCs/>
                <w:color w:val="1F3B57"/>
              </w:rPr>
              <w:t>2. FASTAPI APPLICATION LAYER</w:t>
            </w:r>
          </w:p>
          <w:p w14:paraId="7E0D632C" w14:textId="77777777" w:rsidR="00530600" w:rsidRDefault="00000000">
            <w:r>
              <w:t>/</w:t>
            </w:r>
            <w:proofErr w:type="gramStart"/>
            <w:r>
              <w:t>probability</w:t>
            </w:r>
            <w:proofErr w:type="gramEnd"/>
            <w:r>
              <w:t xml:space="preserve"> • /price • /replay • /health • validation • orchestration • response contract</w:t>
            </w:r>
          </w:p>
        </w:tc>
      </w:tr>
    </w:tbl>
    <w:p w14:paraId="0FF78639" w14:textId="77777777" w:rsidR="00530600" w:rsidRDefault="00000000">
      <w:pPr>
        <w:spacing w:after="120"/>
        <w:jc w:val="center"/>
      </w:pP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6"/>
        <w:gridCol w:w="3136"/>
        <w:gridCol w:w="3148"/>
      </w:tblGrid>
      <w:tr w:rsidR="00530600" w14:paraId="34D7AF9B"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40" w:type="dxa"/>
              <w:left w:w="140" w:type="dxa"/>
              <w:bottom w:w="140" w:type="dxa"/>
              <w:right w:w="140" w:type="dxa"/>
            </w:tcMar>
          </w:tcPr>
          <w:p w14:paraId="25E4FEFE" w14:textId="77777777" w:rsidR="00530600" w:rsidRDefault="00000000">
            <w:pPr>
              <w:spacing w:after="120"/>
            </w:pPr>
            <w:r>
              <w:rPr>
                <w:b/>
                <w:bCs/>
                <w:sz w:val="19"/>
                <w:szCs w:val="19"/>
              </w:rPr>
              <w:t>MATCH STATE PARSER</w:t>
            </w:r>
          </w:p>
          <w:p w14:paraId="5D171849" w14:textId="77777777" w:rsidR="00530600" w:rsidRDefault="00000000">
            <w:pPr>
              <w:spacing w:after="120"/>
            </w:pPr>
            <w:r>
              <w:rPr>
                <w:sz w:val="18"/>
                <w:szCs w:val="18"/>
              </w:rPr>
              <w:t>Normalise the raw point event; track score, server and break point</w:t>
            </w:r>
          </w:p>
        </w:tc>
        <w:tc>
          <w:tcPr>
            <w:tcW w:w="0" w:type="auto"/>
            <w:tcBorders>
              <w:top w:val="single" w:sz="4" w:space="0" w:color="BFBFBF"/>
              <w:left w:val="single" w:sz="4" w:space="0" w:color="BFBFBF"/>
              <w:bottom w:val="single" w:sz="4" w:space="0" w:color="BFBFBF"/>
              <w:right w:val="single" w:sz="4" w:space="0" w:color="BFBFBF"/>
            </w:tcBorders>
            <w:shd w:val="clear" w:color="auto" w:fill="E7F1F1"/>
            <w:tcMar>
              <w:top w:w="140" w:type="dxa"/>
              <w:left w:w="140" w:type="dxa"/>
              <w:bottom w:w="140" w:type="dxa"/>
              <w:right w:w="140" w:type="dxa"/>
            </w:tcMar>
          </w:tcPr>
          <w:p w14:paraId="5A0B8355" w14:textId="77777777" w:rsidR="00530600" w:rsidRDefault="00000000">
            <w:pPr>
              <w:spacing w:after="120"/>
            </w:pPr>
            <w:r>
              <w:rPr>
                <w:b/>
                <w:bCs/>
                <w:sz w:val="19"/>
                <w:szCs w:val="19"/>
              </w:rPr>
              <w:t>PLAYER CONTEXT SERVICE</w:t>
            </w:r>
          </w:p>
          <w:p w14:paraId="06BA336B" w14:textId="77777777" w:rsidR="00530600" w:rsidRDefault="00000000">
            <w:pPr>
              <w:spacing w:after="120"/>
            </w:pPr>
            <w:r>
              <w:rPr>
                <w:sz w:val="18"/>
                <w:szCs w:val="18"/>
              </w:rPr>
              <w:t>Ranking, recent form, surface stats and head-to-head</w:t>
            </w:r>
          </w:p>
        </w:tc>
        <w:tc>
          <w:tcPr>
            <w:tcW w:w="0" w:type="auto"/>
            <w:tcBorders>
              <w:top w:val="single" w:sz="4" w:space="0" w:color="BFBFBF"/>
              <w:left w:val="single" w:sz="4" w:space="0" w:color="BFBFBF"/>
              <w:bottom w:val="single" w:sz="4" w:space="0" w:color="BFBFBF"/>
              <w:right w:val="single" w:sz="4" w:space="0" w:color="BFBFBF"/>
            </w:tcBorders>
            <w:shd w:val="clear" w:color="auto" w:fill="E7F1F1"/>
            <w:tcMar>
              <w:top w:w="140" w:type="dxa"/>
              <w:left w:w="140" w:type="dxa"/>
              <w:bottom w:w="140" w:type="dxa"/>
              <w:right w:w="140" w:type="dxa"/>
            </w:tcMar>
          </w:tcPr>
          <w:p w14:paraId="305333B0" w14:textId="77777777" w:rsidR="00530600" w:rsidRDefault="00000000">
            <w:pPr>
              <w:spacing w:after="120"/>
            </w:pPr>
            <w:r>
              <w:rPr>
                <w:b/>
                <w:bCs/>
                <w:sz w:val="19"/>
                <w:szCs w:val="19"/>
              </w:rPr>
              <w:t>MATCH CATALOGUE SERVICE</w:t>
            </w:r>
          </w:p>
          <w:p w14:paraId="02F2BA09" w14:textId="77777777" w:rsidR="00530600" w:rsidRDefault="00000000">
            <w:pPr>
              <w:spacing w:after="120"/>
            </w:pPr>
            <w:r>
              <w:rPr>
                <w:sz w:val="18"/>
                <w:szCs w:val="18"/>
              </w:rPr>
              <w:t>Tournament, round, surface, best-of and scheduling</w:t>
            </w:r>
          </w:p>
        </w:tc>
      </w:tr>
    </w:tbl>
    <w:p w14:paraId="517899F6" w14:textId="77777777" w:rsidR="00530600" w:rsidRDefault="00000000">
      <w:pPr>
        <w:spacing w:after="120"/>
        <w:jc w:val="center"/>
      </w:pP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366A0817"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1AB75C3E" w14:textId="77777777" w:rsidR="00530600" w:rsidRDefault="00000000">
            <w:pPr>
              <w:spacing w:after="60"/>
            </w:pPr>
            <w:r>
              <w:rPr>
                <w:b/>
                <w:bCs/>
                <w:color w:val="1F3B57"/>
              </w:rPr>
              <w:t>3. PROBABILITY ESTIMATION</w:t>
            </w:r>
          </w:p>
          <w:p w14:paraId="075A8341" w14:textId="77777777" w:rsidR="00530600" w:rsidRDefault="00000000">
            <w:r>
              <w:t>Markov chain analytic estimate + machine-learned estimate, computed independently</w:t>
            </w:r>
          </w:p>
        </w:tc>
      </w:tr>
    </w:tbl>
    <w:p w14:paraId="1CC52C08" w14:textId="77777777" w:rsidR="00530600" w:rsidRDefault="00000000">
      <w:pPr>
        <w:spacing w:after="120"/>
        <w:jc w:val="center"/>
      </w:pP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6C862A7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5336E1EE" w14:textId="77777777" w:rsidR="00530600" w:rsidRDefault="00000000">
            <w:pPr>
              <w:spacing w:after="60"/>
            </w:pPr>
            <w:r>
              <w:rPr>
                <w:b/>
                <w:bCs/>
                <w:color w:val="1F3B57"/>
              </w:rPr>
              <w:t>4. BLEND</w:t>
            </w:r>
          </w:p>
          <w:p w14:paraId="7B865C0C" w14:textId="77777777" w:rsidR="00530600" w:rsidRDefault="00000000">
            <w:r>
              <w:t>Weighted combination or learned meta-model combining the two estimates</w:t>
            </w:r>
          </w:p>
        </w:tc>
      </w:tr>
    </w:tbl>
    <w:p w14:paraId="7218565F" w14:textId="77777777" w:rsidR="00530600" w:rsidRDefault="00000000">
      <w:pPr>
        <w:spacing w:after="120"/>
        <w:jc w:val="center"/>
      </w:pP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2821DCDB"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2AB66270" w14:textId="77777777" w:rsidR="00530600" w:rsidRDefault="00000000">
            <w:pPr>
              <w:spacing w:after="60"/>
            </w:pPr>
            <w:r>
              <w:rPr>
                <w:b/>
                <w:bCs/>
                <w:color w:val="1F3B57"/>
              </w:rPr>
              <w:t>5. CALIBRATION</w:t>
            </w:r>
          </w:p>
          <w:p w14:paraId="31EB3A21" w14:textId="77777777" w:rsidR="00530600" w:rsidRDefault="00000000">
            <w:r>
              <w:t>Platt scaling or isotonic regression mapping the blended value to observed outcome frequencies</w:t>
            </w:r>
          </w:p>
        </w:tc>
      </w:tr>
    </w:tbl>
    <w:p w14:paraId="3622815F" w14:textId="77777777" w:rsidR="00530600" w:rsidRDefault="00000000">
      <w:pPr>
        <w:spacing w:after="120"/>
        <w:jc w:val="center"/>
      </w:pP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328FC4FB"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64C9DBBF" w14:textId="77777777" w:rsidR="00530600" w:rsidRDefault="00000000">
            <w:pPr>
              <w:spacing w:after="60"/>
            </w:pPr>
            <w:r>
              <w:rPr>
                <w:b/>
                <w:bCs/>
                <w:color w:val="1F3B57"/>
              </w:rPr>
              <w:t>6. TRADING RULES &amp; RISK CONTROLS</w:t>
            </w:r>
          </w:p>
          <w:p w14:paraId="2F001E1B" w14:textId="77777777" w:rsidR="00530600" w:rsidRDefault="00000000">
            <w:r>
              <w:t>Margin • price bounds • suspension state • staleness checks • bounded value-flagging</w:t>
            </w:r>
          </w:p>
        </w:tc>
      </w:tr>
    </w:tbl>
    <w:p w14:paraId="50849C7C" w14:textId="77777777" w:rsidR="00530600" w:rsidRDefault="00000000">
      <w:pPr>
        <w:spacing w:after="120"/>
        <w:jc w:val="center"/>
      </w:pP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4C7E7B61"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0A742FF2" w14:textId="77777777" w:rsidR="00530600" w:rsidRDefault="00000000">
            <w:pPr>
              <w:spacing w:after="60"/>
            </w:pPr>
            <w:r>
              <w:rPr>
                <w:b/>
                <w:bCs/>
                <w:color w:val="1F3B57"/>
              </w:rPr>
              <w:t>7. API RESPONSE</w:t>
            </w:r>
          </w:p>
          <w:p w14:paraId="266003CC" w14:textId="77777777" w:rsidR="00530600" w:rsidRDefault="00000000">
            <w:r>
              <w:t>Request ID • match-state interpretation • probability • price • model version • fallback/suspended flag</w:t>
            </w:r>
          </w:p>
        </w:tc>
      </w:tr>
    </w:tbl>
    <w:p w14:paraId="2B502303" w14:textId="77777777" w:rsidR="00530600" w:rsidRDefault="00530600">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7CB803D0"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CF1DC"/>
            <w:tcMar>
              <w:top w:w="160" w:type="dxa"/>
              <w:left w:w="200" w:type="dxa"/>
              <w:bottom w:w="160" w:type="dxa"/>
              <w:right w:w="200" w:type="dxa"/>
            </w:tcMar>
          </w:tcPr>
          <w:p w14:paraId="3C5BFDB6" w14:textId="77777777" w:rsidR="00530600" w:rsidRDefault="00000000">
            <w:pPr>
              <w:spacing w:after="60"/>
            </w:pPr>
            <w:r>
              <w:rPr>
                <w:b/>
                <w:bCs/>
                <w:color w:val="1F3B57"/>
              </w:rPr>
              <w:t>Ordering note</w:t>
            </w:r>
          </w:p>
          <w:p w14:paraId="3020FDDE" w14:textId="77777777" w:rsidR="00530600" w:rsidRDefault="00000000">
            <w:r>
              <w:t>During implementation, trading rules should be checked as early as supported and validated again before the response is returned. The diagram groups them near the end to make the policy visible, not to prescribe an inefficient double check.</w:t>
            </w:r>
          </w:p>
        </w:tc>
      </w:tr>
    </w:tbl>
    <w:p w14:paraId="3A773E6B" w14:textId="77777777" w:rsidR="00530600" w:rsidRDefault="00000000">
      <w:r>
        <w:br w:type="page"/>
      </w:r>
    </w:p>
    <w:p w14:paraId="0BA27274" w14:textId="77777777" w:rsidR="00530600" w:rsidRDefault="00000000">
      <w:pPr>
        <w:pStyle w:val="Heading1"/>
        <w:spacing w:after="160"/>
      </w:pPr>
      <w:r>
        <w:lastRenderedPageBreak/>
        <w:t>7. Online probability request sequence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6"/>
        <w:gridCol w:w="9264"/>
      </w:tblGrid>
      <w:tr w:rsidR="00530600" w14:paraId="74EA3196" w14:textId="77777777">
        <w:tblPrEx>
          <w:tblCellMar>
            <w:top w:w="0" w:type="dxa"/>
            <w:bottom w:w="0" w:type="dxa"/>
          </w:tblCellMar>
        </w:tblPrEx>
        <w:trPr>
          <w:tblHeader/>
        </w:trPr>
        <w:tc>
          <w:tcPr>
            <w:tcW w:w="748"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720D8EF9" w14:textId="77777777" w:rsidR="00530600" w:rsidRDefault="00000000">
            <w:r>
              <w:rPr>
                <w:b/>
                <w:bCs/>
                <w:color w:val="FFFFFF"/>
                <w:sz w:val="20"/>
                <w:szCs w:val="20"/>
              </w:rPr>
              <w:t>Step</w:t>
            </w:r>
          </w:p>
        </w:tc>
        <w:tc>
          <w:tcPr>
            <w:tcW w:w="8602"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0D32E790" w14:textId="77777777" w:rsidR="00530600" w:rsidRDefault="00000000">
            <w:r>
              <w:rPr>
                <w:b/>
                <w:bCs/>
                <w:color w:val="FFFFFF"/>
                <w:sz w:val="20"/>
                <w:szCs w:val="20"/>
              </w:rPr>
              <w:t>Request behaviour</w:t>
            </w:r>
          </w:p>
        </w:tc>
      </w:tr>
      <w:tr w:rsidR="00530600" w14:paraId="362CC60B"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77D431F" w14:textId="77777777" w:rsidR="00530600" w:rsidRDefault="00000000">
            <w:r>
              <w:rPr>
                <w:b/>
                <w:bCs/>
                <w:sz w:val="20"/>
                <w:szCs w:val="20"/>
              </w:rPr>
              <w:t>1</w:t>
            </w:r>
          </w:p>
        </w:tc>
        <w:tc>
          <w:tcPr>
            <w:tcW w:w="860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B84F15F" w14:textId="77777777" w:rsidR="00530600" w:rsidRDefault="00000000">
            <w:r>
              <w:rPr>
                <w:sz w:val="20"/>
                <w:szCs w:val="20"/>
              </w:rPr>
              <w:t>Player A wins a break point to level the second set at 4–4, on Player B's serve.</w:t>
            </w:r>
          </w:p>
        </w:tc>
      </w:tr>
      <w:tr w:rsidR="00530600" w14:paraId="736A9E2B"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EB669A3" w14:textId="77777777" w:rsidR="00530600" w:rsidRDefault="00000000">
            <w:r>
              <w:rPr>
                <w:b/>
                <w:bCs/>
                <w:sz w:val="20"/>
                <w:szCs w:val="20"/>
              </w:rPr>
              <w:t>2</w:t>
            </w:r>
          </w:p>
        </w:tc>
        <w:tc>
          <w:tcPr>
            <w:tcW w:w="860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6FF83A7" w14:textId="77777777" w:rsidR="00530600" w:rsidRDefault="00000000">
            <w:r>
              <w:rPr>
                <w:sz w:val="20"/>
                <w:szCs w:val="20"/>
              </w:rPr>
              <w:t>The replay engine sends the new point event to POST /probability with the match ID and point sequence number.</w:t>
            </w:r>
          </w:p>
        </w:tc>
      </w:tr>
      <w:tr w:rsidR="00530600" w14:paraId="029C8983"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C42C52A" w14:textId="77777777" w:rsidR="00530600" w:rsidRDefault="00000000">
            <w:r>
              <w:rPr>
                <w:b/>
                <w:bCs/>
                <w:sz w:val="20"/>
                <w:szCs w:val="20"/>
              </w:rPr>
              <w:t>3</w:t>
            </w:r>
          </w:p>
        </w:tc>
        <w:tc>
          <w:tcPr>
            <w:tcW w:w="860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892CBAE" w14:textId="77777777" w:rsidR="00530600" w:rsidRDefault="00000000">
            <w:proofErr w:type="spellStart"/>
            <w:r>
              <w:rPr>
                <w:sz w:val="20"/>
                <w:szCs w:val="20"/>
              </w:rPr>
              <w:t>FastAPI</w:t>
            </w:r>
            <w:proofErr w:type="spellEnd"/>
            <w:r>
              <w:rPr>
                <w:sz w:val="20"/>
                <w:szCs w:val="20"/>
              </w:rPr>
              <w:t xml:space="preserve"> validates the request and creates a </w:t>
            </w:r>
            <w:proofErr w:type="spellStart"/>
            <w:r>
              <w:rPr>
                <w:sz w:val="20"/>
                <w:szCs w:val="20"/>
              </w:rPr>
              <w:t>probability_request_id</w:t>
            </w:r>
            <w:proofErr w:type="spellEnd"/>
            <w:r>
              <w:rPr>
                <w:sz w:val="20"/>
                <w:szCs w:val="20"/>
              </w:rPr>
              <w:t>.</w:t>
            </w:r>
          </w:p>
        </w:tc>
      </w:tr>
      <w:tr w:rsidR="00530600" w14:paraId="43F16962"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A541C03" w14:textId="77777777" w:rsidR="00530600" w:rsidRDefault="00000000">
            <w:r>
              <w:rPr>
                <w:b/>
                <w:bCs/>
                <w:sz w:val="20"/>
                <w:szCs w:val="20"/>
              </w:rPr>
              <w:t>4</w:t>
            </w:r>
          </w:p>
        </w:tc>
        <w:tc>
          <w:tcPr>
            <w:tcW w:w="860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7C38C7E" w14:textId="77777777" w:rsidR="00530600" w:rsidRDefault="00000000">
            <w:r>
              <w:rPr>
                <w:sz w:val="20"/>
                <w:szCs w:val="20"/>
              </w:rPr>
              <w:t>The match state parser updates the score state: set 2, games 4–4, server = Player B, break point = false.</w:t>
            </w:r>
          </w:p>
        </w:tc>
      </w:tr>
      <w:tr w:rsidR="00530600" w14:paraId="47D18C8F"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F64A381" w14:textId="77777777" w:rsidR="00530600" w:rsidRDefault="00000000">
            <w:r>
              <w:rPr>
                <w:b/>
                <w:bCs/>
                <w:sz w:val="20"/>
                <w:szCs w:val="20"/>
              </w:rPr>
              <w:t>5</w:t>
            </w:r>
          </w:p>
        </w:tc>
        <w:tc>
          <w:tcPr>
            <w:tcW w:w="860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2E1499A" w14:textId="77777777" w:rsidR="00530600" w:rsidRDefault="00000000">
            <w:r>
              <w:rPr>
                <w:sz w:val="20"/>
                <w:szCs w:val="20"/>
              </w:rPr>
              <w:t>The Markov engine computes the analytic win probability from the current score using each player's estimated serve-win rate.</w:t>
            </w:r>
          </w:p>
        </w:tc>
      </w:tr>
      <w:tr w:rsidR="00530600" w14:paraId="436EB12B"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D0A2E47" w14:textId="77777777" w:rsidR="00530600" w:rsidRDefault="00000000">
            <w:r>
              <w:rPr>
                <w:b/>
                <w:bCs/>
                <w:sz w:val="20"/>
                <w:szCs w:val="20"/>
              </w:rPr>
              <w:t>6</w:t>
            </w:r>
          </w:p>
        </w:tc>
        <w:tc>
          <w:tcPr>
            <w:tcW w:w="860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A9E3BF4" w14:textId="77777777" w:rsidR="00530600" w:rsidRDefault="00000000">
            <w:r>
              <w:rPr>
                <w:sz w:val="20"/>
                <w:szCs w:val="20"/>
              </w:rPr>
              <w:t>The ML model scores the same state plus player and match context features (ranking gap, recent form, surface).</w:t>
            </w:r>
          </w:p>
        </w:tc>
      </w:tr>
      <w:tr w:rsidR="00530600" w14:paraId="574005EA"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88F9AF0" w14:textId="77777777" w:rsidR="00530600" w:rsidRDefault="00000000">
            <w:r>
              <w:rPr>
                <w:b/>
                <w:bCs/>
                <w:sz w:val="20"/>
                <w:szCs w:val="20"/>
              </w:rPr>
              <w:t>7</w:t>
            </w:r>
          </w:p>
        </w:tc>
        <w:tc>
          <w:tcPr>
            <w:tcW w:w="860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8379446" w14:textId="77777777" w:rsidR="00530600" w:rsidRDefault="00000000">
            <w:r>
              <w:rPr>
                <w:sz w:val="20"/>
                <w:szCs w:val="20"/>
              </w:rPr>
              <w:t>The blend layer combines the two estimates using the validated weights for this match phase.</w:t>
            </w:r>
          </w:p>
        </w:tc>
      </w:tr>
      <w:tr w:rsidR="00530600" w14:paraId="29A56229"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E2FBC98" w14:textId="77777777" w:rsidR="00530600" w:rsidRDefault="00000000">
            <w:r>
              <w:rPr>
                <w:b/>
                <w:bCs/>
                <w:sz w:val="20"/>
                <w:szCs w:val="20"/>
              </w:rPr>
              <w:t>8</w:t>
            </w:r>
          </w:p>
        </w:tc>
        <w:tc>
          <w:tcPr>
            <w:tcW w:w="860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8630437" w14:textId="77777777" w:rsidR="00530600" w:rsidRDefault="00000000">
            <w:r>
              <w:rPr>
                <w:sz w:val="20"/>
                <w:szCs w:val="20"/>
              </w:rPr>
              <w:t>The calibration layer maps the blended value onto its empirically calibrated probability.</w:t>
            </w:r>
          </w:p>
        </w:tc>
      </w:tr>
      <w:tr w:rsidR="00530600" w14:paraId="67FCD5F6"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8B390DE" w14:textId="77777777" w:rsidR="00530600" w:rsidRDefault="00000000">
            <w:r>
              <w:rPr>
                <w:b/>
                <w:bCs/>
                <w:sz w:val="20"/>
                <w:szCs w:val="20"/>
              </w:rPr>
              <w:t>9</w:t>
            </w:r>
          </w:p>
        </w:tc>
        <w:tc>
          <w:tcPr>
            <w:tcW w:w="860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BC9638D" w14:textId="77777777" w:rsidR="00530600" w:rsidRDefault="00000000">
            <w:r>
              <w:rPr>
                <w:sz w:val="20"/>
                <w:szCs w:val="20"/>
              </w:rPr>
              <w:t>The trading rules layer applies the margin, checks price bounds, and confirms the match is not suspended.</w:t>
            </w:r>
          </w:p>
        </w:tc>
      </w:tr>
      <w:tr w:rsidR="00530600" w14:paraId="69A0F9DF"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9A931FB" w14:textId="77777777" w:rsidR="00530600" w:rsidRDefault="00000000">
            <w:r>
              <w:rPr>
                <w:b/>
                <w:bCs/>
                <w:sz w:val="20"/>
                <w:szCs w:val="20"/>
              </w:rPr>
              <w:t>10</w:t>
            </w:r>
          </w:p>
        </w:tc>
        <w:tc>
          <w:tcPr>
            <w:tcW w:w="860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AEF4E71" w14:textId="77777777" w:rsidR="00530600" w:rsidRDefault="00000000">
            <w:r>
              <w:rPr>
                <w:sz w:val="20"/>
                <w:szCs w:val="20"/>
              </w:rPr>
              <w:t>A bounded value-flag compares the resulting price with the last known market price, for research analysis only, without altering the served probability.</w:t>
            </w:r>
          </w:p>
        </w:tc>
      </w:tr>
      <w:tr w:rsidR="00530600" w14:paraId="0F1E31E4"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F9EE263" w14:textId="77777777" w:rsidR="00530600" w:rsidRDefault="00000000">
            <w:r>
              <w:rPr>
                <w:b/>
                <w:bCs/>
                <w:sz w:val="20"/>
                <w:szCs w:val="20"/>
              </w:rPr>
              <w:t>11</w:t>
            </w:r>
          </w:p>
        </w:tc>
        <w:tc>
          <w:tcPr>
            <w:tcW w:w="860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D5FCBE6" w14:textId="77777777" w:rsidR="00530600" w:rsidRDefault="00000000">
            <w:r>
              <w:rPr>
                <w:sz w:val="20"/>
                <w:szCs w:val="20"/>
              </w:rPr>
              <w:t xml:space="preserve">The API returns the probability, price, interpretation, model version and </w:t>
            </w:r>
            <w:proofErr w:type="spellStart"/>
            <w:r>
              <w:rPr>
                <w:sz w:val="20"/>
                <w:szCs w:val="20"/>
              </w:rPr>
              <w:t>probability_request_id</w:t>
            </w:r>
            <w:proofErr w:type="spellEnd"/>
            <w:r>
              <w:rPr>
                <w:sz w:val="20"/>
                <w:szCs w:val="20"/>
              </w:rPr>
              <w:t>.</w:t>
            </w:r>
          </w:p>
        </w:tc>
      </w:tr>
      <w:tr w:rsidR="00530600" w14:paraId="7C9E53FD"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46CAAB5" w14:textId="77777777" w:rsidR="00530600" w:rsidRDefault="00000000">
            <w:r>
              <w:rPr>
                <w:b/>
                <w:bCs/>
                <w:sz w:val="20"/>
                <w:szCs w:val="20"/>
              </w:rPr>
              <w:t>12</w:t>
            </w:r>
          </w:p>
        </w:tc>
        <w:tc>
          <w:tcPr>
            <w:tcW w:w="860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7DDA20B" w14:textId="77777777" w:rsidR="00530600" w:rsidRDefault="00000000">
            <w:r>
              <w:rPr>
                <w:sz w:val="20"/>
                <w:szCs w:val="20"/>
              </w:rPr>
              <w:t xml:space="preserve">The dashboard updates the live chart and </w:t>
            </w:r>
            <w:proofErr w:type="gramStart"/>
            <w:r>
              <w:rPr>
                <w:sz w:val="20"/>
                <w:szCs w:val="20"/>
              </w:rPr>
              <w:t>ticker, and</w:t>
            </w:r>
            <w:proofErr w:type="gramEnd"/>
            <w:r>
              <w:rPr>
                <w:sz w:val="20"/>
                <w:szCs w:val="20"/>
              </w:rPr>
              <w:t xml:space="preserve"> logs a quote event for later evaluation.</w:t>
            </w:r>
          </w:p>
        </w:tc>
      </w:tr>
    </w:tbl>
    <w:p w14:paraId="61090280" w14:textId="77777777" w:rsidR="00530600" w:rsidRDefault="00000000">
      <w:pPr>
        <w:pStyle w:val="Heading3"/>
        <w:spacing w:before="280" w:after="160"/>
      </w:pPr>
      <w:r>
        <w:rPr>
          <w:color w:val="222222"/>
        </w:rPr>
        <w:t>Example response contract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30600" w14:paraId="323129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B2B2B"/>
            <w:tcMar>
              <w:top w:w="160" w:type="dxa"/>
              <w:left w:w="200" w:type="dxa"/>
              <w:bottom w:w="160" w:type="dxa"/>
              <w:right w:w="200" w:type="dxa"/>
            </w:tcMar>
          </w:tcPr>
          <w:p w14:paraId="31B1D06D" w14:textId="77777777" w:rsidR="00530600" w:rsidRDefault="00000000">
            <w:pPr>
              <w:spacing w:after="20"/>
            </w:pPr>
            <w:r>
              <w:rPr>
                <w:rFonts w:ascii="Consolas" w:eastAsia="Consolas" w:hAnsi="Consolas" w:cs="Consolas"/>
                <w:color w:val="E8E8E8"/>
                <w:sz w:val="19"/>
                <w:szCs w:val="19"/>
              </w:rPr>
              <w:t>{</w:t>
            </w:r>
          </w:p>
          <w:p w14:paraId="0D95BCF8" w14:textId="77777777" w:rsidR="00530600" w:rsidRDefault="00000000">
            <w:pPr>
              <w:spacing w:after="20"/>
            </w:pPr>
            <w:r>
              <w:rPr>
                <w:rFonts w:ascii="Consolas" w:eastAsia="Consolas" w:hAnsi="Consolas" w:cs="Consolas"/>
                <w:color w:val="E8E8E8"/>
                <w:sz w:val="19"/>
                <w:szCs w:val="19"/>
              </w:rPr>
              <w:t xml:space="preserve">  "</w:t>
            </w:r>
            <w:proofErr w:type="spellStart"/>
            <w:proofErr w:type="gramStart"/>
            <w:r>
              <w:rPr>
                <w:rFonts w:ascii="Consolas" w:eastAsia="Consolas" w:hAnsi="Consolas" w:cs="Consolas"/>
                <w:color w:val="E8E8E8"/>
                <w:sz w:val="19"/>
                <w:szCs w:val="19"/>
              </w:rPr>
              <w:t>probability</w:t>
            </w:r>
            <w:proofErr w:type="gramEnd"/>
            <w:r>
              <w:rPr>
                <w:rFonts w:ascii="Consolas" w:eastAsia="Consolas" w:hAnsi="Consolas" w:cs="Consolas"/>
                <w:color w:val="E8E8E8"/>
                <w:sz w:val="19"/>
                <w:szCs w:val="19"/>
              </w:rPr>
              <w:t>_request_id</w:t>
            </w:r>
            <w:proofErr w:type="spellEnd"/>
            <w:r>
              <w:rPr>
                <w:rFonts w:ascii="Consolas" w:eastAsia="Consolas" w:hAnsi="Consolas" w:cs="Consolas"/>
                <w:color w:val="E8E8E8"/>
                <w:sz w:val="19"/>
                <w:szCs w:val="19"/>
              </w:rPr>
              <w:t>": "req_7c31",</w:t>
            </w:r>
          </w:p>
          <w:p w14:paraId="447F21A1" w14:textId="77777777" w:rsidR="00530600" w:rsidRDefault="00000000">
            <w:pPr>
              <w:spacing w:after="20"/>
            </w:pPr>
            <w:r>
              <w:rPr>
                <w:rFonts w:ascii="Consolas" w:eastAsia="Consolas" w:hAnsi="Consolas" w:cs="Consolas"/>
                <w:color w:val="E8E8E8"/>
                <w:sz w:val="19"/>
                <w:szCs w:val="19"/>
              </w:rPr>
              <w:t xml:space="preserve">  "</w:t>
            </w:r>
            <w:proofErr w:type="spellStart"/>
            <w:proofErr w:type="gramStart"/>
            <w:r>
              <w:rPr>
                <w:rFonts w:ascii="Consolas" w:eastAsia="Consolas" w:hAnsi="Consolas" w:cs="Consolas"/>
                <w:color w:val="E8E8E8"/>
                <w:sz w:val="19"/>
                <w:szCs w:val="19"/>
              </w:rPr>
              <w:t>match</w:t>
            </w:r>
            <w:proofErr w:type="gramEnd"/>
            <w:r>
              <w:rPr>
                <w:rFonts w:ascii="Consolas" w:eastAsia="Consolas" w:hAnsi="Consolas" w:cs="Consolas"/>
                <w:color w:val="E8E8E8"/>
                <w:sz w:val="19"/>
                <w:szCs w:val="19"/>
              </w:rPr>
              <w:t>_id</w:t>
            </w:r>
            <w:proofErr w:type="spellEnd"/>
            <w:r>
              <w:rPr>
                <w:rFonts w:ascii="Consolas" w:eastAsia="Consolas" w:hAnsi="Consolas" w:cs="Consolas"/>
                <w:color w:val="E8E8E8"/>
                <w:sz w:val="19"/>
                <w:szCs w:val="19"/>
              </w:rPr>
              <w:t>": "demo_m001",</w:t>
            </w:r>
          </w:p>
          <w:p w14:paraId="5C39E56B" w14:textId="77777777" w:rsidR="00530600" w:rsidRDefault="00000000">
            <w:pPr>
              <w:spacing w:after="20"/>
            </w:pPr>
            <w:r>
              <w:rPr>
                <w:rFonts w:ascii="Consolas" w:eastAsia="Consolas" w:hAnsi="Consolas" w:cs="Consolas"/>
                <w:color w:val="E8E8E8"/>
                <w:sz w:val="19"/>
                <w:szCs w:val="19"/>
              </w:rPr>
              <w:t xml:space="preserve">  "</w:t>
            </w:r>
            <w:proofErr w:type="spellStart"/>
            <w:proofErr w:type="gramStart"/>
            <w:r>
              <w:rPr>
                <w:rFonts w:ascii="Consolas" w:eastAsia="Consolas" w:hAnsi="Consolas" w:cs="Consolas"/>
                <w:color w:val="E8E8E8"/>
                <w:sz w:val="19"/>
                <w:szCs w:val="19"/>
              </w:rPr>
              <w:t>point</w:t>
            </w:r>
            <w:proofErr w:type="gramEnd"/>
            <w:r>
              <w:rPr>
                <w:rFonts w:ascii="Consolas" w:eastAsia="Consolas" w:hAnsi="Consolas" w:cs="Consolas"/>
                <w:color w:val="E8E8E8"/>
                <w:sz w:val="19"/>
                <w:szCs w:val="19"/>
              </w:rPr>
              <w:t>_sequence</w:t>
            </w:r>
            <w:proofErr w:type="spellEnd"/>
            <w:r>
              <w:rPr>
                <w:rFonts w:ascii="Consolas" w:eastAsia="Consolas" w:hAnsi="Consolas" w:cs="Consolas"/>
                <w:color w:val="E8E8E8"/>
                <w:sz w:val="19"/>
                <w:szCs w:val="19"/>
              </w:rPr>
              <w:t>": 184,</w:t>
            </w:r>
          </w:p>
          <w:p w14:paraId="34232219" w14:textId="77777777" w:rsidR="00530600" w:rsidRDefault="00000000">
            <w:pPr>
              <w:spacing w:after="20"/>
            </w:pPr>
            <w:r>
              <w:rPr>
                <w:rFonts w:ascii="Consolas" w:eastAsia="Consolas" w:hAnsi="Consolas" w:cs="Consolas"/>
                <w:color w:val="E8E8E8"/>
                <w:sz w:val="19"/>
                <w:szCs w:val="19"/>
              </w:rPr>
              <w:t xml:space="preserve">  "interpretation": {</w:t>
            </w:r>
          </w:p>
          <w:p w14:paraId="42DFE5F5" w14:textId="77777777" w:rsidR="00530600" w:rsidRDefault="00000000">
            <w:pPr>
              <w:spacing w:after="20"/>
            </w:pPr>
            <w:r>
              <w:rPr>
                <w:rFonts w:ascii="Consolas" w:eastAsia="Consolas" w:hAnsi="Consolas" w:cs="Consolas"/>
                <w:color w:val="E8E8E8"/>
                <w:sz w:val="19"/>
                <w:szCs w:val="19"/>
              </w:rPr>
              <w:t xml:space="preserve">    "set": 2, "games": "4-4", "server": "</w:t>
            </w:r>
            <w:proofErr w:type="spellStart"/>
            <w:r>
              <w:rPr>
                <w:rFonts w:ascii="Consolas" w:eastAsia="Consolas" w:hAnsi="Consolas" w:cs="Consolas"/>
                <w:color w:val="E8E8E8"/>
                <w:sz w:val="19"/>
                <w:szCs w:val="19"/>
              </w:rPr>
              <w:t>player_b</w:t>
            </w:r>
            <w:proofErr w:type="spellEnd"/>
            <w:r>
              <w:rPr>
                <w:rFonts w:ascii="Consolas" w:eastAsia="Consolas" w:hAnsi="Consolas" w:cs="Consolas"/>
                <w:color w:val="E8E8E8"/>
                <w:sz w:val="19"/>
                <w:szCs w:val="19"/>
              </w:rPr>
              <w:t>", "</w:t>
            </w:r>
            <w:proofErr w:type="spellStart"/>
            <w:r>
              <w:rPr>
                <w:rFonts w:ascii="Consolas" w:eastAsia="Consolas" w:hAnsi="Consolas" w:cs="Consolas"/>
                <w:color w:val="E8E8E8"/>
                <w:sz w:val="19"/>
                <w:szCs w:val="19"/>
              </w:rPr>
              <w:t>break_point</w:t>
            </w:r>
            <w:proofErr w:type="spellEnd"/>
            <w:r>
              <w:rPr>
                <w:rFonts w:ascii="Consolas" w:eastAsia="Consolas" w:hAnsi="Consolas" w:cs="Consolas"/>
                <w:color w:val="E8E8E8"/>
                <w:sz w:val="19"/>
                <w:szCs w:val="19"/>
              </w:rPr>
              <w:t>": false</w:t>
            </w:r>
          </w:p>
          <w:p w14:paraId="2285CFC8" w14:textId="77777777" w:rsidR="00530600" w:rsidRDefault="00000000">
            <w:pPr>
              <w:spacing w:after="20"/>
            </w:pPr>
            <w:r>
              <w:rPr>
                <w:rFonts w:ascii="Consolas" w:eastAsia="Consolas" w:hAnsi="Consolas" w:cs="Consolas"/>
                <w:color w:val="E8E8E8"/>
                <w:sz w:val="19"/>
                <w:szCs w:val="19"/>
              </w:rPr>
              <w:t xml:space="preserve">  },</w:t>
            </w:r>
          </w:p>
          <w:p w14:paraId="0280F517" w14:textId="77777777" w:rsidR="00530600" w:rsidRDefault="00000000">
            <w:pPr>
              <w:spacing w:after="20"/>
            </w:pPr>
            <w:r>
              <w:rPr>
                <w:rFonts w:ascii="Consolas" w:eastAsia="Consolas" w:hAnsi="Consolas" w:cs="Consolas"/>
                <w:color w:val="E8E8E8"/>
                <w:sz w:val="19"/>
                <w:szCs w:val="19"/>
              </w:rPr>
              <w:t xml:space="preserve">  "</w:t>
            </w:r>
            <w:proofErr w:type="spellStart"/>
            <w:proofErr w:type="gramStart"/>
            <w:r>
              <w:rPr>
                <w:rFonts w:ascii="Consolas" w:eastAsia="Consolas" w:hAnsi="Consolas" w:cs="Consolas"/>
                <w:color w:val="E8E8E8"/>
                <w:sz w:val="19"/>
                <w:szCs w:val="19"/>
              </w:rPr>
              <w:t>probability</w:t>
            </w:r>
            <w:proofErr w:type="gramEnd"/>
            <w:r>
              <w:rPr>
                <w:rFonts w:ascii="Consolas" w:eastAsia="Consolas" w:hAnsi="Consolas" w:cs="Consolas"/>
                <w:color w:val="E8E8E8"/>
                <w:sz w:val="19"/>
                <w:szCs w:val="19"/>
              </w:rPr>
              <w:t>_player_a</w:t>
            </w:r>
            <w:proofErr w:type="spellEnd"/>
            <w:r>
              <w:rPr>
                <w:rFonts w:ascii="Consolas" w:eastAsia="Consolas" w:hAnsi="Consolas" w:cs="Consolas"/>
                <w:color w:val="E8E8E8"/>
                <w:sz w:val="19"/>
                <w:szCs w:val="19"/>
              </w:rPr>
              <w:t>": 0.53,</w:t>
            </w:r>
          </w:p>
          <w:p w14:paraId="28472722" w14:textId="77777777" w:rsidR="00530600" w:rsidRDefault="00000000">
            <w:pPr>
              <w:spacing w:after="20"/>
            </w:pPr>
            <w:r>
              <w:rPr>
                <w:rFonts w:ascii="Consolas" w:eastAsia="Consolas" w:hAnsi="Consolas" w:cs="Consolas"/>
                <w:color w:val="E8E8E8"/>
                <w:sz w:val="19"/>
                <w:szCs w:val="19"/>
              </w:rPr>
              <w:t xml:space="preserve">  "</w:t>
            </w:r>
            <w:proofErr w:type="spellStart"/>
            <w:proofErr w:type="gramStart"/>
            <w:r>
              <w:rPr>
                <w:rFonts w:ascii="Consolas" w:eastAsia="Consolas" w:hAnsi="Consolas" w:cs="Consolas"/>
                <w:color w:val="E8E8E8"/>
                <w:sz w:val="19"/>
                <w:szCs w:val="19"/>
              </w:rPr>
              <w:t>price</w:t>
            </w:r>
            <w:proofErr w:type="gramEnd"/>
            <w:r>
              <w:rPr>
                <w:rFonts w:ascii="Consolas" w:eastAsia="Consolas" w:hAnsi="Consolas" w:cs="Consolas"/>
                <w:color w:val="E8E8E8"/>
                <w:sz w:val="19"/>
                <w:szCs w:val="19"/>
              </w:rPr>
              <w:t>_player_a</w:t>
            </w:r>
            <w:proofErr w:type="spellEnd"/>
            <w:r>
              <w:rPr>
                <w:rFonts w:ascii="Consolas" w:eastAsia="Consolas" w:hAnsi="Consolas" w:cs="Consolas"/>
                <w:color w:val="E8E8E8"/>
                <w:sz w:val="19"/>
                <w:szCs w:val="19"/>
              </w:rPr>
              <w:t>": 1.87,</w:t>
            </w:r>
          </w:p>
          <w:p w14:paraId="4CB50A89" w14:textId="77777777" w:rsidR="00530600" w:rsidRDefault="00000000">
            <w:pPr>
              <w:spacing w:after="20"/>
            </w:pPr>
            <w:r>
              <w:rPr>
                <w:rFonts w:ascii="Consolas" w:eastAsia="Consolas" w:hAnsi="Consolas" w:cs="Consolas"/>
                <w:color w:val="E8E8E8"/>
                <w:sz w:val="19"/>
                <w:szCs w:val="19"/>
              </w:rPr>
              <w:t xml:space="preserve">  "</w:t>
            </w:r>
            <w:proofErr w:type="spellStart"/>
            <w:proofErr w:type="gramStart"/>
            <w:r>
              <w:rPr>
                <w:rFonts w:ascii="Consolas" w:eastAsia="Consolas" w:hAnsi="Consolas" w:cs="Consolas"/>
                <w:color w:val="E8E8E8"/>
                <w:sz w:val="19"/>
                <w:szCs w:val="19"/>
              </w:rPr>
              <w:t>price</w:t>
            </w:r>
            <w:proofErr w:type="gramEnd"/>
            <w:r>
              <w:rPr>
                <w:rFonts w:ascii="Consolas" w:eastAsia="Consolas" w:hAnsi="Consolas" w:cs="Consolas"/>
                <w:color w:val="E8E8E8"/>
                <w:sz w:val="19"/>
                <w:szCs w:val="19"/>
              </w:rPr>
              <w:t>_player_b</w:t>
            </w:r>
            <w:proofErr w:type="spellEnd"/>
            <w:r>
              <w:rPr>
                <w:rFonts w:ascii="Consolas" w:eastAsia="Consolas" w:hAnsi="Consolas" w:cs="Consolas"/>
                <w:color w:val="E8E8E8"/>
                <w:sz w:val="19"/>
                <w:szCs w:val="19"/>
              </w:rPr>
              <w:t>": 2.05,</w:t>
            </w:r>
          </w:p>
          <w:p w14:paraId="586209AD" w14:textId="77777777" w:rsidR="00530600" w:rsidRDefault="00000000">
            <w:pPr>
              <w:spacing w:after="20"/>
            </w:pPr>
            <w:r>
              <w:rPr>
                <w:rFonts w:ascii="Consolas" w:eastAsia="Consolas" w:hAnsi="Consolas" w:cs="Consolas"/>
                <w:color w:val="E8E8E8"/>
                <w:sz w:val="19"/>
                <w:szCs w:val="19"/>
              </w:rPr>
              <w:t xml:space="preserve">  "</w:t>
            </w:r>
            <w:proofErr w:type="spellStart"/>
            <w:proofErr w:type="gramStart"/>
            <w:r>
              <w:rPr>
                <w:rFonts w:ascii="Consolas" w:eastAsia="Consolas" w:hAnsi="Consolas" w:cs="Consolas"/>
                <w:color w:val="E8E8E8"/>
                <w:sz w:val="19"/>
                <w:szCs w:val="19"/>
              </w:rPr>
              <w:t>model</w:t>
            </w:r>
            <w:proofErr w:type="gramEnd"/>
            <w:r>
              <w:rPr>
                <w:rFonts w:ascii="Consolas" w:eastAsia="Consolas" w:hAnsi="Consolas" w:cs="Consolas"/>
                <w:color w:val="E8E8E8"/>
                <w:sz w:val="19"/>
                <w:szCs w:val="19"/>
              </w:rPr>
              <w:t>_version</w:t>
            </w:r>
            <w:proofErr w:type="spellEnd"/>
            <w:r>
              <w:rPr>
                <w:rFonts w:ascii="Consolas" w:eastAsia="Consolas" w:hAnsi="Consolas" w:cs="Consolas"/>
                <w:color w:val="E8E8E8"/>
                <w:sz w:val="19"/>
                <w:szCs w:val="19"/>
              </w:rPr>
              <w:t>": "blend_v3_calibrated",</w:t>
            </w:r>
          </w:p>
          <w:p w14:paraId="441A1EDE" w14:textId="77777777" w:rsidR="00530600" w:rsidRDefault="00000000">
            <w:pPr>
              <w:spacing w:after="20"/>
            </w:pPr>
            <w:r>
              <w:rPr>
                <w:rFonts w:ascii="Consolas" w:eastAsia="Consolas" w:hAnsi="Consolas" w:cs="Consolas"/>
                <w:color w:val="E8E8E8"/>
                <w:sz w:val="19"/>
                <w:szCs w:val="19"/>
              </w:rPr>
              <w:t xml:space="preserve">  "</w:t>
            </w:r>
            <w:proofErr w:type="spellStart"/>
            <w:proofErr w:type="gramStart"/>
            <w:r>
              <w:rPr>
                <w:rFonts w:ascii="Consolas" w:eastAsia="Consolas" w:hAnsi="Consolas" w:cs="Consolas"/>
                <w:color w:val="E8E8E8"/>
                <w:sz w:val="19"/>
                <w:szCs w:val="19"/>
              </w:rPr>
              <w:t>fallback</w:t>
            </w:r>
            <w:proofErr w:type="gramEnd"/>
            <w:r>
              <w:rPr>
                <w:rFonts w:ascii="Consolas" w:eastAsia="Consolas" w:hAnsi="Consolas" w:cs="Consolas"/>
                <w:color w:val="E8E8E8"/>
                <w:sz w:val="19"/>
                <w:szCs w:val="19"/>
              </w:rPr>
              <w:t>_used</w:t>
            </w:r>
            <w:proofErr w:type="spellEnd"/>
            <w:r>
              <w:rPr>
                <w:rFonts w:ascii="Consolas" w:eastAsia="Consolas" w:hAnsi="Consolas" w:cs="Consolas"/>
                <w:color w:val="E8E8E8"/>
                <w:sz w:val="19"/>
                <w:szCs w:val="19"/>
              </w:rPr>
              <w:t>": false,</w:t>
            </w:r>
          </w:p>
          <w:p w14:paraId="391F0F81" w14:textId="77777777" w:rsidR="00530600" w:rsidRDefault="00000000">
            <w:pPr>
              <w:spacing w:after="20"/>
            </w:pPr>
            <w:r>
              <w:rPr>
                <w:rFonts w:ascii="Consolas" w:eastAsia="Consolas" w:hAnsi="Consolas" w:cs="Consolas"/>
                <w:color w:val="E8E8E8"/>
                <w:sz w:val="19"/>
                <w:szCs w:val="19"/>
              </w:rPr>
              <w:t xml:space="preserve">  "suspended": false</w:t>
            </w:r>
          </w:p>
          <w:p w14:paraId="77A28E11" w14:textId="77777777" w:rsidR="00530600" w:rsidRDefault="00000000">
            <w:r>
              <w:rPr>
                <w:rFonts w:ascii="Consolas" w:eastAsia="Consolas" w:hAnsi="Consolas" w:cs="Consolas"/>
                <w:color w:val="E8E8E8"/>
                <w:sz w:val="19"/>
                <w:szCs w:val="19"/>
              </w:rPr>
              <w:t>}</w:t>
            </w:r>
          </w:p>
        </w:tc>
      </w:tr>
    </w:tbl>
    <w:p w14:paraId="232307DA" w14:textId="77777777" w:rsidR="00530600" w:rsidRDefault="00000000">
      <w:r>
        <w:br w:type="page"/>
      </w:r>
    </w:p>
    <w:p w14:paraId="11F0EEFE" w14:textId="77777777" w:rsidR="00530600" w:rsidRDefault="00000000">
      <w:pPr>
        <w:pStyle w:val="Heading1"/>
        <w:spacing w:after="160"/>
      </w:pPr>
      <w:r>
        <w:lastRenderedPageBreak/>
        <w:t>8. Data architecture</w:t>
      </w:r>
    </w:p>
    <w:p w14:paraId="630D53F9" w14:textId="77777777" w:rsidR="00530600" w:rsidRDefault="00000000">
      <w:pPr>
        <w:pStyle w:val="Heading2"/>
        <w:spacing w:after="160"/>
      </w:pPr>
      <w:r>
        <w:t>8.1 Operational entities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4"/>
        <w:gridCol w:w="3827"/>
        <w:gridCol w:w="4229"/>
      </w:tblGrid>
      <w:tr w:rsidR="00530600" w14:paraId="784327BE" w14:textId="77777777">
        <w:tblPrEx>
          <w:tblCellMar>
            <w:top w:w="0" w:type="dxa"/>
            <w:bottom w:w="0" w:type="dxa"/>
          </w:tblCellMar>
        </w:tblPrEx>
        <w:trPr>
          <w:tblHeader/>
        </w:trPr>
        <w:tc>
          <w:tcPr>
            <w:tcW w:w="1870"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115B5F29" w14:textId="77777777" w:rsidR="00530600" w:rsidRDefault="00000000">
            <w:r>
              <w:rPr>
                <w:b/>
                <w:bCs/>
                <w:color w:val="FFFFFF"/>
                <w:sz w:val="20"/>
                <w:szCs w:val="20"/>
              </w:rPr>
              <w:t>Entity</w:t>
            </w:r>
          </w:p>
        </w:tc>
        <w:tc>
          <w:tcPr>
            <w:tcW w:w="3553"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795E6A5A" w14:textId="77777777" w:rsidR="00530600" w:rsidRDefault="00000000">
            <w:r>
              <w:rPr>
                <w:b/>
                <w:bCs/>
                <w:color w:val="FFFFFF"/>
                <w:sz w:val="20"/>
                <w:szCs w:val="20"/>
              </w:rPr>
              <w:t>Purpose</w:t>
            </w:r>
          </w:p>
        </w:tc>
        <w:tc>
          <w:tcPr>
            <w:tcW w:w="3927"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36230352" w14:textId="77777777" w:rsidR="00530600" w:rsidRDefault="00000000">
            <w:r>
              <w:rPr>
                <w:b/>
                <w:bCs/>
                <w:color w:val="FFFFFF"/>
                <w:sz w:val="20"/>
                <w:szCs w:val="20"/>
              </w:rPr>
              <w:t>Key fields</w:t>
            </w:r>
          </w:p>
        </w:tc>
      </w:tr>
      <w:tr w:rsidR="00530600" w14:paraId="6EA6C5EE" w14:textId="77777777">
        <w:tblPrEx>
          <w:tblCellMar>
            <w:top w:w="0" w:type="dxa"/>
            <w:bottom w:w="0" w:type="dxa"/>
          </w:tblCellMar>
        </w:tblPrEx>
        <w:tc>
          <w:tcPr>
            <w:tcW w:w="187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358A4C0" w14:textId="77777777" w:rsidR="00530600" w:rsidRDefault="00000000">
            <w:r>
              <w:rPr>
                <w:b/>
                <w:bCs/>
                <w:sz w:val="20"/>
                <w:szCs w:val="20"/>
              </w:rPr>
              <w:t>Match</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AB535FD" w14:textId="77777777" w:rsidR="00530600" w:rsidRDefault="00000000">
            <w:r>
              <w:rPr>
                <w:sz w:val="20"/>
                <w:szCs w:val="20"/>
              </w:rPr>
              <w:t>Shared tournament and fixture information.</w:t>
            </w:r>
          </w:p>
        </w:tc>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4E4F563" w14:textId="77777777" w:rsidR="00530600" w:rsidRDefault="00000000">
            <w:proofErr w:type="spellStart"/>
            <w:r>
              <w:rPr>
                <w:sz w:val="20"/>
                <w:szCs w:val="20"/>
              </w:rPr>
              <w:t>match_id</w:t>
            </w:r>
            <w:proofErr w:type="spellEnd"/>
            <w:r>
              <w:rPr>
                <w:sz w:val="20"/>
                <w:szCs w:val="20"/>
              </w:rPr>
              <w:t xml:space="preserve">, tournament, surface, round, </w:t>
            </w:r>
            <w:proofErr w:type="spellStart"/>
            <w:r>
              <w:rPr>
                <w:sz w:val="20"/>
                <w:szCs w:val="20"/>
              </w:rPr>
              <w:t>best_of</w:t>
            </w:r>
            <w:proofErr w:type="spellEnd"/>
            <w:r>
              <w:rPr>
                <w:sz w:val="20"/>
                <w:szCs w:val="20"/>
              </w:rPr>
              <w:t xml:space="preserve">, date, </w:t>
            </w:r>
            <w:proofErr w:type="spellStart"/>
            <w:r>
              <w:rPr>
                <w:sz w:val="20"/>
                <w:szCs w:val="20"/>
              </w:rPr>
              <w:t>player_a_id</w:t>
            </w:r>
            <w:proofErr w:type="spellEnd"/>
            <w:r>
              <w:rPr>
                <w:sz w:val="20"/>
                <w:szCs w:val="20"/>
              </w:rPr>
              <w:t xml:space="preserve">, </w:t>
            </w:r>
            <w:proofErr w:type="spellStart"/>
            <w:r>
              <w:rPr>
                <w:sz w:val="20"/>
                <w:szCs w:val="20"/>
              </w:rPr>
              <w:t>player_b_id</w:t>
            </w:r>
            <w:proofErr w:type="spellEnd"/>
          </w:p>
        </w:tc>
      </w:tr>
      <w:tr w:rsidR="00530600" w14:paraId="257AC6F0" w14:textId="77777777">
        <w:tblPrEx>
          <w:tblCellMar>
            <w:top w:w="0" w:type="dxa"/>
            <w:bottom w:w="0" w:type="dxa"/>
          </w:tblCellMar>
        </w:tblPrEx>
        <w:tc>
          <w:tcPr>
            <w:tcW w:w="187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F043C0B" w14:textId="77777777" w:rsidR="00530600" w:rsidRDefault="00000000">
            <w:r>
              <w:rPr>
                <w:b/>
                <w:bCs/>
                <w:sz w:val="20"/>
                <w:szCs w:val="20"/>
              </w:rPr>
              <w:t>Player</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08019C9" w14:textId="77777777" w:rsidR="00530600" w:rsidRDefault="00000000">
            <w:r>
              <w:rPr>
                <w:sz w:val="20"/>
                <w:szCs w:val="20"/>
              </w:rPr>
              <w:t>Shared career and ranking information.</w:t>
            </w:r>
          </w:p>
        </w:tc>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D69F8CE" w14:textId="77777777" w:rsidR="00530600" w:rsidRDefault="00000000">
            <w:proofErr w:type="spellStart"/>
            <w:r>
              <w:rPr>
                <w:sz w:val="20"/>
                <w:szCs w:val="20"/>
              </w:rPr>
              <w:t>player_id</w:t>
            </w:r>
            <w:proofErr w:type="spellEnd"/>
            <w:r>
              <w:rPr>
                <w:sz w:val="20"/>
                <w:szCs w:val="20"/>
              </w:rPr>
              <w:t xml:space="preserve">, name, </w:t>
            </w:r>
            <w:proofErr w:type="spellStart"/>
            <w:r>
              <w:rPr>
                <w:sz w:val="20"/>
                <w:szCs w:val="20"/>
              </w:rPr>
              <w:t>current_rank</w:t>
            </w:r>
            <w:proofErr w:type="spellEnd"/>
            <w:r>
              <w:rPr>
                <w:sz w:val="20"/>
                <w:szCs w:val="20"/>
              </w:rPr>
              <w:t xml:space="preserve">, </w:t>
            </w:r>
            <w:proofErr w:type="spellStart"/>
            <w:r>
              <w:rPr>
                <w:sz w:val="20"/>
                <w:szCs w:val="20"/>
              </w:rPr>
              <w:t>rank_points</w:t>
            </w:r>
            <w:proofErr w:type="spellEnd"/>
            <w:r>
              <w:rPr>
                <w:sz w:val="20"/>
                <w:szCs w:val="20"/>
              </w:rPr>
              <w:t>, career serve/return rates</w:t>
            </w:r>
          </w:p>
        </w:tc>
      </w:tr>
      <w:tr w:rsidR="00530600" w14:paraId="6A03C8D6" w14:textId="77777777">
        <w:tblPrEx>
          <w:tblCellMar>
            <w:top w:w="0" w:type="dxa"/>
            <w:bottom w:w="0" w:type="dxa"/>
          </w:tblCellMar>
        </w:tblPrEx>
        <w:tc>
          <w:tcPr>
            <w:tcW w:w="187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22E9F54" w14:textId="77777777" w:rsidR="00530600" w:rsidRDefault="00000000">
            <w:r>
              <w:rPr>
                <w:b/>
                <w:bCs/>
                <w:sz w:val="20"/>
                <w:szCs w:val="20"/>
              </w:rPr>
              <w:t>Point</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1A357EC" w14:textId="77777777" w:rsidR="00530600" w:rsidRDefault="00000000">
            <w:r>
              <w:rPr>
                <w:sz w:val="20"/>
                <w:szCs w:val="20"/>
              </w:rPr>
              <w:t>One ball played, in sequence.</w:t>
            </w:r>
          </w:p>
        </w:tc>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270BCB1" w14:textId="77777777" w:rsidR="00530600" w:rsidRDefault="00000000">
            <w:proofErr w:type="spellStart"/>
            <w:r>
              <w:rPr>
                <w:sz w:val="20"/>
                <w:szCs w:val="20"/>
              </w:rPr>
              <w:t>match_id</w:t>
            </w:r>
            <w:proofErr w:type="spellEnd"/>
            <w:r>
              <w:rPr>
                <w:sz w:val="20"/>
                <w:szCs w:val="20"/>
              </w:rPr>
              <w:t xml:space="preserve">, </w:t>
            </w:r>
            <w:proofErr w:type="spellStart"/>
            <w:r>
              <w:rPr>
                <w:sz w:val="20"/>
                <w:szCs w:val="20"/>
              </w:rPr>
              <w:t>point_no</w:t>
            </w:r>
            <w:proofErr w:type="spellEnd"/>
            <w:r>
              <w:rPr>
                <w:sz w:val="20"/>
                <w:szCs w:val="20"/>
              </w:rPr>
              <w:t xml:space="preserve">, </w:t>
            </w:r>
            <w:proofErr w:type="spellStart"/>
            <w:r>
              <w:rPr>
                <w:sz w:val="20"/>
                <w:szCs w:val="20"/>
              </w:rPr>
              <w:t>set_no</w:t>
            </w:r>
            <w:proofErr w:type="spellEnd"/>
            <w:r>
              <w:rPr>
                <w:sz w:val="20"/>
                <w:szCs w:val="20"/>
              </w:rPr>
              <w:t xml:space="preserve">, </w:t>
            </w:r>
            <w:proofErr w:type="spellStart"/>
            <w:r>
              <w:rPr>
                <w:sz w:val="20"/>
                <w:szCs w:val="20"/>
              </w:rPr>
              <w:t>game_no</w:t>
            </w:r>
            <w:proofErr w:type="spellEnd"/>
            <w:r>
              <w:rPr>
                <w:sz w:val="20"/>
                <w:szCs w:val="20"/>
              </w:rPr>
              <w:t xml:space="preserve">, server, </w:t>
            </w:r>
            <w:proofErr w:type="spellStart"/>
            <w:r>
              <w:rPr>
                <w:sz w:val="20"/>
                <w:szCs w:val="20"/>
              </w:rPr>
              <w:t>point_winner</w:t>
            </w:r>
            <w:proofErr w:type="spellEnd"/>
            <w:r>
              <w:rPr>
                <w:sz w:val="20"/>
                <w:szCs w:val="20"/>
              </w:rPr>
              <w:t>, raw score state</w:t>
            </w:r>
          </w:p>
        </w:tc>
      </w:tr>
      <w:tr w:rsidR="00530600" w14:paraId="04A0C9A5" w14:textId="77777777">
        <w:tblPrEx>
          <w:tblCellMar>
            <w:top w:w="0" w:type="dxa"/>
            <w:bottom w:w="0" w:type="dxa"/>
          </w:tblCellMar>
        </w:tblPrEx>
        <w:tc>
          <w:tcPr>
            <w:tcW w:w="187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E3CACC2" w14:textId="77777777" w:rsidR="00530600" w:rsidRDefault="00000000">
            <w:r>
              <w:rPr>
                <w:b/>
                <w:bCs/>
                <w:sz w:val="20"/>
                <w:szCs w:val="20"/>
              </w:rPr>
              <w:t>Probability request (quote)</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8BC6158" w14:textId="77777777" w:rsidR="00530600" w:rsidRDefault="00000000">
            <w:r>
              <w:rPr>
                <w:sz w:val="20"/>
                <w:szCs w:val="20"/>
              </w:rPr>
              <w:t>One returned probability and price at one moment.</w:t>
            </w:r>
          </w:p>
        </w:tc>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DEF6921" w14:textId="77777777" w:rsidR="00530600" w:rsidRDefault="00000000">
            <w:proofErr w:type="spellStart"/>
            <w:r>
              <w:rPr>
                <w:sz w:val="20"/>
                <w:szCs w:val="20"/>
              </w:rPr>
              <w:t>probability_request_id</w:t>
            </w:r>
            <w:proofErr w:type="spellEnd"/>
            <w:r>
              <w:rPr>
                <w:sz w:val="20"/>
                <w:szCs w:val="20"/>
              </w:rPr>
              <w:t xml:space="preserve">, </w:t>
            </w:r>
            <w:proofErr w:type="spellStart"/>
            <w:r>
              <w:rPr>
                <w:sz w:val="20"/>
                <w:szCs w:val="20"/>
              </w:rPr>
              <w:t>match_id</w:t>
            </w:r>
            <w:proofErr w:type="spellEnd"/>
            <w:r>
              <w:rPr>
                <w:sz w:val="20"/>
                <w:szCs w:val="20"/>
              </w:rPr>
              <w:t xml:space="preserve">, </w:t>
            </w:r>
            <w:proofErr w:type="spellStart"/>
            <w:r>
              <w:rPr>
                <w:sz w:val="20"/>
                <w:szCs w:val="20"/>
              </w:rPr>
              <w:t>point_sequence</w:t>
            </w:r>
            <w:proofErr w:type="spellEnd"/>
            <w:r>
              <w:rPr>
                <w:sz w:val="20"/>
                <w:szCs w:val="20"/>
              </w:rPr>
              <w:t xml:space="preserve">, </w:t>
            </w:r>
            <w:proofErr w:type="spellStart"/>
            <w:r>
              <w:rPr>
                <w:sz w:val="20"/>
                <w:szCs w:val="20"/>
              </w:rPr>
              <w:t>model_version</w:t>
            </w:r>
            <w:proofErr w:type="spellEnd"/>
            <w:r>
              <w:rPr>
                <w:sz w:val="20"/>
                <w:szCs w:val="20"/>
              </w:rPr>
              <w:t xml:space="preserve">, latency, </w:t>
            </w:r>
            <w:proofErr w:type="spellStart"/>
            <w:r>
              <w:rPr>
                <w:sz w:val="20"/>
                <w:szCs w:val="20"/>
              </w:rPr>
              <w:t>fallback_used</w:t>
            </w:r>
            <w:proofErr w:type="spellEnd"/>
          </w:p>
        </w:tc>
      </w:tr>
      <w:tr w:rsidR="00530600" w14:paraId="028639CC" w14:textId="77777777">
        <w:tblPrEx>
          <w:tblCellMar>
            <w:top w:w="0" w:type="dxa"/>
            <w:bottom w:w="0" w:type="dxa"/>
          </w:tblCellMar>
        </w:tblPrEx>
        <w:tc>
          <w:tcPr>
            <w:tcW w:w="187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7646A54" w14:textId="77777777" w:rsidR="00530600" w:rsidRDefault="00000000">
            <w:r>
              <w:rPr>
                <w:b/>
                <w:bCs/>
                <w:sz w:val="20"/>
                <w:szCs w:val="20"/>
              </w:rPr>
              <w:t>Quote event</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24FD282" w14:textId="77777777" w:rsidR="00530600" w:rsidRDefault="00000000">
            <w:r>
              <w:rPr>
                <w:sz w:val="20"/>
                <w:szCs w:val="20"/>
              </w:rPr>
              <w:t>A logged occurrence tied to a quote.</w:t>
            </w:r>
          </w:p>
        </w:tc>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B4BB5B1" w14:textId="77777777" w:rsidR="00530600" w:rsidRDefault="00000000">
            <w:proofErr w:type="spellStart"/>
            <w:r>
              <w:rPr>
                <w:sz w:val="20"/>
                <w:szCs w:val="20"/>
              </w:rPr>
              <w:t>event_id</w:t>
            </w:r>
            <w:proofErr w:type="spellEnd"/>
            <w:r>
              <w:rPr>
                <w:sz w:val="20"/>
                <w:szCs w:val="20"/>
              </w:rPr>
              <w:t xml:space="preserve">, type, </w:t>
            </w:r>
            <w:proofErr w:type="spellStart"/>
            <w:r>
              <w:rPr>
                <w:sz w:val="20"/>
                <w:szCs w:val="20"/>
              </w:rPr>
              <w:t>probability_request_id</w:t>
            </w:r>
            <w:proofErr w:type="spellEnd"/>
            <w:r>
              <w:rPr>
                <w:sz w:val="20"/>
                <w:szCs w:val="20"/>
              </w:rPr>
              <w:t>, timestamp</w:t>
            </w:r>
          </w:p>
        </w:tc>
      </w:tr>
      <w:tr w:rsidR="00530600" w14:paraId="45D4F9BB" w14:textId="77777777">
        <w:tblPrEx>
          <w:tblCellMar>
            <w:top w:w="0" w:type="dxa"/>
            <w:bottom w:w="0" w:type="dxa"/>
          </w:tblCellMar>
        </w:tblPrEx>
        <w:tc>
          <w:tcPr>
            <w:tcW w:w="187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263E933" w14:textId="77777777" w:rsidR="00530600" w:rsidRDefault="00000000">
            <w:r>
              <w:rPr>
                <w:b/>
                <w:bCs/>
                <w:sz w:val="20"/>
                <w:szCs w:val="20"/>
              </w:rPr>
              <w:t>Outcome label</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DF63C2B" w14:textId="77777777" w:rsidR="00530600" w:rsidRDefault="00000000">
            <w:r>
              <w:rPr>
                <w:sz w:val="20"/>
                <w:szCs w:val="20"/>
              </w:rPr>
              <w:t>Ground-truth match result used for offline evaluation.</w:t>
            </w:r>
          </w:p>
        </w:tc>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A6F2B17" w14:textId="77777777" w:rsidR="00530600" w:rsidRDefault="00000000">
            <w:proofErr w:type="spellStart"/>
            <w:r>
              <w:rPr>
                <w:sz w:val="20"/>
                <w:szCs w:val="20"/>
              </w:rPr>
              <w:t>match_id</w:t>
            </w:r>
            <w:proofErr w:type="spellEnd"/>
            <w:r>
              <w:rPr>
                <w:sz w:val="20"/>
                <w:szCs w:val="20"/>
              </w:rPr>
              <w:t xml:space="preserve">, </w:t>
            </w:r>
            <w:proofErr w:type="spellStart"/>
            <w:r>
              <w:rPr>
                <w:sz w:val="20"/>
                <w:szCs w:val="20"/>
              </w:rPr>
              <w:t>actual_winner</w:t>
            </w:r>
            <w:proofErr w:type="spellEnd"/>
            <w:r>
              <w:rPr>
                <w:sz w:val="20"/>
                <w:szCs w:val="20"/>
              </w:rPr>
              <w:t xml:space="preserve">, </w:t>
            </w:r>
            <w:proofErr w:type="spellStart"/>
            <w:r>
              <w:rPr>
                <w:sz w:val="20"/>
                <w:szCs w:val="20"/>
              </w:rPr>
              <w:t>final_score</w:t>
            </w:r>
            <w:proofErr w:type="spellEnd"/>
          </w:p>
        </w:tc>
      </w:tr>
      <w:tr w:rsidR="00530600" w14:paraId="02ECA61B" w14:textId="77777777">
        <w:tblPrEx>
          <w:tblCellMar>
            <w:top w:w="0" w:type="dxa"/>
            <w:bottom w:w="0" w:type="dxa"/>
          </w:tblCellMar>
        </w:tblPrEx>
        <w:tc>
          <w:tcPr>
            <w:tcW w:w="187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67D55C0" w14:textId="77777777" w:rsidR="00530600" w:rsidRDefault="00000000">
            <w:r>
              <w:rPr>
                <w:b/>
                <w:bCs/>
                <w:sz w:val="20"/>
                <w:szCs w:val="20"/>
              </w:rPr>
              <w:t>Experiment</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14F5FEB" w14:textId="77777777" w:rsidR="00530600" w:rsidRDefault="00000000">
            <w:r>
              <w:rPr>
                <w:sz w:val="20"/>
                <w:szCs w:val="20"/>
              </w:rPr>
              <w:t>Reproducible comparison of one configuration.</w:t>
            </w:r>
          </w:p>
        </w:tc>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D1FAAEA" w14:textId="77777777" w:rsidR="00530600" w:rsidRDefault="00000000">
            <w:proofErr w:type="spellStart"/>
            <w:r>
              <w:rPr>
                <w:sz w:val="20"/>
                <w:szCs w:val="20"/>
              </w:rPr>
              <w:t>experiment_id</w:t>
            </w:r>
            <w:proofErr w:type="spellEnd"/>
            <w:r>
              <w:rPr>
                <w:sz w:val="20"/>
                <w:szCs w:val="20"/>
              </w:rPr>
              <w:t>, hypothesis, configuration, metrics, decision</w:t>
            </w:r>
          </w:p>
        </w:tc>
      </w:tr>
      <w:tr w:rsidR="00530600" w14:paraId="4B9F7BF2" w14:textId="77777777">
        <w:tblPrEx>
          <w:tblCellMar>
            <w:top w:w="0" w:type="dxa"/>
            <w:bottom w:w="0" w:type="dxa"/>
          </w:tblCellMar>
        </w:tblPrEx>
        <w:tc>
          <w:tcPr>
            <w:tcW w:w="187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BAD1E25" w14:textId="77777777" w:rsidR="00530600" w:rsidRDefault="00000000">
            <w:r>
              <w:rPr>
                <w:b/>
                <w:bCs/>
                <w:sz w:val="20"/>
                <w:szCs w:val="20"/>
              </w:rPr>
              <w:t>Model record</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B6A3E18" w14:textId="77777777" w:rsidR="00530600" w:rsidRDefault="00000000">
            <w:r>
              <w:rPr>
                <w:sz w:val="20"/>
                <w:szCs w:val="20"/>
              </w:rPr>
              <w:t>Metadata for a trained or calibrated artefact.</w:t>
            </w:r>
          </w:p>
        </w:tc>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5DD0898" w14:textId="77777777" w:rsidR="00530600" w:rsidRDefault="00000000">
            <w:proofErr w:type="spellStart"/>
            <w:r>
              <w:rPr>
                <w:sz w:val="20"/>
                <w:szCs w:val="20"/>
              </w:rPr>
              <w:t>model_version</w:t>
            </w:r>
            <w:proofErr w:type="spellEnd"/>
            <w:r>
              <w:rPr>
                <w:sz w:val="20"/>
                <w:szCs w:val="20"/>
              </w:rPr>
              <w:t>, features, training split, metrics, checksum, status</w:t>
            </w:r>
          </w:p>
        </w:tc>
      </w:tr>
    </w:tbl>
    <w:p w14:paraId="4062CCC1" w14:textId="77777777" w:rsidR="00530600" w:rsidRDefault="00000000">
      <w:pPr>
        <w:pStyle w:val="Heading2"/>
        <w:spacing w:after="160"/>
      </w:pPr>
      <w:r>
        <w:t>8.2 Storage responsibilities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7"/>
        <w:gridCol w:w="4028"/>
        <w:gridCol w:w="3625"/>
      </w:tblGrid>
      <w:tr w:rsidR="00530600" w14:paraId="01FF1F45" w14:textId="77777777">
        <w:tblPrEx>
          <w:tblCellMar>
            <w:top w:w="0" w:type="dxa"/>
            <w:bottom w:w="0" w:type="dxa"/>
          </w:tblCellMar>
        </w:tblPrEx>
        <w:trPr>
          <w:tblHeader/>
        </w:trPr>
        <w:tc>
          <w:tcPr>
            <w:tcW w:w="2244"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2955D9C9" w14:textId="77777777" w:rsidR="00530600" w:rsidRDefault="00000000">
            <w:r>
              <w:rPr>
                <w:b/>
                <w:bCs/>
                <w:color w:val="FFFFFF"/>
                <w:sz w:val="20"/>
                <w:szCs w:val="20"/>
              </w:rPr>
              <w:t>Store</w:t>
            </w:r>
          </w:p>
        </w:tc>
        <w:tc>
          <w:tcPr>
            <w:tcW w:w="3740"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5D90CD68" w14:textId="77777777" w:rsidR="00530600" w:rsidRDefault="00000000">
            <w:r>
              <w:rPr>
                <w:b/>
                <w:bCs/>
                <w:color w:val="FFFFFF"/>
                <w:sz w:val="20"/>
                <w:szCs w:val="20"/>
              </w:rPr>
              <w:t>Responsibility</w:t>
            </w:r>
          </w:p>
        </w:tc>
        <w:tc>
          <w:tcPr>
            <w:tcW w:w="3366"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1725035F" w14:textId="77777777" w:rsidR="00530600" w:rsidRDefault="00000000">
            <w:r>
              <w:rPr>
                <w:b/>
                <w:bCs/>
                <w:color w:val="FFFFFF"/>
                <w:sz w:val="20"/>
                <w:szCs w:val="20"/>
              </w:rPr>
              <w:t>Not responsible for</w:t>
            </w:r>
          </w:p>
        </w:tc>
      </w:tr>
      <w:tr w:rsidR="00530600" w14:paraId="5A7BDA19" w14:textId="77777777">
        <w:tblPrEx>
          <w:tblCellMar>
            <w:top w:w="0" w:type="dxa"/>
            <w:bottom w:w="0" w:type="dxa"/>
          </w:tblCellMar>
        </w:tblPrEx>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35F3FAE" w14:textId="77777777" w:rsidR="00530600" w:rsidRDefault="00000000">
            <w:r>
              <w:rPr>
                <w:b/>
                <w:bCs/>
                <w:sz w:val="20"/>
                <w:szCs w:val="20"/>
              </w:rPr>
              <w:t>PostgreSQL</w:t>
            </w:r>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81AD718" w14:textId="77777777" w:rsidR="00530600" w:rsidRDefault="00000000">
            <w:r>
              <w:rPr>
                <w:sz w:val="20"/>
                <w:szCs w:val="20"/>
              </w:rPr>
              <w:t>Current matches, players, points and outcome labels.</w:t>
            </w:r>
          </w:p>
        </w:tc>
        <w:tc>
          <w:tcPr>
            <w:tcW w:w="336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8BA9F3D" w14:textId="77777777" w:rsidR="00530600" w:rsidRDefault="00000000">
            <w:r>
              <w:rPr>
                <w:sz w:val="20"/>
                <w:szCs w:val="20"/>
              </w:rPr>
              <w:t>Fast point-in-time feature replay.</w:t>
            </w:r>
          </w:p>
        </w:tc>
      </w:tr>
      <w:tr w:rsidR="00530600" w14:paraId="167DB450" w14:textId="77777777">
        <w:tblPrEx>
          <w:tblCellMar>
            <w:top w:w="0" w:type="dxa"/>
            <w:bottom w:w="0" w:type="dxa"/>
          </w:tblCellMar>
        </w:tblPrEx>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C6AE359" w14:textId="77777777" w:rsidR="00530600" w:rsidRDefault="00000000">
            <w:r>
              <w:rPr>
                <w:b/>
                <w:bCs/>
                <w:sz w:val="20"/>
                <w:szCs w:val="20"/>
              </w:rPr>
              <w:t>Feature and replay store (</w:t>
            </w:r>
            <w:proofErr w:type="spellStart"/>
            <w:r>
              <w:rPr>
                <w:b/>
                <w:bCs/>
                <w:sz w:val="20"/>
                <w:szCs w:val="20"/>
              </w:rPr>
              <w:t>DuckDB</w:t>
            </w:r>
            <w:proofErr w:type="spellEnd"/>
            <w:r>
              <w:rPr>
                <w:b/>
                <w:bCs/>
                <w:sz w:val="20"/>
                <w:szCs w:val="20"/>
              </w:rPr>
              <w:t xml:space="preserve"> / Parquet)</w:t>
            </w:r>
          </w:p>
        </w:tc>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BA0A740" w14:textId="77777777" w:rsidR="00530600" w:rsidRDefault="00000000">
            <w:r>
              <w:rPr>
                <w:sz w:val="20"/>
                <w:szCs w:val="20"/>
              </w:rPr>
              <w:t>Point-in-time feature computation and fast match replay.</w:t>
            </w:r>
          </w:p>
        </w:tc>
        <w:tc>
          <w:tcPr>
            <w:tcW w:w="336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D3CF487" w14:textId="77777777" w:rsidR="00530600" w:rsidRDefault="00000000">
            <w:r>
              <w:rPr>
                <w:sz w:val="20"/>
                <w:szCs w:val="20"/>
              </w:rPr>
              <w:t>Being the authoritative record.</w:t>
            </w:r>
          </w:p>
        </w:tc>
      </w:tr>
      <w:tr w:rsidR="00530600" w14:paraId="3B47DBB3" w14:textId="77777777">
        <w:tblPrEx>
          <w:tblCellMar>
            <w:top w:w="0" w:type="dxa"/>
            <w:bottom w:w="0" w:type="dxa"/>
          </w:tblCellMar>
        </w:tblPrEx>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F7B2FA9" w14:textId="77777777" w:rsidR="00530600" w:rsidRDefault="00000000">
            <w:r>
              <w:rPr>
                <w:b/>
                <w:bCs/>
                <w:sz w:val="20"/>
                <w:szCs w:val="20"/>
              </w:rPr>
              <w:t>Analytical store or files</w:t>
            </w:r>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3E054FD" w14:textId="77777777" w:rsidR="00530600" w:rsidRDefault="00000000">
            <w:r>
              <w:rPr>
                <w:sz w:val="20"/>
                <w:szCs w:val="20"/>
              </w:rPr>
              <w:t>Quote logs, experiment outputs and evaluation results.</w:t>
            </w:r>
          </w:p>
        </w:tc>
        <w:tc>
          <w:tcPr>
            <w:tcW w:w="336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0294BA6" w14:textId="77777777" w:rsidR="00530600" w:rsidRDefault="00000000">
            <w:r>
              <w:rPr>
                <w:sz w:val="20"/>
                <w:szCs w:val="20"/>
              </w:rPr>
              <w:t>Serving live probability requests directly.</w:t>
            </w:r>
          </w:p>
        </w:tc>
      </w:tr>
      <w:tr w:rsidR="00530600" w14:paraId="7D89F8E3" w14:textId="77777777">
        <w:tblPrEx>
          <w:tblCellMar>
            <w:top w:w="0" w:type="dxa"/>
            <w:bottom w:w="0" w:type="dxa"/>
          </w:tblCellMar>
        </w:tblPrEx>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EC424F0" w14:textId="77777777" w:rsidR="00530600" w:rsidRDefault="00000000">
            <w:r>
              <w:rPr>
                <w:b/>
                <w:bCs/>
                <w:sz w:val="20"/>
                <w:szCs w:val="20"/>
              </w:rPr>
              <w:t>Model registry / versioned artefacts</w:t>
            </w:r>
          </w:p>
        </w:tc>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5C9ECE5" w14:textId="77777777" w:rsidR="00530600" w:rsidRDefault="00000000">
            <w:r>
              <w:rPr>
                <w:sz w:val="20"/>
                <w:szCs w:val="20"/>
              </w:rPr>
              <w:t>Markov parameter sets, ML models and calibration maps.</w:t>
            </w:r>
          </w:p>
        </w:tc>
        <w:tc>
          <w:tcPr>
            <w:tcW w:w="336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E91E1A3" w14:textId="77777777" w:rsidR="00530600" w:rsidRDefault="00000000">
            <w:r>
              <w:rPr>
                <w:sz w:val="20"/>
                <w:szCs w:val="20"/>
              </w:rPr>
              <w:t>Replacing source-code version control.</w:t>
            </w:r>
          </w:p>
        </w:tc>
      </w:tr>
      <w:tr w:rsidR="00530600" w14:paraId="110C500A" w14:textId="77777777">
        <w:tblPrEx>
          <w:tblCellMar>
            <w:top w:w="0" w:type="dxa"/>
            <w:bottom w:w="0" w:type="dxa"/>
          </w:tblCellMar>
        </w:tblPrEx>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11E1207" w14:textId="77777777" w:rsidR="00530600" w:rsidRDefault="00000000">
            <w:r>
              <w:rPr>
                <w:b/>
                <w:bCs/>
                <w:sz w:val="20"/>
                <w:szCs w:val="20"/>
              </w:rPr>
              <w:t>Repository</w:t>
            </w:r>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9A6703B" w14:textId="77777777" w:rsidR="00530600" w:rsidRDefault="00000000">
            <w:r>
              <w:rPr>
                <w:sz w:val="20"/>
                <w:szCs w:val="20"/>
              </w:rPr>
              <w:t>Code, tests, schemas, configuration templates, ADRs and documentation.</w:t>
            </w:r>
          </w:p>
        </w:tc>
        <w:tc>
          <w:tcPr>
            <w:tcW w:w="336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12C7189" w14:textId="77777777" w:rsidR="00530600" w:rsidRDefault="00000000">
            <w:r>
              <w:rPr>
                <w:sz w:val="20"/>
                <w:szCs w:val="20"/>
              </w:rPr>
              <w:t>Secrets or redistribution of licensed data.</w:t>
            </w:r>
          </w:p>
        </w:tc>
      </w:tr>
    </w:tbl>
    <w:p w14:paraId="20675D1C" w14:textId="77777777" w:rsidR="00530600" w:rsidRDefault="00000000">
      <w:pPr>
        <w:pStyle w:val="Heading2"/>
        <w:spacing w:after="160"/>
      </w:pPr>
      <w:r>
        <w:t>8.3 Data quality gates</w:t>
      </w:r>
    </w:p>
    <w:p w14:paraId="386BCDF8" w14:textId="77777777" w:rsidR="00530600" w:rsidRDefault="00000000">
      <w:pPr>
        <w:pStyle w:val="ListParagraph"/>
        <w:numPr>
          <w:ilvl w:val="0"/>
          <w:numId w:val="2"/>
        </w:numPr>
        <w:spacing w:after="80"/>
      </w:pPr>
      <w:r>
        <w:t>Unique and non-null match and point identifiers.</w:t>
      </w:r>
    </w:p>
    <w:p w14:paraId="1AC971EC" w14:textId="77777777" w:rsidR="00530600" w:rsidRDefault="00000000">
      <w:pPr>
        <w:pStyle w:val="ListParagraph"/>
        <w:numPr>
          <w:ilvl w:val="0"/>
          <w:numId w:val="2"/>
        </w:numPr>
        <w:spacing w:after="80"/>
      </w:pPr>
      <w:r>
        <w:t>A monotonically increasing point sequence within each match.</w:t>
      </w:r>
    </w:p>
    <w:p w14:paraId="3D242182" w14:textId="77777777" w:rsidR="00530600" w:rsidRDefault="00000000">
      <w:pPr>
        <w:pStyle w:val="ListParagraph"/>
        <w:numPr>
          <w:ilvl w:val="0"/>
          <w:numId w:val="2"/>
        </w:numPr>
        <w:spacing w:after="80"/>
      </w:pPr>
      <w:r>
        <w:lastRenderedPageBreak/>
        <w:t>A valid server value on every point.</w:t>
      </w:r>
    </w:p>
    <w:p w14:paraId="2E26499A" w14:textId="77777777" w:rsidR="00530600" w:rsidRDefault="00000000">
      <w:pPr>
        <w:pStyle w:val="ListParagraph"/>
        <w:numPr>
          <w:ilvl w:val="0"/>
          <w:numId w:val="2"/>
        </w:numPr>
        <w:spacing w:after="80"/>
      </w:pPr>
      <w:r>
        <w:t>Probability values within [0, 1] and prices ≥ 1.0, or null while suspended.</w:t>
      </w:r>
    </w:p>
    <w:p w14:paraId="0DE25677" w14:textId="77777777" w:rsidR="00530600" w:rsidRDefault="00000000">
      <w:pPr>
        <w:pStyle w:val="ListParagraph"/>
        <w:numPr>
          <w:ilvl w:val="0"/>
          <w:numId w:val="2"/>
        </w:numPr>
        <w:spacing w:after="80"/>
      </w:pPr>
      <w:r>
        <w:t>No duplicate point records.</w:t>
      </w:r>
    </w:p>
    <w:p w14:paraId="3F1BCB94" w14:textId="77777777" w:rsidR="00530600" w:rsidRDefault="00000000">
      <w:pPr>
        <w:pStyle w:val="ListParagraph"/>
        <w:numPr>
          <w:ilvl w:val="0"/>
          <w:numId w:val="2"/>
        </w:numPr>
        <w:spacing w:after="80"/>
      </w:pPr>
      <w:r>
        <w:t>Outcome labels consistent with the final recorded score.</w:t>
      </w:r>
    </w:p>
    <w:p w14:paraId="285DB705" w14:textId="77777777" w:rsidR="00530600" w:rsidRDefault="00000000">
      <w:pPr>
        <w:pStyle w:val="ListParagraph"/>
        <w:numPr>
          <w:ilvl w:val="0"/>
          <w:numId w:val="2"/>
        </w:numPr>
        <w:spacing w:after="80"/>
      </w:pPr>
      <w:r>
        <w:t>Model version tied to the source data snapshot it was trained on.</w:t>
      </w:r>
    </w:p>
    <w:p w14:paraId="2E4314E2" w14:textId="77777777" w:rsidR="00530600" w:rsidRDefault="00000000">
      <w:pPr>
        <w:pStyle w:val="ListParagraph"/>
        <w:numPr>
          <w:ilvl w:val="0"/>
          <w:numId w:val="2"/>
        </w:numPr>
        <w:spacing w:after="80"/>
      </w:pPr>
      <w:r>
        <w:t>Failure quarantines the affected match rather than corrupting the whole dataset.</w:t>
      </w:r>
    </w:p>
    <w:p w14:paraId="5E84E250" w14:textId="77777777" w:rsidR="00530600" w:rsidRDefault="00000000">
      <w:r>
        <w:br w:type="page"/>
      </w:r>
    </w:p>
    <w:p w14:paraId="2AEB0A74" w14:textId="77777777" w:rsidR="00530600" w:rsidRDefault="00000000">
      <w:pPr>
        <w:pStyle w:val="Heading1"/>
        <w:spacing w:after="160"/>
      </w:pPr>
      <w:r>
        <w:lastRenderedPageBreak/>
        <w:t>9. Offline training and evaluation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00043D42"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15FCD37E" w14:textId="77777777" w:rsidR="00530600" w:rsidRDefault="00000000">
            <w:pPr>
              <w:spacing w:after="60"/>
            </w:pPr>
            <w:r>
              <w:rPr>
                <w:b/>
                <w:bCs/>
                <w:color w:val="1F3B57"/>
              </w:rPr>
              <w:t>SOURCE DATA</w:t>
            </w:r>
          </w:p>
          <w:p w14:paraId="1F4A49F7" w14:textId="77777777" w:rsidR="00530600" w:rsidRDefault="00000000">
            <w:r>
              <w:t>Sackmann Grand Slam point-by-point archive • ATP/WTA rankings and results • tennis-data.co.uk market odds (evaluation benchmark only)</w:t>
            </w:r>
          </w:p>
        </w:tc>
      </w:tr>
    </w:tbl>
    <w:p w14:paraId="3DAECD1E" w14:textId="77777777" w:rsidR="00530600" w:rsidRDefault="00000000">
      <w:pPr>
        <w:spacing w:after="120"/>
        <w:jc w:val="center"/>
      </w:pP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50025848"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75FFBDF4" w14:textId="77777777" w:rsidR="00530600" w:rsidRDefault="00000000">
            <w:pPr>
              <w:spacing w:after="60"/>
            </w:pPr>
            <w:r>
              <w:rPr>
                <w:b/>
                <w:bCs/>
                <w:color w:val="1F3B57"/>
              </w:rPr>
              <w:t>QUALITY &amp; PREPARATION</w:t>
            </w:r>
          </w:p>
          <w:p w14:paraId="6F274155" w14:textId="77777777" w:rsidR="00530600" w:rsidRDefault="00000000">
            <w:r>
              <w:t>Schema checks • provenance • match-level grouping for splits • train/validation/test split</w:t>
            </w:r>
          </w:p>
        </w:tc>
      </w:tr>
    </w:tbl>
    <w:p w14:paraId="0501AC7C" w14:textId="77777777" w:rsidR="00530600" w:rsidRDefault="00000000">
      <w:pPr>
        <w:spacing w:after="120"/>
        <w:jc w:val="center"/>
      </w:pP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3712"/>
        <w:gridCol w:w="2911"/>
      </w:tblGrid>
      <w:tr w:rsidR="00530600" w14:paraId="1A340527"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40" w:type="dxa"/>
              <w:left w:w="140" w:type="dxa"/>
              <w:bottom w:w="140" w:type="dxa"/>
              <w:right w:w="140" w:type="dxa"/>
            </w:tcMar>
          </w:tcPr>
          <w:p w14:paraId="2C42BADC" w14:textId="77777777" w:rsidR="00530600" w:rsidRDefault="00000000">
            <w:pPr>
              <w:spacing w:after="120"/>
            </w:pPr>
            <w:r>
              <w:rPr>
                <w:b/>
                <w:bCs/>
                <w:sz w:val="19"/>
                <w:szCs w:val="19"/>
              </w:rPr>
              <w:t>MARKOV PARAMETER EXPERIMENTS</w:t>
            </w:r>
          </w:p>
          <w:p w14:paraId="17074B0A" w14:textId="77777777" w:rsidR="00530600" w:rsidRDefault="00000000">
            <w:pPr>
              <w:spacing w:after="120"/>
            </w:pPr>
            <w:r>
              <w:rPr>
                <w:sz w:val="18"/>
                <w:szCs w:val="18"/>
              </w:rPr>
              <w:t>Overall vs surface-specific vs shrinkage-adjusted serve-win rates</w:t>
            </w:r>
          </w:p>
        </w:tc>
        <w:tc>
          <w:tcPr>
            <w:tcW w:w="0" w:type="auto"/>
            <w:tcBorders>
              <w:top w:val="single" w:sz="4" w:space="0" w:color="BFBFBF"/>
              <w:left w:val="single" w:sz="4" w:space="0" w:color="BFBFBF"/>
              <w:bottom w:val="single" w:sz="4" w:space="0" w:color="BFBFBF"/>
              <w:right w:val="single" w:sz="4" w:space="0" w:color="BFBFBF"/>
            </w:tcBorders>
            <w:shd w:val="clear" w:color="auto" w:fill="E7F1F1"/>
            <w:tcMar>
              <w:top w:w="140" w:type="dxa"/>
              <w:left w:w="140" w:type="dxa"/>
              <w:bottom w:w="140" w:type="dxa"/>
              <w:right w:w="140" w:type="dxa"/>
            </w:tcMar>
          </w:tcPr>
          <w:p w14:paraId="0DD66C31" w14:textId="77777777" w:rsidR="00530600" w:rsidRDefault="00000000">
            <w:pPr>
              <w:spacing w:after="120"/>
            </w:pPr>
            <w:r>
              <w:rPr>
                <w:b/>
                <w:bCs/>
                <w:sz w:val="19"/>
                <w:szCs w:val="19"/>
              </w:rPr>
              <w:t>ML FEATURE EXPERIMENTS</w:t>
            </w:r>
          </w:p>
          <w:p w14:paraId="7601580F" w14:textId="77777777" w:rsidR="00530600" w:rsidRDefault="00000000">
            <w:pPr>
              <w:spacing w:after="120"/>
            </w:pPr>
            <w:r>
              <w:rPr>
                <w:sz w:val="18"/>
                <w:szCs w:val="18"/>
              </w:rPr>
              <w:t>State, player-context, momentum, surface and ranking-based features</w:t>
            </w:r>
          </w:p>
        </w:tc>
        <w:tc>
          <w:tcPr>
            <w:tcW w:w="0" w:type="auto"/>
            <w:tcBorders>
              <w:top w:val="single" w:sz="4" w:space="0" w:color="BFBFBF"/>
              <w:left w:val="single" w:sz="4" w:space="0" w:color="BFBFBF"/>
              <w:bottom w:val="single" w:sz="4" w:space="0" w:color="BFBFBF"/>
              <w:right w:val="single" w:sz="4" w:space="0" w:color="BFBFBF"/>
            </w:tcBorders>
            <w:shd w:val="clear" w:color="auto" w:fill="E7F1F1"/>
            <w:tcMar>
              <w:top w:w="140" w:type="dxa"/>
              <w:left w:w="140" w:type="dxa"/>
              <w:bottom w:w="140" w:type="dxa"/>
              <w:right w:w="140" w:type="dxa"/>
            </w:tcMar>
          </w:tcPr>
          <w:p w14:paraId="2C9C237F" w14:textId="77777777" w:rsidR="00530600" w:rsidRDefault="00000000">
            <w:pPr>
              <w:spacing w:after="120"/>
            </w:pPr>
            <w:r>
              <w:rPr>
                <w:b/>
                <w:bCs/>
                <w:sz w:val="19"/>
                <w:szCs w:val="19"/>
              </w:rPr>
              <w:t>CALIBRATION EXPERIMENTS</w:t>
            </w:r>
          </w:p>
          <w:p w14:paraId="7D0A9646" w14:textId="77777777" w:rsidR="00530600" w:rsidRDefault="00000000">
            <w:pPr>
              <w:spacing w:after="120"/>
            </w:pPr>
            <w:r>
              <w:rPr>
                <w:sz w:val="18"/>
                <w:szCs w:val="18"/>
              </w:rPr>
              <w:t>No calibration vs Platt scaling vs isotonic regression</w:t>
            </w:r>
          </w:p>
        </w:tc>
      </w:tr>
    </w:tbl>
    <w:p w14:paraId="58B6573F" w14:textId="77777777" w:rsidR="00530600" w:rsidRDefault="00000000">
      <w:pPr>
        <w:spacing w:after="120"/>
        <w:jc w:val="center"/>
      </w:pP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34A6643A"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663E00EC" w14:textId="77777777" w:rsidR="00530600" w:rsidRDefault="00000000">
            <w:pPr>
              <w:spacing w:after="60"/>
            </w:pPr>
            <w:r>
              <w:rPr>
                <w:b/>
                <w:bCs/>
                <w:color w:val="1F3B57"/>
              </w:rPr>
              <w:t>MODEL TRAINING</w:t>
            </w:r>
          </w:p>
          <w:p w14:paraId="73B6534B" w14:textId="77777777" w:rsidR="00530600" w:rsidRDefault="00000000">
            <w:r>
              <w:t xml:space="preserve">Logistic baseline • </w:t>
            </w:r>
            <w:proofErr w:type="spellStart"/>
            <w:r>
              <w:t>XGBoost</w:t>
            </w:r>
            <w:proofErr w:type="spellEnd"/>
            <w:r>
              <w:t>/</w:t>
            </w:r>
            <w:proofErr w:type="spellStart"/>
            <w:r>
              <w:t>LightGBM</w:t>
            </w:r>
            <w:proofErr w:type="spellEnd"/>
            <w:r>
              <w:t xml:space="preserve"> classifier • grouped (by-match) evaluation</w:t>
            </w:r>
          </w:p>
        </w:tc>
      </w:tr>
    </w:tbl>
    <w:p w14:paraId="6E5FC1D6" w14:textId="77777777" w:rsidR="00530600" w:rsidRDefault="00000000">
      <w:pPr>
        <w:spacing w:after="120"/>
        <w:jc w:val="center"/>
      </w:pP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0A99CF3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6A9C147E" w14:textId="77777777" w:rsidR="00530600" w:rsidRDefault="00000000">
            <w:pPr>
              <w:spacing w:after="60"/>
            </w:pPr>
            <w:r>
              <w:rPr>
                <w:b/>
                <w:bCs/>
                <w:color w:val="1F3B57"/>
              </w:rPr>
              <w:t>EVALUATION &amp; ERROR ANALYSIS</w:t>
            </w:r>
          </w:p>
          <w:p w14:paraId="00CB1964" w14:textId="77777777" w:rsidR="00530600" w:rsidRDefault="00000000">
            <w:r>
              <w:t>Brier score • log-loss • calibration curve • match-phase breakdown • comparison against closing market price</w:t>
            </w:r>
          </w:p>
        </w:tc>
      </w:tr>
    </w:tbl>
    <w:p w14:paraId="49AF7288" w14:textId="77777777" w:rsidR="00530600" w:rsidRDefault="00000000">
      <w:pPr>
        <w:spacing w:after="120"/>
        <w:jc w:val="center"/>
      </w:pPr>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2F58DB9A"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6AC9B2EB" w14:textId="77777777" w:rsidR="00530600" w:rsidRDefault="00000000">
            <w:pPr>
              <w:spacing w:after="60"/>
            </w:pPr>
            <w:r>
              <w:rPr>
                <w:b/>
                <w:bCs/>
                <w:color w:val="1F3B57"/>
              </w:rPr>
              <w:t>MODEL / CONFIGURATION REGISTRY</w:t>
            </w:r>
          </w:p>
          <w:p w14:paraId="56E1CBEB" w14:textId="77777777" w:rsidR="00530600" w:rsidRDefault="00000000">
            <w:r>
              <w:t>Version • data split • features • metrics • approval status • rollback target</w:t>
            </w:r>
          </w:p>
        </w:tc>
      </w:tr>
    </w:tbl>
    <w:p w14:paraId="7EED65A1" w14:textId="77777777" w:rsidR="00530600" w:rsidRDefault="00530600">
      <w:pPr>
        <w:spacing w:after="120"/>
      </w:pPr>
    </w:p>
    <w:p w14:paraId="7460C4A6" w14:textId="77777777" w:rsidR="00530600" w:rsidRDefault="00000000">
      <w:pPr>
        <w:pStyle w:val="Heading3"/>
        <w:spacing w:before="280" w:after="160"/>
      </w:pPr>
      <w:r>
        <w:rPr>
          <w:color w:val="222222"/>
        </w:rPr>
        <w:t>Training controls</w:t>
      </w:r>
    </w:p>
    <w:p w14:paraId="3F651B8D" w14:textId="77777777" w:rsidR="00530600" w:rsidRDefault="00000000">
      <w:pPr>
        <w:pStyle w:val="ListParagraph"/>
        <w:numPr>
          <w:ilvl w:val="0"/>
          <w:numId w:val="2"/>
        </w:numPr>
        <w:spacing w:after="80"/>
      </w:pPr>
      <w:r>
        <w:t>Split by match, never by point: a model that has seen the middle of a match must never have seen its ending.</w:t>
      </w:r>
    </w:p>
    <w:p w14:paraId="24DEC4D2" w14:textId="77777777" w:rsidR="00530600" w:rsidRDefault="00000000">
      <w:pPr>
        <w:pStyle w:val="ListParagraph"/>
        <w:numPr>
          <w:ilvl w:val="0"/>
          <w:numId w:val="2"/>
        </w:numPr>
        <w:spacing w:after="80"/>
      </w:pPr>
      <w:r>
        <w:t>Hold out an entire final set of tournaments as the test set until model selection is complete.</w:t>
      </w:r>
    </w:p>
    <w:p w14:paraId="1131628A" w14:textId="77777777" w:rsidR="00530600" w:rsidRDefault="00000000">
      <w:pPr>
        <w:pStyle w:val="ListParagraph"/>
        <w:numPr>
          <w:ilvl w:val="0"/>
          <w:numId w:val="2"/>
        </w:numPr>
        <w:spacing w:after="80"/>
      </w:pPr>
      <w:r>
        <w:t>Version feature-generation logic and use the same code in training and serving.</w:t>
      </w:r>
    </w:p>
    <w:p w14:paraId="2E9E0F17" w14:textId="77777777" w:rsidR="00530600" w:rsidRDefault="00000000">
      <w:pPr>
        <w:pStyle w:val="ListParagraph"/>
        <w:numPr>
          <w:ilvl w:val="0"/>
          <w:numId w:val="2"/>
        </w:numPr>
        <w:spacing w:after="80"/>
      </w:pPr>
      <w:r>
        <w:t>Treat market odds as an evaluation benchmark, not as ground truth of the “true” probability.</w:t>
      </w:r>
    </w:p>
    <w:p w14:paraId="00B5BFB9" w14:textId="77777777" w:rsidR="00530600" w:rsidRDefault="00000000">
      <w:pPr>
        <w:pStyle w:val="ListParagraph"/>
        <w:numPr>
          <w:ilvl w:val="0"/>
          <w:numId w:val="2"/>
        </w:numPr>
        <w:spacing w:after="80"/>
      </w:pPr>
      <w:r>
        <w:t>Clearly label any synthetic or simulated data.</w:t>
      </w:r>
    </w:p>
    <w:p w14:paraId="5788D1EE" w14:textId="77777777" w:rsidR="00530600" w:rsidRDefault="00000000">
      <w:pPr>
        <w:pStyle w:val="ListParagraph"/>
        <w:numPr>
          <w:ilvl w:val="0"/>
          <w:numId w:val="2"/>
        </w:numPr>
        <w:spacing w:after="80"/>
      </w:pPr>
      <w:r>
        <w:t>Retain simpler baselines and negative results.</w:t>
      </w:r>
    </w:p>
    <w:p w14:paraId="36EA7A5E" w14:textId="77777777" w:rsidR="00530600" w:rsidRDefault="00000000">
      <w:pPr>
        <w:pStyle w:val="ListParagraph"/>
        <w:numPr>
          <w:ilvl w:val="0"/>
          <w:numId w:val="2"/>
        </w:numPr>
        <w:spacing w:after="80"/>
      </w:pPr>
      <w:r>
        <w:t>Explicitly audit for look-ahead bias: no feature may use information from after the point in question, such as a player's final match statistics leaking into an in-play feature.</w:t>
      </w:r>
    </w:p>
    <w:p w14:paraId="5C654475" w14:textId="77777777" w:rsidR="00530600" w:rsidRDefault="00000000">
      <w:r>
        <w:br w:type="page"/>
      </w:r>
    </w:p>
    <w:p w14:paraId="34003451" w14:textId="77777777" w:rsidR="00530600" w:rsidRDefault="00000000">
      <w:pPr>
        <w:pStyle w:val="Heading1"/>
        <w:spacing w:after="160"/>
      </w:pPr>
      <w:r>
        <w:lastRenderedPageBreak/>
        <w:t>10. Deployment architecture</w:t>
      </w:r>
    </w:p>
    <w:p w14:paraId="06E3CBEA" w14:textId="77777777" w:rsidR="00530600" w:rsidRDefault="00000000">
      <w:pPr>
        <w:spacing w:after="120"/>
      </w:pPr>
      <w:r>
        <w:t>For a local learning build, services may run through local processes or containers. For a cloud build, the same logical roles can be deployed using approved managed services. The following describes roles, not a mandatory vendor-specific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6"/>
        <w:gridCol w:w="3927"/>
        <w:gridCol w:w="3927"/>
      </w:tblGrid>
      <w:tr w:rsidR="00530600" w14:paraId="3971CF0D" w14:textId="77777777">
        <w:tblPrEx>
          <w:tblCellMar>
            <w:top w:w="0" w:type="dxa"/>
            <w:bottom w:w="0" w:type="dxa"/>
          </w:tblCellMar>
        </w:tblPrEx>
        <w:trPr>
          <w:tblHeader/>
        </w:trPr>
        <w:tc>
          <w:tcPr>
            <w:tcW w:w="2057"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6C12843B" w14:textId="77777777" w:rsidR="00530600" w:rsidRDefault="00000000">
            <w:r>
              <w:rPr>
                <w:b/>
                <w:bCs/>
                <w:color w:val="FFFFFF"/>
                <w:sz w:val="20"/>
                <w:szCs w:val="20"/>
              </w:rPr>
              <w:t>Layer</w:t>
            </w:r>
          </w:p>
        </w:tc>
        <w:tc>
          <w:tcPr>
            <w:tcW w:w="3647"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1D67BC6E" w14:textId="77777777" w:rsidR="00530600" w:rsidRDefault="00000000">
            <w:r>
              <w:rPr>
                <w:b/>
                <w:bCs/>
                <w:color w:val="FFFFFF"/>
                <w:sz w:val="20"/>
                <w:szCs w:val="20"/>
              </w:rPr>
              <w:t>Local / development role</w:t>
            </w:r>
          </w:p>
        </w:tc>
        <w:tc>
          <w:tcPr>
            <w:tcW w:w="3647"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2FB47824" w14:textId="77777777" w:rsidR="00530600" w:rsidRDefault="00000000">
            <w:r>
              <w:rPr>
                <w:b/>
                <w:bCs/>
                <w:color w:val="FFFFFF"/>
                <w:sz w:val="20"/>
                <w:szCs w:val="20"/>
              </w:rPr>
              <w:t>Cloud-oriented role</w:t>
            </w:r>
          </w:p>
        </w:tc>
      </w:tr>
      <w:tr w:rsidR="00530600" w14:paraId="76A4FBC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E20F49F" w14:textId="77777777" w:rsidR="00530600" w:rsidRDefault="00000000">
            <w:r>
              <w:rPr>
                <w:b/>
                <w:bCs/>
                <w:sz w:val="20"/>
                <w:szCs w:val="20"/>
              </w:rPr>
              <w:t>Web</w:t>
            </w:r>
          </w:p>
        </w:tc>
        <w:tc>
          <w:tcPr>
            <w:tcW w:w="364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1555BDE" w14:textId="77777777" w:rsidR="00530600" w:rsidRDefault="00000000">
            <w:r>
              <w:rPr>
                <w:sz w:val="20"/>
                <w:szCs w:val="20"/>
              </w:rPr>
              <w:t>Next.js development server.</w:t>
            </w:r>
          </w:p>
        </w:tc>
        <w:tc>
          <w:tcPr>
            <w:tcW w:w="364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2B220E7" w14:textId="77777777" w:rsidR="00530600" w:rsidRDefault="00000000">
            <w:r>
              <w:rPr>
                <w:sz w:val="20"/>
                <w:szCs w:val="20"/>
              </w:rPr>
              <w:t>Static or server-rendered web hosting.</w:t>
            </w:r>
          </w:p>
        </w:tc>
      </w:tr>
      <w:tr w:rsidR="00530600" w14:paraId="38D85F56"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25D0F63" w14:textId="77777777" w:rsidR="00530600" w:rsidRDefault="00000000">
            <w:r>
              <w:rPr>
                <w:b/>
                <w:bCs/>
                <w:sz w:val="20"/>
                <w:szCs w:val="20"/>
              </w:rPr>
              <w:t>API</w:t>
            </w:r>
          </w:p>
        </w:tc>
        <w:tc>
          <w:tcPr>
            <w:tcW w:w="364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724250D" w14:textId="77777777" w:rsidR="00530600" w:rsidRDefault="00000000">
            <w:proofErr w:type="spellStart"/>
            <w:r>
              <w:rPr>
                <w:sz w:val="20"/>
                <w:szCs w:val="20"/>
              </w:rPr>
              <w:t>FastAPI</w:t>
            </w:r>
            <w:proofErr w:type="spellEnd"/>
            <w:r>
              <w:rPr>
                <w:sz w:val="20"/>
                <w:szCs w:val="20"/>
              </w:rPr>
              <w:t xml:space="preserve"> process.</w:t>
            </w:r>
          </w:p>
        </w:tc>
        <w:tc>
          <w:tcPr>
            <w:tcW w:w="364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0AE46A2" w14:textId="77777777" w:rsidR="00530600" w:rsidRDefault="00000000">
            <w:r>
              <w:rPr>
                <w:sz w:val="20"/>
                <w:szCs w:val="20"/>
              </w:rPr>
              <w:t>Container or managed application runtime.</w:t>
            </w:r>
          </w:p>
        </w:tc>
      </w:tr>
      <w:tr w:rsidR="00530600" w14:paraId="7C2B9C44"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FCE3FB5" w14:textId="77777777" w:rsidR="00530600" w:rsidRDefault="00000000">
            <w:r>
              <w:rPr>
                <w:b/>
                <w:bCs/>
                <w:sz w:val="20"/>
                <w:szCs w:val="20"/>
              </w:rPr>
              <w:t>Operational data</w:t>
            </w:r>
          </w:p>
        </w:tc>
        <w:tc>
          <w:tcPr>
            <w:tcW w:w="364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66EE36A" w14:textId="77777777" w:rsidR="00530600" w:rsidRDefault="00000000">
            <w:r>
              <w:rPr>
                <w:sz w:val="20"/>
                <w:szCs w:val="20"/>
              </w:rPr>
              <w:t>Local PostgreSQL.</w:t>
            </w:r>
          </w:p>
        </w:tc>
        <w:tc>
          <w:tcPr>
            <w:tcW w:w="364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717191F" w14:textId="77777777" w:rsidR="00530600" w:rsidRDefault="00000000">
            <w:r>
              <w:rPr>
                <w:sz w:val="20"/>
                <w:szCs w:val="20"/>
              </w:rPr>
              <w:t>Managed relational database.</w:t>
            </w:r>
          </w:p>
        </w:tc>
      </w:tr>
      <w:tr w:rsidR="00530600" w14:paraId="4980CB2F"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016CD06" w14:textId="77777777" w:rsidR="00530600" w:rsidRDefault="00000000">
            <w:r>
              <w:rPr>
                <w:b/>
                <w:bCs/>
                <w:sz w:val="20"/>
                <w:szCs w:val="20"/>
              </w:rPr>
              <w:t>Feature and replay store</w:t>
            </w:r>
          </w:p>
        </w:tc>
        <w:tc>
          <w:tcPr>
            <w:tcW w:w="364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5C41D71" w14:textId="77777777" w:rsidR="00530600" w:rsidRDefault="00000000">
            <w:r>
              <w:rPr>
                <w:sz w:val="20"/>
                <w:szCs w:val="20"/>
              </w:rPr>
              <w:t xml:space="preserve">Local </w:t>
            </w:r>
            <w:proofErr w:type="spellStart"/>
            <w:r>
              <w:rPr>
                <w:sz w:val="20"/>
                <w:szCs w:val="20"/>
              </w:rPr>
              <w:t>DuckDB</w:t>
            </w:r>
            <w:proofErr w:type="spellEnd"/>
            <w:r>
              <w:rPr>
                <w:sz w:val="20"/>
                <w:szCs w:val="20"/>
              </w:rPr>
              <w:t xml:space="preserve"> or Parquet files.</w:t>
            </w:r>
          </w:p>
        </w:tc>
        <w:tc>
          <w:tcPr>
            <w:tcW w:w="364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FAA7614" w14:textId="77777777" w:rsidR="00530600" w:rsidRDefault="00000000">
            <w:r>
              <w:rPr>
                <w:sz w:val="20"/>
                <w:szCs w:val="20"/>
              </w:rPr>
              <w:t>Managed analytical store or object storage.</w:t>
            </w:r>
          </w:p>
        </w:tc>
      </w:tr>
      <w:tr w:rsidR="00530600" w14:paraId="58A92F93"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CFFB5E5" w14:textId="77777777" w:rsidR="00530600" w:rsidRDefault="00000000">
            <w:r>
              <w:rPr>
                <w:b/>
                <w:bCs/>
                <w:sz w:val="20"/>
                <w:szCs w:val="20"/>
              </w:rPr>
              <w:t>Events / analytics</w:t>
            </w:r>
          </w:p>
        </w:tc>
        <w:tc>
          <w:tcPr>
            <w:tcW w:w="364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8F1FAA5" w14:textId="77777777" w:rsidR="00530600" w:rsidRDefault="00000000">
            <w:r>
              <w:rPr>
                <w:sz w:val="20"/>
                <w:szCs w:val="20"/>
              </w:rPr>
              <w:t>PostgreSQL, Parquet or notebook inputs.</w:t>
            </w:r>
          </w:p>
        </w:tc>
        <w:tc>
          <w:tcPr>
            <w:tcW w:w="364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6294782" w14:textId="77777777" w:rsidR="00530600" w:rsidRDefault="00000000">
            <w:r>
              <w:rPr>
                <w:sz w:val="20"/>
                <w:szCs w:val="20"/>
              </w:rPr>
              <w:t>Message ingestion plus analytical warehouse.</w:t>
            </w:r>
          </w:p>
        </w:tc>
      </w:tr>
      <w:tr w:rsidR="00530600" w14:paraId="0CFC78F6"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D930313" w14:textId="77777777" w:rsidR="00530600" w:rsidRDefault="00000000">
            <w:r>
              <w:rPr>
                <w:b/>
                <w:bCs/>
                <w:sz w:val="20"/>
                <w:szCs w:val="20"/>
              </w:rPr>
              <w:t>Training</w:t>
            </w:r>
          </w:p>
        </w:tc>
        <w:tc>
          <w:tcPr>
            <w:tcW w:w="364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BE9E697" w14:textId="77777777" w:rsidR="00530600" w:rsidRDefault="00000000">
            <w:r>
              <w:rPr>
                <w:sz w:val="20"/>
                <w:szCs w:val="20"/>
              </w:rPr>
              <w:t>Local or managed notebook for reproducible experiments.</w:t>
            </w:r>
          </w:p>
        </w:tc>
        <w:tc>
          <w:tcPr>
            <w:tcW w:w="364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73FFDE8" w14:textId="77777777" w:rsidR="00530600" w:rsidRDefault="00000000">
            <w:r>
              <w:rPr>
                <w:sz w:val="20"/>
                <w:szCs w:val="20"/>
              </w:rPr>
              <w:t>Managed ML jobs and registry where approved.</w:t>
            </w:r>
          </w:p>
        </w:tc>
      </w:tr>
      <w:tr w:rsidR="00530600" w14:paraId="4B7D1757"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CB93A60" w14:textId="77777777" w:rsidR="00530600" w:rsidRDefault="00000000">
            <w:r>
              <w:rPr>
                <w:b/>
                <w:bCs/>
                <w:sz w:val="20"/>
                <w:szCs w:val="20"/>
              </w:rPr>
              <w:t>Secrets</w:t>
            </w:r>
          </w:p>
        </w:tc>
        <w:tc>
          <w:tcPr>
            <w:tcW w:w="364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90159E0" w14:textId="77777777" w:rsidR="00530600" w:rsidRDefault="00000000">
            <w:r>
              <w:rPr>
                <w:sz w:val="20"/>
                <w:szCs w:val="20"/>
              </w:rPr>
              <w:t>Local environment file excluded from source control.</w:t>
            </w:r>
          </w:p>
        </w:tc>
        <w:tc>
          <w:tcPr>
            <w:tcW w:w="364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3E1E0E2" w14:textId="77777777" w:rsidR="00530600" w:rsidRDefault="00000000">
            <w:r>
              <w:rPr>
                <w:sz w:val="20"/>
                <w:szCs w:val="20"/>
              </w:rPr>
              <w:t>Managed secret store.</w:t>
            </w:r>
          </w:p>
        </w:tc>
      </w:tr>
      <w:tr w:rsidR="00530600" w14:paraId="6FB0167F"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8F54B43" w14:textId="77777777" w:rsidR="00530600" w:rsidRDefault="00000000">
            <w:r>
              <w:rPr>
                <w:b/>
                <w:bCs/>
                <w:sz w:val="20"/>
                <w:szCs w:val="20"/>
              </w:rPr>
              <w:t>Monitoring</w:t>
            </w:r>
          </w:p>
        </w:tc>
        <w:tc>
          <w:tcPr>
            <w:tcW w:w="364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554F6F9" w14:textId="77777777" w:rsidR="00530600" w:rsidRDefault="00000000">
            <w:r>
              <w:rPr>
                <w:sz w:val="20"/>
                <w:szCs w:val="20"/>
              </w:rPr>
              <w:t>Application logs and local metrics.</w:t>
            </w:r>
          </w:p>
        </w:tc>
        <w:tc>
          <w:tcPr>
            <w:tcW w:w="364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79379AF" w14:textId="77777777" w:rsidR="00530600" w:rsidRDefault="00000000">
            <w:r>
              <w:rPr>
                <w:sz w:val="20"/>
                <w:szCs w:val="20"/>
              </w:rPr>
              <w:t>Central logs, metrics, alerts and dashboards.</w:t>
            </w:r>
          </w:p>
        </w:tc>
      </w:tr>
    </w:tbl>
    <w:p w14:paraId="515C03F1" w14:textId="77777777" w:rsidR="00530600" w:rsidRDefault="00000000">
      <w:pPr>
        <w:pStyle w:val="Heading2"/>
        <w:spacing w:after="160"/>
      </w:pPr>
      <w:r>
        <w:t>Availability and fallback paths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1"/>
        <w:gridCol w:w="7049"/>
      </w:tblGrid>
      <w:tr w:rsidR="00530600" w14:paraId="245EB6B4" w14:textId="77777777">
        <w:tblPrEx>
          <w:tblCellMar>
            <w:top w:w="0" w:type="dxa"/>
            <w:bottom w:w="0" w:type="dxa"/>
          </w:tblCellMar>
        </w:tblPrEx>
        <w:trPr>
          <w:tblHeader/>
        </w:trPr>
        <w:tc>
          <w:tcPr>
            <w:tcW w:w="2805"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52100D7D" w14:textId="77777777" w:rsidR="00530600" w:rsidRDefault="00000000">
            <w:r>
              <w:rPr>
                <w:b/>
                <w:bCs/>
                <w:color w:val="FFFFFF"/>
                <w:sz w:val="20"/>
                <w:szCs w:val="20"/>
              </w:rPr>
              <w:t>Failure</w:t>
            </w:r>
          </w:p>
        </w:tc>
        <w:tc>
          <w:tcPr>
            <w:tcW w:w="6545"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4CE2658D" w14:textId="77777777" w:rsidR="00530600" w:rsidRDefault="00000000">
            <w:r>
              <w:rPr>
                <w:b/>
                <w:bCs/>
                <w:color w:val="FFFFFF"/>
                <w:sz w:val="20"/>
                <w:szCs w:val="20"/>
              </w:rPr>
              <w:t>Expected behaviour</w:t>
            </w:r>
          </w:p>
        </w:tc>
      </w:tr>
      <w:tr w:rsidR="00530600" w14:paraId="67F794B4" w14:textId="77777777">
        <w:tblPrEx>
          <w:tblCellMar>
            <w:top w:w="0" w:type="dxa"/>
            <w:bottom w:w="0" w:type="dxa"/>
          </w:tblCellMar>
        </w:tblPrEx>
        <w:tc>
          <w:tcPr>
            <w:tcW w:w="280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093E11E" w14:textId="77777777" w:rsidR="00530600" w:rsidRDefault="00000000">
            <w:r>
              <w:rPr>
                <w:b/>
                <w:bCs/>
                <w:sz w:val="20"/>
                <w:szCs w:val="20"/>
              </w:rPr>
              <w:t>ML model unavailable</w:t>
            </w:r>
          </w:p>
        </w:tc>
        <w:tc>
          <w:tcPr>
            <w:tcW w:w="654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43031EA" w14:textId="77777777" w:rsidR="00530600" w:rsidRDefault="00000000">
            <w:r>
              <w:rPr>
                <w:sz w:val="20"/>
                <w:szCs w:val="20"/>
              </w:rPr>
              <w:t xml:space="preserve">Serve the Markov-only probability and mark </w:t>
            </w:r>
            <w:proofErr w:type="spellStart"/>
            <w:r>
              <w:rPr>
                <w:sz w:val="20"/>
                <w:szCs w:val="20"/>
              </w:rPr>
              <w:t>ml_fallback</w:t>
            </w:r>
            <w:proofErr w:type="spellEnd"/>
            <w:r>
              <w:rPr>
                <w:sz w:val="20"/>
                <w:szCs w:val="20"/>
              </w:rPr>
              <w:t xml:space="preserve"> as true.</w:t>
            </w:r>
          </w:p>
        </w:tc>
      </w:tr>
      <w:tr w:rsidR="00530600" w14:paraId="0EB16BBF" w14:textId="77777777">
        <w:tblPrEx>
          <w:tblCellMar>
            <w:top w:w="0" w:type="dxa"/>
            <w:bottom w:w="0" w:type="dxa"/>
          </w:tblCellMar>
        </w:tblPrEx>
        <w:tc>
          <w:tcPr>
            <w:tcW w:w="280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010AE29" w14:textId="77777777" w:rsidR="00530600" w:rsidRDefault="00000000">
            <w:r>
              <w:rPr>
                <w:b/>
                <w:bCs/>
                <w:sz w:val="20"/>
                <w:szCs w:val="20"/>
              </w:rPr>
              <w:t>Blend or calibration service unavailable</w:t>
            </w:r>
          </w:p>
        </w:tc>
        <w:tc>
          <w:tcPr>
            <w:tcW w:w="654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AF61C88" w14:textId="77777777" w:rsidR="00530600" w:rsidRDefault="00000000">
            <w:r>
              <w:rPr>
                <w:sz w:val="20"/>
                <w:szCs w:val="20"/>
              </w:rPr>
              <w:t>Serve the raw Markov probability with a widened margin.</w:t>
            </w:r>
          </w:p>
        </w:tc>
      </w:tr>
      <w:tr w:rsidR="00530600" w14:paraId="0B1D4400" w14:textId="77777777">
        <w:tblPrEx>
          <w:tblCellMar>
            <w:top w:w="0" w:type="dxa"/>
            <w:bottom w:w="0" w:type="dxa"/>
          </w:tblCellMar>
        </w:tblPrEx>
        <w:tc>
          <w:tcPr>
            <w:tcW w:w="280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77F25CD" w14:textId="77777777" w:rsidR="00530600" w:rsidRDefault="00000000">
            <w:r>
              <w:rPr>
                <w:b/>
                <w:bCs/>
                <w:sz w:val="20"/>
                <w:szCs w:val="20"/>
              </w:rPr>
              <w:t>Feature or replay store unavailable</w:t>
            </w:r>
          </w:p>
        </w:tc>
        <w:tc>
          <w:tcPr>
            <w:tcW w:w="654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3D9F1C7" w14:textId="77777777" w:rsidR="00530600" w:rsidRDefault="00000000">
            <w:r>
              <w:rPr>
                <w:sz w:val="20"/>
                <w:szCs w:val="20"/>
              </w:rPr>
              <w:t>Use a minimal state-only Markov calculation.</w:t>
            </w:r>
          </w:p>
        </w:tc>
      </w:tr>
      <w:tr w:rsidR="00530600" w14:paraId="6FA156D0" w14:textId="77777777">
        <w:tblPrEx>
          <w:tblCellMar>
            <w:top w:w="0" w:type="dxa"/>
            <w:bottom w:w="0" w:type="dxa"/>
          </w:tblCellMar>
        </w:tblPrEx>
        <w:tc>
          <w:tcPr>
            <w:tcW w:w="280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CC66C45" w14:textId="77777777" w:rsidR="00530600" w:rsidRDefault="00000000">
            <w:r>
              <w:rPr>
                <w:b/>
                <w:bCs/>
                <w:sz w:val="20"/>
                <w:szCs w:val="20"/>
              </w:rPr>
              <w:t>Trading-rules service failure</w:t>
            </w:r>
          </w:p>
        </w:tc>
        <w:tc>
          <w:tcPr>
            <w:tcW w:w="654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3347CB7" w14:textId="77777777" w:rsidR="00530600" w:rsidRDefault="00000000">
            <w:r>
              <w:rPr>
                <w:sz w:val="20"/>
                <w:szCs w:val="20"/>
              </w:rPr>
              <w:t>Suspend pricing entirely rather than guess a margin.</w:t>
            </w:r>
          </w:p>
        </w:tc>
      </w:tr>
      <w:tr w:rsidR="00530600" w14:paraId="0422731D" w14:textId="77777777">
        <w:tblPrEx>
          <w:tblCellMar>
            <w:top w:w="0" w:type="dxa"/>
            <w:bottom w:w="0" w:type="dxa"/>
          </w:tblCellMar>
        </w:tblPrEx>
        <w:tc>
          <w:tcPr>
            <w:tcW w:w="280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B8C5DB4" w14:textId="77777777" w:rsidR="00530600" w:rsidRDefault="00000000">
            <w:r>
              <w:rPr>
                <w:b/>
                <w:bCs/>
                <w:sz w:val="20"/>
                <w:szCs w:val="20"/>
              </w:rPr>
              <w:t>Point-feed lag or stale data</w:t>
            </w:r>
          </w:p>
        </w:tc>
        <w:tc>
          <w:tcPr>
            <w:tcW w:w="654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2F38AD8" w14:textId="77777777" w:rsidR="00530600" w:rsidRDefault="00000000">
            <w:r>
              <w:rPr>
                <w:sz w:val="20"/>
                <w:szCs w:val="20"/>
              </w:rPr>
              <w:t>Mark the quote as stale and stop advancing the displayed price.</w:t>
            </w:r>
          </w:p>
        </w:tc>
      </w:tr>
      <w:tr w:rsidR="00530600" w14:paraId="04BC3E0B" w14:textId="77777777">
        <w:tblPrEx>
          <w:tblCellMar>
            <w:top w:w="0" w:type="dxa"/>
            <w:bottom w:w="0" w:type="dxa"/>
          </w:tblCellMar>
        </w:tblPrEx>
        <w:tc>
          <w:tcPr>
            <w:tcW w:w="280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8A6CFB7" w14:textId="77777777" w:rsidR="00530600" w:rsidRDefault="00000000">
            <w:r>
              <w:rPr>
                <w:b/>
                <w:bCs/>
                <w:sz w:val="20"/>
                <w:szCs w:val="20"/>
              </w:rPr>
              <w:t>Outcome-label pipeline failure</w:t>
            </w:r>
          </w:p>
        </w:tc>
        <w:tc>
          <w:tcPr>
            <w:tcW w:w="654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27B7173" w14:textId="77777777" w:rsidR="00530600" w:rsidRDefault="00000000">
            <w:r>
              <w:rPr>
                <w:sz w:val="20"/>
                <w:szCs w:val="20"/>
              </w:rPr>
              <w:t>Exclude the affected match from the current evaluation run rather than include unreliable ground truth.</w:t>
            </w:r>
          </w:p>
        </w:tc>
      </w:tr>
    </w:tbl>
    <w:p w14:paraId="44A4E9D0" w14:textId="77777777" w:rsidR="00530600" w:rsidRDefault="00000000">
      <w:r>
        <w:br w:type="page"/>
      </w:r>
    </w:p>
    <w:p w14:paraId="05AAA4C9" w14:textId="77777777" w:rsidR="00530600" w:rsidRDefault="00000000">
      <w:pPr>
        <w:pStyle w:val="Heading1"/>
        <w:spacing w:after="160"/>
      </w:pPr>
      <w:r>
        <w:lastRenderedPageBreak/>
        <w:t>11. Security, privacy and governance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93"/>
        <w:gridCol w:w="3277"/>
      </w:tblGrid>
      <w:tr w:rsidR="00530600" w14:paraId="172C888F" w14:textId="77777777">
        <w:tblPrEx>
          <w:tblCellMar>
            <w:top w:w="0" w:type="dxa"/>
            <w:bottom w:w="0" w:type="dxa"/>
          </w:tblCellMar>
        </w:tblPrEx>
        <w:trPr>
          <w:tblHeader/>
        </w:trPr>
        <w:tc>
          <w:tcPr>
            <w:tcW w:w="2244"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7E806CC9" w14:textId="77777777" w:rsidR="00530600" w:rsidRDefault="00000000">
            <w:r>
              <w:rPr>
                <w:b/>
                <w:bCs/>
                <w:color w:val="FFFFFF"/>
                <w:sz w:val="20"/>
                <w:szCs w:val="20"/>
              </w:rPr>
              <w:t>Control area</w:t>
            </w:r>
          </w:p>
        </w:tc>
        <w:tc>
          <w:tcPr>
            <w:tcW w:w="7106"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1FDA5CF3" w14:textId="77777777" w:rsidR="00530600" w:rsidRDefault="00000000">
            <w:proofErr w:type="spellStart"/>
            <w:r>
              <w:rPr>
                <w:b/>
                <w:bCs/>
                <w:color w:val="FFFFFF"/>
                <w:sz w:val="20"/>
                <w:szCs w:val="20"/>
              </w:rPr>
              <w:t>CourtEdge</w:t>
            </w:r>
            <w:proofErr w:type="spellEnd"/>
            <w:r>
              <w:rPr>
                <w:b/>
                <w:bCs/>
                <w:color w:val="FFFFFF"/>
                <w:sz w:val="20"/>
                <w:szCs w:val="20"/>
              </w:rPr>
              <w:t xml:space="preserve"> design response</w:t>
            </w:r>
          </w:p>
        </w:tc>
      </w:tr>
      <w:tr w:rsidR="00530600" w14:paraId="76F8B11F" w14:textId="77777777">
        <w:tblPrEx>
          <w:tblCellMar>
            <w:top w:w="0" w:type="dxa"/>
            <w:bottom w:w="0" w:type="dxa"/>
          </w:tblCellMar>
        </w:tblPrEx>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27F84DB" w14:textId="77777777" w:rsidR="00530600" w:rsidRDefault="00000000">
            <w:r>
              <w:rPr>
                <w:b/>
                <w:bCs/>
                <w:sz w:val="20"/>
                <w:szCs w:val="20"/>
              </w:rPr>
              <w:t>Data provenance</w:t>
            </w:r>
          </w:p>
        </w:tc>
        <w:tc>
          <w:tcPr>
            <w:tcW w:w="710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1189429" w14:textId="77777777" w:rsidR="00530600" w:rsidRDefault="00000000">
            <w:r>
              <w:rPr>
                <w:sz w:val="20"/>
                <w:szCs w:val="20"/>
              </w:rPr>
              <w:t>Record the Sackmann and tennis-data.co.uk source, licence terms and any non-commercial restriction.</w:t>
            </w:r>
          </w:p>
        </w:tc>
      </w:tr>
      <w:tr w:rsidR="00530600" w14:paraId="4B15297E" w14:textId="77777777">
        <w:tblPrEx>
          <w:tblCellMar>
            <w:top w:w="0" w:type="dxa"/>
            <w:bottom w:w="0" w:type="dxa"/>
          </w:tblCellMar>
        </w:tblPrEx>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DAFF65C" w14:textId="77777777" w:rsidR="00530600" w:rsidRDefault="00000000">
            <w:r>
              <w:rPr>
                <w:b/>
                <w:bCs/>
                <w:sz w:val="20"/>
                <w:szCs w:val="20"/>
              </w:rPr>
              <w:t>Privacy</w:t>
            </w:r>
          </w:p>
        </w:tc>
        <w:tc>
          <w:tcPr>
            <w:tcW w:w="710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28B0A41" w14:textId="77777777" w:rsidR="00530600" w:rsidRDefault="00000000">
            <w:r>
              <w:rPr>
                <w:sz w:val="20"/>
                <w:szCs w:val="20"/>
              </w:rPr>
              <w:t>Use only public match and player data. No real user wagering or financial data. Any dashboard analytics are anonymous and purposeful.</w:t>
            </w:r>
          </w:p>
        </w:tc>
      </w:tr>
      <w:tr w:rsidR="00530600" w14:paraId="6E973FAD" w14:textId="77777777">
        <w:tblPrEx>
          <w:tblCellMar>
            <w:top w:w="0" w:type="dxa"/>
            <w:bottom w:w="0" w:type="dxa"/>
          </w:tblCellMar>
        </w:tblPrEx>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5E5A45D" w14:textId="77777777" w:rsidR="00530600" w:rsidRDefault="00000000">
            <w:r>
              <w:rPr>
                <w:b/>
                <w:bCs/>
                <w:sz w:val="20"/>
                <w:szCs w:val="20"/>
              </w:rPr>
              <w:t>Input safety</w:t>
            </w:r>
          </w:p>
        </w:tc>
        <w:tc>
          <w:tcPr>
            <w:tcW w:w="710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5DF323D" w14:textId="77777777" w:rsidR="00530600" w:rsidRDefault="00000000">
            <w:r>
              <w:rPr>
                <w:sz w:val="20"/>
                <w:szCs w:val="20"/>
              </w:rPr>
              <w:t>Validate match state, point sequence and score-format inputs.</w:t>
            </w:r>
          </w:p>
        </w:tc>
      </w:tr>
      <w:tr w:rsidR="00530600" w14:paraId="2099C36B" w14:textId="77777777">
        <w:tblPrEx>
          <w:tblCellMar>
            <w:top w:w="0" w:type="dxa"/>
            <w:bottom w:w="0" w:type="dxa"/>
          </w:tblCellMar>
        </w:tblPrEx>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B72B0CE" w14:textId="77777777" w:rsidR="00530600" w:rsidRDefault="00000000">
            <w:r>
              <w:rPr>
                <w:b/>
                <w:bCs/>
                <w:sz w:val="20"/>
                <w:szCs w:val="20"/>
              </w:rPr>
              <w:t>Access</w:t>
            </w:r>
          </w:p>
        </w:tc>
        <w:tc>
          <w:tcPr>
            <w:tcW w:w="710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9F5AA79" w14:textId="77777777" w:rsidR="00530600" w:rsidRDefault="00000000">
            <w:r>
              <w:rPr>
                <w:sz w:val="20"/>
                <w:szCs w:val="20"/>
              </w:rPr>
              <w:t>Separate development, deployment and data privileges according to the chosen environment.</w:t>
            </w:r>
          </w:p>
        </w:tc>
      </w:tr>
      <w:tr w:rsidR="00530600" w14:paraId="0BF4CFCC" w14:textId="77777777">
        <w:tblPrEx>
          <w:tblCellMar>
            <w:top w:w="0" w:type="dxa"/>
            <w:bottom w:w="0" w:type="dxa"/>
          </w:tblCellMar>
        </w:tblPrEx>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5EAA315" w14:textId="77777777" w:rsidR="00530600" w:rsidRDefault="00000000">
            <w:r>
              <w:rPr>
                <w:b/>
                <w:bCs/>
                <w:sz w:val="20"/>
                <w:szCs w:val="20"/>
              </w:rPr>
              <w:t>Secrets</w:t>
            </w:r>
          </w:p>
        </w:tc>
        <w:tc>
          <w:tcPr>
            <w:tcW w:w="710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57F33D8" w14:textId="77777777" w:rsidR="00530600" w:rsidRDefault="00000000">
            <w:r>
              <w:rPr>
                <w:sz w:val="20"/>
                <w:szCs w:val="20"/>
              </w:rPr>
              <w:t>Never commit passwords, tokens or connection strings, including any key for a paid odds feed.</w:t>
            </w:r>
          </w:p>
        </w:tc>
      </w:tr>
      <w:tr w:rsidR="00530600" w14:paraId="7F1C9CC0" w14:textId="77777777">
        <w:tblPrEx>
          <w:tblCellMar>
            <w:top w:w="0" w:type="dxa"/>
            <w:bottom w:w="0" w:type="dxa"/>
          </w:tblCellMar>
        </w:tblPrEx>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9D46EEB" w14:textId="77777777" w:rsidR="00530600" w:rsidRDefault="00000000">
            <w:r>
              <w:rPr>
                <w:b/>
                <w:bCs/>
                <w:sz w:val="20"/>
                <w:szCs w:val="20"/>
              </w:rPr>
              <w:t>Auditability</w:t>
            </w:r>
          </w:p>
        </w:tc>
        <w:tc>
          <w:tcPr>
            <w:tcW w:w="710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5B014D8" w14:textId="77777777" w:rsidR="00530600" w:rsidRDefault="00000000">
            <w:r>
              <w:rPr>
                <w:sz w:val="20"/>
                <w:szCs w:val="20"/>
              </w:rPr>
              <w:t>Version Markov parameters, features, the ML model, the calibration map and the trading-rule configuration.</w:t>
            </w:r>
          </w:p>
        </w:tc>
      </w:tr>
      <w:tr w:rsidR="00530600" w14:paraId="500CE8D0" w14:textId="77777777">
        <w:tblPrEx>
          <w:tblCellMar>
            <w:top w:w="0" w:type="dxa"/>
            <w:bottom w:w="0" w:type="dxa"/>
          </w:tblCellMar>
        </w:tblPrEx>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7B65C60" w14:textId="77777777" w:rsidR="00530600" w:rsidRDefault="00000000">
            <w:r>
              <w:rPr>
                <w:b/>
                <w:bCs/>
                <w:sz w:val="20"/>
                <w:szCs w:val="20"/>
              </w:rPr>
              <w:t>Explainability</w:t>
            </w:r>
          </w:p>
        </w:tc>
        <w:tc>
          <w:tcPr>
            <w:tcW w:w="710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A0294A1" w14:textId="77777777" w:rsidR="00530600" w:rsidRDefault="00000000">
            <w:r>
              <w:rPr>
                <w:sz w:val="20"/>
                <w:szCs w:val="20"/>
              </w:rPr>
              <w:t>Expose the Markov versus ML contribution split and retain calibration diagnostics for investigation.</w:t>
            </w:r>
          </w:p>
        </w:tc>
      </w:tr>
      <w:tr w:rsidR="00530600" w14:paraId="54ED09FD" w14:textId="77777777">
        <w:tblPrEx>
          <w:tblCellMar>
            <w:top w:w="0" w:type="dxa"/>
            <w:bottom w:w="0" w:type="dxa"/>
          </w:tblCellMar>
        </w:tblPrEx>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A4C4503" w14:textId="77777777" w:rsidR="00530600" w:rsidRDefault="00000000">
            <w:r>
              <w:rPr>
                <w:b/>
                <w:bCs/>
                <w:sz w:val="20"/>
                <w:szCs w:val="20"/>
              </w:rPr>
              <w:t>Human review</w:t>
            </w:r>
          </w:p>
        </w:tc>
        <w:tc>
          <w:tcPr>
            <w:tcW w:w="710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B004892" w14:textId="77777777" w:rsidR="00530600" w:rsidRDefault="00000000">
            <w:r>
              <w:rPr>
                <w:sz w:val="20"/>
                <w:szCs w:val="20"/>
              </w:rPr>
              <w:t>Require review for model promotion, governance decisions and any change to trading rules.</w:t>
            </w:r>
          </w:p>
        </w:tc>
      </w:tr>
      <w:tr w:rsidR="00530600" w14:paraId="436265BB" w14:textId="77777777">
        <w:tblPrEx>
          <w:tblCellMar>
            <w:top w:w="0" w:type="dxa"/>
            <w:bottom w:w="0" w:type="dxa"/>
          </w:tblCellMar>
        </w:tblPrEx>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4A51FFB" w14:textId="77777777" w:rsidR="00530600" w:rsidRDefault="00000000">
            <w:r>
              <w:rPr>
                <w:b/>
                <w:bCs/>
                <w:sz w:val="20"/>
                <w:szCs w:val="20"/>
              </w:rPr>
              <w:t>Responsible framing</w:t>
            </w:r>
          </w:p>
        </w:tc>
        <w:tc>
          <w:tcPr>
            <w:tcW w:w="710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DC89754" w14:textId="77777777" w:rsidR="00530600" w:rsidRDefault="00000000">
            <w:r>
              <w:rPr>
                <w:sz w:val="20"/>
                <w:szCs w:val="20"/>
              </w:rPr>
              <w:t>The prototype is a research and educational tool. It must not be presented as betting advice, must not encourage wagering, and should carry a safer-gambling signpost if ever shown outside a private portfolio context.</w:t>
            </w:r>
          </w:p>
        </w:tc>
      </w:tr>
      <w:tr w:rsidR="00530600" w14:paraId="492D7DA4" w14:textId="77777777">
        <w:tblPrEx>
          <w:tblCellMar>
            <w:top w:w="0" w:type="dxa"/>
            <w:bottom w:w="0" w:type="dxa"/>
          </w:tblCellMar>
        </w:tblPrEx>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0E58649" w14:textId="77777777" w:rsidR="00530600" w:rsidRDefault="00000000">
            <w:r>
              <w:rPr>
                <w:b/>
                <w:bCs/>
                <w:sz w:val="20"/>
                <w:szCs w:val="20"/>
              </w:rPr>
              <w:t>Release approval</w:t>
            </w:r>
          </w:p>
        </w:tc>
        <w:tc>
          <w:tcPr>
            <w:tcW w:w="710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05D5FB4" w14:textId="77777777" w:rsidR="00530600" w:rsidRDefault="00000000">
            <w:r>
              <w:rPr>
                <w:sz w:val="20"/>
                <w:szCs w:val="20"/>
              </w:rPr>
              <w:t>Any real deployment against a live feed would separately require that provider's licence terms and full legal, regulatory and responsible-gambling review; this is explicitly out of scope here.</w:t>
            </w:r>
          </w:p>
        </w:tc>
      </w:tr>
      <w:tr w:rsidR="00530600" w14:paraId="3B22374D" w14:textId="77777777">
        <w:tblPrEx>
          <w:tblCellMar>
            <w:top w:w="0" w:type="dxa"/>
            <w:bottom w:w="0" w:type="dxa"/>
          </w:tblCellMar>
        </w:tblPrEx>
        <w:trPr>
          <w:gridAfter w:val="1"/>
          <w:wAfter w:w="9250" w:type="dxa"/>
        </w:trPr>
        <w:tc>
          <w:tcPr>
            <w:tcW w:w="0" w:type="auto"/>
            <w:tcBorders>
              <w:top w:val="single" w:sz="4" w:space="0" w:color="BFBFBF"/>
              <w:left w:val="single" w:sz="4" w:space="0" w:color="BFBFBF"/>
              <w:bottom w:val="single" w:sz="4" w:space="0" w:color="BFBFBF"/>
              <w:right w:val="single" w:sz="4" w:space="0" w:color="BFBFBF"/>
            </w:tcBorders>
            <w:shd w:val="clear" w:color="auto" w:fill="FCF1DC"/>
            <w:tcMar>
              <w:top w:w="160" w:type="dxa"/>
              <w:left w:w="200" w:type="dxa"/>
              <w:bottom w:w="160" w:type="dxa"/>
              <w:right w:w="200" w:type="dxa"/>
            </w:tcMar>
          </w:tcPr>
          <w:p w14:paraId="7139E327" w14:textId="77777777" w:rsidR="00530600" w:rsidRDefault="00000000">
            <w:pPr>
              <w:spacing w:after="60"/>
            </w:pPr>
            <w:r>
              <w:rPr>
                <w:b/>
                <w:bCs/>
                <w:color w:val="1F3B57"/>
              </w:rPr>
              <w:t>Prototype boundary</w:t>
            </w:r>
          </w:p>
          <w:p w14:paraId="54CC428E" w14:textId="77777777" w:rsidR="00530600" w:rsidRDefault="00000000">
            <w:r>
              <w:lastRenderedPageBreak/>
              <w:t>This architecture document is a technical learning and portfolio design. It does not constitute a compliant real-money betting system, and no part of it should be deployed against real markets or real customers without full legal, regulatory and responsible-gambling review.</w:t>
            </w:r>
          </w:p>
        </w:tc>
      </w:tr>
    </w:tbl>
    <w:p w14:paraId="2AB04629" w14:textId="77777777" w:rsidR="00530600" w:rsidRDefault="00000000">
      <w:r>
        <w:lastRenderedPageBreak/>
        <w:br w:type="page"/>
      </w:r>
    </w:p>
    <w:p w14:paraId="47806DC8" w14:textId="77777777" w:rsidR="00530600" w:rsidRDefault="00000000">
      <w:pPr>
        <w:pStyle w:val="Heading1"/>
        <w:spacing w:after="160"/>
      </w:pPr>
      <w:r>
        <w:lastRenderedPageBreak/>
        <w:t>12. Complete journey roadmap</w:t>
      </w:r>
    </w:p>
    <w:p w14:paraId="25007829" w14:textId="77777777" w:rsidR="00530600" w:rsidRDefault="00000000">
      <w:pPr>
        <w:spacing w:after="120"/>
      </w:pPr>
      <w:r>
        <w:t>The journeys are intentionally ordered so each one creates a working or testable foundation for the next. Rejected experiments remain documented evidence.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4028"/>
        <w:gridCol w:w="3827"/>
      </w:tblGrid>
      <w:tr w:rsidR="00530600" w14:paraId="787A57BD" w14:textId="77777777">
        <w:tblPrEx>
          <w:tblCellMar>
            <w:top w:w="0" w:type="dxa"/>
            <w:bottom w:w="0" w:type="dxa"/>
          </w:tblCellMar>
        </w:tblPrEx>
        <w:trPr>
          <w:tblHeader/>
        </w:trPr>
        <w:tc>
          <w:tcPr>
            <w:tcW w:w="2057"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1E0E82F4" w14:textId="77777777" w:rsidR="00530600" w:rsidRDefault="00000000">
            <w:r>
              <w:rPr>
                <w:b/>
                <w:bCs/>
                <w:color w:val="FFFFFF"/>
                <w:sz w:val="20"/>
                <w:szCs w:val="20"/>
              </w:rPr>
              <w:t>Journey</w:t>
            </w:r>
          </w:p>
        </w:tc>
        <w:tc>
          <w:tcPr>
            <w:tcW w:w="3740"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2DC29E1D" w14:textId="77777777" w:rsidR="00530600" w:rsidRDefault="00000000">
            <w:r>
              <w:rPr>
                <w:b/>
                <w:bCs/>
                <w:color w:val="FFFFFF"/>
                <w:sz w:val="20"/>
                <w:szCs w:val="20"/>
              </w:rPr>
              <w:t>Primary work</w:t>
            </w:r>
          </w:p>
        </w:tc>
        <w:tc>
          <w:tcPr>
            <w:tcW w:w="3553"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1E387F5A" w14:textId="77777777" w:rsidR="00530600" w:rsidRDefault="00000000">
            <w:r>
              <w:rPr>
                <w:b/>
                <w:bCs/>
                <w:color w:val="FFFFFF"/>
                <w:sz w:val="20"/>
                <w:szCs w:val="20"/>
              </w:rPr>
              <w:t>Exit outcome</w:t>
            </w:r>
          </w:p>
        </w:tc>
      </w:tr>
      <w:tr w:rsidR="00530600" w14:paraId="51C2A52B"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884E8C5" w14:textId="77777777" w:rsidR="00530600" w:rsidRDefault="00000000">
            <w:r>
              <w:rPr>
                <w:b/>
                <w:bCs/>
                <w:sz w:val="20"/>
                <w:szCs w:val="20"/>
              </w:rPr>
              <w:t>1. Investigation setup</w:t>
            </w:r>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DE291D3" w14:textId="77777777" w:rsidR="00530600" w:rsidRDefault="00000000">
            <w:r>
              <w:rPr>
                <w:sz w:val="20"/>
                <w:szCs w:val="20"/>
              </w:rPr>
              <w:t>Repository, experiment register, ADRs</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80137B3" w14:textId="77777777" w:rsidR="00530600" w:rsidRDefault="00000000">
            <w:r>
              <w:rPr>
                <w:sz w:val="20"/>
                <w:szCs w:val="20"/>
              </w:rPr>
              <w:t>A traceable project before implementation.</w:t>
            </w:r>
          </w:p>
        </w:tc>
      </w:tr>
      <w:tr w:rsidR="00530600" w14:paraId="7DEB63A7"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34745FA" w14:textId="77777777" w:rsidR="00530600" w:rsidRDefault="00000000">
            <w:r>
              <w:rPr>
                <w:b/>
                <w:bCs/>
                <w:sz w:val="20"/>
                <w:szCs w:val="20"/>
              </w:rPr>
              <w:t>2. First visible dashboard</w:t>
            </w:r>
          </w:p>
        </w:tc>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0545C1D" w14:textId="77777777" w:rsidR="00530600" w:rsidRDefault="00000000">
            <w:r>
              <w:rPr>
                <w:sz w:val="20"/>
                <w:szCs w:val="20"/>
              </w:rPr>
              <w:t>Match selector, probability chart, page states</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F5EABA3" w14:textId="77777777" w:rsidR="00530600" w:rsidRDefault="00000000">
            <w:r>
              <w:rPr>
                <w:sz w:val="20"/>
                <w:szCs w:val="20"/>
              </w:rPr>
              <w:t>The dashboard defines the response contract.</w:t>
            </w:r>
          </w:p>
        </w:tc>
      </w:tr>
      <w:tr w:rsidR="00530600" w14:paraId="44C42A1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A5AFCE5" w14:textId="77777777" w:rsidR="00530600" w:rsidRDefault="00000000">
            <w:r>
              <w:rPr>
                <w:b/>
                <w:bCs/>
                <w:sz w:val="20"/>
                <w:szCs w:val="20"/>
              </w:rPr>
              <w:t>3. Primitive baselines</w:t>
            </w:r>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FA4C784" w14:textId="77777777" w:rsidR="00530600" w:rsidRDefault="00000000">
            <w:r>
              <w:rPr>
                <w:sz w:val="20"/>
                <w:szCs w:val="20"/>
              </w:rPr>
              <w:t>50/50 and score-leader heuristics</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F86E321" w14:textId="77777777" w:rsidR="00530600" w:rsidRDefault="00000000">
            <w:r>
              <w:rPr>
                <w:sz w:val="20"/>
                <w:szCs w:val="20"/>
              </w:rPr>
              <w:t>Weak but measurable baselines.</w:t>
            </w:r>
          </w:p>
        </w:tc>
      </w:tr>
      <w:tr w:rsidR="00530600" w14:paraId="549C8A02"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48FFB5E" w14:textId="77777777" w:rsidR="00530600" w:rsidRDefault="00000000">
            <w:r>
              <w:rPr>
                <w:b/>
                <w:bCs/>
                <w:sz w:val="20"/>
                <w:szCs w:val="20"/>
              </w:rPr>
              <w:t>4. Data foundation</w:t>
            </w:r>
          </w:p>
        </w:tc>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2AB0969" w14:textId="77777777" w:rsidR="00530600" w:rsidRDefault="00000000">
            <w:r>
              <w:rPr>
                <w:sz w:val="20"/>
                <w:szCs w:val="20"/>
              </w:rPr>
              <w:t>Matches, points, players, quality gates</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694C6D4" w14:textId="77777777" w:rsidR="00530600" w:rsidRDefault="00000000">
            <w:r>
              <w:rPr>
                <w:sz w:val="20"/>
                <w:szCs w:val="20"/>
              </w:rPr>
              <w:t>Reliable source data.</w:t>
            </w:r>
          </w:p>
        </w:tc>
      </w:tr>
      <w:tr w:rsidR="00530600" w14:paraId="45CF7278"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4674426" w14:textId="77777777" w:rsidR="00530600" w:rsidRDefault="00000000">
            <w:r>
              <w:rPr>
                <w:b/>
                <w:bCs/>
                <w:sz w:val="20"/>
                <w:szCs w:val="20"/>
              </w:rPr>
              <w:t>5. API</w:t>
            </w:r>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8AE1BFA" w14:textId="77777777" w:rsidR="00530600" w:rsidRDefault="00000000">
            <w:proofErr w:type="spellStart"/>
            <w:r>
              <w:rPr>
                <w:sz w:val="20"/>
                <w:szCs w:val="20"/>
              </w:rPr>
              <w:t>FastAPI</w:t>
            </w:r>
            <w:proofErr w:type="spellEnd"/>
            <w:r>
              <w:rPr>
                <w:sz w:val="20"/>
                <w:szCs w:val="20"/>
              </w:rPr>
              <w:t xml:space="preserve"> health, probability and replay</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A742C2D" w14:textId="77777777" w:rsidR="00530600" w:rsidRDefault="00000000">
            <w:r>
              <w:rPr>
                <w:sz w:val="20"/>
                <w:szCs w:val="20"/>
              </w:rPr>
              <w:t>A complete dashboard-to-Python path.</w:t>
            </w:r>
          </w:p>
        </w:tc>
      </w:tr>
      <w:tr w:rsidR="00530600" w14:paraId="1AB105D7"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267414E" w14:textId="77777777" w:rsidR="00530600" w:rsidRDefault="00000000">
            <w:r>
              <w:rPr>
                <w:b/>
                <w:bCs/>
                <w:sz w:val="20"/>
                <w:szCs w:val="20"/>
              </w:rPr>
              <w:t>6. Replay behaviour</w:t>
            </w:r>
          </w:p>
        </w:tc>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E4133C4" w14:textId="77777777" w:rsidR="00530600" w:rsidRDefault="00000000">
            <w:r>
              <w:rPr>
                <w:sz w:val="20"/>
                <w:szCs w:val="20"/>
              </w:rPr>
              <w:t>Match detail, scenario library, filters</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66BA54A" w14:textId="77777777" w:rsidR="00530600" w:rsidRDefault="00000000">
            <w:r>
              <w:rPr>
                <w:sz w:val="20"/>
                <w:szCs w:val="20"/>
              </w:rPr>
              <w:t>A testable replay journey.</w:t>
            </w:r>
          </w:p>
        </w:tc>
      </w:tr>
      <w:tr w:rsidR="00530600" w14:paraId="7F4FD5C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439C99F" w14:textId="77777777" w:rsidR="00530600" w:rsidRDefault="00000000">
            <w:r>
              <w:rPr>
                <w:b/>
                <w:bCs/>
                <w:sz w:val="20"/>
                <w:szCs w:val="20"/>
              </w:rPr>
              <w:t>7. Instrumentation</w:t>
            </w:r>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7F89B4D" w14:textId="77777777" w:rsidR="00530600" w:rsidRDefault="00000000">
            <w:r>
              <w:rPr>
                <w:sz w:val="20"/>
                <w:szCs w:val="20"/>
              </w:rPr>
              <w:t>Request IDs, model version, quote events</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76A97D6" w14:textId="77777777" w:rsidR="00530600" w:rsidRDefault="00000000">
            <w:r>
              <w:rPr>
                <w:sz w:val="20"/>
                <w:szCs w:val="20"/>
              </w:rPr>
              <w:t>Traceable behaviour data.</w:t>
            </w:r>
          </w:p>
        </w:tc>
      </w:tr>
      <w:tr w:rsidR="00530600" w14:paraId="6E4C9323"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4C9998C" w14:textId="77777777" w:rsidR="00530600" w:rsidRDefault="00000000">
            <w:r>
              <w:rPr>
                <w:b/>
                <w:bCs/>
                <w:sz w:val="20"/>
                <w:szCs w:val="20"/>
              </w:rPr>
              <w:t>8. Evaluation</w:t>
            </w:r>
          </w:p>
        </w:tc>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51470BE" w14:textId="77777777" w:rsidR="00530600" w:rsidRDefault="00000000">
            <w:r>
              <w:rPr>
                <w:sz w:val="20"/>
                <w:szCs w:val="20"/>
              </w:rPr>
              <w:t>Outcome labels, Brier, log-loss, latency</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C35FD8A" w14:textId="77777777" w:rsidR="00530600" w:rsidRDefault="00000000">
            <w:r>
              <w:rPr>
                <w:sz w:val="20"/>
                <w:szCs w:val="20"/>
              </w:rPr>
              <w:t>Objective selection criteria.</w:t>
            </w:r>
          </w:p>
        </w:tc>
      </w:tr>
      <w:tr w:rsidR="00530600" w14:paraId="21E3137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AB5973C" w14:textId="77777777" w:rsidR="00530600" w:rsidRDefault="00000000">
            <w:r>
              <w:rPr>
                <w:b/>
                <w:bCs/>
                <w:sz w:val="20"/>
                <w:szCs w:val="20"/>
              </w:rPr>
              <w:t>9. Markov baseline</w:t>
            </w:r>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3779377" w14:textId="77777777" w:rsidR="00530600" w:rsidRDefault="00000000">
            <w:r>
              <w:rPr>
                <w:sz w:val="20"/>
                <w:szCs w:val="20"/>
              </w:rPr>
              <w:t>Serve-rate estimation, recursive formula, tuning</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D611EB0" w14:textId="77777777" w:rsidR="00530600" w:rsidRDefault="00000000">
            <w:r>
              <w:rPr>
                <w:sz w:val="20"/>
                <w:szCs w:val="20"/>
              </w:rPr>
              <w:t>Strong analytic baseline.</w:t>
            </w:r>
          </w:p>
        </w:tc>
      </w:tr>
      <w:tr w:rsidR="00530600" w14:paraId="71E058A5"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F6F7C2D" w14:textId="77777777" w:rsidR="00530600" w:rsidRDefault="00000000">
            <w:r>
              <w:rPr>
                <w:b/>
                <w:bCs/>
                <w:sz w:val="20"/>
                <w:szCs w:val="20"/>
              </w:rPr>
              <w:t>10. Context features</w:t>
            </w:r>
          </w:p>
        </w:tc>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2FB950E" w14:textId="77777777" w:rsidR="00530600" w:rsidRDefault="00000000">
            <w:r>
              <w:rPr>
                <w:sz w:val="20"/>
                <w:szCs w:val="20"/>
              </w:rPr>
              <w:t>Ranking, form, surface, h2h extraction</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891F13B" w14:textId="77777777" w:rsidR="00530600" w:rsidRDefault="00000000">
            <w:r>
              <w:rPr>
                <w:sz w:val="20"/>
                <w:szCs w:val="20"/>
              </w:rPr>
              <w:t>Safe structured context signals.</w:t>
            </w:r>
          </w:p>
        </w:tc>
      </w:tr>
      <w:tr w:rsidR="00530600" w14:paraId="46EA4584"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6B5A794" w14:textId="77777777" w:rsidR="00530600" w:rsidRDefault="00000000">
            <w:r>
              <w:rPr>
                <w:b/>
                <w:bCs/>
                <w:sz w:val="20"/>
                <w:szCs w:val="20"/>
              </w:rPr>
              <w:t>11. ML probability model</w:t>
            </w:r>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1EAB980" w14:textId="77777777" w:rsidR="00530600" w:rsidRDefault="00000000">
            <w:r>
              <w:rPr>
                <w:sz w:val="20"/>
                <w:szCs w:val="20"/>
              </w:rPr>
              <w:t xml:space="preserve">Feature dataset, grouped splits, </w:t>
            </w:r>
            <w:proofErr w:type="spellStart"/>
            <w:r>
              <w:rPr>
                <w:sz w:val="20"/>
                <w:szCs w:val="20"/>
              </w:rPr>
              <w:t>XGBoost</w:t>
            </w:r>
            <w:proofErr w:type="spellEnd"/>
            <w:r>
              <w:rPr>
                <w:sz w:val="20"/>
                <w:szCs w:val="20"/>
              </w:rPr>
              <w:t>/</w:t>
            </w:r>
            <w:proofErr w:type="spellStart"/>
            <w:r>
              <w:rPr>
                <w:sz w:val="20"/>
                <w:szCs w:val="20"/>
              </w:rPr>
              <w:t>LightGBM</w:t>
            </w:r>
            <w:proofErr w:type="spellEnd"/>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4DB2A15" w14:textId="77777777" w:rsidR="00530600" w:rsidRDefault="00000000">
            <w:r>
              <w:rPr>
                <w:sz w:val="20"/>
                <w:szCs w:val="20"/>
              </w:rPr>
              <w:t>Data-driven candidate estimate.</w:t>
            </w:r>
          </w:p>
        </w:tc>
      </w:tr>
      <w:tr w:rsidR="00530600" w14:paraId="56D87797"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479A349" w14:textId="77777777" w:rsidR="00530600" w:rsidRDefault="00000000">
            <w:r>
              <w:rPr>
                <w:b/>
                <w:bCs/>
                <w:sz w:val="20"/>
                <w:szCs w:val="20"/>
              </w:rPr>
              <w:t>12. Blend</w:t>
            </w:r>
          </w:p>
        </w:tc>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979E230" w14:textId="77777777" w:rsidR="00530600" w:rsidRDefault="00000000">
            <w:r>
              <w:rPr>
                <w:sz w:val="20"/>
                <w:szCs w:val="20"/>
              </w:rPr>
              <w:t>Weighted combination experiments</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3E72DE6" w14:textId="77777777" w:rsidR="00530600" w:rsidRDefault="00000000">
            <w:r>
              <w:rPr>
                <w:sz w:val="20"/>
                <w:szCs w:val="20"/>
              </w:rPr>
              <w:t>Combined analytic and learned estimate.</w:t>
            </w:r>
          </w:p>
        </w:tc>
      </w:tr>
      <w:tr w:rsidR="00530600" w14:paraId="1CEBA9F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970CE0C" w14:textId="77777777" w:rsidR="00530600" w:rsidRDefault="00000000">
            <w:r>
              <w:rPr>
                <w:b/>
                <w:bCs/>
                <w:sz w:val="20"/>
                <w:szCs w:val="20"/>
              </w:rPr>
              <w:t>13. Calibration &amp; trading rules</w:t>
            </w:r>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79D754F" w14:textId="77777777" w:rsidR="00530600" w:rsidRDefault="00000000">
            <w:r>
              <w:rPr>
                <w:sz w:val="20"/>
                <w:szCs w:val="20"/>
              </w:rPr>
              <w:t>Margin, suspension, calibration methods</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EAA0E19" w14:textId="77777777" w:rsidR="00530600" w:rsidRDefault="00000000">
            <w:r>
              <w:rPr>
                <w:sz w:val="20"/>
                <w:szCs w:val="20"/>
              </w:rPr>
              <w:t>Safe, well-calibrated final price.</w:t>
            </w:r>
          </w:p>
        </w:tc>
      </w:tr>
      <w:tr w:rsidR="00530600" w14:paraId="4E278B04"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7E4ADF2" w14:textId="77777777" w:rsidR="00530600" w:rsidRDefault="00000000">
            <w:r>
              <w:rPr>
                <w:b/>
                <w:bCs/>
                <w:sz w:val="20"/>
                <w:szCs w:val="20"/>
              </w:rPr>
              <w:t>14. Learned meta-model</w:t>
            </w:r>
          </w:p>
        </w:tc>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AF1D363" w14:textId="77777777" w:rsidR="00530600" w:rsidRDefault="00000000">
            <w:r>
              <w:rPr>
                <w:sz w:val="20"/>
                <w:szCs w:val="20"/>
              </w:rPr>
              <w:t>Stacked features, grouped splits, fallback</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A4758D3" w14:textId="77777777" w:rsidR="00530600" w:rsidRDefault="00000000">
            <w:r>
              <w:rPr>
                <w:sz w:val="20"/>
                <w:szCs w:val="20"/>
              </w:rPr>
              <w:t>Learned combination of all signals.</w:t>
            </w:r>
          </w:p>
        </w:tc>
      </w:tr>
      <w:tr w:rsidR="00530600" w14:paraId="15F3A831"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E0CF5AA" w14:textId="77777777" w:rsidR="00530600" w:rsidRDefault="00000000">
            <w:r>
              <w:rPr>
                <w:b/>
                <w:bCs/>
                <w:sz w:val="20"/>
                <w:szCs w:val="20"/>
              </w:rPr>
              <w:t>15. Bounded value-detection</w:t>
            </w:r>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2395319" w14:textId="77777777" w:rsidR="00530600" w:rsidRDefault="00000000">
            <w:r>
              <w:rPr>
                <w:sz w:val="20"/>
                <w:szCs w:val="20"/>
              </w:rPr>
              <w:t xml:space="preserve">Market-comparison feature, </w:t>
            </w:r>
            <w:proofErr w:type="spellStart"/>
            <w:r>
              <w:rPr>
                <w:sz w:val="20"/>
                <w:szCs w:val="20"/>
              </w:rPr>
              <w:t>backtest</w:t>
            </w:r>
            <w:proofErr w:type="spellEnd"/>
            <w:r>
              <w:rPr>
                <w:sz w:val="20"/>
                <w:szCs w:val="20"/>
              </w:rPr>
              <w:t xml:space="preserve"> with caps</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C35C5D7" w14:textId="77777777" w:rsidR="00530600" w:rsidRDefault="00000000">
            <w:r>
              <w:rPr>
                <w:sz w:val="20"/>
                <w:szCs w:val="20"/>
              </w:rPr>
              <w:t>Research-only insight layer.</w:t>
            </w:r>
          </w:p>
        </w:tc>
      </w:tr>
      <w:tr w:rsidR="00530600" w14:paraId="6A069818"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F882689" w14:textId="77777777" w:rsidR="00530600" w:rsidRDefault="00000000">
            <w:r>
              <w:rPr>
                <w:b/>
                <w:bCs/>
                <w:sz w:val="20"/>
                <w:szCs w:val="20"/>
              </w:rPr>
              <w:t>16. Optional extensions</w:t>
            </w:r>
          </w:p>
        </w:tc>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53B1B3A" w14:textId="77777777" w:rsidR="00530600" w:rsidRDefault="00000000">
            <w:r>
              <w:rPr>
                <w:sz w:val="20"/>
                <w:szCs w:val="20"/>
              </w:rPr>
              <w:t>Shot-level features, grounded explanation layer</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7906886" w14:textId="77777777" w:rsidR="00530600" w:rsidRDefault="00000000">
            <w:r>
              <w:rPr>
                <w:sz w:val="20"/>
                <w:szCs w:val="20"/>
              </w:rPr>
              <w:t>Separate advanced investigations.</w:t>
            </w:r>
          </w:p>
        </w:tc>
      </w:tr>
      <w:tr w:rsidR="00530600" w14:paraId="6B49449D"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A05D27F" w14:textId="77777777" w:rsidR="00530600" w:rsidRDefault="00000000">
            <w:r>
              <w:rPr>
                <w:b/>
                <w:bCs/>
                <w:sz w:val="20"/>
                <w:szCs w:val="20"/>
              </w:rPr>
              <w:t>17. Full API</w:t>
            </w:r>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C691CB0" w14:textId="77777777" w:rsidR="00530600" w:rsidRDefault="00000000">
            <w:r>
              <w:rPr>
                <w:sz w:val="20"/>
                <w:szCs w:val="20"/>
              </w:rPr>
              <w:t>Orchestration and response contract</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77E81E1" w14:textId="77777777" w:rsidR="00530600" w:rsidRDefault="00000000">
            <w:r>
              <w:rPr>
                <w:sz w:val="20"/>
                <w:szCs w:val="20"/>
              </w:rPr>
              <w:t>Integrated pricing service.</w:t>
            </w:r>
          </w:p>
        </w:tc>
      </w:tr>
      <w:tr w:rsidR="00530600" w14:paraId="1BFDB69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4DA3DDB" w14:textId="77777777" w:rsidR="00530600" w:rsidRDefault="00000000">
            <w:r>
              <w:rPr>
                <w:b/>
                <w:bCs/>
                <w:sz w:val="20"/>
                <w:szCs w:val="20"/>
              </w:rPr>
              <w:t>18. Reliability</w:t>
            </w:r>
          </w:p>
        </w:tc>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3840074" w14:textId="77777777" w:rsidR="00530600" w:rsidRDefault="00000000">
            <w:r>
              <w:rPr>
                <w:sz w:val="20"/>
                <w:szCs w:val="20"/>
              </w:rPr>
              <w:t>Failure injection, sync and drift tests</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A1252C2" w14:textId="77777777" w:rsidR="00530600" w:rsidRDefault="00000000">
            <w:r>
              <w:rPr>
                <w:sz w:val="20"/>
                <w:szCs w:val="20"/>
              </w:rPr>
              <w:t>Known failure behaviour.</w:t>
            </w:r>
          </w:p>
        </w:tc>
      </w:tr>
      <w:tr w:rsidR="00530600" w14:paraId="33F6FB40"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F539294" w14:textId="77777777" w:rsidR="00530600" w:rsidRDefault="00000000">
            <w:r>
              <w:rPr>
                <w:b/>
                <w:bCs/>
                <w:sz w:val="20"/>
                <w:szCs w:val="20"/>
              </w:rPr>
              <w:t>19. Dashboards</w:t>
            </w:r>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42B2708" w14:textId="77777777" w:rsidR="00530600" w:rsidRDefault="00000000">
            <w:r>
              <w:rPr>
                <w:sz w:val="20"/>
                <w:szCs w:val="20"/>
              </w:rPr>
              <w:t>Quality, latency, errors and regressions</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6855412" w14:textId="77777777" w:rsidR="00530600" w:rsidRDefault="00000000">
            <w:r>
              <w:rPr>
                <w:sz w:val="20"/>
                <w:szCs w:val="20"/>
              </w:rPr>
              <w:t>Observable evidence.</w:t>
            </w:r>
          </w:p>
        </w:tc>
      </w:tr>
      <w:tr w:rsidR="00530600" w14:paraId="7C1276D4"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5118F62" w14:textId="77777777" w:rsidR="00530600" w:rsidRDefault="00000000">
            <w:r>
              <w:rPr>
                <w:b/>
                <w:bCs/>
                <w:sz w:val="20"/>
                <w:szCs w:val="20"/>
              </w:rPr>
              <w:t>20. Deployment</w:t>
            </w:r>
          </w:p>
        </w:tc>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DB660DE" w14:textId="77777777" w:rsidR="00530600" w:rsidRDefault="00000000">
            <w:r>
              <w:rPr>
                <w:sz w:val="20"/>
                <w:szCs w:val="20"/>
              </w:rPr>
              <w:t>Containers, CI, monitoring and rollback</w:t>
            </w:r>
          </w:p>
        </w:tc>
        <w:tc>
          <w:tcPr>
            <w:tcW w:w="35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8AEFC50" w14:textId="77777777" w:rsidR="00530600" w:rsidRDefault="00000000">
            <w:r>
              <w:rPr>
                <w:sz w:val="20"/>
                <w:szCs w:val="20"/>
              </w:rPr>
              <w:t>Repeatable release.</w:t>
            </w:r>
          </w:p>
        </w:tc>
      </w:tr>
      <w:tr w:rsidR="00530600" w14:paraId="2CA4A650"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B65A730" w14:textId="77777777" w:rsidR="00530600" w:rsidRDefault="00000000">
            <w:r>
              <w:rPr>
                <w:b/>
                <w:bCs/>
                <w:sz w:val="20"/>
                <w:szCs w:val="20"/>
              </w:rPr>
              <w:t>21. Final evaluation</w:t>
            </w:r>
          </w:p>
        </w:tc>
        <w:tc>
          <w:tcPr>
            <w:tcW w:w="37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5CBC62A" w14:textId="77777777" w:rsidR="00530600" w:rsidRDefault="00000000">
            <w:r>
              <w:rPr>
                <w:sz w:val="20"/>
                <w:szCs w:val="20"/>
              </w:rPr>
              <w:t>Held-out test, model card, data sheet, ethics</w:t>
            </w:r>
          </w:p>
        </w:tc>
        <w:tc>
          <w:tcPr>
            <w:tcW w:w="355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57DF81F" w14:textId="77777777" w:rsidR="00530600" w:rsidRDefault="00000000">
            <w:r>
              <w:rPr>
                <w:sz w:val="20"/>
                <w:szCs w:val="20"/>
              </w:rPr>
              <w:t>Defensible conclusion.</w:t>
            </w:r>
          </w:p>
        </w:tc>
      </w:tr>
    </w:tbl>
    <w:p w14:paraId="438D17DD" w14:textId="77777777" w:rsidR="00530600" w:rsidRDefault="00000000">
      <w:r>
        <w:br w:type="page"/>
      </w:r>
    </w:p>
    <w:p w14:paraId="16D95A18" w14:textId="77777777" w:rsidR="00530600" w:rsidRDefault="00000000">
      <w:pPr>
        <w:pStyle w:val="Heading1"/>
        <w:spacing w:after="160"/>
      </w:pPr>
      <w:r>
        <w:lastRenderedPageBreak/>
        <w:t>13. Delivery work packages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
        <w:gridCol w:w="2417"/>
        <w:gridCol w:w="4431"/>
        <w:gridCol w:w="2417"/>
      </w:tblGrid>
      <w:tr w:rsidR="00530600" w14:paraId="0A8297CE" w14:textId="77777777">
        <w:tblPrEx>
          <w:tblCellMar>
            <w:top w:w="0" w:type="dxa"/>
            <w:bottom w:w="0" w:type="dxa"/>
          </w:tblCellMar>
        </w:tblPrEx>
        <w:trPr>
          <w:tblHeader/>
        </w:trPr>
        <w:tc>
          <w:tcPr>
            <w:tcW w:w="748"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2B621845" w14:textId="77777777" w:rsidR="00530600" w:rsidRDefault="00000000">
            <w:r>
              <w:rPr>
                <w:b/>
                <w:bCs/>
                <w:color w:val="FFFFFF"/>
                <w:sz w:val="20"/>
                <w:szCs w:val="20"/>
              </w:rPr>
              <w:t>ID</w:t>
            </w:r>
          </w:p>
        </w:tc>
        <w:tc>
          <w:tcPr>
            <w:tcW w:w="2244"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6D49E8D4" w14:textId="77777777" w:rsidR="00530600" w:rsidRDefault="00000000">
            <w:r>
              <w:rPr>
                <w:b/>
                <w:bCs/>
                <w:color w:val="FFFFFF"/>
                <w:sz w:val="20"/>
                <w:szCs w:val="20"/>
              </w:rPr>
              <w:t>Work package</w:t>
            </w:r>
          </w:p>
        </w:tc>
        <w:tc>
          <w:tcPr>
            <w:tcW w:w="4114"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4775FE15" w14:textId="77777777" w:rsidR="00530600" w:rsidRDefault="00000000">
            <w:r>
              <w:rPr>
                <w:b/>
                <w:bCs/>
                <w:color w:val="FFFFFF"/>
                <w:sz w:val="20"/>
                <w:szCs w:val="20"/>
              </w:rPr>
              <w:t>Main outputs</w:t>
            </w:r>
          </w:p>
        </w:tc>
        <w:tc>
          <w:tcPr>
            <w:tcW w:w="2244"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14A14938" w14:textId="77777777" w:rsidR="00530600" w:rsidRDefault="00000000">
            <w:r>
              <w:rPr>
                <w:b/>
                <w:bCs/>
                <w:color w:val="FFFFFF"/>
                <w:sz w:val="20"/>
                <w:szCs w:val="20"/>
              </w:rPr>
              <w:t>Depends on</w:t>
            </w:r>
          </w:p>
        </w:tc>
      </w:tr>
      <w:tr w:rsidR="00530600" w14:paraId="7969D8AF"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F065EA0" w14:textId="77777777" w:rsidR="00530600" w:rsidRDefault="00000000">
            <w:r>
              <w:rPr>
                <w:b/>
                <w:bCs/>
                <w:sz w:val="20"/>
                <w:szCs w:val="20"/>
              </w:rPr>
              <w:t>WP1</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2690115" w14:textId="77777777" w:rsidR="00530600" w:rsidRDefault="00000000">
            <w:r>
              <w:rPr>
                <w:sz w:val="20"/>
                <w:szCs w:val="20"/>
              </w:rPr>
              <w:t>Discovery and evidence design</w:t>
            </w:r>
          </w:p>
        </w:tc>
        <w:tc>
          <w:tcPr>
            <w:tcW w:w="41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15B5E1E" w14:textId="77777777" w:rsidR="00530600" w:rsidRDefault="00000000">
            <w:r>
              <w:rPr>
                <w:sz w:val="20"/>
                <w:szCs w:val="20"/>
              </w:rPr>
              <w:t>Brief, research question, scenario taxonomy, metrics, risk register</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936766C" w14:textId="77777777" w:rsidR="00530600" w:rsidRDefault="00000000">
            <w:r>
              <w:rPr>
                <w:sz w:val="20"/>
                <w:szCs w:val="20"/>
              </w:rPr>
              <w:t>None</w:t>
            </w:r>
          </w:p>
        </w:tc>
      </w:tr>
      <w:tr w:rsidR="00530600" w14:paraId="143291BA"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CAAAE67" w14:textId="77777777" w:rsidR="00530600" w:rsidRDefault="00000000">
            <w:r>
              <w:rPr>
                <w:b/>
                <w:bCs/>
                <w:sz w:val="20"/>
                <w:szCs w:val="20"/>
              </w:rPr>
              <w:t>WP2</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AF196EF" w14:textId="77777777" w:rsidR="00530600" w:rsidRDefault="00000000">
            <w:r>
              <w:rPr>
                <w:sz w:val="20"/>
                <w:szCs w:val="20"/>
              </w:rPr>
              <w:t>Front-end shell</w:t>
            </w:r>
          </w:p>
        </w:tc>
        <w:tc>
          <w:tcPr>
            <w:tcW w:w="41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1382FDB" w14:textId="77777777" w:rsidR="00530600" w:rsidRDefault="00000000">
            <w:r>
              <w:rPr>
                <w:sz w:val="20"/>
                <w:szCs w:val="20"/>
              </w:rPr>
              <w:t>Static replay dashboard, chart/ticker components, page states</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390C716" w14:textId="77777777" w:rsidR="00530600" w:rsidRDefault="00000000">
            <w:r>
              <w:rPr>
                <w:sz w:val="20"/>
                <w:szCs w:val="20"/>
              </w:rPr>
              <w:t>WP1</w:t>
            </w:r>
          </w:p>
        </w:tc>
      </w:tr>
      <w:tr w:rsidR="00530600" w14:paraId="71DC14A4"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30D546C" w14:textId="77777777" w:rsidR="00530600" w:rsidRDefault="00000000">
            <w:r>
              <w:rPr>
                <w:b/>
                <w:bCs/>
                <w:sz w:val="20"/>
                <w:szCs w:val="20"/>
              </w:rPr>
              <w:t>WP3</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16CBADA" w14:textId="77777777" w:rsidR="00530600" w:rsidRDefault="00000000">
            <w:r>
              <w:rPr>
                <w:sz w:val="20"/>
                <w:szCs w:val="20"/>
              </w:rPr>
              <w:t>Data foundation and API</w:t>
            </w:r>
          </w:p>
        </w:tc>
        <w:tc>
          <w:tcPr>
            <w:tcW w:w="41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34934B5" w14:textId="77777777" w:rsidR="00530600" w:rsidRDefault="00000000">
            <w:r>
              <w:rPr>
                <w:sz w:val="20"/>
                <w:szCs w:val="20"/>
              </w:rPr>
              <w:t>DB schema, ingestion, validation, probability/replay endpoints</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A77D2BA" w14:textId="77777777" w:rsidR="00530600" w:rsidRDefault="00000000">
            <w:r>
              <w:rPr>
                <w:sz w:val="20"/>
                <w:szCs w:val="20"/>
              </w:rPr>
              <w:t>WP1, WP2</w:t>
            </w:r>
          </w:p>
        </w:tc>
      </w:tr>
      <w:tr w:rsidR="00530600" w14:paraId="5ECA55B1"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310C713" w14:textId="77777777" w:rsidR="00530600" w:rsidRDefault="00000000">
            <w:r>
              <w:rPr>
                <w:b/>
                <w:bCs/>
                <w:sz w:val="20"/>
                <w:szCs w:val="20"/>
              </w:rPr>
              <w:t>WP4</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5B1E22B" w14:textId="77777777" w:rsidR="00530600" w:rsidRDefault="00000000">
            <w:r>
              <w:rPr>
                <w:sz w:val="20"/>
                <w:szCs w:val="20"/>
              </w:rPr>
              <w:t>Replay behaviour</w:t>
            </w:r>
          </w:p>
        </w:tc>
        <w:tc>
          <w:tcPr>
            <w:tcW w:w="41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43E634A" w14:textId="77777777" w:rsidR="00530600" w:rsidRDefault="00000000">
            <w:r>
              <w:rPr>
                <w:sz w:val="20"/>
                <w:szCs w:val="20"/>
              </w:rPr>
              <w:t>Playback controls, match-state parser, scenario library</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873D54B" w14:textId="77777777" w:rsidR="00530600" w:rsidRDefault="00000000">
            <w:r>
              <w:rPr>
                <w:sz w:val="20"/>
                <w:szCs w:val="20"/>
              </w:rPr>
              <w:t>WP3</w:t>
            </w:r>
          </w:p>
        </w:tc>
      </w:tr>
      <w:tr w:rsidR="00530600" w14:paraId="34975351"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3465107" w14:textId="77777777" w:rsidR="00530600" w:rsidRDefault="00000000">
            <w:r>
              <w:rPr>
                <w:b/>
                <w:bCs/>
                <w:sz w:val="20"/>
                <w:szCs w:val="20"/>
              </w:rPr>
              <w:t>WP5</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B9F3856" w14:textId="77777777" w:rsidR="00530600" w:rsidRDefault="00000000">
            <w:r>
              <w:rPr>
                <w:sz w:val="20"/>
                <w:szCs w:val="20"/>
              </w:rPr>
              <w:t>Instrumentation and labels</w:t>
            </w:r>
          </w:p>
        </w:tc>
        <w:tc>
          <w:tcPr>
            <w:tcW w:w="41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640F6F5" w14:textId="77777777" w:rsidR="00530600" w:rsidRDefault="00000000">
            <w:r>
              <w:rPr>
                <w:sz w:val="20"/>
                <w:szCs w:val="20"/>
              </w:rPr>
              <w:t>Quote/event schema, request IDs, outcome labels, evaluation set</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54F0C4A" w14:textId="77777777" w:rsidR="00530600" w:rsidRDefault="00000000">
            <w:r>
              <w:rPr>
                <w:sz w:val="20"/>
                <w:szCs w:val="20"/>
              </w:rPr>
              <w:t>WP3, WP4</w:t>
            </w:r>
          </w:p>
        </w:tc>
      </w:tr>
      <w:tr w:rsidR="00530600" w14:paraId="2BAAD80B"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C641B80" w14:textId="77777777" w:rsidR="00530600" w:rsidRDefault="00000000">
            <w:r>
              <w:rPr>
                <w:b/>
                <w:bCs/>
                <w:sz w:val="20"/>
                <w:szCs w:val="20"/>
              </w:rPr>
              <w:t>WP6</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77FC582" w14:textId="77777777" w:rsidR="00530600" w:rsidRDefault="00000000">
            <w:r>
              <w:rPr>
                <w:sz w:val="20"/>
                <w:szCs w:val="20"/>
              </w:rPr>
              <w:t>Markov baseline</w:t>
            </w:r>
          </w:p>
        </w:tc>
        <w:tc>
          <w:tcPr>
            <w:tcW w:w="41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BC8D50F" w14:textId="77777777" w:rsidR="00530600" w:rsidRDefault="00000000">
            <w:r>
              <w:rPr>
                <w:sz w:val="20"/>
                <w:szCs w:val="20"/>
              </w:rPr>
              <w:t>Serve-rate estimation, recursive probability engine, tuning</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2A26935" w14:textId="77777777" w:rsidR="00530600" w:rsidRDefault="00000000">
            <w:r>
              <w:rPr>
                <w:sz w:val="20"/>
                <w:szCs w:val="20"/>
              </w:rPr>
              <w:t>WP3, WP5</w:t>
            </w:r>
          </w:p>
        </w:tc>
      </w:tr>
      <w:tr w:rsidR="00530600" w14:paraId="47882481"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42EE3E8" w14:textId="77777777" w:rsidR="00530600" w:rsidRDefault="00000000">
            <w:r>
              <w:rPr>
                <w:b/>
                <w:bCs/>
                <w:sz w:val="20"/>
                <w:szCs w:val="20"/>
              </w:rPr>
              <w:t>WP7</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5EA17D2" w14:textId="77777777" w:rsidR="00530600" w:rsidRDefault="00000000">
            <w:r>
              <w:rPr>
                <w:sz w:val="20"/>
                <w:szCs w:val="20"/>
              </w:rPr>
              <w:t>Context features</w:t>
            </w:r>
          </w:p>
        </w:tc>
        <w:tc>
          <w:tcPr>
            <w:tcW w:w="41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0A09348" w14:textId="77777777" w:rsidR="00530600" w:rsidRDefault="00000000">
            <w:r>
              <w:rPr>
                <w:sz w:val="20"/>
                <w:szCs w:val="20"/>
              </w:rPr>
              <w:t>Deterministic ranking, form, surface and h2h extraction</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B3EE947" w14:textId="77777777" w:rsidR="00530600" w:rsidRDefault="00000000">
            <w:r>
              <w:rPr>
                <w:sz w:val="20"/>
                <w:szCs w:val="20"/>
              </w:rPr>
              <w:t>WP5, WP6</w:t>
            </w:r>
          </w:p>
        </w:tc>
      </w:tr>
      <w:tr w:rsidR="00530600" w14:paraId="4DEB85A4"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CED4F4A" w14:textId="77777777" w:rsidR="00530600" w:rsidRDefault="00000000">
            <w:r>
              <w:rPr>
                <w:b/>
                <w:bCs/>
                <w:sz w:val="20"/>
                <w:szCs w:val="20"/>
              </w:rPr>
              <w:t>WP8</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707AF56" w14:textId="77777777" w:rsidR="00530600" w:rsidRDefault="00000000">
            <w:r>
              <w:rPr>
                <w:sz w:val="20"/>
                <w:szCs w:val="20"/>
              </w:rPr>
              <w:t>ML and blended probability</w:t>
            </w:r>
          </w:p>
        </w:tc>
        <w:tc>
          <w:tcPr>
            <w:tcW w:w="41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CDE4DD6" w14:textId="77777777" w:rsidR="00530600" w:rsidRDefault="00000000">
            <w:r>
              <w:rPr>
                <w:sz w:val="20"/>
                <w:szCs w:val="20"/>
              </w:rPr>
              <w:t>Feature dataset, ML model experiments, blend study</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75CCB2E" w14:textId="77777777" w:rsidR="00530600" w:rsidRDefault="00000000">
            <w:r>
              <w:rPr>
                <w:sz w:val="20"/>
                <w:szCs w:val="20"/>
              </w:rPr>
              <w:t>WP5, WP6, WP7</w:t>
            </w:r>
          </w:p>
        </w:tc>
      </w:tr>
      <w:tr w:rsidR="00530600" w14:paraId="1E8CF670"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F72CDED" w14:textId="77777777" w:rsidR="00530600" w:rsidRDefault="00000000">
            <w:r>
              <w:rPr>
                <w:b/>
                <w:bCs/>
                <w:sz w:val="20"/>
                <w:szCs w:val="20"/>
              </w:rPr>
              <w:t>WP9</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252E5C6" w14:textId="77777777" w:rsidR="00530600" w:rsidRDefault="00000000">
            <w:r>
              <w:rPr>
                <w:sz w:val="20"/>
                <w:szCs w:val="20"/>
              </w:rPr>
              <w:t>Calibration and trading rules</w:t>
            </w:r>
          </w:p>
        </w:tc>
        <w:tc>
          <w:tcPr>
            <w:tcW w:w="41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145AD41" w14:textId="77777777" w:rsidR="00530600" w:rsidRDefault="00000000">
            <w:r>
              <w:rPr>
                <w:sz w:val="20"/>
                <w:szCs w:val="20"/>
              </w:rPr>
              <w:t>Calibration methods, margin/suspension/staleness rules</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91465A9" w14:textId="77777777" w:rsidR="00530600" w:rsidRDefault="00000000">
            <w:r>
              <w:rPr>
                <w:sz w:val="20"/>
                <w:szCs w:val="20"/>
              </w:rPr>
              <w:t>WP8</w:t>
            </w:r>
          </w:p>
        </w:tc>
      </w:tr>
      <w:tr w:rsidR="00530600" w14:paraId="480CBC04"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0D6EBD9" w14:textId="77777777" w:rsidR="00530600" w:rsidRDefault="00000000">
            <w:r>
              <w:rPr>
                <w:b/>
                <w:bCs/>
                <w:sz w:val="20"/>
                <w:szCs w:val="20"/>
              </w:rPr>
              <w:t>WP10</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022B068" w14:textId="77777777" w:rsidR="00530600" w:rsidRDefault="00000000">
            <w:r>
              <w:rPr>
                <w:sz w:val="20"/>
                <w:szCs w:val="20"/>
              </w:rPr>
              <w:t>Learned meta-model</w:t>
            </w:r>
          </w:p>
        </w:tc>
        <w:tc>
          <w:tcPr>
            <w:tcW w:w="41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DD6780B" w14:textId="77777777" w:rsidR="00530600" w:rsidRDefault="00000000">
            <w:r>
              <w:rPr>
                <w:sz w:val="20"/>
                <w:szCs w:val="20"/>
              </w:rPr>
              <w:t>Stacked feature dataset, grouped splits, meta-model, fallback</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7C83E5A" w14:textId="77777777" w:rsidR="00530600" w:rsidRDefault="00000000">
            <w:r>
              <w:rPr>
                <w:sz w:val="20"/>
                <w:szCs w:val="20"/>
              </w:rPr>
              <w:t>WP5, WP8, WP9</w:t>
            </w:r>
          </w:p>
        </w:tc>
      </w:tr>
      <w:tr w:rsidR="00530600" w14:paraId="73F94E70"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B95BD92" w14:textId="77777777" w:rsidR="00530600" w:rsidRDefault="00000000">
            <w:r>
              <w:rPr>
                <w:b/>
                <w:bCs/>
                <w:sz w:val="20"/>
                <w:szCs w:val="20"/>
              </w:rPr>
              <w:t>WP11</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A9654E5" w14:textId="77777777" w:rsidR="00530600" w:rsidRDefault="00000000">
            <w:r>
              <w:rPr>
                <w:sz w:val="20"/>
                <w:szCs w:val="20"/>
              </w:rPr>
              <w:t>Bounded value-detection</w:t>
            </w:r>
          </w:p>
        </w:tc>
        <w:tc>
          <w:tcPr>
            <w:tcW w:w="41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4439A46" w14:textId="77777777" w:rsidR="00530600" w:rsidRDefault="00000000">
            <w:r>
              <w:rPr>
                <w:sz w:val="20"/>
                <w:szCs w:val="20"/>
              </w:rPr>
              <w:t xml:space="preserve">Market-comparison features, bounded flag, </w:t>
            </w:r>
            <w:proofErr w:type="spellStart"/>
            <w:r>
              <w:rPr>
                <w:sz w:val="20"/>
                <w:szCs w:val="20"/>
              </w:rPr>
              <w:t>backtest</w:t>
            </w:r>
            <w:proofErr w:type="spellEnd"/>
            <w:r>
              <w:rPr>
                <w:sz w:val="20"/>
                <w:szCs w:val="20"/>
              </w:rPr>
              <w:t xml:space="preserve"> with caps</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0825B68" w14:textId="77777777" w:rsidR="00530600" w:rsidRDefault="00000000">
            <w:r>
              <w:rPr>
                <w:sz w:val="20"/>
                <w:szCs w:val="20"/>
              </w:rPr>
              <w:t>WP4, WP10</w:t>
            </w:r>
          </w:p>
        </w:tc>
      </w:tr>
      <w:tr w:rsidR="00530600" w14:paraId="0DD73592"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E431E97" w14:textId="77777777" w:rsidR="00530600" w:rsidRDefault="00000000">
            <w:r>
              <w:rPr>
                <w:b/>
                <w:bCs/>
                <w:sz w:val="20"/>
                <w:szCs w:val="20"/>
              </w:rPr>
              <w:t>WP12</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FF96318" w14:textId="77777777" w:rsidR="00530600" w:rsidRDefault="00000000">
            <w:r>
              <w:rPr>
                <w:sz w:val="20"/>
                <w:szCs w:val="20"/>
              </w:rPr>
              <w:t>Operations</w:t>
            </w:r>
          </w:p>
        </w:tc>
        <w:tc>
          <w:tcPr>
            <w:tcW w:w="411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D5B5A33" w14:textId="77777777" w:rsidR="00530600" w:rsidRDefault="00000000">
            <w:r>
              <w:rPr>
                <w:sz w:val="20"/>
                <w:szCs w:val="20"/>
              </w:rPr>
              <w:t>Tests, failure injection, sync/drift checks, containers, CI</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4A01F23" w14:textId="77777777" w:rsidR="00530600" w:rsidRDefault="00000000">
            <w:r>
              <w:rPr>
                <w:sz w:val="20"/>
                <w:szCs w:val="20"/>
              </w:rPr>
              <w:t>All prior serving work</w:t>
            </w:r>
          </w:p>
        </w:tc>
      </w:tr>
      <w:tr w:rsidR="00530600" w14:paraId="3AF57DE7" w14:textId="77777777">
        <w:tblPrEx>
          <w:tblCellMar>
            <w:top w:w="0" w:type="dxa"/>
            <w:bottom w:w="0" w:type="dxa"/>
          </w:tblCellMar>
        </w:tblPrEx>
        <w:tc>
          <w:tcPr>
            <w:tcW w:w="748"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42EC9D4" w14:textId="77777777" w:rsidR="00530600" w:rsidRDefault="00000000">
            <w:r>
              <w:rPr>
                <w:b/>
                <w:bCs/>
                <w:sz w:val="20"/>
                <w:szCs w:val="20"/>
              </w:rPr>
              <w:t>WP13</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2018ECC" w14:textId="77777777" w:rsidR="00530600" w:rsidRDefault="00000000">
            <w:r>
              <w:rPr>
                <w:sz w:val="20"/>
                <w:szCs w:val="20"/>
              </w:rPr>
              <w:t>Final evidence</w:t>
            </w:r>
          </w:p>
        </w:tc>
        <w:tc>
          <w:tcPr>
            <w:tcW w:w="411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0D01E91" w14:textId="77777777" w:rsidR="00530600" w:rsidRDefault="00000000">
            <w:r>
              <w:rPr>
                <w:sz w:val="20"/>
                <w:szCs w:val="20"/>
              </w:rPr>
              <w:t>Held-out results, architecture, model card, data sheet, ethics review</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B31A78B" w14:textId="77777777" w:rsidR="00530600" w:rsidRDefault="00000000">
            <w:r>
              <w:rPr>
                <w:sz w:val="20"/>
                <w:szCs w:val="20"/>
              </w:rPr>
              <w:t>WP12</w:t>
            </w:r>
          </w:p>
        </w:tc>
      </w:tr>
    </w:tbl>
    <w:p w14:paraId="76EBCAE0" w14:textId="77777777" w:rsidR="00530600" w:rsidRDefault="00000000">
      <w:r>
        <w:br w:type="page"/>
      </w:r>
    </w:p>
    <w:p w14:paraId="4ED2E9E9" w14:textId="77777777" w:rsidR="00530600" w:rsidRDefault="00000000">
      <w:pPr>
        <w:pStyle w:val="Heading1"/>
        <w:spacing w:after="160"/>
      </w:pPr>
      <w:r>
        <w:lastRenderedPageBreak/>
        <w:t>14. Planned experiment catalogue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62"/>
        <w:gridCol w:w="2553"/>
        <w:gridCol w:w="1855"/>
      </w:tblGrid>
      <w:tr w:rsidR="00530600" w14:paraId="2699D055" w14:textId="77777777">
        <w:tblPrEx>
          <w:tblCellMar>
            <w:top w:w="0" w:type="dxa"/>
            <w:bottom w:w="0" w:type="dxa"/>
          </w:tblCellMar>
        </w:tblPrEx>
        <w:trPr>
          <w:tblHeader/>
        </w:trPr>
        <w:tc>
          <w:tcPr>
            <w:tcW w:w="1309"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0C647746" w14:textId="77777777" w:rsidR="00530600" w:rsidRDefault="00000000">
            <w:r>
              <w:rPr>
                <w:b/>
                <w:bCs/>
                <w:color w:val="FFFFFF"/>
                <w:sz w:val="20"/>
                <w:szCs w:val="20"/>
              </w:rPr>
              <w:t>Experiment</w:t>
            </w:r>
          </w:p>
        </w:tc>
        <w:tc>
          <w:tcPr>
            <w:tcW w:w="5797"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054073ED" w14:textId="77777777" w:rsidR="00530600" w:rsidRDefault="00000000">
            <w:r>
              <w:rPr>
                <w:b/>
                <w:bCs/>
                <w:color w:val="FFFFFF"/>
                <w:sz w:val="20"/>
                <w:szCs w:val="20"/>
              </w:rPr>
              <w:t>Possibility considered</w:t>
            </w:r>
          </w:p>
        </w:tc>
        <w:tc>
          <w:tcPr>
            <w:tcW w:w="2244"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14AC071E" w14:textId="77777777" w:rsidR="00530600" w:rsidRDefault="00000000">
            <w:r>
              <w:rPr>
                <w:b/>
                <w:bCs/>
                <w:color w:val="FFFFFF"/>
                <w:sz w:val="20"/>
                <w:szCs w:val="20"/>
              </w:rPr>
              <w:t>Role</w:t>
            </w:r>
          </w:p>
        </w:tc>
      </w:tr>
      <w:tr w:rsidR="00530600" w14:paraId="6804222B"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5DA1CD3" w14:textId="4920535E" w:rsidR="00530600" w:rsidRDefault="00000000">
            <w:r>
              <w:rPr>
                <w:b/>
                <w:bCs/>
                <w:sz w:val="20"/>
                <w:szCs w:val="20"/>
              </w:rPr>
              <w:t>EXP</w:t>
            </w:r>
            <w:r w:rsidR="00B94C4C">
              <w:rPr>
                <w:b/>
                <w:bCs/>
                <w:sz w:val="20"/>
                <w:szCs w:val="20"/>
              </w:rPr>
              <w:t>1</w:t>
            </w:r>
          </w:p>
        </w:tc>
        <w:tc>
          <w:tcPr>
            <w:tcW w:w="579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B90C396" w14:textId="77777777" w:rsidR="00530600" w:rsidRDefault="00000000">
            <w:r>
              <w:rPr>
                <w:sz w:val="20"/>
                <w:szCs w:val="20"/>
              </w:rPr>
              <w:t>Always-50/50 probability</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BAC31EE" w14:textId="77777777" w:rsidR="00530600" w:rsidRDefault="00000000">
            <w:r>
              <w:rPr>
                <w:sz w:val="20"/>
                <w:szCs w:val="20"/>
              </w:rPr>
              <w:t>Primitive baseline</w:t>
            </w:r>
          </w:p>
        </w:tc>
      </w:tr>
      <w:tr w:rsidR="00530600" w14:paraId="077F89EE"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19FB9FF" w14:textId="288348F7" w:rsidR="00530600" w:rsidRDefault="00000000">
            <w:r>
              <w:rPr>
                <w:b/>
                <w:bCs/>
                <w:sz w:val="20"/>
                <w:szCs w:val="20"/>
              </w:rPr>
              <w:t>EXP</w:t>
            </w:r>
            <w:r w:rsidR="00B94C4C">
              <w:rPr>
                <w:b/>
                <w:bCs/>
                <w:sz w:val="20"/>
                <w:szCs w:val="20"/>
              </w:rPr>
              <w:t>2</w:t>
            </w:r>
          </w:p>
        </w:tc>
        <w:tc>
          <w:tcPr>
            <w:tcW w:w="579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7AF0E1A" w14:textId="77777777" w:rsidR="00530600" w:rsidRDefault="00000000">
            <w:r>
              <w:rPr>
                <w:sz w:val="20"/>
                <w:szCs w:val="20"/>
              </w:rPr>
              <w:t>Current-score-leader heuristic</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1BCEA91" w14:textId="77777777" w:rsidR="00530600" w:rsidRDefault="00000000">
            <w:r>
              <w:rPr>
                <w:sz w:val="20"/>
                <w:szCs w:val="20"/>
              </w:rPr>
              <w:t>Primitive baseline</w:t>
            </w:r>
          </w:p>
        </w:tc>
      </w:tr>
      <w:tr w:rsidR="00530600" w14:paraId="2DFFF679"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2DB2D5A" w14:textId="34BC1B4F" w:rsidR="00530600" w:rsidRDefault="00000000">
            <w:r>
              <w:rPr>
                <w:b/>
                <w:bCs/>
                <w:sz w:val="20"/>
                <w:szCs w:val="20"/>
              </w:rPr>
              <w:t>EXP</w:t>
            </w:r>
            <w:r w:rsidR="00B94C4C">
              <w:rPr>
                <w:b/>
                <w:bCs/>
                <w:sz w:val="20"/>
                <w:szCs w:val="20"/>
              </w:rPr>
              <w:t>10</w:t>
            </w:r>
          </w:p>
        </w:tc>
        <w:tc>
          <w:tcPr>
            <w:tcW w:w="579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D67B0E1" w14:textId="77777777" w:rsidR="00530600" w:rsidRDefault="00000000">
            <w:r>
              <w:rPr>
                <w:sz w:val="20"/>
                <w:szCs w:val="20"/>
              </w:rPr>
              <w:t>Constant tour-average serve rate Markov chain</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DF9AA1D" w14:textId="77777777" w:rsidR="00530600" w:rsidRDefault="00000000">
            <w:r>
              <w:rPr>
                <w:sz w:val="20"/>
                <w:szCs w:val="20"/>
              </w:rPr>
              <w:t>Analytic baseline</w:t>
            </w:r>
          </w:p>
        </w:tc>
      </w:tr>
      <w:tr w:rsidR="00530600" w14:paraId="1F34FF68"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F9F54ED" w14:textId="45C6B1E0" w:rsidR="00530600" w:rsidRDefault="00000000">
            <w:r>
              <w:rPr>
                <w:b/>
                <w:bCs/>
                <w:sz w:val="20"/>
                <w:szCs w:val="20"/>
              </w:rPr>
              <w:t>EXP</w:t>
            </w:r>
            <w:r w:rsidR="00B94C4C">
              <w:rPr>
                <w:b/>
                <w:bCs/>
                <w:sz w:val="20"/>
                <w:szCs w:val="20"/>
              </w:rPr>
              <w:t>11</w:t>
            </w:r>
          </w:p>
        </w:tc>
        <w:tc>
          <w:tcPr>
            <w:tcW w:w="579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E89E130" w14:textId="77777777" w:rsidR="00530600" w:rsidRDefault="00000000">
            <w:r>
              <w:rPr>
                <w:sz w:val="20"/>
                <w:szCs w:val="20"/>
              </w:rPr>
              <w:t>Per-player overall serve-win rate</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A90C726" w14:textId="77777777" w:rsidR="00530600" w:rsidRDefault="00000000">
            <w:r>
              <w:rPr>
                <w:sz w:val="20"/>
                <w:szCs w:val="20"/>
              </w:rPr>
              <w:t>Baseline refinement</w:t>
            </w:r>
          </w:p>
        </w:tc>
      </w:tr>
      <w:tr w:rsidR="00530600" w14:paraId="1509E758"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F370356" w14:textId="5C1482E7" w:rsidR="00530600" w:rsidRDefault="00000000">
            <w:r>
              <w:rPr>
                <w:b/>
                <w:bCs/>
                <w:sz w:val="20"/>
                <w:szCs w:val="20"/>
              </w:rPr>
              <w:t>EXP</w:t>
            </w:r>
            <w:r w:rsidR="00B94C4C">
              <w:rPr>
                <w:b/>
                <w:bCs/>
                <w:sz w:val="20"/>
                <w:szCs w:val="20"/>
              </w:rPr>
              <w:t>12</w:t>
            </w:r>
          </w:p>
        </w:tc>
        <w:tc>
          <w:tcPr>
            <w:tcW w:w="579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C87C9D2" w14:textId="77777777" w:rsidR="00530600" w:rsidRDefault="00000000">
            <w:r>
              <w:rPr>
                <w:sz w:val="20"/>
                <w:szCs w:val="20"/>
              </w:rPr>
              <w:t>Surface-specific serve-win rate</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0562D05" w14:textId="77777777" w:rsidR="00530600" w:rsidRDefault="00000000">
            <w:r>
              <w:rPr>
                <w:sz w:val="20"/>
                <w:szCs w:val="20"/>
              </w:rPr>
              <w:t>Baseline tuning</w:t>
            </w:r>
          </w:p>
        </w:tc>
      </w:tr>
      <w:tr w:rsidR="00530600" w14:paraId="4E35F936"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7FCDC3B" w14:textId="4249AA5B" w:rsidR="00530600" w:rsidRPr="00B94C4C" w:rsidRDefault="00000000">
            <w:pPr>
              <w:rPr>
                <w:b/>
                <w:bCs/>
                <w:sz w:val="20"/>
                <w:szCs w:val="20"/>
              </w:rPr>
            </w:pPr>
            <w:r>
              <w:rPr>
                <w:b/>
                <w:bCs/>
                <w:sz w:val="20"/>
                <w:szCs w:val="20"/>
              </w:rPr>
              <w:t>EXP13</w:t>
            </w:r>
          </w:p>
        </w:tc>
        <w:tc>
          <w:tcPr>
            <w:tcW w:w="579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A99A549" w14:textId="77777777" w:rsidR="00530600" w:rsidRDefault="00000000">
            <w:r>
              <w:rPr>
                <w:sz w:val="20"/>
                <w:szCs w:val="20"/>
              </w:rPr>
              <w:t>Bayesian shrinkage for low-sample players</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366EA43" w14:textId="77777777" w:rsidR="00530600" w:rsidRDefault="00000000">
            <w:r>
              <w:rPr>
                <w:sz w:val="20"/>
                <w:szCs w:val="20"/>
              </w:rPr>
              <w:t>Robustness experiment</w:t>
            </w:r>
          </w:p>
        </w:tc>
      </w:tr>
      <w:tr w:rsidR="00530600" w14:paraId="6D93BC2D"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7A6639D" w14:textId="58D2D6B8" w:rsidR="00530600" w:rsidRDefault="00000000">
            <w:r>
              <w:rPr>
                <w:b/>
                <w:bCs/>
                <w:sz w:val="20"/>
                <w:szCs w:val="20"/>
              </w:rPr>
              <w:t>EX</w:t>
            </w:r>
            <w:r w:rsidR="00B94C4C">
              <w:rPr>
                <w:b/>
                <w:bCs/>
                <w:sz w:val="20"/>
                <w:szCs w:val="20"/>
              </w:rPr>
              <w:t>P</w:t>
            </w:r>
            <w:r>
              <w:rPr>
                <w:b/>
                <w:bCs/>
                <w:sz w:val="20"/>
                <w:szCs w:val="20"/>
              </w:rPr>
              <w:t>14</w:t>
            </w:r>
          </w:p>
        </w:tc>
        <w:tc>
          <w:tcPr>
            <w:tcW w:w="579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5482D18" w14:textId="77777777" w:rsidR="00530600" w:rsidRDefault="00000000">
            <w:r>
              <w:rPr>
                <w:sz w:val="20"/>
                <w:szCs w:val="20"/>
              </w:rPr>
              <w:t>Non-</w:t>
            </w:r>
            <w:proofErr w:type="spellStart"/>
            <w:r>
              <w:rPr>
                <w:sz w:val="20"/>
                <w:szCs w:val="20"/>
              </w:rPr>
              <w:t>i.i.d.</w:t>
            </w:r>
            <w:proofErr w:type="spellEnd"/>
            <w:r>
              <w:rPr>
                <w:sz w:val="20"/>
                <w:szCs w:val="20"/>
              </w:rPr>
              <w:t xml:space="preserve"> Markov variant with a separate deuce-phase rate</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CF6A7E5" w14:textId="77777777" w:rsidR="00530600" w:rsidRDefault="00000000">
            <w:r>
              <w:rPr>
                <w:sz w:val="20"/>
                <w:szCs w:val="20"/>
              </w:rPr>
              <w:t>Advanced analytic experiment</w:t>
            </w:r>
          </w:p>
        </w:tc>
      </w:tr>
      <w:tr w:rsidR="00530600" w14:paraId="15A76ED2"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7A70F32" w14:textId="09018644" w:rsidR="00530600" w:rsidRDefault="00000000">
            <w:r>
              <w:rPr>
                <w:b/>
                <w:bCs/>
                <w:sz w:val="20"/>
                <w:szCs w:val="20"/>
              </w:rPr>
              <w:t>EXP20</w:t>
            </w:r>
          </w:p>
        </w:tc>
        <w:tc>
          <w:tcPr>
            <w:tcW w:w="579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EFECCF4" w14:textId="77777777" w:rsidR="00530600" w:rsidRDefault="00000000">
            <w:r>
              <w:rPr>
                <w:sz w:val="20"/>
                <w:szCs w:val="20"/>
              </w:rPr>
              <w:t>Logistic regression on score-state features only</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00973AC" w14:textId="77777777" w:rsidR="00530600" w:rsidRDefault="00000000">
            <w:r>
              <w:rPr>
                <w:sz w:val="20"/>
                <w:szCs w:val="20"/>
              </w:rPr>
              <w:t>Learned baseline</w:t>
            </w:r>
          </w:p>
        </w:tc>
      </w:tr>
      <w:tr w:rsidR="00530600" w14:paraId="1B462F5D"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3531FE4" w14:textId="0570B3F9" w:rsidR="00530600" w:rsidRDefault="00000000">
            <w:r>
              <w:rPr>
                <w:b/>
                <w:bCs/>
                <w:sz w:val="20"/>
                <w:szCs w:val="20"/>
              </w:rPr>
              <w:t>EXP21</w:t>
            </w:r>
          </w:p>
        </w:tc>
        <w:tc>
          <w:tcPr>
            <w:tcW w:w="579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6FB511C" w14:textId="77777777" w:rsidR="00530600" w:rsidRDefault="00000000">
            <w:r>
              <w:rPr>
                <w:sz w:val="20"/>
                <w:szCs w:val="20"/>
              </w:rPr>
              <w:t>Logistic regression with player/context features added</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2636C7F" w14:textId="77777777" w:rsidR="00530600" w:rsidRDefault="00000000">
            <w:r>
              <w:rPr>
                <w:sz w:val="20"/>
                <w:szCs w:val="20"/>
              </w:rPr>
              <w:t>Representation comparison</w:t>
            </w:r>
          </w:p>
        </w:tc>
      </w:tr>
      <w:tr w:rsidR="00530600" w14:paraId="48A86B47"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E93B37C" w14:textId="6D9419F6" w:rsidR="00530600" w:rsidRDefault="00000000">
            <w:r>
              <w:rPr>
                <w:b/>
                <w:bCs/>
                <w:sz w:val="20"/>
                <w:szCs w:val="20"/>
              </w:rPr>
              <w:t>EXP22</w:t>
            </w:r>
          </w:p>
        </w:tc>
        <w:tc>
          <w:tcPr>
            <w:tcW w:w="579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3599ECC" w14:textId="77777777" w:rsidR="00530600" w:rsidRDefault="00000000">
            <w:proofErr w:type="spellStart"/>
            <w:r>
              <w:rPr>
                <w:sz w:val="20"/>
                <w:szCs w:val="20"/>
              </w:rPr>
              <w:t>XGBoost</w:t>
            </w:r>
            <w:proofErr w:type="spellEnd"/>
            <w:r>
              <w:rPr>
                <w:sz w:val="20"/>
                <w:szCs w:val="20"/>
              </w:rPr>
              <w:t>/</w:t>
            </w:r>
            <w:proofErr w:type="spellStart"/>
            <w:r>
              <w:rPr>
                <w:sz w:val="20"/>
                <w:szCs w:val="20"/>
              </w:rPr>
              <w:t>LightGBM</w:t>
            </w:r>
            <w:proofErr w:type="spellEnd"/>
            <w:r>
              <w:rPr>
                <w:sz w:val="20"/>
                <w:szCs w:val="20"/>
              </w:rPr>
              <w:t xml:space="preserve"> classifier, state features only</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02DD09A" w14:textId="77777777" w:rsidR="00530600" w:rsidRDefault="00000000">
            <w:r>
              <w:rPr>
                <w:sz w:val="20"/>
                <w:szCs w:val="20"/>
              </w:rPr>
              <w:t>Learned model</w:t>
            </w:r>
          </w:p>
        </w:tc>
      </w:tr>
      <w:tr w:rsidR="00530600" w14:paraId="4CEF210A"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02859A4" w14:textId="68C228AF" w:rsidR="00530600" w:rsidRDefault="00000000">
            <w:r>
              <w:rPr>
                <w:b/>
                <w:bCs/>
                <w:sz w:val="20"/>
                <w:szCs w:val="20"/>
              </w:rPr>
              <w:t>EXP23</w:t>
            </w:r>
          </w:p>
        </w:tc>
        <w:tc>
          <w:tcPr>
            <w:tcW w:w="579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70389B3" w14:textId="77777777" w:rsidR="00530600" w:rsidRDefault="00000000">
            <w:proofErr w:type="spellStart"/>
            <w:r>
              <w:rPr>
                <w:sz w:val="20"/>
                <w:szCs w:val="20"/>
              </w:rPr>
              <w:t>XGBoost</w:t>
            </w:r>
            <w:proofErr w:type="spellEnd"/>
            <w:r>
              <w:rPr>
                <w:sz w:val="20"/>
                <w:szCs w:val="20"/>
              </w:rPr>
              <w:t>/</w:t>
            </w:r>
            <w:proofErr w:type="spellStart"/>
            <w:r>
              <w:rPr>
                <w:sz w:val="20"/>
                <w:szCs w:val="20"/>
              </w:rPr>
              <w:t>LightGBM</w:t>
            </w:r>
            <w:proofErr w:type="spellEnd"/>
            <w:r>
              <w:rPr>
                <w:sz w:val="20"/>
                <w:szCs w:val="20"/>
              </w:rPr>
              <w:t xml:space="preserve"> classifier, state and context features</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DC65672" w14:textId="77777777" w:rsidR="00530600" w:rsidRDefault="00000000">
            <w:r>
              <w:rPr>
                <w:sz w:val="20"/>
                <w:szCs w:val="20"/>
              </w:rPr>
              <w:t>Learned model</w:t>
            </w:r>
          </w:p>
        </w:tc>
      </w:tr>
      <w:tr w:rsidR="00530600" w14:paraId="5304469E"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CD35D5E" w14:textId="35679FB0" w:rsidR="00530600" w:rsidRDefault="00000000">
            <w:r>
              <w:rPr>
                <w:b/>
                <w:bCs/>
                <w:sz w:val="20"/>
                <w:szCs w:val="20"/>
              </w:rPr>
              <w:t>EXP24</w:t>
            </w:r>
          </w:p>
        </w:tc>
        <w:tc>
          <w:tcPr>
            <w:tcW w:w="579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3B1A5BC" w14:textId="77777777" w:rsidR="00530600" w:rsidRDefault="00000000">
            <w:proofErr w:type="spellStart"/>
            <w:r>
              <w:rPr>
                <w:sz w:val="20"/>
                <w:szCs w:val="20"/>
              </w:rPr>
              <w:t>XGBoost</w:t>
            </w:r>
            <w:proofErr w:type="spellEnd"/>
            <w:r>
              <w:rPr>
                <w:sz w:val="20"/>
                <w:szCs w:val="20"/>
              </w:rPr>
              <w:t>/</w:t>
            </w:r>
            <w:proofErr w:type="spellStart"/>
            <w:r>
              <w:rPr>
                <w:sz w:val="20"/>
                <w:szCs w:val="20"/>
              </w:rPr>
              <w:t>LightGBM</w:t>
            </w:r>
            <w:proofErr w:type="spellEnd"/>
            <w:r>
              <w:rPr>
                <w:sz w:val="20"/>
                <w:szCs w:val="20"/>
              </w:rPr>
              <w:t xml:space="preserve"> classifier, state, context and momentum features</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12FD4D1" w14:textId="77777777" w:rsidR="00530600" w:rsidRDefault="00000000">
            <w:r>
              <w:rPr>
                <w:sz w:val="20"/>
                <w:szCs w:val="20"/>
              </w:rPr>
              <w:t>Representation comparison</w:t>
            </w:r>
          </w:p>
        </w:tc>
      </w:tr>
      <w:tr w:rsidR="00530600" w14:paraId="3617C155"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615FC6E" w14:textId="5B236A04" w:rsidR="00530600" w:rsidRDefault="00000000">
            <w:r>
              <w:rPr>
                <w:b/>
                <w:bCs/>
                <w:sz w:val="20"/>
                <w:szCs w:val="20"/>
              </w:rPr>
              <w:t>EXP30</w:t>
            </w:r>
          </w:p>
        </w:tc>
        <w:tc>
          <w:tcPr>
            <w:tcW w:w="579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481EA6A" w14:textId="77777777" w:rsidR="00530600" w:rsidRDefault="00000000">
            <w:r>
              <w:rPr>
                <w:sz w:val="20"/>
                <w:szCs w:val="20"/>
              </w:rPr>
              <w:t>Markov-only probability</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70AD846" w14:textId="77777777" w:rsidR="00530600" w:rsidRDefault="00000000">
            <w:r>
              <w:rPr>
                <w:sz w:val="20"/>
                <w:szCs w:val="20"/>
              </w:rPr>
              <w:t>Analytic comparator</w:t>
            </w:r>
          </w:p>
        </w:tc>
      </w:tr>
      <w:tr w:rsidR="00530600" w14:paraId="106CCE66"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860B3CB" w14:textId="38620CD1" w:rsidR="00530600" w:rsidRDefault="00000000">
            <w:r>
              <w:rPr>
                <w:b/>
                <w:bCs/>
                <w:sz w:val="20"/>
                <w:szCs w:val="20"/>
              </w:rPr>
              <w:t>EXP31</w:t>
            </w:r>
          </w:p>
        </w:tc>
        <w:tc>
          <w:tcPr>
            <w:tcW w:w="579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0DE4B63" w14:textId="77777777" w:rsidR="00530600" w:rsidRDefault="00000000">
            <w:r>
              <w:rPr>
                <w:sz w:val="20"/>
                <w:szCs w:val="20"/>
              </w:rPr>
              <w:t>ML-only probability</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AFEEA3C" w14:textId="77777777" w:rsidR="00530600" w:rsidRDefault="00000000">
            <w:r>
              <w:rPr>
                <w:sz w:val="20"/>
                <w:szCs w:val="20"/>
              </w:rPr>
              <w:t>Learned comparator</w:t>
            </w:r>
          </w:p>
        </w:tc>
      </w:tr>
      <w:tr w:rsidR="00530600" w14:paraId="4064606C"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936E749" w14:textId="2110E2AD" w:rsidR="00530600" w:rsidRDefault="00000000">
            <w:r>
              <w:rPr>
                <w:b/>
                <w:bCs/>
                <w:sz w:val="20"/>
                <w:szCs w:val="20"/>
              </w:rPr>
              <w:t>EXP32</w:t>
            </w:r>
          </w:p>
        </w:tc>
        <w:tc>
          <w:tcPr>
            <w:tcW w:w="579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A53B942" w14:textId="77777777" w:rsidR="00530600" w:rsidRDefault="00000000">
            <w:r>
              <w:rPr>
                <w:sz w:val="20"/>
                <w:szCs w:val="20"/>
              </w:rPr>
              <w:t>Fixed-weight blend of Markov and ML</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8F6D55E" w14:textId="77777777" w:rsidR="00530600" w:rsidRDefault="00000000">
            <w:r>
              <w:rPr>
                <w:sz w:val="20"/>
                <w:szCs w:val="20"/>
              </w:rPr>
              <w:t>Fusion baseline</w:t>
            </w:r>
          </w:p>
        </w:tc>
      </w:tr>
      <w:tr w:rsidR="00530600" w14:paraId="3A5D8643"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5D3F0F0" w14:textId="40390599" w:rsidR="00530600" w:rsidRDefault="00000000">
            <w:r>
              <w:rPr>
                <w:b/>
                <w:bCs/>
                <w:sz w:val="20"/>
                <w:szCs w:val="20"/>
              </w:rPr>
              <w:t>EXP33</w:t>
            </w:r>
          </w:p>
        </w:tc>
        <w:tc>
          <w:tcPr>
            <w:tcW w:w="579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ECF2200" w14:textId="77777777" w:rsidR="00530600" w:rsidRDefault="00000000">
            <w:r>
              <w:rPr>
                <w:sz w:val="20"/>
                <w:szCs w:val="20"/>
              </w:rPr>
              <w:t>Validation-tuned weighted blend</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B580250" w14:textId="77777777" w:rsidR="00530600" w:rsidRDefault="00000000">
            <w:r>
              <w:rPr>
                <w:sz w:val="20"/>
                <w:szCs w:val="20"/>
              </w:rPr>
              <w:t>Fusion alternative</w:t>
            </w:r>
          </w:p>
        </w:tc>
      </w:tr>
      <w:tr w:rsidR="00530600" w14:paraId="772D15E3"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0F491F5" w14:textId="08192D87" w:rsidR="00530600" w:rsidRDefault="00000000">
            <w:r>
              <w:rPr>
                <w:b/>
                <w:bCs/>
                <w:sz w:val="20"/>
                <w:szCs w:val="20"/>
              </w:rPr>
              <w:lastRenderedPageBreak/>
              <w:t>EXP34</w:t>
            </w:r>
          </w:p>
        </w:tc>
        <w:tc>
          <w:tcPr>
            <w:tcW w:w="579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19020C6" w14:textId="77777777" w:rsidR="00530600" w:rsidRDefault="00000000">
            <w:r>
              <w:rPr>
                <w:sz w:val="20"/>
                <w:szCs w:val="20"/>
              </w:rPr>
              <w:t>Stacked meta-model combining Markov output, ML output and features</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1460B53" w14:textId="77777777" w:rsidR="00530600" w:rsidRDefault="00000000">
            <w:r>
              <w:rPr>
                <w:sz w:val="20"/>
                <w:szCs w:val="20"/>
              </w:rPr>
              <w:t>Meta-learning candidate</w:t>
            </w:r>
          </w:p>
        </w:tc>
      </w:tr>
      <w:tr w:rsidR="00530600" w14:paraId="41490993"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7ADA226" w14:textId="617C278D" w:rsidR="00530600" w:rsidRDefault="00000000">
            <w:r>
              <w:rPr>
                <w:b/>
                <w:bCs/>
                <w:sz w:val="20"/>
                <w:szCs w:val="20"/>
              </w:rPr>
              <w:t>EXP40</w:t>
            </w:r>
          </w:p>
        </w:tc>
        <w:tc>
          <w:tcPr>
            <w:tcW w:w="579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B325468" w14:textId="77777777" w:rsidR="00530600" w:rsidRDefault="00000000">
            <w:r>
              <w:rPr>
                <w:sz w:val="20"/>
                <w:szCs w:val="20"/>
              </w:rPr>
              <w:t>No calibration (raw blended probability)</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4DD1A5B" w14:textId="77777777" w:rsidR="00530600" w:rsidRDefault="00000000">
            <w:r>
              <w:rPr>
                <w:sz w:val="20"/>
                <w:szCs w:val="20"/>
              </w:rPr>
              <w:t>Calibration baseline</w:t>
            </w:r>
          </w:p>
        </w:tc>
      </w:tr>
      <w:tr w:rsidR="00530600" w14:paraId="5C6961D5"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A011130" w14:textId="511F60C1" w:rsidR="00530600" w:rsidRDefault="00000000">
            <w:r>
              <w:rPr>
                <w:b/>
                <w:bCs/>
                <w:sz w:val="20"/>
                <w:szCs w:val="20"/>
              </w:rPr>
              <w:t>EXP41</w:t>
            </w:r>
          </w:p>
        </w:tc>
        <w:tc>
          <w:tcPr>
            <w:tcW w:w="579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5FD2E8A" w14:textId="77777777" w:rsidR="00530600" w:rsidRDefault="00000000">
            <w:r>
              <w:rPr>
                <w:sz w:val="20"/>
                <w:szCs w:val="20"/>
              </w:rPr>
              <w:t>Platt scaling</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CEF1E47" w14:textId="77777777" w:rsidR="00530600" w:rsidRDefault="00000000">
            <w:r>
              <w:rPr>
                <w:sz w:val="20"/>
                <w:szCs w:val="20"/>
              </w:rPr>
              <w:t>Calibration candidate</w:t>
            </w:r>
          </w:p>
        </w:tc>
      </w:tr>
      <w:tr w:rsidR="00530600" w14:paraId="4FA0A319"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1DB12A0" w14:textId="2AE7333E" w:rsidR="00530600" w:rsidRDefault="00000000">
            <w:r>
              <w:rPr>
                <w:b/>
                <w:bCs/>
                <w:sz w:val="20"/>
                <w:szCs w:val="20"/>
              </w:rPr>
              <w:t>EXP42</w:t>
            </w:r>
          </w:p>
        </w:tc>
        <w:tc>
          <w:tcPr>
            <w:tcW w:w="579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C6673B1" w14:textId="77777777" w:rsidR="00530600" w:rsidRDefault="00000000">
            <w:r>
              <w:rPr>
                <w:sz w:val="20"/>
                <w:szCs w:val="20"/>
              </w:rPr>
              <w:t>Isotonic regression</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17138E5" w14:textId="77777777" w:rsidR="00530600" w:rsidRDefault="00000000">
            <w:r>
              <w:rPr>
                <w:sz w:val="20"/>
                <w:szCs w:val="20"/>
              </w:rPr>
              <w:t>Calibration candidate</w:t>
            </w:r>
          </w:p>
        </w:tc>
      </w:tr>
      <w:tr w:rsidR="00530600" w14:paraId="70FF9228"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09DE43A" w14:textId="24EBCBA7" w:rsidR="00530600" w:rsidRDefault="00000000">
            <w:r>
              <w:rPr>
                <w:b/>
                <w:bCs/>
                <w:sz w:val="20"/>
                <w:szCs w:val="20"/>
              </w:rPr>
              <w:t>EXP43</w:t>
            </w:r>
          </w:p>
        </w:tc>
        <w:tc>
          <w:tcPr>
            <w:tcW w:w="579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4495F5C" w14:textId="77777777" w:rsidR="00530600" w:rsidRDefault="00000000">
            <w:r>
              <w:rPr>
                <w:sz w:val="20"/>
                <w:szCs w:val="20"/>
              </w:rPr>
              <w:t>Dynamic, phase-level calibration</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DDC218B" w14:textId="77777777" w:rsidR="00530600" w:rsidRDefault="00000000">
            <w:r>
              <w:rPr>
                <w:sz w:val="20"/>
                <w:szCs w:val="20"/>
              </w:rPr>
              <w:t>Calibration candidate</w:t>
            </w:r>
          </w:p>
        </w:tc>
      </w:tr>
      <w:tr w:rsidR="00530600" w14:paraId="0E30F1B6"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796FF5F" w14:textId="1D60AFB3" w:rsidR="00530600" w:rsidRDefault="00000000">
            <w:r>
              <w:rPr>
                <w:b/>
                <w:bCs/>
                <w:sz w:val="20"/>
                <w:szCs w:val="20"/>
              </w:rPr>
              <w:t>EXP50</w:t>
            </w:r>
          </w:p>
        </w:tc>
        <w:tc>
          <w:tcPr>
            <w:tcW w:w="579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6CF964A" w14:textId="77777777" w:rsidR="00530600" w:rsidRDefault="00000000">
            <w:proofErr w:type="gramStart"/>
            <w:r>
              <w:rPr>
                <w:sz w:val="20"/>
                <w:szCs w:val="20"/>
              </w:rPr>
              <w:t>Shot-level</w:t>
            </w:r>
            <w:proofErr w:type="gramEnd"/>
            <w:r>
              <w:rPr>
                <w:sz w:val="20"/>
                <w:szCs w:val="20"/>
              </w:rPr>
              <w:t xml:space="preserve"> and rally momentum features</w:t>
            </w:r>
          </w:p>
        </w:tc>
        <w:tc>
          <w:tcPr>
            <w:tcW w:w="224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4C53FE5" w14:textId="77777777" w:rsidR="00530600" w:rsidRDefault="00000000">
            <w:r>
              <w:rPr>
                <w:sz w:val="20"/>
                <w:szCs w:val="20"/>
              </w:rPr>
              <w:t>Optional representation experiment</w:t>
            </w:r>
          </w:p>
        </w:tc>
      </w:tr>
      <w:tr w:rsidR="00530600" w14:paraId="2E87F9E6" w14:textId="77777777">
        <w:tblPrEx>
          <w:tblCellMar>
            <w:top w:w="0" w:type="dxa"/>
            <w:bottom w:w="0" w:type="dxa"/>
          </w:tblCellMar>
        </w:tblPrEx>
        <w:tc>
          <w:tcPr>
            <w:tcW w:w="130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6B58B78" w14:textId="59CF97C9" w:rsidR="00530600" w:rsidRDefault="00000000">
            <w:r>
              <w:rPr>
                <w:b/>
                <w:bCs/>
                <w:sz w:val="20"/>
                <w:szCs w:val="20"/>
              </w:rPr>
              <w:t>EXP51</w:t>
            </w:r>
          </w:p>
        </w:tc>
        <w:tc>
          <w:tcPr>
            <w:tcW w:w="579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DB41E7B" w14:textId="77777777" w:rsidR="00530600" w:rsidRDefault="00000000">
            <w:r>
              <w:rPr>
                <w:sz w:val="20"/>
                <w:szCs w:val="20"/>
              </w:rPr>
              <w:t>Cross-sport Poisson extension (football goal model)</w:t>
            </w:r>
          </w:p>
        </w:tc>
        <w:tc>
          <w:tcPr>
            <w:tcW w:w="224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202551D" w14:textId="77777777" w:rsidR="00530600" w:rsidRDefault="00000000">
            <w:r>
              <w:rPr>
                <w:sz w:val="20"/>
                <w:szCs w:val="20"/>
              </w:rPr>
              <w:t>Optional generalisation experiment</w:t>
            </w:r>
          </w:p>
        </w:tc>
      </w:tr>
      <w:tr w:rsidR="00530600" w14:paraId="28308FD5" w14:textId="77777777">
        <w:tblPrEx>
          <w:tblCellMar>
            <w:top w:w="0" w:type="dxa"/>
            <w:bottom w:w="0" w:type="dxa"/>
          </w:tblCellMar>
        </w:tblPrEx>
        <w:trPr>
          <w:gridAfter w:val="2"/>
          <w:wAfter w:w="9250" w:type="dxa"/>
        </w:trPr>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318AC785" w14:textId="49579900" w:rsidR="00530600" w:rsidRDefault="00000000">
            <w:pPr>
              <w:spacing w:after="60"/>
            </w:pPr>
            <w:r>
              <w:rPr>
                <w:b/>
                <w:bCs/>
                <w:color w:val="1F3B57"/>
              </w:rPr>
              <w:t>Ne</w:t>
            </w:r>
            <w:r w:rsidR="00B94C4C">
              <w:rPr>
                <w:b/>
                <w:bCs/>
                <w:color w:val="1F3B57"/>
              </w:rPr>
              <w:t>g</w:t>
            </w:r>
            <w:r>
              <w:rPr>
                <w:b/>
                <w:bCs/>
                <w:color w:val="1F3B57"/>
              </w:rPr>
              <w:t>ative-result policy</w:t>
            </w:r>
          </w:p>
          <w:p w14:paraId="3415176D" w14:textId="77777777" w:rsidR="00530600" w:rsidRDefault="00000000">
            <w:r>
              <w:t>An experiment may be rejected because it lowers accuracy, worsens calibration, increases latency, adds operational complexity, relies on weak or sparse data, creates governance or ethical concerns, or duplicates a simpler capability. The code and result remain in the evidence trail.</w:t>
            </w:r>
          </w:p>
        </w:tc>
      </w:tr>
    </w:tbl>
    <w:p w14:paraId="6A0AB30C" w14:textId="77777777" w:rsidR="00530600" w:rsidRDefault="00000000">
      <w:r>
        <w:br w:type="page"/>
      </w:r>
    </w:p>
    <w:p w14:paraId="3783B6F1" w14:textId="77777777" w:rsidR="00530600" w:rsidRDefault="00000000">
      <w:pPr>
        <w:pStyle w:val="Heading1"/>
        <w:spacing w:after="160"/>
      </w:pPr>
      <w:r>
        <w:lastRenderedPageBreak/>
        <w:t>15. Testing and acceptance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3"/>
        <w:gridCol w:w="4632"/>
        <w:gridCol w:w="3625"/>
      </w:tblGrid>
      <w:tr w:rsidR="00530600" w14:paraId="5311984E" w14:textId="77777777">
        <w:tblPrEx>
          <w:tblCellMar>
            <w:top w:w="0" w:type="dxa"/>
            <w:bottom w:w="0" w:type="dxa"/>
          </w:tblCellMar>
        </w:tblPrEx>
        <w:trPr>
          <w:tblHeader/>
        </w:trPr>
        <w:tc>
          <w:tcPr>
            <w:tcW w:w="1683"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530DFE63" w14:textId="77777777" w:rsidR="00530600" w:rsidRDefault="00000000">
            <w:r>
              <w:rPr>
                <w:b/>
                <w:bCs/>
                <w:color w:val="FFFFFF"/>
                <w:sz w:val="20"/>
                <w:szCs w:val="20"/>
              </w:rPr>
              <w:t>Test level</w:t>
            </w:r>
          </w:p>
        </w:tc>
        <w:tc>
          <w:tcPr>
            <w:tcW w:w="4301"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5AE4F6B4" w14:textId="77777777" w:rsidR="00530600" w:rsidRDefault="00000000">
            <w:r>
              <w:rPr>
                <w:b/>
                <w:bCs/>
                <w:color w:val="FFFFFF"/>
                <w:sz w:val="20"/>
                <w:szCs w:val="20"/>
              </w:rPr>
              <w:t>Examples</w:t>
            </w:r>
          </w:p>
        </w:tc>
        <w:tc>
          <w:tcPr>
            <w:tcW w:w="3366"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1CD92FF5" w14:textId="77777777" w:rsidR="00530600" w:rsidRDefault="00000000">
            <w:r>
              <w:rPr>
                <w:b/>
                <w:bCs/>
                <w:color w:val="FFFFFF"/>
                <w:sz w:val="20"/>
                <w:szCs w:val="20"/>
              </w:rPr>
              <w:t>Acceptance intent</w:t>
            </w:r>
          </w:p>
        </w:tc>
      </w:tr>
      <w:tr w:rsidR="00530600" w14:paraId="34E56B38"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50CBB0E" w14:textId="77777777" w:rsidR="00530600" w:rsidRDefault="00000000">
            <w:r>
              <w:rPr>
                <w:b/>
                <w:bCs/>
                <w:sz w:val="20"/>
                <w:szCs w:val="20"/>
              </w:rPr>
              <w:t>Unit</w:t>
            </w:r>
          </w:p>
        </w:tc>
        <w:tc>
          <w:tcPr>
            <w:tcW w:w="430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470F64E" w14:textId="77777777" w:rsidR="00530600" w:rsidRDefault="00000000">
            <w:r>
              <w:rPr>
                <w:sz w:val="20"/>
                <w:szCs w:val="20"/>
              </w:rPr>
              <w:t>Markov formula, blend calculation, feature generation, margin/suspension rules.</w:t>
            </w:r>
          </w:p>
        </w:tc>
        <w:tc>
          <w:tcPr>
            <w:tcW w:w="336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CA5EF97" w14:textId="77777777" w:rsidR="00530600" w:rsidRDefault="00000000">
            <w:r>
              <w:rPr>
                <w:sz w:val="20"/>
                <w:szCs w:val="20"/>
              </w:rPr>
              <w:t>Small functions behave exactly as defined.</w:t>
            </w:r>
          </w:p>
        </w:tc>
      </w:tr>
      <w:tr w:rsidR="00530600" w14:paraId="07E3229C"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04F0474" w14:textId="77777777" w:rsidR="00530600" w:rsidRDefault="00000000">
            <w:r>
              <w:rPr>
                <w:b/>
                <w:bCs/>
                <w:sz w:val="20"/>
                <w:szCs w:val="20"/>
              </w:rPr>
              <w:t>Data quality</w:t>
            </w:r>
          </w:p>
        </w:tc>
        <w:tc>
          <w:tcPr>
            <w:tcW w:w="430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26AD06C" w14:textId="77777777" w:rsidR="00530600" w:rsidRDefault="00000000">
            <w:r>
              <w:rPr>
                <w:sz w:val="20"/>
                <w:szCs w:val="20"/>
              </w:rPr>
              <w:t>Unique IDs, monotonic sequence, valid server field, probability bounds.</w:t>
            </w:r>
          </w:p>
        </w:tc>
        <w:tc>
          <w:tcPr>
            <w:tcW w:w="336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6CAA9DB" w14:textId="77777777" w:rsidR="00530600" w:rsidRDefault="00000000">
            <w:r>
              <w:rPr>
                <w:sz w:val="20"/>
                <w:szCs w:val="20"/>
              </w:rPr>
              <w:t>Invalid data cannot silently enter serving.</w:t>
            </w:r>
          </w:p>
        </w:tc>
      </w:tr>
      <w:tr w:rsidR="00530600" w14:paraId="06BA2AA4"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FB36B4D" w14:textId="77777777" w:rsidR="00530600" w:rsidRDefault="00000000">
            <w:r>
              <w:rPr>
                <w:b/>
                <w:bCs/>
                <w:sz w:val="20"/>
                <w:szCs w:val="20"/>
              </w:rPr>
              <w:t>API contract</w:t>
            </w:r>
          </w:p>
        </w:tc>
        <w:tc>
          <w:tcPr>
            <w:tcW w:w="430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1283E65" w14:textId="77777777" w:rsidR="00530600" w:rsidRDefault="00000000">
            <w:r>
              <w:rPr>
                <w:sz w:val="20"/>
                <w:szCs w:val="20"/>
              </w:rPr>
              <w:t>Required response fields, input validation, model version, suspended flag.</w:t>
            </w:r>
          </w:p>
        </w:tc>
        <w:tc>
          <w:tcPr>
            <w:tcW w:w="336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FEE5EDD" w14:textId="77777777" w:rsidR="00530600" w:rsidRDefault="00000000">
            <w:r>
              <w:rPr>
                <w:sz w:val="20"/>
                <w:szCs w:val="20"/>
              </w:rPr>
              <w:t>Dashboard and back end share a stable contract.</w:t>
            </w:r>
          </w:p>
        </w:tc>
      </w:tr>
      <w:tr w:rsidR="00530600" w14:paraId="27524572"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F028DB3" w14:textId="77777777" w:rsidR="00530600" w:rsidRDefault="00000000">
            <w:r>
              <w:rPr>
                <w:b/>
                <w:bCs/>
                <w:sz w:val="20"/>
                <w:szCs w:val="20"/>
              </w:rPr>
              <w:t>Integration</w:t>
            </w:r>
          </w:p>
        </w:tc>
        <w:tc>
          <w:tcPr>
            <w:tcW w:w="430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002E7BE" w14:textId="77777777" w:rsidR="00530600" w:rsidRDefault="00000000">
            <w:r>
              <w:rPr>
                <w:sz w:val="20"/>
                <w:szCs w:val="20"/>
              </w:rPr>
              <w:t xml:space="preserve">Next.js to </w:t>
            </w:r>
            <w:proofErr w:type="spellStart"/>
            <w:r>
              <w:rPr>
                <w:sz w:val="20"/>
                <w:szCs w:val="20"/>
              </w:rPr>
              <w:t>FastAPI</w:t>
            </w:r>
            <w:proofErr w:type="spellEnd"/>
            <w:r>
              <w:rPr>
                <w:sz w:val="20"/>
                <w:szCs w:val="20"/>
              </w:rPr>
              <w:t>, database read, probability computation, event write.</w:t>
            </w:r>
          </w:p>
        </w:tc>
        <w:tc>
          <w:tcPr>
            <w:tcW w:w="336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A812416" w14:textId="77777777" w:rsidR="00530600" w:rsidRDefault="00000000">
            <w:r>
              <w:rPr>
                <w:sz w:val="20"/>
                <w:szCs w:val="20"/>
              </w:rPr>
              <w:t>Components work together.</w:t>
            </w:r>
          </w:p>
        </w:tc>
      </w:tr>
      <w:tr w:rsidR="00530600" w14:paraId="703C9EDC"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A3EFE02" w14:textId="77777777" w:rsidR="00530600" w:rsidRDefault="00000000">
            <w:r>
              <w:rPr>
                <w:b/>
                <w:bCs/>
                <w:sz w:val="20"/>
                <w:szCs w:val="20"/>
              </w:rPr>
              <w:t>Scenario regression</w:t>
            </w:r>
          </w:p>
        </w:tc>
        <w:tc>
          <w:tcPr>
            <w:tcW w:w="430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DA35329" w14:textId="77777777" w:rsidR="00530600" w:rsidRDefault="00000000">
            <w:r>
              <w:rPr>
                <w:sz w:val="20"/>
                <w:szCs w:val="20"/>
              </w:rPr>
              <w:t xml:space="preserve">Fixed </w:t>
            </w:r>
            <w:proofErr w:type="gramStart"/>
            <w:r>
              <w:rPr>
                <w:sz w:val="20"/>
                <w:szCs w:val="20"/>
              </w:rPr>
              <w:t>break-point</w:t>
            </w:r>
            <w:proofErr w:type="gramEnd"/>
            <w:r>
              <w:rPr>
                <w:sz w:val="20"/>
                <w:szCs w:val="20"/>
              </w:rPr>
              <w:t>, decider, suspension and stale-data scenarios.</w:t>
            </w:r>
          </w:p>
        </w:tc>
        <w:tc>
          <w:tcPr>
            <w:tcW w:w="336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DBA5430" w14:textId="77777777" w:rsidR="00530600" w:rsidRDefault="00000000">
            <w:r>
              <w:rPr>
                <w:sz w:val="20"/>
                <w:szCs w:val="20"/>
              </w:rPr>
              <w:t>Known useful behaviour is protected.</w:t>
            </w:r>
          </w:p>
        </w:tc>
      </w:tr>
      <w:tr w:rsidR="00530600" w14:paraId="280C8F82"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0A74DA3" w14:textId="77777777" w:rsidR="00530600" w:rsidRDefault="00000000">
            <w:r>
              <w:rPr>
                <w:b/>
                <w:bCs/>
                <w:sz w:val="20"/>
                <w:szCs w:val="20"/>
              </w:rPr>
              <w:t>Offline evaluation</w:t>
            </w:r>
          </w:p>
        </w:tc>
        <w:tc>
          <w:tcPr>
            <w:tcW w:w="430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D5A5FD4" w14:textId="77777777" w:rsidR="00530600" w:rsidRDefault="00000000">
            <w:r>
              <w:rPr>
                <w:sz w:val="20"/>
                <w:szCs w:val="20"/>
              </w:rPr>
              <w:t>Brier score, log-loss, calibration curve, match-phase breakdown.</w:t>
            </w:r>
          </w:p>
        </w:tc>
        <w:tc>
          <w:tcPr>
            <w:tcW w:w="336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F1AF3EC" w14:textId="77777777" w:rsidR="00530600" w:rsidRDefault="00000000">
            <w:r>
              <w:rPr>
                <w:sz w:val="20"/>
                <w:szCs w:val="20"/>
              </w:rPr>
              <w:t>Configuration choices are evidence-led.</w:t>
            </w:r>
          </w:p>
        </w:tc>
      </w:tr>
      <w:tr w:rsidR="00530600" w14:paraId="1752EB1B"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4EA41DA" w14:textId="77777777" w:rsidR="00530600" w:rsidRDefault="00000000">
            <w:r>
              <w:rPr>
                <w:b/>
                <w:bCs/>
                <w:sz w:val="20"/>
                <w:szCs w:val="20"/>
              </w:rPr>
              <w:t>Failure injection</w:t>
            </w:r>
          </w:p>
        </w:tc>
        <w:tc>
          <w:tcPr>
            <w:tcW w:w="430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9ECF095" w14:textId="77777777" w:rsidR="00530600" w:rsidRDefault="00000000">
            <w:r>
              <w:rPr>
                <w:sz w:val="20"/>
                <w:szCs w:val="20"/>
              </w:rPr>
              <w:t>Disable ML, blend, calibration or trading-rules components.</w:t>
            </w:r>
          </w:p>
        </w:tc>
        <w:tc>
          <w:tcPr>
            <w:tcW w:w="336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1D65A4D" w14:textId="77777777" w:rsidR="00530600" w:rsidRDefault="00000000">
            <w:r>
              <w:rPr>
                <w:sz w:val="20"/>
                <w:szCs w:val="20"/>
              </w:rPr>
              <w:t>Fallback and suspension behaviour match the runbook.</w:t>
            </w:r>
          </w:p>
        </w:tc>
      </w:tr>
      <w:tr w:rsidR="00530600" w14:paraId="3741419E"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31227F3" w14:textId="77777777" w:rsidR="00530600" w:rsidRDefault="00000000">
            <w:r>
              <w:rPr>
                <w:b/>
                <w:bCs/>
                <w:sz w:val="20"/>
                <w:szCs w:val="20"/>
              </w:rPr>
              <w:t>Performance</w:t>
            </w:r>
          </w:p>
        </w:tc>
        <w:tc>
          <w:tcPr>
            <w:tcW w:w="430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A938E83" w14:textId="77777777" w:rsidR="00530600" w:rsidRDefault="00000000">
            <w:r>
              <w:rPr>
                <w:sz w:val="20"/>
                <w:szCs w:val="20"/>
              </w:rPr>
              <w:t>Median and p95 latency under representative test conditions.</w:t>
            </w:r>
          </w:p>
        </w:tc>
        <w:tc>
          <w:tcPr>
            <w:tcW w:w="336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9CF0D63" w14:textId="77777777" w:rsidR="00530600" w:rsidRDefault="00000000">
            <w:r>
              <w:rPr>
                <w:sz w:val="20"/>
                <w:szCs w:val="20"/>
              </w:rPr>
              <w:t>Quality is considered alongside serving behaviour.</w:t>
            </w:r>
          </w:p>
        </w:tc>
      </w:tr>
      <w:tr w:rsidR="00530600" w14:paraId="540DC2F8"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D7F1C25" w14:textId="77777777" w:rsidR="00530600" w:rsidRDefault="00000000">
            <w:r>
              <w:rPr>
                <w:b/>
                <w:bCs/>
                <w:sz w:val="20"/>
                <w:szCs w:val="20"/>
              </w:rPr>
              <w:t>Accessibility</w:t>
            </w:r>
          </w:p>
        </w:tc>
        <w:tc>
          <w:tcPr>
            <w:tcW w:w="430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06797CC" w14:textId="77777777" w:rsidR="00530600" w:rsidRDefault="00000000">
            <w:r>
              <w:rPr>
                <w:sz w:val="20"/>
                <w:szCs w:val="20"/>
              </w:rPr>
              <w:t>Keyboard, focus, labels, alt text and contrast on the dashboard.</w:t>
            </w:r>
          </w:p>
        </w:tc>
        <w:tc>
          <w:tcPr>
            <w:tcW w:w="336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1375D93" w14:textId="77777777" w:rsidR="00530600" w:rsidRDefault="00000000">
            <w:r>
              <w:rPr>
                <w:sz w:val="20"/>
                <w:szCs w:val="20"/>
              </w:rPr>
              <w:t>Primary journeys remain usable.</w:t>
            </w:r>
          </w:p>
        </w:tc>
      </w:tr>
      <w:tr w:rsidR="00530600" w14:paraId="0110DD16"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EFD7385" w14:textId="77777777" w:rsidR="00530600" w:rsidRDefault="00000000">
            <w:r>
              <w:rPr>
                <w:b/>
                <w:bCs/>
                <w:sz w:val="20"/>
                <w:szCs w:val="20"/>
              </w:rPr>
              <w:t>Security / privacy</w:t>
            </w:r>
          </w:p>
        </w:tc>
        <w:tc>
          <w:tcPr>
            <w:tcW w:w="430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C457D79" w14:textId="77777777" w:rsidR="00530600" w:rsidRDefault="00000000">
            <w:r>
              <w:rPr>
                <w:sz w:val="20"/>
                <w:szCs w:val="20"/>
              </w:rPr>
              <w:t>Input validation, secret scan, licence-compliance check.</w:t>
            </w:r>
          </w:p>
        </w:tc>
        <w:tc>
          <w:tcPr>
            <w:tcW w:w="336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0EB61BA" w14:textId="77777777" w:rsidR="00530600" w:rsidRDefault="00000000">
            <w:r>
              <w:rPr>
                <w:sz w:val="20"/>
                <w:szCs w:val="20"/>
              </w:rPr>
              <w:t>Prototype does not create avoidable risk.</w:t>
            </w:r>
          </w:p>
        </w:tc>
      </w:tr>
      <w:tr w:rsidR="00530600" w14:paraId="6D52EABA" w14:textId="77777777">
        <w:tblPrEx>
          <w:tblCellMar>
            <w:top w:w="0" w:type="dxa"/>
            <w:bottom w:w="0" w:type="dxa"/>
          </w:tblCellMar>
        </w:tblPrEx>
        <w:tc>
          <w:tcPr>
            <w:tcW w:w="168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EFE5786" w14:textId="77777777" w:rsidR="00530600" w:rsidRDefault="00000000">
            <w:r>
              <w:rPr>
                <w:b/>
                <w:bCs/>
                <w:sz w:val="20"/>
                <w:szCs w:val="20"/>
              </w:rPr>
              <w:t>User evaluation</w:t>
            </w:r>
          </w:p>
        </w:tc>
        <w:tc>
          <w:tcPr>
            <w:tcW w:w="430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E70BB45" w14:textId="77777777" w:rsidR="00530600" w:rsidRDefault="00000000">
            <w:r>
              <w:rPr>
                <w:sz w:val="20"/>
                <w:szCs w:val="20"/>
              </w:rPr>
              <w:t>Blind comparison of probability curves where appropriate.</w:t>
            </w:r>
          </w:p>
        </w:tc>
        <w:tc>
          <w:tcPr>
            <w:tcW w:w="336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5CD3ABB" w14:textId="77777777" w:rsidR="00530600" w:rsidRDefault="00000000">
            <w:r>
              <w:rPr>
                <w:sz w:val="20"/>
                <w:szCs w:val="20"/>
              </w:rPr>
              <w:t>Human usefulness complements offline metrics.</w:t>
            </w:r>
          </w:p>
        </w:tc>
      </w:tr>
    </w:tbl>
    <w:p w14:paraId="2103D6C3" w14:textId="77777777" w:rsidR="00530600" w:rsidRDefault="00000000">
      <w:r>
        <w:br w:type="page"/>
      </w:r>
    </w:p>
    <w:p w14:paraId="2B52AD9D" w14:textId="77777777" w:rsidR="00530600" w:rsidRDefault="00000000">
      <w:pPr>
        <w:pStyle w:val="Heading1"/>
        <w:spacing w:after="160"/>
      </w:pPr>
      <w:r>
        <w:lastRenderedPageBreak/>
        <w:t>16. Risks, assumptions and mitigations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9"/>
        <w:gridCol w:w="3222"/>
        <w:gridCol w:w="4229"/>
      </w:tblGrid>
      <w:tr w:rsidR="00530600" w14:paraId="6F9CF60F" w14:textId="77777777">
        <w:tblPrEx>
          <w:tblCellMar>
            <w:top w:w="0" w:type="dxa"/>
            <w:bottom w:w="0" w:type="dxa"/>
          </w:tblCellMar>
        </w:tblPrEx>
        <w:trPr>
          <w:tblHeader/>
        </w:trPr>
        <w:tc>
          <w:tcPr>
            <w:tcW w:w="2431"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1DDB3169" w14:textId="77777777" w:rsidR="00530600" w:rsidRDefault="00000000">
            <w:r>
              <w:rPr>
                <w:b/>
                <w:bCs/>
                <w:color w:val="FFFFFF"/>
                <w:sz w:val="20"/>
                <w:szCs w:val="20"/>
              </w:rPr>
              <w:t>Risk / assumption</w:t>
            </w:r>
          </w:p>
        </w:tc>
        <w:tc>
          <w:tcPr>
            <w:tcW w:w="2992"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7D0346A8" w14:textId="77777777" w:rsidR="00530600" w:rsidRDefault="00000000">
            <w:r>
              <w:rPr>
                <w:b/>
                <w:bCs/>
                <w:color w:val="FFFFFF"/>
                <w:sz w:val="20"/>
                <w:szCs w:val="20"/>
              </w:rPr>
              <w:t>Impact</w:t>
            </w:r>
          </w:p>
        </w:tc>
        <w:tc>
          <w:tcPr>
            <w:tcW w:w="3927"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01BAA01C" w14:textId="77777777" w:rsidR="00530600" w:rsidRDefault="00000000">
            <w:r>
              <w:rPr>
                <w:b/>
                <w:bCs/>
                <w:color w:val="FFFFFF"/>
                <w:sz w:val="20"/>
                <w:szCs w:val="20"/>
              </w:rPr>
              <w:t>Mitigation or evidence</w:t>
            </w:r>
          </w:p>
        </w:tc>
      </w:tr>
      <w:tr w:rsidR="00530600" w14:paraId="4E96FEAA"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3989DE0" w14:textId="77777777" w:rsidR="00530600" w:rsidRDefault="00000000">
            <w:r>
              <w:rPr>
                <w:b/>
                <w:bCs/>
                <w:sz w:val="20"/>
                <w:szCs w:val="20"/>
              </w:rPr>
              <w:t>Look-ahead or leakage risk</w:t>
            </w:r>
          </w:p>
        </w:tc>
        <w:tc>
          <w:tcPr>
            <w:tcW w:w="299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0ED9808" w14:textId="77777777" w:rsidR="00530600" w:rsidRDefault="00000000">
            <w:r>
              <w:rPr>
                <w:sz w:val="20"/>
                <w:szCs w:val="20"/>
              </w:rPr>
              <w:t>Inflated apparent accuracy.</w:t>
            </w:r>
          </w:p>
        </w:tc>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5EE35E8" w14:textId="77777777" w:rsidR="00530600" w:rsidRDefault="00000000">
            <w:r>
              <w:rPr>
                <w:sz w:val="20"/>
                <w:szCs w:val="20"/>
              </w:rPr>
              <w:t>Match-level splits, feature versioning, explicit leakage audits.</w:t>
            </w:r>
          </w:p>
        </w:tc>
      </w:tr>
      <w:tr w:rsidR="00530600" w14:paraId="3F281E5B"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1B4A37E" w14:textId="77777777" w:rsidR="00530600" w:rsidRDefault="00000000">
            <w:r>
              <w:rPr>
                <w:b/>
                <w:bCs/>
                <w:sz w:val="20"/>
                <w:szCs w:val="20"/>
              </w:rPr>
              <w:t>Sparse data for lower-ranked or lesser-tracked players</w:t>
            </w:r>
          </w:p>
        </w:tc>
        <w:tc>
          <w:tcPr>
            <w:tcW w:w="299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9F0C32E" w14:textId="77777777" w:rsidR="00530600" w:rsidRDefault="00000000">
            <w:r>
              <w:rPr>
                <w:sz w:val="20"/>
                <w:szCs w:val="20"/>
              </w:rPr>
              <w:t>Unreliable serve-rate estimates.</w:t>
            </w:r>
          </w:p>
        </w:tc>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47CB493" w14:textId="77777777" w:rsidR="00530600" w:rsidRDefault="00000000">
            <w:r>
              <w:rPr>
                <w:sz w:val="20"/>
                <w:szCs w:val="20"/>
              </w:rPr>
              <w:t>Bayesian shrinkage; fallback to tour-average prior.</w:t>
            </w:r>
          </w:p>
        </w:tc>
      </w:tr>
      <w:tr w:rsidR="00530600" w14:paraId="0ABC336C"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1215052" w14:textId="77777777" w:rsidR="00530600" w:rsidRDefault="00000000">
            <w:r>
              <w:rPr>
                <w:b/>
                <w:bCs/>
                <w:sz w:val="20"/>
                <w:szCs w:val="20"/>
              </w:rPr>
              <w:t xml:space="preserve">Systematic </w:t>
            </w:r>
            <w:proofErr w:type="gramStart"/>
            <w:r>
              <w:rPr>
                <w:b/>
                <w:bCs/>
                <w:sz w:val="20"/>
                <w:szCs w:val="20"/>
              </w:rPr>
              <w:t>mis-calibration</w:t>
            </w:r>
            <w:proofErr w:type="gramEnd"/>
            <w:r>
              <w:rPr>
                <w:b/>
                <w:bCs/>
                <w:sz w:val="20"/>
                <w:szCs w:val="20"/>
              </w:rPr>
              <w:t xml:space="preserve"> at probability extremes</w:t>
            </w:r>
          </w:p>
        </w:tc>
        <w:tc>
          <w:tcPr>
            <w:tcW w:w="299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613034C" w14:textId="77777777" w:rsidR="00530600" w:rsidRDefault="00000000">
            <w:r>
              <w:rPr>
                <w:sz w:val="20"/>
                <w:szCs w:val="20"/>
              </w:rPr>
              <w:t>Overconfident quotes for heavy favourites or underdogs.</w:t>
            </w:r>
          </w:p>
        </w:tc>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2726C93" w14:textId="77777777" w:rsidR="00530600" w:rsidRDefault="00000000">
            <w:r>
              <w:rPr>
                <w:sz w:val="20"/>
                <w:szCs w:val="20"/>
              </w:rPr>
              <w:t>Dedicated calibration layer; phase-level calibration checks.</w:t>
            </w:r>
          </w:p>
        </w:tc>
      </w:tr>
      <w:tr w:rsidR="00530600" w14:paraId="54680568"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10D7EEA" w14:textId="77777777" w:rsidR="00530600" w:rsidRDefault="00000000">
            <w:r>
              <w:rPr>
                <w:b/>
                <w:bCs/>
                <w:sz w:val="20"/>
                <w:szCs w:val="20"/>
              </w:rPr>
              <w:t>Market-odds benchmark limitations</w:t>
            </w:r>
          </w:p>
        </w:tc>
        <w:tc>
          <w:tcPr>
            <w:tcW w:w="299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DCAB831" w14:textId="77777777" w:rsidR="00530600" w:rsidRDefault="00000000">
            <w:r>
              <w:rPr>
                <w:sz w:val="20"/>
                <w:szCs w:val="20"/>
              </w:rPr>
              <w:t>Naive “beat the market” claims may mislead.</w:t>
            </w:r>
          </w:p>
        </w:tc>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508F9E7" w14:textId="77777777" w:rsidR="00530600" w:rsidRDefault="00000000">
            <w:r>
              <w:rPr>
                <w:sz w:val="20"/>
                <w:szCs w:val="20"/>
              </w:rPr>
              <w:t>De-</w:t>
            </w:r>
            <w:proofErr w:type="spellStart"/>
            <w:r>
              <w:rPr>
                <w:sz w:val="20"/>
                <w:szCs w:val="20"/>
              </w:rPr>
              <w:t>vig</w:t>
            </w:r>
            <w:proofErr w:type="spellEnd"/>
            <w:r>
              <w:rPr>
                <w:sz w:val="20"/>
                <w:szCs w:val="20"/>
              </w:rPr>
              <w:t xml:space="preserve"> market odds before comparison; frame results as research, not advice.</w:t>
            </w:r>
          </w:p>
        </w:tc>
      </w:tr>
      <w:tr w:rsidR="00530600" w14:paraId="07636F8F"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5A4559A" w14:textId="77777777" w:rsidR="00530600" w:rsidRDefault="00000000">
            <w:r>
              <w:rPr>
                <w:b/>
                <w:bCs/>
                <w:sz w:val="20"/>
                <w:szCs w:val="20"/>
              </w:rPr>
              <w:t>Noisy crowd-sourced point annotation</w:t>
            </w:r>
          </w:p>
        </w:tc>
        <w:tc>
          <w:tcPr>
            <w:tcW w:w="299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C74C138" w14:textId="77777777" w:rsidR="00530600" w:rsidRDefault="00000000">
            <w:r>
              <w:rPr>
                <w:sz w:val="20"/>
                <w:szCs w:val="20"/>
              </w:rPr>
              <w:t>Degrades model and evaluation quality.</w:t>
            </w:r>
          </w:p>
        </w:tc>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6257E1A" w14:textId="77777777" w:rsidR="00530600" w:rsidRDefault="00000000">
            <w:r>
              <w:rPr>
                <w:sz w:val="20"/>
                <w:szCs w:val="20"/>
              </w:rPr>
              <w:t>Data-quality gates, spot checks, use only well-covered slam years.</w:t>
            </w:r>
          </w:p>
        </w:tc>
      </w:tr>
      <w:tr w:rsidR="00530600" w14:paraId="56A08549"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CBB78B3" w14:textId="77777777" w:rsidR="00530600" w:rsidRDefault="00000000">
            <w:r>
              <w:rPr>
                <w:b/>
                <w:bCs/>
                <w:sz w:val="20"/>
                <w:szCs w:val="20"/>
              </w:rPr>
              <w:t xml:space="preserve">Latency growth as layers </w:t>
            </w:r>
            <w:proofErr w:type="gramStart"/>
            <w:r>
              <w:rPr>
                <w:b/>
                <w:bCs/>
                <w:sz w:val="20"/>
                <w:szCs w:val="20"/>
              </w:rPr>
              <w:t>are</w:t>
            </w:r>
            <w:proofErr w:type="gramEnd"/>
            <w:r>
              <w:rPr>
                <w:b/>
                <w:bCs/>
                <w:sz w:val="20"/>
                <w:szCs w:val="20"/>
              </w:rPr>
              <w:t xml:space="preserve"> added</w:t>
            </w:r>
          </w:p>
        </w:tc>
        <w:tc>
          <w:tcPr>
            <w:tcW w:w="299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F1223E7" w14:textId="77777777" w:rsidR="00530600" w:rsidRDefault="00000000">
            <w:r>
              <w:rPr>
                <w:sz w:val="20"/>
                <w:szCs w:val="20"/>
              </w:rPr>
              <w:t>Slower response time.</w:t>
            </w:r>
          </w:p>
        </w:tc>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5F80339" w14:textId="77777777" w:rsidR="00530600" w:rsidRDefault="00000000">
            <w:r>
              <w:rPr>
                <w:sz w:val="20"/>
                <w:szCs w:val="20"/>
              </w:rPr>
              <w:t>Compute Markov and ML in parallel; cache static player context; report p95.</w:t>
            </w:r>
          </w:p>
        </w:tc>
      </w:tr>
      <w:tr w:rsidR="00530600" w14:paraId="203BDDF7"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7262AB7" w14:textId="77777777" w:rsidR="00530600" w:rsidRDefault="00000000">
            <w:r>
              <w:rPr>
                <w:b/>
                <w:bCs/>
                <w:sz w:val="20"/>
                <w:szCs w:val="20"/>
              </w:rPr>
              <w:t>Unlicensed or paid data-source use</w:t>
            </w:r>
          </w:p>
        </w:tc>
        <w:tc>
          <w:tcPr>
            <w:tcW w:w="299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E41AF95" w14:textId="77777777" w:rsidR="00530600" w:rsidRDefault="00000000">
            <w:r>
              <w:rPr>
                <w:sz w:val="20"/>
                <w:szCs w:val="20"/>
              </w:rPr>
              <w:t>Legal and licensing exposure.</w:t>
            </w:r>
          </w:p>
        </w:tc>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8F9BFB1" w14:textId="77777777" w:rsidR="00530600" w:rsidRDefault="00000000">
            <w:r>
              <w:rPr>
                <w:sz w:val="20"/>
                <w:szCs w:val="20"/>
              </w:rPr>
              <w:t>Use only permitted free datasets; record provenance and licence terms.</w:t>
            </w:r>
          </w:p>
        </w:tc>
      </w:tr>
      <w:tr w:rsidR="00530600" w14:paraId="1B5B9965"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3BF1F87" w14:textId="77777777" w:rsidR="00530600" w:rsidRDefault="00000000">
            <w:r>
              <w:rPr>
                <w:b/>
                <w:bCs/>
                <w:sz w:val="20"/>
                <w:szCs w:val="20"/>
              </w:rPr>
              <w:t>Ethical or responsible-gambling exposure if generalised</w:t>
            </w:r>
          </w:p>
        </w:tc>
        <w:tc>
          <w:tcPr>
            <w:tcW w:w="299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6294CDE" w14:textId="77777777" w:rsidR="00530600" w:rsidRDefault="00000000">
            <w:r>
              <w:rPr>
                <w:sz w:val="20"/>
                <w:szCs w:val="20"/>
              </w:rPr>
              <w:t>Potential harm if presented as betting guidance.</w:t>
            </w:r>
          </w:p>
        </w:tc>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976BDC9" w14:textId="77777777" w:rsidR="00530600" w:rsidRDefault="00000000">
            <w:r>
              <w:rPr>
                <w:sz w:val="20"/>
                <w:szCs w:val="20"/>
              </w:rPr>
              <w:t>Explicit research framing; safer-gambling note; no staking recommendation in outputs.</w:t>
            </w:r>
          </w:p>
        </w:tc>
      </w:tr>
      <w:tr w:rsidR="00530600" w14:paraId="30C3E69D"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4187536" w14:textId="77777777" w:rsidR="00530600" w:rsidRDefault="00000000">
            <w:r>
              <w:rPr>
                <w:b/>
                <w:bCs/>
                <w:sz w:val="20"/>
                <w:szCs w:val="20"/>
              </w:rPr>
              <w:t>Overfitting to a particular rule or equipment era</w:t>
            </w:r>
          </w:p>
        </w:tc>
        <w:tc>
          <w:tcPr>
            <w:tcW w:w="299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95550F6" w14:textId="77777777" w:rsidR="00530600" w:rsidRDefault="00000000">
            <w:r>
              <w:rPr>
                <w:sz w:val="20"/>
                <w:szCs w:val="20"/>
              </w:rPr>
              <w:t>Looks strong on historic slams but generalises poorly.</w:t>
            </w:r>
          </w:p>
        </w:tc>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90FDDFC" w14:textId="77777777" w:rsidR="00530600" w:rsidRDefault="00000000">
            <w:r>
              <w:rPr>
                <w:sz w:val="20"/>
                <w:szCs w:val="20"/>
              </w:rPr>
              <w:t>Evaluate across multiple years and surfaces; monitor drift.</w:t>
            </w:r>
          </w:p>
        </w:tc>
      </w:tr>
      <w:tr w:rsidR="00530600" w14:paraId="1BB7C0A2"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672D53F" w14:textId="77777777" w:rsidR="00530600" w:rsidRDefault="00000000">
            <w:r>
              <w:rPr>
                <w:b/>
                <w:bCs/>
                <w:sz w:val="20"/>
                <w:szCs w:val="20"/>
              </w:rPr>
              <w:t>Complex local setup for the feature/replay store</w:t>
            </w:r>
          </w:p>
        </w:tc>
        <w:tc>
          <w:tcPr>
            <w:tcW w:w="299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E6BC546" w14:textId="77777777" w:rsidR="00530600" w:rsidRDefault="00000000">
            <w:r>
              <w:rPr>
                <w:sz w:val="20"/>
                <w:szCs w:val="20"/>
              </w:rPr>
              <w:t>May exceed local development constraints.</w:t>
            </w:r>
          </w:p>
        </w:tc>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77C0424" w14:textId="77777777" w:rsidR="00530600" w:rsidRDefault="00000000">
            <w:r>
              <w:rPr>
                <w:sz w:val="20"/>
                <w:szCs w:val="20"/>
              </w:rPr>
              <w:t>Start with a simple local Parquet store; move to a managed environment only if needed.</w:t>
            </w:r>
          </w:p>
        </w:tc>
      </w:tr>
    </w:tbl>
    <w:p w14:paraId="7365BB60" w14:textId="77777777" w:rsidR="00530600" w:rsidRDefault="00000000">
      <w:r>
        <w:br w:type="page"/>
      </w:r>
    </w:p>
    <w:p w14:paraId="20D23861" w14:textId="77777777" w:rsidR="00530600" w:rsidRDefault="00000000">
      <w:pPr>
        <w:pStyle w:val="Heading1"/>
        <w:spacing w:after="160"/>
      </w:pPr>
      <w:r>
        <w:lastRenderedPageBreak/>
        <w:t>17. Stage decision gates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6"/>
        <w:gridCol w:w="4229"/>
        <w:gridCol w:w="3625"/>
      </w:tblGrid>
      <w:tr w:rsidR="00530600" w14:paraId="560ECD76" w14:textId="77777777">
        <w:tblPrEx>
          <w:tblCellMar>
            <w:top w:w="0" w:type="dxa"/>
            <w:bottom w:w="0" w:type="dxa"/>
          </w:tblCellMar>
        </w:tblPrEx>
        <w:trPr>
          <w:tblHeader/>
        </w:trPr>
        <w:tc>
          <w:tcPr>
            <w:tcW w:w="2057"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3BC9A74C" w14:textId="77777777" w:rsidR="00530600" w:rsidRDefault="00000000">
            <w:r>
              <w:rPr>
                <w:b/>
                <w:bCs/>
                <w:color w:val="FFFFFF"/>
                <w:sz w:val="20"/>
                <w:szCs w:val="20"/>
              </w:rPr>
              <w:t>Gate</w:t>
            </w:r>
          </w:p>
        </w:tc>
        <w:tc>
          <w:tcPr>
            <w:tcW w:w="3927"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4223E214" w14:textId="77777777" w:rsidR="00530600" w:rsidRDefault="00000000">
            <w:r>
              <w:rPr>
                <w:b/>
                <w:bCs/>
                <w:color w:val="FFFFFF"/>
                <w:sz w:val="20"/>
                <w:szCs w:val="20"/>
              </w:rPr>
              <w:t>Question</w:t>
            </w:r>
          </w:p>
        </w:tc>
        <w:tc>
          <w:tcPr>
            <w:tcW w:w="3366"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75A50070" w14:textId="77777777" w:rsidR="00530600" w:rsidRDefault="00000000">
            <w:r>
              <w:rPr>
                <w:b/>
                <w:bCs/>
                <w:color w:val="FFFFFF"/>
                <w:sz w:val="20"/>
                <w:szCs w:val="20"/>
              </w:rPr>
              <w:t>Continue when</w:t>
            </w:r>
          </w:p>
        </w:tc>
      </w:tr>
      <w:tr w:rsidR="00530600" w14:paraId="580D5E6C"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0ECFC9D" w14:textId="77777777" w:rsidR="00530600" w:rsidRDefault="00000000">
            <w:r>
              <w:rPr>
                <w:b/>
                <w:bCs/>
                <w:sz w:val="20"/>
                <w:szCs w:val="20"/>
              </w:rPr>
              <w:t>G1: Dashboard</w:t>
            </w:r>
          </w:p>
        </w:tc>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EA3D738" w14:textId="77777777" w:rsidR="00530600" w:rsidRDefault="00000000">
            <w:r>
              <w:rPr>
                <w:sz w:val="20"/>
                <w:szCs w:val="20"/>
              </w:rPr>
              <w:t>Is the replay and probability journey understandable with mock data?</w:t>
            </w:r>
          </w:p>
        </w:tc>
        <w:tc>
          <w:tcPr>
            <w:tcW w:w="336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E84646D" w14:textId="77777777" w:rsidR="00530600" w:rsidRDefault="00000000">
            <w:r>
              <w:rPr>
                <w:sz w:val="20"/>
                <w:szCs w:val="20"/>
              </w:rPr>
              <w:t>Success, loading, error and suspended states are usable.</w:t>
            </w:r>
          </w:p>
        </w:tc>
      </w:tr>
      <w:tr w:rsidR="00530600" w14:paraId="4EDF14D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3EC3140" w14:textId="77777777" w:rsidR="00530600" w:rsidRDefault="00000000">
            <w:r>
              <w:rPr>
                <w:b/>
                <w:bCs/>
                <w:sz w:val="20"/>
                <w:szCs w:val="20"/>
              </w:rPr>
              <w:t>G2: Data</w:t>
            </w:r>
          </w:p>
        </w:tc>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72A19D2" w14:textId="77777777" w:rsidR="00530600" w:rsidRDefault="00000000">
            <w:r>
              <w:rPr>
                <w:sz w:val="20"/>
                <w:szCs w:val="20"/>
              </w:rPr>
              <w:t>Can trusted match, point and player data be rebuilt?</w:t>
            </w:r>
          </w:p>
        </w:tc>
        <w:tc>
          <w:tcPr>
            <w:tcW w:w="336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52D889F" w14:textId="77777777" w:rsidR="00530600" w:rsidRDefault="00000000">
            <w:r>
              <w:rPr>
                <w:sz w:val="20"/>
                <w:szCs w:val="20"/>
              </w:rPr>
              <w:t>Quality checks pass and provenance is recorded.</w:t>
            </w:r>
          </w:p>
        </w:tc>
      </w:tr>
      <w:tr w:rsidR="00530600" w14:paraId="741D7DBB"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F2FC7E9" w14:textId="77777777" w:rsidR="00530600" w:rsidRDefault="00000000">
            <w:r>
              <w:rPr>
                <w:b/>
                <w:bCs/>
                <w:sz w:val="20"/>
                <w:szCs w:val="20"/>
              </w:rPr>
              <w:t>G3: API</w:t>
            </w:r>
          </w:p>
        </w:tc>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71511E2" w14:textId="77777777" w:rsidR="00530600" w:rsidRDefault="00000000">
            <w:r>
              <w:rPr>
                <w:sz w:val="20"/>
                <w:szCs w:val="20"/>
              </w:rPr>
              <w:t>Can the dashboard, Python and database exchange validated data?</w:t>
            </w:r>
          </w:p>
        </w:tc>
        <w:tc>
          <w:tcPr>
            <w:tcW w:w="336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E5BD595" w14:textId="77777777" w:rsidR="00530600" w:rsidRDefault="00000000">
            <w:r>
              <w:rPr>
                <w:sz w:val="20"/>
                <w:szCs w:val="20"/>
              </w:rPr>
              <w:t>Contract and integration tests pass.</w:t>
            </w:r>
          </w:p>
        </w:tc>
      </w:tr>
      <w:tr w:rsidR="00530600" w14:paraId="777A504B"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A6D6F83" w14:textId="77777777" w:rsidR="00530600" w:rsidRDefault="00000000">
            <w:r>
              <w:rPr>
                <w:b/>
                <w:bCs/>
                <w:sz w:val="20"/>
                <w:szCs w:val="20"/>
              </w:rPr>
              <w:t>G4: Evaluation</w:t>
            </w:r>
          </w:p>
        </w:tc>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35BC2BD" w14:textId="77777777" w:rsidR="00530600" w:rsidRDefault="00000000">
            <w:r>
              <w:rPr>
                <w:sz w:val="20"/>
                <w:szCs w:val="20"/>
              </w:rPr>
              <w:t>Can configurations be compared fairly?</w:t>
            </w:r>
          </w:p>
        </w:tc>
        <w:tc>
          <w:tcPr>
            <w:tcW w:w="336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24AB7CF" w14:textId="77777777" w:rsidR="00530600" w:rsidRDefault="00000000">
            <w:r>
              <w:rPr>
                <w:sz w:val="20"/>
                <w:szCs w:val="20"/>
              </w:rPr>
              <w:t>Outcome labels, metric tests and match-level splits are frozen.</w:t>
            </w:r>
          </w:p>
        </w:tc>
      </w:tr>
      <w:tr w:rsidR="00530600" w14:paraId="3E0478E5"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A67541E" w14:textId="77777777" w:rsidR="00530600" w:rsidRDefault="00000000">
            <w:r>
              <w:rPr>
                <w:b/>
                <w:bCs/>
                <w:sz w:val="20"/>
                <w:szCs w:val="20"/>
              </w:rPr>
              <w:t>G5: Markov baseline</w:t>
            </w:r>
          </w:p>
        </w:tc>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912DAF0" w14:textId="77777777" w:rsidR="00530600" w:rsidRDefault="00000000">
            <w:r>
              <w:rPr>
                <w:sz w:val="20"/>
                <w:szCs w:val="20"/>
              </w:rPr>
              <w:t>Is the analytic model a credible tuned baseline?</w:t>
            </w:r>
          </w:p>
        </w:tc>
        <w:tc>
          <w:tcPr>
            <w:tcW w:w="336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3661370" w14:textId="77777777" w:rsidR="00530600" w:rsidRDefault="00000000">
            <w:r>
              <w:rPr>
                <w:sz w:val="20"/>
                <w:szCs w:val="20"/>
              </w:rPr>
              <w:t xml:space="preserve">Validation and error-analysis evidence </w:t>
            </w:r>
            <w:proofErr w:type="gramStart"/>
            <w:r>
              <w:rPr>
                <w:sz w:val="20"/>
                <w:szCs w:val="20"/>
              </w:rPr>
              <w:t>exists</w:t>
            </w:r>
            <w:proofErr w:type="gramEnd"/>
            <w:r>
              <w:rPr>
                <w:sz w:val="20"/>
                <w:szCs w:val="20"/>
              </w:rPr>
              <w:t>.</w:t>
            </w:r>
          </w:p>
        </w:tc>
      </w:tr>
      <w:tr w:rsidR="00530600" w14:paraId="72432325"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C9EAE6D" w14:textId="77777777" w:rsidR="00530600" w:rsidRDefault="00000000">
            <w:r>
              <w:rPr>
                <w:b/>
                <w:bCs/>
                <w:sz w:val="20"/>
                <w:szCs w:val="20"/>
              </w:rPr>
              <w:t>G6: ML model</w:t>
            </w:r>
          </w:p>
        </w:tc>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E965F24" w14:textId="77777777" w:rsidR="00530600" w:rsidRDefault="00000000">
            <w:r>
              <w:rPr>
                <w:sz w:val="20"/>
                <w:szCs w:val="20"/>
              </w:rPr>
              <w:t>Does the learned model add useful accuracy beyond the baseline?</w:t>
            </w:r>
          </w:p>
        </w:tc>
        <w:tc>
          <w:tcPr>
            <w:tcW w:w="336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9CCD638" w14:textId="77777777" w:rsidR="00530600" w:rsidRDefault="00000000">
            <w:r>
              <w:rPr>
                <w:sz w:val="20"/>
                <w:szCs w:val="20"/>
              </w:rPr>
              <w:t>Wins and losses are measured by match phase.</w:t>
            </w:r>
          </w:p>
        </w:tc>
      </w:tr>
      <w:tr w:rsidR="00530600" w14:paraId="351D65BB"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4A82580" w14:textId="77777777" w:rsidR="00530600" w:rsidRDefault="00000000">
            <w:r>
              <w:rPr>
                <w:b/>
                <w:bCs/>
                <w:sz w:val="20"/>
                <w:szCs w:val="20"/>
              </w:rPr>
              <w:t>G7: Blend</w:t>
            </w:r>
          </w:p>
        </w:tc>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1B35813" w14:textId="77777777" w:rsidR="00530600" w:rsidRDefault="00000000">
            <w:r>
              <w:rPr>
                <w:sz w:val="20"/>
                <w:szCs w:val="20"/>
              </w:rPr>
              <w:t>Does combining Markov and ML improve on either alone?</w:t>
            </w:r>
          </w:p>
        </w:tc>
        <w:tc>
          <w:tcPr>
            <w:tcW w:w="336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84689B3" w14:textId="77777777" w:rsidR="00530600" w:rsidRDefault="00000000">
            <w:r>
              <w:rPr>
                <w:sz w:val="20"/>
                <w:szCs w:val="20"/>
              </w:rPr>
              <w:t>It improves calibrated accuracy without unacceptable latency.</w:t>
            </w:r>
          </w:p>
        </w:tc>
      </w:tr>
      <w:tr w:rsidR="00530600" w14:paraId="1F264D2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3D47845" w14:textId="77777777" w:rsidR="00530600" w:rsidRDefault="00000000">
            <w:r>
              <w:rPr>
                <w:b/>
                <w:bCs/>
                <w:sz w:val="20"/>
                <w:szCs w:val="20"/>
              </w:rPr>
              <w:t>G8: Calibration &amp; meta-model</w:t>
            </w:r>
          </w:p>
        </w:tc>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916D7E4" w14:textId="77777777" w:rsidR="00530600" w:rsidRDefault="00000000">
            <w:r>
              <w:rPr>
                <w:sz w:val="20"/>
                <w:szCs w:val="20"/>
              </w:rPr>
              <w:t>Does the learned combination beat simpler blending?</w:t>
            </w:r>
          </w:p>
        </w:tc>
        <w:tc>
          <w:tcPr>
            <w:tcW w:w="336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C652417" w14:textId="77777777" w:rsidR="00530600" w:rsidRDefault="00000000">
            <w:r>
              <w:rPr>
                <w:sz w:val="20"/>
                <w:szCs w:val="20"/>
              </w:rPr>
              <w:t>Grouped validation improves and fallback works.</w:t>
            </w:r>
          </w:p>
        </w:tc>
      </w:tr>
      <w:tr w:rsidR="00530600" w14:paraId="3B0745F2"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B6B10B0" w14:textId="77777777" w:rsidR="00530600" w:rsidRDefault="00000000">
            <w:r>
              <w:rPr>
                <w:b/>
                <w:bCs/>
                <w:sz w:val="20"/>
                <w:szCs w:val="20"/>
              </w:rPr>
              <w:t>G9: Value-detection</w:t>
            </w:r>
          </w:p>
        </w:tc>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56BEDE6" w14:textId="77777777" w:rsidR="00530600" w:rsidRDefault="00000000">
            <w:r>
              <w:rPr>
                <w:sz w:val="20"/>
                <w:szCs w:val="20"/>
              </w:rPr>
              <w:t>Does the bounded layer add insight without overriding the price?</w:t>
            </w:r>
          </w:p>
        </w:tc>
        <w:tc>
          <w:tcPr>
            <w:tcW w:w="336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8929913" w14:textId="77777777" w:rsidR="00530600" w:rsidRDefault="00000000">
            <w:r>
              <w:rPr>
                <w:sz w:val="20"/>
                <w:szCs w:val="20"/>
              </w:rPr>
              <w:t>Behaviour remains reliable; no staking recommendation is produced.</w:t>
            </w:r>
          </w:p>
        </w:tc>
      </w:tr>
      <w:tr w:rsidR="00530600" w14:paraId="46CF21F6"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11318CD" w14:textId="77777777" w:rsidR="00530600" w:rsidRDefault="00000000">
            <w:r>
              <w:rPr>
                <w:b/>
                <w:bCs/>
                <w:sz w:val="20"/>
                <w:szCs w:val="20"/>
              </w:rPr>
              <w:t>G10: Release</w:t>
            </w:r>
          </w:p>
        </w:tc>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4AB39AD" w14:textId="77777777" w:rsidR="00530600" w:rsidRDefault="00000000">
            <w:r>
              <w:rPr>
                <w:sz w:val="20"/>
                <w:szCs w:val="20"/>
              </w:rPr>
              <w:t>Can the system be operated and restored?</w:t>
            </w:r>
          </w:p>
        </w:tc>
        <w:tc>
          <w:tcPr>
            <w:tcW w:w="336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7D08D71" w14:textId="77777777" w:rsidR="00530600" w:rsidRDefault="00000000">
            <w:r>
              <w:rPr>
                <w:sz w:val="20"/>
                <w:szCs w:val="20"/>
              </w:rPr>
              <w:t>Tests, monitoring, versioning, rollback and governance evidence are complete.</w:t>
            </w:r>
          </w:p>
        </w:tc>
      </w:tr>
      <w:tr w:rsidR="00530600" w14:paraId="5C7FA7C4"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356A227" w14:textId="77777777" w:rsidR="00530600" w:rsidRDefault="00000000">
            <w:r>
              <w:rPr>
                <w:b/>
                <w:bCs/>
                <w:sz w:val="20"/>
                <w:szCs w:val="20"/>
              </w:rPr>
              <w:t>G11: Conclusion</w:t>
            </w:r>
          </w:p>
        </w:tc>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D976617" w14:textId="77777777" w:rsidR="00530600" w:rsidRDefault="00000000">
            <w:r>
              <w:rPr>
                <w:sz w:val="20"/>
                <w:szCs w:val="20"/>
              </w:rPr>
              <w:t>Are the claims supported?</w:t>
            </w:r>
          </w:p>
        </w:tc>
        <w:tc>
          <w:tcPr>
            <w:tcW w:w="336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4347BD7" w14:textId="77777777" w:rsidR="00530600" w:rsidRDefault="00000000">
            <w:r>
              <w:rPr>
                <w:sz w:val="20"/>
                <w:szCs w:val="20"/>
              </w:rPr>
              <w:t>Held-out outputs, limitations and negative results are published.</w:t>
            </w:r>
          </w:p>
        </w:tc>
      </w:tr>
    </w:tbl>
    <w:p w14:paraId="2854010B" w14:textId="77777777" w:rsidR="00530600" w:rsidRDefault="00000000">
      <w:r>
        <w:br w:type="page"/>
      </w:r>
    </w:p>
    <w:p w14:paraId="39B8B99F" w14:textId="77777777" w:rsidR="00530600" w:rsidRDefault="00000000">
      <w:pPr>
        <w:pStyle w:val="Heading1"/>
        <w:spacing w:after="160"/>
      </w:pPr>
      <w:r>
        <w:lastRenderedPageBreak/>
        <w:t>18. Proposed repository and artefact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30600" w14:paraId="1456EE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B2B2B"/>
            <w:tcMar>
              <w:top w:w="160" w:type="dxa"/>
              <w:left w:w="200" w:type="dxa"/>
              <w:bottom w:w="160" w:type="dxa"/>
              <w:right w:w="200" w:type="dxa"/>
            </w:tcMar>
          </w:tcPr>
          <w:p w14:paraId="7EB5CC32" w14:textId="77777777" w:rsidR="00530600" w:rsidRDefault="00000000">
            <w:pPr>
              <w:spacing w:after="20"/>
            </w:pPr>
            <w:proofErr w:type="spellStart"/>
            <w:r>
              <w:rPr>
                <w:rFonts w:ascii="Consolas" w:eastAsia="Consolas" w:hAnsi="Consolas" w:cs="Consolas"/>
                <w:color w:val="E8E8E8"/>
                <w:sz w:val="19"/>
                <w:szCs w:val="19"/>
              </w:rPr>
              <w:t>courtedge</w:t>
            </w:r>
            <w:proofErr w:type="spellEnd"/>
            <w:r>
              <w:rPr>
                <w:rFonts w:ascii="Consolas" w:eastAsia="Consolas" w:hAnsi="Consolas" w:cs="Consolas"/>
                <w:color w:val="E8E8E8"/>
                <w:sz w:val="19"/>
                <w:szCs w:val="19"/>
              </w:rPr>
              <w:t>/</w:t>
            </w:r>
          </w:p>
          <w:p w14:paraId="1F67864A" w14:textId="77777777" w:rsidR="00530600" w:rsidRDefault="00000000">
            <w:pPr>
              <w:spacing w:after="20"/>
            </w:pPr>
            <w:r>
              <w:rPr>
                <w:rFonts w:ascii="Consolas" w:eastAsia="Consolas" w:hAnsi="Consolas" w:cs="Consolas"/>
                <w:color w:val="E8E8E8"/>
                <w:sz w:val="19"/>
                <w:szCs w:val="19"/>
              </w:rPr>
              <w:t>├── frontend/            # Next.js replay and pricing dashboard</w:t>
            </w:r>
          </w:p>
          <w:p w14:paraId="61977C8E" w14:textId="77777777" w:rsidR="00530600" w:rsidRDefault="00000000">
            <w:pPr>
              <w:spacing w:after="20"/>
            </w:pPr>
            <w:r>
              <w:rPr>
                <w:rFonts w:ascii="Consolas" w:eastAsia="Consolas" w:hAnsi="Consolas" w:cs="Consolas"/>
                <w:color w:val="E8E8E8"/>
                <w:sz w:val="19"/>
                <w:szCs w:val="19"/>
              </w:rPr>
              <w:t xml:space="preserve">├── backend/             # </w:t>
            </w:r>
            <w:proofErr w:type="spellStart"/>
            <w:r>
              <w:rPr>
                <w:rFonts w:ascii="Consolas" w:eastAsia="Consolas" w:hAnsi="Consolas" w:cs="Consolas"/>
                <w:color w:val="E8E8E8"/>
                <w:sz w:val="19"/>
                <w:szCs w:val="19"/>
              </w:rPr>
              <w:t>FastAPI</w:t>
            </w:r>
            <w:proofErr w:type="spellEnd"/>
            <w:r>
              <w:rPr>
                <w:rFonts w:ascii="Consolas" w:eastAsia="Consolas" w:hAnsi="Consolas" w:cs="Consolas"/>
                <w:color w:val="E8E8E8"/>
                <w:sz w:val="19"/>
                <w:szCs w:val="19"/>
              </w:rPr>
              <w:t xml:space="preserve"> routes and orchestration</w:t>
            </w:r>
          </w:p>
          <w:p w14:paraId="0B922BDB" w14:textId="77777777" w:rsidR="00530600" w:rsidRDefault="00000000">
            <w:pPr>
              <w:spacing w:after="20"/>
            </w:pPr>
            <w:r>
              <w:rPr>
                <w:rFonts w:ascii="Consolas" w:eastAsia="Consolas" w:hAnsi="Consolas" w:cs="Consolas"/>
                <w:color w:val="E8E8E8"/>
                <w:sz w:val="19"/>
                <w:szCs w:val="19"/>
              </w:rPr>
              <w:t>├── database/            # schemas, migrations and seeds</w:t>
            </w:r>
          </w:p>
          <w:p w14:paraId="01A922FD" w14:textId="77777777" w:rsidR="00530600" w:rsidRDefault="00000000">
            <w:pPr>
              <w:spacing w:after="20"/>
            </w:pPr>
            <w:r>
              <w:rPr>
                <w:rFonts w:ascii="Consolas" w:eastAsia="Consolas" w:hAnsi="Consolas" w:cs="Consolas"/>
                <w:color w:val="E8E8E8"/>
                <w:sz w:val="19"/>
                <w:szCs w:val="19"/>
              </w:rPr>
              <w:t>├── pricing/</w:t>
            </w:r>
          </w:p>
          <w:p w14:paraId="50B000C0" w14:textId="77777777" w:rsidR="00530600" w:rsidRDefault="00000000">
            <w:pPr>
              <w:spacing w:after="20"/>
            </w:pPr>
            <w:r>
              <w:rPr>
                <w:rFonts w:ascii="Consolas" w:eastAsia="Consolas" w:hAnsi="Consolas" w:cs="Consolas"/>
                <w:color w:val="E8E8E8"/>
                <w:sz w:val="19"/>
                <w:szCs w:val="19"/>
              </w:rPr>
              <w:t xml:space="preserve">│   ├── </w:t>
            </w:r>
            <w:proofErr w:type="spellStart"/>
            <w:r>
              <w:rPr>
                <w:rFonts w:ascii="Consolas" w:eastAsia="Consolas" w:hAnsi="Consolas" w:cs="Consolas"/>
                <w:color w:val="E8E8E8"/>
                <w:sz w:val="19"/>
                <w:szCs w:val="19"/>
              </w:rPr>
              <w:t>markov</w:t>
            </w:r>
            <w:proofErr w:type="spellEnd"/>
            <w:r>
              <w:rPr>
                <w:rFonts w:ascii="Consolas" w:eastAsia="Consolas" w:hAnsi="Consolas" w:cs="Consolas"/>
                <w:color w:val="E8E8E8"/>
                <w:sz w:val="19"/>
                <w:szCs w:val="19"/>
              </w:rPr>
              <w:t>/          # analytic point/game/set/match model</w:t>
            </w:r>
          </w:p>
          <w:p w14:paraId="0B19B27A" w14:textId="77777777" w:rsidR="00530600" w:rsidRDefault="00000000">
            <w:pPr>
              <w:spacing w:after="20"/>
            </w:pPr>
            <w:r>
              <w:rPr>
                <w:rFonts w:ascii="Consolas" w:eastAsia="Consolas" w:hAnsi="Consolas" w:cs="Consolas"/>
                <w:color w:val="E8E8E8"/>
                <w:sz w:val="19"/>
                <w:szCs w:val="19"/>
              </w:rPr>
              <w:t>│   ├── ml/              # feature engineering and learned models</w:t>
            </w:r>
          </w:p>
          <w:p w14:paraId="73E0A066" w14:textId="77777777" w:rsidR="00530600" w:rsidRDefault="00000000">
            <w:pPr>
              <w:spacing w:after="20"/>
            </w:pPr>
            <w:r>
              <w:rPr>
                <w:rFonts w:ascii="Consolas" w:eastAsia="Consolas" w:hAnsi="Consolas" w:cs="Consolas"/>
                <w:color w:val="E8E8E8"/>
                <w:sz w:val="19"/>
                <w:szCs w:val="19"/>
              </w:rPr>
              <w:t>│   ├── blend/           # fusion and meta-model</w:t>
            </w:r>
          </w:p>
          <w:p w14:paraId="0B765E19" w14:textId="77777777" w:rsidR="00530600" w:rsidRDefault="00000000">
            <w:pPr>
              <w:spacing w:after="20"/>
            </w:pPr>
            <w:r>
              <w:rPr>
                <w:rFonts w:ascii="Consolas" w:eastAsia="Consolas" w:hAnsi="Consolas" w:cs="Consolas"/>
                <w:color w:val="E8E8E8"/>
                <w:sz w:val="19"/>
                <w:szCs w:val="19"/>
              </w:rPr>
              <w:t>│   └── calibration/     # Platt, isotonic and dynamic calibration</w:t>
            </w:r>
          </w:p>
          <w:p w14:paraId="57048E11" w14:textId="77777777" w:rsidR="00530600" w:rsidRDefault="00000000">
            <w:pPr>
              <w:spacing w:after="20"/>
            </w:pPr>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trading_rules</w:t>
            </w:r>
            <w:proofErr w:type="spellEnd"/>
            <w:r>
              <w:rPr>
                <w:rFonts w:ascii="Consolas" w:eastAsia="Consolas" w:hAnsi="Consolas" w:cs="Consolas"/>
                <w:color w:val="E8E8E8"/>
                <w:sz w:val="19"/>
                <w:szCs w:val="19"/>
              </w:rPr>
              <w:t>/       # margin, suspension, staleness, value-flagging</w:t>
            </w:r>
          </w:p>
          <w:p w14:paraId="64CB09BA" w14:textId="77777777" w:rsidR="00530600" w:rsidRDefault="00000000">
            <w:pPr>
              <w:spacing w:after="20"/>
            </w:pPr>
            <w:r>
              <w:rPr>
                <w:rFonts w:ascii="Consolas" w:eastAsia="Consolas" w:hAnsi="Consolas" w:cs="Consolas"/>
                <w:color w:val="E8E8E8"/>
                <w:sz w:val="19"/>
                <w:szCs w:val="19"/>
              </w:rPr>
              <w:t>├── experiments/         # reproducible investigations</w:t>
            </w:r>
          </w:p>
          <w:p w14:paraId="5C40FF75" w14:textId="77777777" w:rsidR="00530600" w:rsidRDefault="00000000">
            <w:pPr>
              <w:spacing w:after="20"/>
            </w:pPr>
            <w:r>
              <w:rPr>
                <w:rFonts w:ascii="Consolas" w:eastAsia="Consolas" w:hAnsi="Consolas" w:cs="Consolas"/>
                <w:color w:val="E8E8E8"/>
                <w:sz w:val="19"/>
                <w:szCs w:val="19"/>
              </w:rPr>
              <w:t>├── discarded/           # clean rejected approaches + reasons</w:t>
            </w:r>
          </w:p>
          <w:p w14:paraId="44951201" w14:textId="77777777" w:rsidR="00530600" w:rsidRDefault="00000000">
            <w:pPr>
              <w:spacing w:after="20"/>
            </w:pPr>
            <w:r>
              <w:rPr>
                <w:rFonts w:ascii="Consolas" w:eastAsia="Consolas" w:hAnsi="Consolas" w:cs="Consolas"/>
                <w:color w:val="E8E8E8"/>
                <w:sz w:val="19"/>
                <w:szCs w:val="19"/>
              </w:rPr>
              <w:t>├── evaluation/          # outcome labels, metrics and reports</w:t>
            </w:r>
          </w:p>
          <w:p w14:paraId="25E09CC9" w14:textId="77777777" w:rsidR="00530600" w:rsidRDefault="00000000">
            <w:pPr>
              <w:spacing w:after="20"/>
            </w:pPr>
            <w:r>
              <w:rPr>
                <w:rFonts w:ascii="Consolas" w:eastAsia="Consolas" w:hAnsi="Consolas" w:cs="Consolas"/>
                <w:color w:val="E8E8E8"/>
                <w:sz w:val="19"/>
                <w:szCs w:val="19"/>
              </w:rPr>
              <w:t>├── tests/</w:t>
            </w:r>
          </w:p>
          <w:p w14:paraId="34EB9E7E" w14:textId="77777777" w:rsidR="00530600" w:rsidRDefault="00000000">
            <w:pPr>
              <w:spacing w:after="20"/>
            </w:pPr>
            <w:r>
              <w:rPr>
                <w:rFonts w:ascii="Consolas" w:eastAsia="Consolas" w:hAnsi="Consolas" w:cs="Consolas"/>
                <w:color w:val="E8E8E8"/>
                <w:sz w:val="19"/>
                <w:szCs w:val="19"/>
              </w:rPr>
              <w:t>│   ├── unit/</w:t>
            </w:r>
          </w:p>
          <w:p w14:paraId="4E2C0896" w14:textId="77777777" w:rsidR="00530600" w:rsidRDefault="00000000">
            <w:pPr>
              <w:spacing w:after="20"/>
            </w:pPr>
            <w:r>
              <w:rPr>
                <w:rFonts w:ascii="Consolas" w:eastAsia="Consolas" w:hAnsi="Consolas" w:cs="Consolas"/>
                <w:color w:val="E8E8E8"/>
                <w:sz w:val="19"/>
                <w:szCs w:val="19"/>
              </w:rPr>
              <w:t>│   ├── integration/</w:t>
            </w:r>
          </w:p>
          <w:p w14:paraId="0A5240E8" w14:textId="77777777" w:rsidR="00530600" w:rsidRDefault="00000000">
            <w:pPr>
              <w:spacing w:after="20"/>
            </w:pPr>
            <w:r>
              <w:rPr>
                <w:rFonts w:ascii="Consolas" w:eastAsia="Consolas" w:hAnsi="Consolas" w:cs="Consolas"/>
                <w:color w:val="E8E8E8"/>
                <w:sz w:val="19"/>
                <w:szCs w:val="19"/>
              </w:rPr>
              <w:t xml:space="preserve">│   ├── </w:t>
            </w:r>
            <w:proofErr w:type="spellStart"/>
            <w:r>
              <w:rPr>
                <w:rFonts w:ascii="Consolas" w:eastAsia="Consolas" w:hAnsi="Consolas" w:cs="Consolas"/>
                <w:color w:val="E8E8E8"/>
                <w:sz w:val="19"/>
                <w:szCs w:val="19"/>
              </w:rPr>
              <w:t>scenario_regression</w:t>
            </w:r>
            <w:proofErr w:type="spellEnd"/>
            <w:r>
              <w:rPr>
                <w:rFonts w:ascii="Consolas" w:eastAsia="Consolas" w:hAnsi="Consolas" w:cs="Consolas"/>
                <w:color w:val="E8E8E8"/>
                <w:sz w:val="19"/>
                <w:szCs w:val="19"/>
              </w:rPr>
              <w:t>/</w:t>
            </w:r>
          </w:p>
          <w:p w14:paraId="1090B2AA" w14:textId="77777777" w:rsidR="00530600" w:rsidRDefault="00000000">
            <w:pPr>
              <w:spacing w:after="20"/>
            </w:pPr>
            <w:r>
              <w:rPr>
                <w:rFonts w:ascii="Consolas" w:eastAsia="Consolas" w:hAnsi="Consolas" w:cs="Consolas"/>
                <w:color w:val="E8E8E8"/>
                <w:sz w:val="19"/>
                <w:szCs w:val="19"/>
              </w:rPr>
              <w:t xml:space="preserve">│   └── </w:t>
            </w:r>
            <w:proofErr w:type="spellStart"/>
            <w:r>
              <w:rPr>
                <w:rFonts w:ascii="Consolas" w:eastAsia="Consolas" w:hAnsi="Consolas" w:cs="Consolas"/>
                <w:color w:val="E8E8E8"/>
                <w:sz w:val="19"/>
                <w:szCs w:val="19"/>
              </w:rPr>
              <w:t>data_quality</w:t>
            </w:r>
            <w:proofErr w:type="spellEnd"/>
            <w:r>
              <w:rPr>
                <w:rFonts w:ascii="Consolas" w:eastAsia="Consolas" w:hAnsi="Consolas" w:cs="Consolas"/>
                <w:color w:val="E8E8E8"/>
                <w:sz w:val="19"/>
                <w:szCs w:val="19"/>
              </w:rPr>
              <w:t>/</w:t>
            </w:r>
          </w:p>
          <w:p w14:paraId="1A22E7F2" w14:textId="77777777" w:rsidR="00530600" w:rsidRDefault="00000000">
            <w:pPr>
              <w:spacing w:after="20"/>
            </w:pPr>
            <w:r>
              <w:rPr>
                <w:rFonts w:ascii="Consolas" w:eastAsia="Consolas" w:hAnsi="Consolas" w:cs="Consolas"/>
                <w:color w:val="E8E8E8"/>
                <w:sz w:val="19"/>
                <w:szCs w:val="19"/>
              </w:rPr>
              <w:t>├── infrastructure/      # containers and deployment config</w:t>
            </w:r>
          </w:p>
          <w:p w14:paraId="4828EDA1" w14:textId="77777777" w:rsidR="00530600" w:rsidRDefault="00000000">
            <w:pPr>
              <w:spacing w:after="20"/>
            </w:pPr>
            <w:r>
              <w:rPr>
                <w:rFonts w:ascii="Consolas" w:eastAsia="Consolas" w:hAnsi="Consolas" w:cs="Consolas"/>
                <w:color w:val="E8E8E8"/>
                <w:sz w:val="19"/>
                <w:szCs w:val="19"/>
              </w:rPr>
              <w:t>├── docs/</w:t>
            </w:r>
          </w:p>
          <w:p w14:paraId="65311499" w14:textId="77777777" w:rsidR="00530600" w:rsidRDefault="00000000">
            <w:pPr>
              <w:spacing w:after="20"/>
            </w:pPr>
            <w:r>
              <w:rPr>
                <w:rFonts w:ascii="Consolas" w:eastAsia="Consolas" w:hAnsi="Consolas" w:cs="Consolas"/>
                <w:color w:val="E8E8E8"/>
                <w:sz w:val="19"/>
                <w:szCs w:val="19"/>
              </w:rPr>
              <w:t>│   ├── architecture/</w:t>
            </w:r>
          </w:p>
          <w:p w14:paraId="26F02CFE" w14:textId="77777777" w:rsidR="00530600" w:rsidRDefault="00000000">
            <w:pPr>
              <w:spacing w:after="20"/>
            </w:pPr>
            <w:r>
              <w:rPr>
                <w:rFonts w:ascii="Consolas" w:eastAsia="Consolas" w:hAnsi="Consolas" w:cs="Consolas"/>
                <w:color w:val="E8E8E8"/>
                <w:sz w:val="19"/>
                <w:szCs w:val="19"/>
              </w:rPr>
              <w:t>│   ├── decisions/</w:t>
            </w:r>
          </w:p>
          <w:p w14:paraId="66FAC5F7" w14:textId="77777777" w:rsidR="00530600" w:rsidRDefault="00000000">
            <w:pPr>
              <w:spacing w:after="20"/>
            </w:pPr>
            <w:r>
              <w:rPr>
                <w:rFonts w:ascii="Consolas" w:eastAsia="Consolas" w:hAnsi="Consolas" w:cs="Consolas"/>
                <w:color w:val="E8E8E8"/>
                <w:sz w:val="19"/>
                <w:szCs w:val="19"/>
              </w:rPr>
              <w:t xml:space="preserve">│   ├── </w:t>
            </w:r>
            <w:proofErr w:type="spellStart"/>
            <w:r>
              <w:rPr>
                <w:rFonts w:ascii="Consolas" w:eastAsia="Consolas" w:hAnsi="Consolas" w:cs="Consolas"/>
                <w:color w:val="E8E8E8"/>
                <w:sz w:val="19"/>
                <w:szCs w:val="19"/>
              </w:rPr>
              <w:t>model_cards</w:t>
            </w:r>
            <w:proofErr w:type="spellEnd"/>
            <w:r>
              <w:rPr>
                <w:rFonts w:ascii="Consolas" w:eastAsia="Consolas" w:hAnsi="Consolas" w:cs="Consolas"/>
                <w:color w:val="E8E8E8"/>
                <w:sz w:val="19"/>
                <w:szCs w:val="19"/>
              </w:rPr>
              <w:t>/</w:t>
            </w:r>
          </w:p>
          <w:p w14:paraId="3D898FB0" w14:textId="77777777" w:rsidR="00530600" w:rsidRDefault="00000000">
            <w:pPr>
              <w:spacing w:after="20"/>
            </w:pPr>
            <w:r>
              <w:rPr>
                <w:rFonts w:ascii="Consolas" w:eastAsia="Consolas" w:hAnsi="Consolas" w:cs="Consolas"/>
                <w:color w:val="E8E8E8"/>
                <w:sz w:val="19"/>
                <w:szCs w:val="19"/>
              </w:rPr>
              <w:t xml:space="preserve">│   ├── </w:t>
            </w:r>
            <w:proofErr w:type="spellStart"/>
            <w:r>
              <w:rPr>
                <w:rFonts w:ascii="Consolas" w:eastAsia="Consolas" w:hAnsi="Consolas" w:cs="Consolas"/>
                <w:color w:val="E8E8E8"/>
                <w:sz w:val="19"/>
                <w:szCs w:val="19"/>
              </w:rPr>
              <w:t>data_sheets</w:t>
            </w:r>
            <w:proofErr w:type="spellEnd"/>
            <w:r>
              <w:rPr>
                <w:rFonts w:ascii="Consolas" w:eastAsia="Consolas" w:hAnsi="Consolas" w:cs="Consolas"/>
                <w:color w:val="E8E8E8"/>
                <w:sz w:val="19"/>
                <w:szCs w:val="19"/>
              </w:rPr>
              <w:t>/</w:t>
            </w:r>
          </w:p>
          <w:p w14:paraId="615A2F8C" w14:textId="77777777" w:rsidR="00530600" w:rsidRDefault="00000000">
            <w:pPr>
              <w:spacing w:after="20"/>
            </w:pPr>
            <w:r>
              <w:rPr>
                <w:rFonts w:ascii="Consolas" w:eastAsia="Consolas" w:hAnsi="Consolas" w:cs="Consolas"/>
                <w:color w:val="E8E8E8"/>
                <w:sz w:val="19"/>
                <w:szCs w:val="19"/>
              </w:rPr>
              <w:t>│   └── ethics/</w:t>
            </w:r>
          </w:p>
          <w:p w14:paraId="5BDEFB2E" w14:textId="77777777" w:rsidR="00530600" w:rsidRDefault="00000000">
            <w:r>
              <w:rPr>
                <w:rFonts w:ascii="Consolas" w:eastAsia="Consolas" w:hAnsi="Consolas" w:cs="Consolas"/>
                <w:color w:val="E8E8E8"/>
                <w:sz w:val="19"/>
                <w:szCs w:val="19"/>
              </w:rPr>
              <w:t>└── README.md</w:t>
            </w:r>
          </w:p>
        </w:tc>
      </w:tr>
    </w:tbl>
    <w:p w14:paraId="65F82AFD" w14:textId="77777777" w:rsidR="00530600" w:rsidRDefault="00530600">
      <w:pPr>
        <w:spacing w:after="120"/>
      </w:pPr>
    </w:p>
    <w:p w14:paraId="7C960ED0" w14:textId="77777777" w:rsidR="00530600" w:rsidRDefault="00000000">
      <w:pPr>
        <w:pStyle w:val="Heading3"/>
        <w:spacing w:before="280" w:after="160"/>
      </w:pPr>
      <w:r>
        <w:rPr>
          <w:color w:val="222222"/>
        </w:rPr>
        <w:t>Minimum artefact set</w:t>
      </w:r>
    </w:p>
    <w:p w14:paraId="23C338C7" w14:textId="77777777" w:rsidR="00530600" w:rsidRDefault="00000000">
      <w:pPr>
        <w:pStyle w:val="ListParagraph"/>
        <w:numPr>
          <w:ilvl w:val="0"/>
          <w:numId w:val="2"/>
        </w:numPr>
        <w:spacing w:after="80"/>
      </w:pPr>
      <w:r>
        <w:t>Project charter and scope.</w:t>
      </w:r>
    </w:p>
    <w:p w14:paraId="1365DD79" w14:textId="77777777" w:rsidR="00530600" w:rsidRDefault="00000000">
      <w:pPr>
        <w:pStyle w:val="ListParagraph"/>
        <w:numPr>
          <w:ilvl w:val="0"/>
          <w:numId w:val="2"/>
        </w:numPr>
        <w:spacing w:after="80"/>
      </w:pPr>
      <w:r>
        <w:t>System context, logical, data, offline training and deployment architectures.</w:t>
      </w:r>
    </w:p>
    <w:p w14:paraId="45EE20C1" w14:textId="77777777" w:rsidR="00530600" w:rsidRDefault="00000000">
      <w:pPr>
        <w:pStyle w:val="ListParagraph"/>
        <w:numPr>
          <w:ilvl w:val="0"/>
          <w:numId w:val="2"/>
        </w:numPr>
        <w:spacing w:after="80"/>
      </w:pPr>
      <w:r>
        <w:t xml:space="preserve">Experiment </w:t>
      </w:r>
      <w:proofErr w:type="gramStart"/>
      <w:r>
        <w:t>register</w:t>
      </w:r>
      <w:proofErr w:type="gramEnd"/>
      <w:r>
        <w:t xml:space="preserve"> and architecture decision records.</w:t>
      </w:r>
    </w:p>
    <w:p w14:paraId="5B6B75FC" w14:textId="77777777" w:rsidR="00530600" w:rsidRDefault="00000000">
      <w:pPr>
        <w:pStyle w:val="ListParagraph"/>
        <w:numPr>
          <w:ilvl w:val="0"/>
          <w:numId w:val="2"/>
        </w:numPr>
        <w:spacing w:after="80"/>
      </w:pPr>
      <w:r>
        <w:t>Match/player data sheet and provenance register.</w:t>
      </w:r>
    </w:p>
    <w:p w14:paraId="449A37A3" w14:textId="77777777" w:rsidR="00530600" w:rsidRDefault="00000000">
      <w:pPr>
        <w:pStyle w:val="ListParagraph"/>
        <w:numPr>
          <w:ilvl w:val="0"/>
          <w:numId w:val="2"/>
        </w:numPr>
        <w:spacing w:after="80"/>
      </w:pPr>
      <w:r>
        <w:t>Outcome-label rubric and evaluation match set.</w:t>
      </w:r>
    </w:p>
    <w:p w14:paraId="6B55420D" w14:textId="77777777" w:rsidR="00530600" w:rsidRDefault="00000000">
      <w:pPr>
        <w:pStyle w:val="ListParagraph"/>
        <w:numPr>
          <w:ilvl w:val="0"/>
          <w:numId w:val="2"/>
        </w:numPr>
        <w:spacing w:after="80"/>
      </w:pPr>
      <w:r>
        <w:t>Evaluation harness and saved result lists.</w:t>
      </w:r>
    </w:p>
    <w:p w14:paraId="40D3E4C2" w14:textId="77777777" w:rsidR="00530600" w:rsidRDefault="00000000">
      <w:pPr>
        <w:pStyle w:val="ListParagraph"/>
        <w:numPr>
          <w:ilvl w:val="0"/>
          <w:numId w:val="2"/>
        </w:numPr>
        <w:spacing w:after="80"/>
      </w:pPr>
      <w:r>
        <w:t>Model card and feature schema.</w:t>
      </w:r>
    </w:p>
    <w:p w14:paraId="1BFBC005" w14:textId="77777777" w:rsidR="00530600" w:rsidRDefault="00000000">
      <w:pPr>
        <w:pStyle w:val="ListParagraph"/>
        <w:numPr>
          <w:ilvl w:val="0"/>
          <w:numId w:val="2"/>
        </w:numPr>
        <w:spacing w:after="80"/>
      </w:pPr>
      <w:r>
        <w:t>Testing evidence and failure-injection report.</w:t>
      </w:r>
    </w:p>
    <w:p w14:paraId="2402359E" w14:textId="77777777" w:rsidR="00530600" w:rsidRDefault="00000000">
      <w:pPr>
        <w:pStyle w:val="ListParagraph"/>
        <w:numPr>
          <w:ilvl w:val="0"/>
          <w:numId w:val="2"/>
        </w:numPr>
        <w:spacing w:after="80"/>
      </w:pPr>
      <w:r>
        <w:t>Monitoring dashboard and operational runbook.</w:t>
      </w:r>
    </w:p>
    <w:p w14:paraId="03CFB1EA" w14:textId="77777777" w:rsidR="00530600" w:rsidRDefault="00000000">
      <w:pPr>
        <w:pStyle w:val="ListParagraph"/>
        <w:numPr>
          <w:ilvl w:val="0"/>
          <w:numId w:val="2"/>
        </w:numPr>
        <w:spacing w:after="80"/>
      </w:pPr>
      <w:r>
        <w:t>Ethics, privacy and responsible-gambling assessment.</w:t>
      </w:r>
    </w:p>
    <w:p w14:paraId="51E9045F" w14:textId="77777777" w:rsidR="00530600" w:rsidRDefault="00000000">
      <w:pPr>
        <w:pStyle w:val="ListParagraph"/>
        <w:numPr>
          <w:ilvl w:val="0"/>
          <w:numId w:val="2"/>
        </w:numPr>
        <w:spacing w:after="80"/>
      </w:pPr>
      <w:r>
        <w:t>Final held-out evaluation and demonstration script.</w:t>
      </w:r>
    </w:p>
    <w:p w14:paraId="73598A59" w14:textId="77777777" w:rsidR="00530600" w:rsidRDefault="00000000">
      <w:r>
        <w:br w:type="page"/>
      </w:r>
    </w:p>
    <w:p w14:paraId="4D1D705E" w14:textId="77777777" w:rsidR="00530600" w:rsidRDefault="00000000">
      <w:pPr>
        <w:pStyle w:val="Heading1"/>
        <w:spacing w:after="160"/>
      </w:pPr>
      <w:r>
        <w:lastRenderedPageBreak/>
        <w:t>19. Potential Level 7 evidence mapping</w:t>
      </w:r>
    </w:p>
    <w:p w14:paraId="7D6C9FAF" w14:textId="77777777" w:rsidR="00530600" w:rsidRDefault="00000000">
      <w:pPr>
        <w:spacing w:after="120"/>
      </w:pPr>
      <w:r>
        <w:t>The exact apprenticeship mapping should be checked against the current assessment requirements. The following is a suggested evidence relationship, not an assessment decision.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8"/>
        <w:gridCol w:w="7452"/>
      </w:tblGrid>
      <w:tr w:rsidR="00530600" w14:paraId="52A58279" w14:textId="77777777">
        <w:tblPrEx>
          <w:tblCellMar>
            <w:top w:w="0" w:type="dxa"/>
            <w:bottom w:w="0" w:type="dxa"/>
          </w:tblCellMar>
        </w:tblPrEx>
        <w:trPr>
          <w:tblHeader/>
        </w:trPr>
        <w:tc>
          <w:tcPr>
            <w:tcW w:w="2431"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4B36FF19" w14:textId="77777777" w:rsidR="00530600" w:rsidRDefault="00000000">
            <w:r>
              <w:rPr>
                <w:b/>
                <w:bCs/>
                <w:color w:val="FFFFFF"/>
                <w:sz w:val="20"/>
                <w:szCs w:val="20"/>
              </w:rPr>
              <w:t>Evidence theme</w:t>
            </w:r>
          </w:p>
        </w:tc>
        <w:tc>
          <w:tcPr>
            <w:tcW w:w="6919"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17E54C1C" w14:textId="77777777" w:rsidR="00530600" w:rsidRDefault="00000000">
            <w:proofErr w:type="spellStart"/>
            <w:r>
              <w:rPr>
                <w:b/>
                <w:bCs/>
                <w:color w:val="FFFFFF"/>
                <w:sz w:val="20"/>
                <w:szCs w:val="20"/>
              </w:rPr>
              <w:t>CourtEdge</w:t>
            </w:r>
            <w:proofErr w:type="spellEnd"/>
            <w:r>
              <w:rPr>
                <w:b/>
                <w:bCs/>
                <w:color w:val="FFFFFF"/>
                <w:sz w:val="20"/>
                <w:szCs w:val="20"/>
              </w:rPr>
              <w:t xml:space="preserve"> artefacts</w:t>
            </w:r>
          </w:p>
        </w:tc>
      </w:tr>
      <w:tr w:rsidR="00530600" w14:paraId="08CBE614"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28B2D8E" w14:textId="77777777" w:rsidR="00530600" w:rsidRDefault="00000000">
            <w:r>
              <w:rPr>
                <w:b/>
                <w:bCs/>
                <w:sz w:val="20"/>
                <w:szCs w:val="20"/>
              </w:rPr>
              <w:t>AI and ML methods</w:t>
            </w:r>
          </w:p>
        </w:tc>
        <w:tc>
          <w:tcPr>
            <w:tcW w:w="691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05F7302" w14:textId="77777777" w:rsidR="00530600" w:rsidRDefault="00000000">
            <w:r>
              <w:rPr>
                <w:sz w:val="20"/>
                <w:szCs w:val="20"/>
              </w:rPr>
              <w:t>Markov analytic baseline, ML win-probability model, blending, learned calibration and meta-model experiments.</w:t>
            </w:r>
          </w:p>
        </w:tc>
      </w:tr>
      <w:tr w:rsidR="00530600" w14:paraId="2475D328"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1463249" w14:textId="77777777" w:rsidR="00530600" w:rsidRDefault="00000000">
            <w:r>
              <w:rPr>
                <w:b/>
                <w:bCs/>
                <w:sz w:val="20"/>
                <w:szCs w:val="20"/>
              </w:rPr>
              <w:t>Statistics and evaluation</w:t>
            </w:r>
          </w:p>
        </w:tc>
        <w:tc>
          <w:tcPr>
            <w:tcW w:w="691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D03C3A8" w14:textId="77777777" w:rsidR="00530600" w:rsidRDefault="00000000">
            <w:r>
              <w:rPr>
                <w:sz w:val="20"/>
                <w:szCs w:val="20"/>
              </w:rPr>
              <w:t>Outcome-label design, Brier score, log-loss, calibration curves, grouped match-level splits, error analysis by phase.</w:t>
            </w:r>
          </w:p>
        </w:tc>
      </w:tr>
      <w:tr w:rsidR="00530600" w14:paraId="1CFCFBF6"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732782D" w14:textId="77777777" w:rsidR="00530600" w:rsidRDefault="00000000">
            <w:r>
              <w:rPr>
                <w:b/>
                <w:bCs/>
                <w:sz w:val="20"/>
                <w:szCs w:val="20"/>
              </w:rPr>
              <w:t>Data engineering</w:t>
            </w:r>
          </w:p>
        </w:tc>
        <w:tc>
          <w:tcPr>
            <w:tcW w:w="691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6393D99" w14:textId="77777777" w:rsidR="00530600" w:rsidRDefault="00000000">
            <w:r>
              <w:rPr>
                <w:sz w:val="20"/>
                <w:szCs w:val="20"/>
              </w:rPr>
              <w:t>Point-by-point ingestion, match/player/point schema, feature and replay store, quote-event pipeline, data-quality gates.</w:t>
            </w:r>
          </w:p>
        </w:tc>
      </w:tr>
      <w:tr w:rsidR="00530600" w14:paraId="37DE8CF0"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05ADCFE" w14:textId="77777777" w:rsidR="00530600" w:rsidRDefault="00000000">
            <w:r>
              <w:rPr>
                <w:b/>
                <w:bCs/>
                <w:sz w:val="20"/>
                <w:szCs w:val="20"/>
              </w:rPr>
              <w:t>Software engineering</w:t>
            </w:r>
          </w:p>
        </w:tc>
        <w:tc>
          <w:tcPr>
            <w:tcW w:w="691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8DCC0D6" w14:textId="77777777" w:rsidR="00530600" w:rsidRDefault="00000000">
            <w:r>
              <w:rPr>
                <w:sz w:val="20"/>
                <w:szCs w:val="20"/>
              </w:rPr>
              <w:t xml:space="preserve">Next.js dashboard, </w:t>
            </w:r>
            <w:proofErr w:type="spellStart"/>
            <w:r>
              <w:rPr>
                <w:sz w:val="20"/>
                <w:szCs w:val="20"/>
              </w:rPr>
              <w:t>FastAPI</w:t>
            </w:r>
            <w:proofErr w:type="spellEnd"/>
            <w:r>
              <w:rPr>
                <w:sz w:val="20"/>
                <w:szCs w:val="20"/>
              </w:rPr>
              <w:t xml:space="preserve"> contract, tests, CI, containers, fallback behaviour.</w:t>
            </w:r>
          </w:p>
        </w:tc>
      </w:tr>
      <w:tr w:rsidR="00530600" w14:paraId="0675DA95"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FD199B1" w14:textId="77777777" w:rsidR="00530600" w:rsidRDefault="00000000">
            <w:r>
              <w:rPr>
                <w:b/>
                <w:bCs/>
                <w:sz w:val="20"/>
                <w:szCs w:val="20"/>
              </w:rPr>
              <w:t>Architecture and scalability</w:t>
            </w:r>
          </w:p>
        </w:tc>
        <w:tc>
          <w:tcPr>
            <w:tcW w:w="691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7021894" w14:textId="77777777" w:rsidR="00530600" w:rsidRDefault="00000000">
            <w:r>
              <w:rPr>
                <w:sz w:val="20"/>
                <w:szCs w:val="20"/>
              </w:rPr>
              <w:t>Online probability request path, offline training path, parallel Markov/ML computation, monitoring and deployment views.</w:t>
            </w:r>
          </w:p>
        </w:tc>
      </w:tr>
      <w:tr w:rsidR="00530600" w14:paraId="483CDAB3"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24F406C" w14:textId="77777777" w:rsidR="00530600" w:rsidRDefault="00000000">
            <w:r>
              <w:rPr>
                <w:b/>
                <w:bCs/>
                <w:sz w:val="20"/>
                <w:szCs w:val="20"/>
              </w:rPr>
              <w:t>Governance and ethics</w:t>
            </w:r>
          </w:p>
        </w:tc>
        <w:tc>
          <w:tcPr>
            <w:tcW w:w="691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5675536" w14:textId="77777777" w:rsidR="00530600" w:rsidRDefault="00000000">
            <w:r>
              <w:rPr>
                <w:sz w:val="20"/>
                <w:szCs w:val="20"/>
              </w:rPr>
              <w:t>Data provenance and licensing, privacy, access, explainability, bias monitoring, responsible-gambling framing, release controls.</w:t>
            </w:r>
          </w:p>
        </w:tc>
      </w:tr>
      <w:tr w:rsidR="00530600" w14:paraId="21023631"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19ED5F3" w14:textId="77777777" w:rsidR="00530600" w:rsidRDefault="00000000">
            <w:r>
              <w:rPr>
                <w:b/>
                <w:bCs/>
                <w:sz w:val="20"/>
                <w:szCs w:val="20"/>
              </w:rPr>
              <w:t>Professional practice</w:t>
            </w:r>
          </w:p>
        </w:tc>
        <w:tc>
          <w:tcPr>
            <w:tcW w:w="691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582ABB6" w14:textId="77777777" w:rsidR="00530600" w:rsidRDefault="00000000">
            <w:r>
              <w:rPr>
                <w:sz w:val="20"/>
                <w:szCs w:val="20"/>
              </w:rPr>
              <w:t>ADRs, experiment register, technical documentation, stakeholder-facing demo, honest negative results.</w:t>
            </w:r>
          </w:p>
        </w:tc>
      </w:tr>
      <w:tr w:rsidR="00530600" w14:paraId="1A7636AA" w14:textId="77777777">
        <w:tblPrEx>
          <w:tblCellMar>
            <w:top w:w="0" w:type="dxa"/>
            <w:bottom w:w="0" w:type="dxa"/>
          </w:tblCellMar>
        </w:tblPrEx>
        <w:tc>
          <w:tcPr>
            <w:tcW w:w="243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CE5BDCE" w14:textId="77777777" w:rsidR="00530600" w:rsidRDefault="00000000">
            <w:r>
              <w:rPr>
                <w:b/>
                <w:bCs/>
                <w:sz w:val="20"/>
                <w:szCs w:val="20"/>
              </w:rPr>
              <w:t>Continuous development</w:t>
            </w:r>
          </w:p>
        </w:tc>
        <w:tc>
          <w:tcPr>
            <w:tcW w:w="691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4AF7708" w14:textId="77777777" w:rsidR="00530600" w:rsidRDefault="00000000">
            <w:r>
              <w:rPr>
                <w:sz w:val="20"/>
                <w:szCs w:val="20"/>
              </w:rPr>
              <w:t>Review of published tennis-forecasting literature, iterative experiments, documented learning checkpoints.</w:t>
            </w:r>
          </w:p>
        </w:tc>
      </w:tr>
    </w:tbl>
    <w:p w14:paraId="441BD98C" w14:textId="77777777" w:rsidR="00530600" w:rsidRDefault="00000000">
      <w:r>
        <w:br w:type="page"/>
      </w:r>
    </w:p>
    <w:p w14:paraId="7B7595C4" w14:textId="77777777" w:rsidR="00530600" w:rsidRDefault="00000000">
      <w:pPr>
        <w:pStyle w:val="Heading1"/>
        <w:spacing w:after="160"/>
      </w:pPr>
      <w:r>
        <w:lastRenderedPageBreak/>
        <w:t>20. Finished implementation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5"/>
        <w:gridCol w:w="1663"/>
        <w:gridCol w:w="2402"/>
      </w:tblGrid>
      <w:tr w:rsidR="00530600" w14:paraId="376B16AF" w14:textId="77777777">
        <w:tblPrEx>
          <w:tblCellMar>
            <w:top w:w="0" w:type="dxa"/>
            <w:bottom w:w="0" w:type="dxa"/>
          </w:tblCellMar>
        </w:tblPrEx>
        <w:trPr>
          <w:tblHeader/>
        </w:trPr>
        <w:tc>
          <w:tcPr>
            <w:tcW w:w="935"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68FF6C19" w14:textId="77777777" w:rsidR="00530600" w:rsidRDefault="00000000">
            <w:r>
              <w:rPr>
                <w:b/>
                <w:bCs/>
                <w:color w:val="FFFFFF"/>
                <w:sz w:val="20"/>
                <w:szCs w:val="20"/>
              </w:rPr>
              <w:t>Stage</w:t>
            </w:r>
          </w:p>
        </w:tc>
        <w:tc>
          <w:tcPr>
            <w:tcW w:w="3179"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29E2EA81" w14:textId="77777777" w:rsidR="00530600" w:rsidRDefault="00000000">
            <w:r>
              <w:rPr>
                <w:b/>
                <w:bCs/>
                <w:color w:val="FFFFFF"/>
                <w:sz w:val="20"/>
                <w:szCs w:val="20"/>
              </w:rPr>
              <w:t>Focus</w:t>
            </w:r>
          </w:p>
        </w:tc>
        <w:tc>
          <w:tcPr>
            <w:tcW w:w="5236"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014B0E2A" w14:textId="77777777" w:rsidR="00530600" w:rsidRDefault="00000000">
            <w:r>
              <w:rPr>
                <w:b/>
                <w:bCs/>
                <w:color w:val="FFFFFF"/>
                <w:sz w:val="20"/>
                <w:szCs w:val="20"/>
              </w:rPr>
              <w:t>Completion output</w:t>
            </w:r>
          </w:p>
        </w:tc>
      </w:tr>
      <w:tr w:rsidR="00530600" w14:paraId="1E03090D"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251FE9C" w14:textId="77777777" w:rsidR="00530600" w:rsidRDefault="00000000">
            <w:r>
              <w:rPr>
                <w:b/>
                <w:bCs/>
                <w:sz w:val="20"/>
                <w:szCs w:val="20"/>
              </w:rPr>
              <w:t>1</w:t>
            </w:r>
          </w:p>
        </w:tc>
        <w:tc>
          <w:tcPr>
            <w:tcW w:w="317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EA16D1B" w14:textId="77777777" w:rsidR="00530600" w:rsidRDefault="00000000">
            <w:r>
              <w:rPr>
                <w:sz w:val="20"/>
                <w:szCs w:val="20"/>
              </w:rPr>
              <w:t>Create project controls</w:t>
            </w:r>
          </w:p>
        </w:tc>
        <w:tc>
          <w:tcPr>
            <w:tcW w:w="523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1E374C2" w14:textId="77777777" w:rsidR="00530600" w:rsidRDefault="00000000">
            <w:r>
              <w:rPr>
                <w:sz w:val="20"/>
                <w:szCs w:val="20"/>
              </w:rPr>
              <w:t>Repository, experiment register, ADRs, scope and permitted-data rules.</w:t>
            </w:r>
          </w:p>
        </w:tc>
      </w:tr>
      <w:tr w:rsidR="00530600" w14:paraId="24139D09"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57EF1A4" w14:textId="77777777" w:rsidR="00530600" w:rsidRDefault="00000000">
            <w:r>
              <w:rPr>
                <w:b/>
                <w:bCs/>
                <w:sz w:val="20"/>
                <w:szCs w:val="20"/>
              </w:rPr>
              <w:t>2</w:t>
            </w:r>
          </w:p>
        </w:tc>
        <w:tc>
          <w:tcPr>
            <w:tcW w:w="317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2090A14" w14:textId="77777777" w:rsidR="00530600" w:rsidRDefault="00000000">
            <w:r>
              <w:rPr>
                <w:sz w:val="20"/>
                <w:szCs w:val="20"/>
              </w:rPr>
              <w:t>Build the visible dashboard</w:t>
            </w:r>
          </w:p>
        </w:tc>
        <w:tc>
          <w:tcPr>
            <w:tcW w:w="523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FD47183" w14:textId="77777777" w:rsidR="00530600" w:rsidRDefault="00000000">
            <w:r>
              <w:rPr>
                <w:sz w:val="20"/>
                <w:szCs w:val="20"/>
              </w:rPr>
              <w:t>Static Next.js replay route, probability chart and all page states.</w:t>
            </w:r>
          </w:p>
        </w:tc>
      </w:tr>
      <w:tr w:rsidR="00530600" w14:paraId="23B24D0E"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F7C3212" w14:textId="77777777" w:rsidR="00530600" w:rsidRDefault="00000000">
            <w:r>
              <w:rPr>
                <w:b/>
                <w:bCs/>
                <w:sz w:val="20"/>
                <w:szCs w:val="20"/>
              </w:rPr>
              <w:t>3</w:t>
            </w:r>
          </w:p>
        </w:tc>
        <w:tc>
          <w:tcPr>
            <w:tcW w:w="317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A99A12C" w14:textId="77777777" w:rsidR="00530600" w:rsidRDefault="00000000">
            <w:r>
              <w:rPr>
                <w:sz w:val="20"/>
                <w:szCs w:val="20"/>
              </w:rPr>
              <w:t>Create primitive baselines</w:t>
            </w:r>
          </w:p>
        </w:tc>
        <w:tc>
          <w:tcPr>
            <w:tcW w:w="523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2C8FD82" w14:textId="77777777" w:rsidR="00530600" w:rsidRDefault="00000000">
            <w:r>
              <w:rPr>
                <w:sz w:val="20"/>
                <w:szCs w:val="20"/>
              </w:rPr>
              <w:t>50/50 and score-leader heuristics, with failures recorded.</w:t>
            </w:r>
          </w:p>
        </w:tc>
      </w:tr>
      <w:tr w:rsidR="00530600" w14:paraId="0F666395"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A42CA10" w14:textId="77777777" w:rsidR="00530600" w:rsidRDefault="00000000">
            <w:r>
              <w:rPr>
                <w:b/>
                <w:bCs/>
                <w:sz w:val="20"/>
                <w:szCs w:val="20"/>
              </w:rPr>
              <w:t>4</w:t>
            </w:r>
          </w:p>
        </w:tc>
        <w:tc>
          <w:tcPr>
            <w:tcW w:w="317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F4E6F3A" w14:textId="77777777" w:rsidR="00530600" w:rsidRDefault="00000000">
            <w:r>
              <w:rPr>
                <w:sz w:val="20"/>
                <w:szCs w:val="20"/>
              </w:rPr>
              <w:t>Build the data foundation</w:t>
            </w:r>
          </w:p>
        </w:tc>
        <w:tc>
          <w:tcPr>
            <w:tcW w:w="523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F0DCC60" w14:textId="77777777" w:rsidR="00530600" w:rsidRDefault="00000000">
            <w:r>
              <w:rPr>
                <w:sz w:val="20"/>
                <w:szCs w:val="20"/>
              </w:rPr>
              <w:t>PostgreSQL match/player/point model, ingestion and quality gates.</w:t>
            </w:r>
          </w:p>
        </w:tc>
      </w:tr>
      <w:tr w:rsidR="00530600" w14:paraId="3C0E599B"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6070366" w14:textId="77777777" w:rsidR="00530600" w:rsidRDefault="00000000">
            <w:r>
              <w:rPr>
                <w:b/>
                <w:bCs/>
                <w:sz w:val="20"/>
                <w:szCs w:val="20"/>
              </w:rPr>
              <w:t>5</w:t>
            </w:r>
          </w:p>
        </w:tc>
        <w:tc>
          <w:tcPr>
            <w:tcW w:w="317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61A49B4" w14:textId="77777777" w:rsidR="00530600" w:rsidRDefault="00000000">
            <w:r>
              <w:rPr>
                <w:sz w:val="20"/>
                <w:szCs w:val="20"/>
              </w:rPr>
              <w:t>Connect the application</w:t>
            </w:r>
          </w:p>
        </w:tc>
        <w:tc>
          <w:tcPr>
            <w:tcW w:w="523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98A5C94" w14:textId="77777777" w:rsidR="00530600" w:rsidRDefault="00000000">
            <w:proofErr w:type="spellStart"/>
            <w:r>
              <w:rPr>
                <w:sz w:val="20"/>
                <w:szCs w:val="20"/>
              </w:rPr>
              <w:t>FastAPI</w:t>
            </w:r>
            <w:proofErr w:type="spellEnd"/>
            <w:r>
              <w:rPr>
                <w:sz w:val="20"/>
                <w:szCs w:val="20"/>
              </w:rPr>
              <w:t xml:space="preserve"> endpoints and typed dashboard requests.</w:t>
            </w:r>
          </w:p>
        </w:tc>
      </w:tr>
      <w:tr w:rsidR="00530600" w14:paraId="45802046"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D905FDC" w14:textId="77777777" w:rsidR="00530600" w:rsidRDefault="00000000">
            <w:r>
              <w:rPr>
                <w:b/>
                <w:bCs/>
                <w:sz w:val="20"/>
                <w:szCs w:val="20"/>
              </w:rPr>
              <w:t>6</w:t>
            </w:r>
          </w:p>
        </w:tc>
        <w:tc>
          <w:tcPr>
            <w:tcW w:w="317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6BA3883" w14:textId="77777777" w:rsidR="00530600" w:rsidRDefault="00000000">
            <w:r>
              <w:rPr>
                <w:sz w:val="20"/>
                <w:szCs w:val="20"/>
              </w:rPr>
              <w:t>Complete replay behaviour</w:t>
            </w:r>
          </w:p>
        </w:tc>
        <w:tc>
          <w:tcPr>
            <w:tcW w:w="523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116DF44" w14:textId="77777777" w:rsidR="00530600" w:rsidRDefault="00000000">
            <w:r>
              <w:rPr>
                <w:sz w:val="20"/>
                <w:szCs w:val="20"/>
              </w:rPr>
              <w:t>Match detail, scenario library, filters and browsing.</w:t>
            </w:r>
          </w:p>
        </w:tc>
      </w:tr>
      <w:tr w:rsidR="00530600" w14:paraId="5B449C93"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F62FED6" w14:textId="77777777" w:rsidR="00530600" w:rsidRDefault="00000000">
            <w:r>
              <w:rPr>
                <w:b/>
                <w:bCs/>
                <w:sz w:val="20"/>
                <w:szCs w:val="20"/>
              </w:rPr>
              <w:t>7</w:t>
            </w:r>
          </w:p>
        </w:tc>
        <w:tc>
          <w:tcPr>
            <w:tcW w:w="317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3D736AC" w14:textId="77777777" w:rsidR="00530600" w:rsidRDefault="00000000">
            <w:r>
              <w:rPr>
                <w:sz w:val="20"/>
                <w:szCs w:val="20"/>
              </w:rPr>
              <w:t>Instrument and label</w:t>
            </w:r>
          </w:p>
        </w:tc>
        <w:tc>
          <w:tcPr>
            <w:tcW w:w="523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2596A02" w14:textId="77777777" w:rsidR="00530600" w:rsidRDefault="00000000">
            <w:r>
              <w:rPr>
                <w:sz w:val="20"/>
                <w:szCs w:val="20"/>
              </w:rPr>
              <w:t>Request IDs, quote events, outcome labels and splits.</w:t>
            </w:r>
          </w:p>
        </w:tc>
      </w:tr>
      <w:tr w:rsidR="00530600" w14:paraId="115088E9"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237A909" w14:textId="77777777" w:rsidR="00530600" w:rsidRDefault="00000000">
            <w:r>
              <w:rPr>
                <w:b/>
                <w:bCs/>
                <w:sz w:val="20"/>
                <w:szCs w:val="20"/>
              </w:rPr>
              <w:t>8</w:t>
            </w:r>
          </w:p>
        </w:tc>
        <w:tc>
          <w:tcPr>
            <w:tcW w:w="317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C5CC537" w14:textId="77777777" w:rsidR="00530600" w:rsidRDefault="00000000">
            <w:r>
              <w:rPr>
                <w:sz w:val="20"/>
                <w:szCs w:val="20"/>
              </w:rPr>
              <w:t>Create the analytic baseline</w:t>
            </w:r>
          </w:p>
        </w:tc>
        <w:tc>
          <w:tcPr>
            <w:tcW w:w="523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E06AE10" w14:textId="77777777" w:rsidR="00530600" w:rsidRDefault="00000000">
            <w:r>
              <w:rPr>
                <w:sz w:val="20"/>
                <w:szCs w:val="20"/>
              </w:rPr>
              <w:t>Serve-rate estimation, recursive Markov engine and tuning.</w:t>
            </w:r>
          </w:p>
        </w:tc>
      </w:tr>
      <w:tr w:rsidR="00530600" w14:paraId="7A32C2DE"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9A1181A" w14:textId="77777777" w:rsidR="00530600" w:rsidRDefault="00000000">
            <w:r>
              <w:rPr>
                <w:b/>
                <w:bCs/>
                <w:sz w:val="20"/>
                <w:szCs w:val="20"/>
              </w:rPr>
              <w:t>9</w:t>
            </w:r>
          </w:p>
        </w:tc>
        <w:tc>
          <w:tcPr>
            <w:tcW w:w="317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42685E6" w14:textId="77777777" w:rsidR="00530600" w:rsidRDefault="00000000">
            <w:r>
              <w:rPr>
                <w:sz w:val="20"/>
                <w:szCs w:val="20"/>
              </w:rPr>
              <w:t>Extract context features</w:t>
            </w:r>
          </w:p>
        </w:tc>
        <w:tc>
          <w:tcPr>
            <w:tcW w:w="523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4EB83FA" w14:textId="77777777" w:rsidR="00530600" w:rsidRDefault="00000000">
            <w:r>
              <w:rPr>
                <w:sz w:val="20"/>
                <w:szCs w:val="20"/>
              </w:rPr>
              <w:t>Deterministic ranking, form, surface and h2h extraction.</w:t>
            </w:r>
          </w:p>
        </w:tc>
      </w:tr>
      <w:tr w:rsidR="00530600" w14:paraId="3881C689"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86AAF92" w14:textId="77777777" w:rsidR="00530600" w:rsidRDefault="00000000">
            <w:r>
              <w:rPr>
                <w:b/>
                <w:bCs/>
                <w:sz w:val="20"/>
                <w:szCs w:val="20"/>
              </w:rPr>
              <w:t>10</w:t>
            </w:r>
          </w:p>
        </w:tc>
        <w:tc>
          <w:tcPr>
            <w:tcW w:w="317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FDE1D52" w14:textId="77777777" w:rsidR="00530600" w:rsidRDefault="00000000">
            <w:r>
              <w:rPr>
                <w:sz w:val="20"/>
                <w:szCs w:val="20"/>
              </w:rPr>
              <w:t>Add the ML model</w:t>
            </w:r>
          </w:p>
        </w:tc>
        <w:tc>
          <w:tcPr>
            <w:tcW w:w="523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717D638" w14:textId="77777777" w:rsidR="00530600" w:rsidRDefault="00000000">
            <w:r>
              <w:rPr>
                <w:sz w:val="20"/>
                <w:szCs w:val="20"/>
              </w:rPr>
              <w:t>Feature-experiment results, trained classifier and standalone analysis.</w:t>
            </w:r>
          </w:p>
        </w:tc>
      </w:tr>
      <w:tr w:rsidR="00530600" w14:paraId="0A6FBDDF"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5AA4557" w14:textId="77777777" w:rsidR="00530600" w:rsidRDefault="00000000">
            <w:r>
              <w:rPr>
                <w:b/>
                <w:bCs/>
                <w:sz w:val="20"/>
                <w:szCs w:val="20"/>
              </w:rPr>
              <w:t>11</w:t>
            </w:r>
          </w:p>
        </w:tc>
        <w:tc>
          <w:tcPr>
            <w:tcW w:w="317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0331710" w14:textId="77777777" w:rsidR="00530600" w:rsidRDefault="00000000">
            <w:r>
              <w:rPr>
                <w:sz w:val="20"/>
                <w:szCs w:val="20"/>
              </w:rPr>
              <w:t>Build the blend</w:t>
            </w:r>
          </w:p>
        </w:tc>
        <w:tc>
          <w:tcPr>
            <w:tcW w:w="523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3088F56" w14:textId="77777777" w:rsidR="00530600" w:rsidRDefault="00000000">
            <w:r>
              <w:rPr>
                <w:sz w:val="20"/>
                <w:szCs w:val="20"/>
              </w:rPr>
              <w:t>Weighted-combination experiments and parity tests.</w:t>
            </w:r>
          </w:p>
        </w:tc>
      </w:tr>
      <w:tr w:rsidR="00530600" w14:paraId="5E192E9B"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BD3CF80" w14:textId="77777777" w:rsidR="00530600" w:rsidRDefault="00000000">
            <w:r>
              <w:rPr>
                <w:b/>
                <w:bCs/>
                <w:sz w:val="20"/>
                <w:szCs w:val="20"/>
              </w:rPr>
              <w:t>12</w:t>
            </w:r>
          </w:p>
        </w:tc>
        <w:tc>
          <w:tcPr>
            <w:tcW w:w="317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7CC6A3F" w14:textId="77777777" w:rsidR="00530600" w:rsidRDefault="00000000">
            <w:r>
              <w:rPr>
                <w:sz w:val="20"/>
                <w:szCs w:val="20"/>
              </w:rPr>
              <w:t>Calibrate and guarantee safety</w:t>
            </w:r>
          </w:p>
        </w:tc>
        <w:tc>
          <w:tcPr>
            <w:tcW w:w="523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814B965" w14:textId="77777777" w:rsidR="00530600" w:rsidRDefault="00000000">
            <w:r>
              <w:rPr>
                <w:sz w:val="20"/>
                <w:szCs w:val="20"/>
              </w:rPr>
              <w:t>Calibration methods, margin, suspension and price-bound rules.</w:t>
            </w:r>
          </w:p>
        </w:tc>
      </w:tr>
      <w:tr w:rsidR="00530600" w14:paraId="4852A757"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71DE520" w14:textId="77777777" w:rsidR="00530600" w:rsidRDefault="00000000">
            <w:r>
              <w:rPr>
                <w:b/>
                <w:bCs/>
                <w:sz w:val="20"/>
                <w:szCs w:val="20"/>
              </w:rPr>
              <w:t>13</w:t>
            </w:r>
          </w:p>
        </w:tc>
        <w:tc>
          <w:tcPr>
            <w:tcW w:w="317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0EBB6EC" w14:textId="77777777" w:rsidR="00530600" w:rsidRDefault="00000000">
            <w:r>
              <w:rPr>
                <w:sz w:val="20"/>
                <w:szCs w:val="20"/>
              </w:rPr>
              <w:t>Train the learned meta-model</w:t>
            </w:r>
          </w:p>
        </w:tc>
        <w:tc>
          <w:tcPr>
            <w:tcW w:w="523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DD53B5A" w14:textId="77777777" w:rsidR="00530600" w:rsidRDefault="00000000">
            <w:r>
              <w:rPr>
                <w:sz w:val="20"/>
                <w:szCs w:val="20"/>
              </w:rPr>
              <w:t>Grouped feature data, meta-model, explanation and fallback.</w:t>
            </w:r>
          </w:p>
        </w:tc>
      </w:tr>
      <w:tr w:rsidR="00530600" w14:paraId="57CEA8D7"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5EA7E90" w14:textId="77777777" w:rsidR="00530600" w:rsidRDefault="00000000">
            <w:r>
              <w:rPr>
                <w:b/>
                <w:bCs/>
                <w:sz w:val="20"/>
                <w:szCs w:val="20"/>
              </w:rPr>
              <w:lastRenderedPageBreak/>
              <w:t>14</w:t>
            </w:r>
          </w:p>
        </w:tc>
        <w:tc>
          <w:tcPr>
            <w:tcW w:w="317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0061881" w14:textId="77777777" w:rsidR="00530600" w:rsidRDefault="00000000">
            <w:r>
              <w:rPr>
                <w:sz w:val="20"/>
                <w:szCs w:val="20"/>
              </w:rPr>
              <w:t>Add bounded value-detection</w:t>
            </w:r>
          </w:p>
        </w:tc>
        <w:tc>
          <w:tcPr>
            <w:tcW w:w="523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4E6DD8F" w14:textId="77777777" w:rsidR="00530600" w:rsidRDefault="00000000">
            <w:r>
              <w:rPr>
                <w:sz w:val="20"/>
                <w:szCs w:val="20"/>
              </w:rPr>
              <w:t xml:space="preserve">Market-comparison feature and capped </w:t>
            </w:r>
            <w:proofErr w:type="spellStart"/>
            <w:r>
              <w:rPr>
                <w:sz w:val="20"/>
                <w:szCs w:val="20"/>
              </w:rPr>
              <w:t>backtest</w:t>
            </w:r>
            <w:proofErr w:type="spellEnd"/>
            <w:r>
              <w:rPr>
                <w:sz w:val="20"/>
                <w:szCs w:val="20"/>
              </w:rPr>
              <w:t xml:space="preserve"> experiments.</w:t>
            </w:r>
          </w:p>
        </w:tc>
      </w:tr>
      <w:tr w:rsidR="00530600" w14:paraId="2A27D710"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E301D8B" w14:textId="77777777" w:rsidR="00530600" w:rsidRDefault="00000000">
            <w:r>
              <w:rPr>
                <w:b/>
                <w:bCs/>
                <w:sz w:val="20"/>
                <w:szCs w:val="20"/>
              </w:rPr>
              <w:t>15</w:t>
            </w:r>
          </w:p>
        </w:tc>
        <w:tc>
          <w:tcPr>
            <w:tcW w:w="3179"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6EA2462" w14:textId="77777777" w:rsidR="00530600" w:rsidRDefault="00000000">
            <w:r>
              <w:rPr>
                <w:sz w:val="20"/>
                <w:szCs w:val="20"/>
              </w:rPr>
              <w:t>Operationalise</w:t>
            </w:r>
          </w:p>
        </w:tc>
        <w:tc>
          <w:tcPr>
            <w:tcW w:w="523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F8270A2" w14:textId="77777777" w:rsidR="00530600" w:rsidRDefault="00000000">
            <w:r>
              <w:rPr>
                <w:sz w:val="20"/>
                <w:szCs w:val="20"/>
              </w:rPr>
              <w:t>Regression, failure, sync and drift tests; containers, CI and monitoring.</w:t>
            </w:r>
          </w:p>
        </w:tc>
      </w:tr>
      <w:tr w:rsidR="00530600" w14:paraId="49D46891" w14:textId="77777777">
        <w:tblPrEx>
          <w:tblCellMar>
            <w:top w:w="0" w:type="dxa"/>
            <w:bottom w:w="0" w:type="dxa"/>
          </w:tblCellMar>
        </w:tblPrEx>
        <w:tc>
          <w:tcPr>
            <w:tcW w:w="93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5723CFB" w14:textId="77777777" w:rsidR="00530600" w:rsidRDefault="00000000">
            <w:r>
              <w:rPr>
                <w:b/>
                <w:bCs/>
                <w:sz w:val="20"/>
                <w:szCs w:val="20"/>
              </w:rPr>
              <w:t>16</w:t>
            </w:r>
          </w:p>
        </w:tc>
        <w:tc>
          <w:tcPr>
            <w:tcW w:w="317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A9A3D8E" w14:textId="77777777" w:rsidR="00530600" w:rsidRDefault="00000000">
            <w:r>
              <w:rPr>
                <w:sz w:val="20"/>
                <w:szCs w:val="20"/>
              </w:rPr>
              <w:t>Conclude</w:t>
            </w:r>
          </w:p>
        </w:tc>
        <w:tc>
          <w:tcPr>
            <w:tcW w:w="523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A38384B" w14:textId="77777777" w:rsidR="00530600" w:rsidRDefault="00000000">
            <w:r>
              <w:rPr>
                <w:sz w:val="20"/>
                <w:szCs w:val="20"/>
              </w:rPr>
              <w:t>Freeze, held-out evaluation, model/data documentation, ethics and journey publication.</w:t>
            </w:r>
          </w:p>
        </w:tc>
      </w:tr>
      <w:tr w:rsidR="00530600" w14:paraId="364F558A" w14:textId="77777777">
        <w:tblPrEx>
          <w:tblCellMar>
            <w:top w:w="0" w:type="dxa"/>
            <w:bottom w:w="0" w:type="dxa"/>
          </w:tblCellMar>
        </w:tblPrEx>
        <w:trPr>
          <w:gridAfter w:val="2"/>
          <w:wAfter w:w="9250" w:type="dxa"/>
        </w:trPr>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74BC5BEA" w14:textId="77777777" w:rsidR="00530600" w:rsidRDefault="00000000">
            <w:pPr>
              <w:spacing w:after="60"/>
            </w:pPr>
            <w:r>
              <w:rPr>
                <w:b/>
                <w:bCs/>
                <w:color w:val="1F3B57"/>
              </w:rPr>
              <w:t>Final architecture recommendation</w:t>
            </w:r>
          </w:p>
          <w:p w14:paraId="791F06A8" w14:textId="77777777" w:rsidR="00530600" w:rsidRDefault="00000000">
            <w:r>
              <w:t xml:space="preserve">Use Next.js for the replay dashboard, </w:t>
            </w:r>
            <w:proofErr w:type="spellStart"/>
            <w:r>
              <w:t>FastAPI</w:t>
            </w:r>
            <w:proofErr w:type="spellEnd"/>
            <w:r>
              <w:t xml:space="preserve"> for orchestration, PostgreSQL as the match/player/point source of truth, a </w:t>
            </w:r>
            <w:proofErr w:type="spellStart"/>
            <w:r>
              <w:t>DuckDB</w:t>
            </w:r>
            <w:proofErr w:type="spellEnd"/>
            <w:r>
              <w:t xml:space="preserve"> or Parquet feature-and-replay store for fast point-in-time computation, a transparent Markov chain as the initial analytic baseline, an </w:t>
            </w:r>
            <w:proofErr w:type="spellStart"/>
            <w:r>
              <w:t>XGBoost</w:t>
            </w:r>
            <w:proofErr w:type="spellEnd"/>
            <w:r>
              <w:t xml:space="preserve"> or </w:t>
            </w:r>
            <w:proofErr w:type="spellStart"/>
            <w:r>
              <w:t>LightGBM</w:t>
            </w:r>
            <w:proofErr w:type="spellEnd"/>
            <w:r>
              <w:t xml:space="preserve"> model introduced only once that baseline is understood, a validated blend and learned calibration layer, explicit trading rules and suspension logic, a bounded research-only value-detection layer, and a separate offline evaluation and training path with versioned artefacts and fallbacks.</w:t>
            </w:r>
          </w:p>
        </w:tc>
      </w:tr>
    </w:tbl>
    <w:p w14:paraId="1C916860" w14:textId="77777777" w:rsidR="00530600" w:rsidRDefault="00000000">
      <w:r>
        <w:br w:type="page"/>
      </w:r>
    </w:p>
    <w:p w14:paraId="115DEB2B" w14:textId="77777777" w:rsidR="00530600" w:rsidRDefault="00000000">
      <w:pPr>
        <w:pStyle w:val="Heading1"/>
        <w:spacing w:after="160"/>
      </w:pPr>
      <w:r>
        <w:lastRenderedPageBreak/>
        <w:t>21. Sources and reference material</w:t>
      </w:r>
    </w:p>
    <w:p w14:paraId="5B137E40" w14:textId="77777777" w:rsidR="00530600" w:rsidRDefault="00000000">
      <w:pPr>
        <w:spacing w:after="120"/>
      </w:pPr>
      <w:r>
        <w:t>The following sources informed the architecture and modelling approach.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3"/>
        <w:gridCol w:w="5537"/>
      </w:tblGrid>
      <w:tr w:rsidR="00530600" w14:paraId="681CE845" w14:textId="77777777">
        <w:tblPrEx>
          <w:tblCellMar>
            <w:top w:w="0" w:type="dxa"/>
            <w:bottom w:w="0" w:type="dxa"/>
          </w:tblCellMar>
        </w:tblPrEx>
        <w:trPr>
          <w:tblHeader/>
        </w:trPr>
        <w:tc>
          <w:tcPr>
            <w:tcW w:w="3927"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15DF4ED8" w14:textId="77777777" w:rsidR="00530600" w:rsidRDefault="00000000">
            <w:r>
              <w:rPr>
                <w:b/>
                <w:bCs/>
                <w:color w:val="FFFFFF"/>
                <w:sz w:val="20"/>
                <w:szCs w:val="20"/>
              </w:rPr>
              <w:t>Source</w:t>
            </w:r>
          </w:p>
        </w:tc>
        <w:tc>
          <w:tcPr>
            <w:tcW w:w="5423" w:type="dxa"/>
            <w:tcBorders>
              <w:top w:val="single" w:sz="4" w:space="0" w:color="BFBFBF"/>
              <w:left w:val="single" w:sz="4" w:space="0" w:color="BFBFBF"/>
              <w:bottom w:val="single" w:sz="4" w:space="0" w:color="BFBFBF"/>
              <w:right w:val="single" w:sz="4" w:space="0" w:color="BFBFBF"/>
            </w:tcBorders>
            <w:shd w:val="clear" w:color="auto" w:fill="1F3B57"/>
            <w:tcMar>
              <w:top w:w="100" w:type="dxa"/>
              <w:left w:w="120" w:type="dxa"/>
              <w:bottom w:w="100" w:type="dxa"/>
              <w:right w:w="120" w:type="dxa"/>
            </w:tcMar>
            <w:vAlign w:val="center"/>
          </w:tcPr>
          <w:p w14:paraId="32E07608" w14:textId="77777777" w:rsidR="00530600" w:rsidRDefault="00000000">
            <w:r>
              <w:rPr>
                <w:b/>
                <w:bCs/>
                <w:color w:val="FFFFFF"/>
                <w:sz w:val="20"/>
                <w:szCs w:val="20"/>
              </w:rPr>
              <w:t>Relevance</w:t>
            </w:r>
          </w:p>
        </w:tc>
      </w:tr>
      <w:tr w:rsidR="00530600" w14:paraId="78B9B2A3" w14:textId="77777777">
        <w:tblPrEx>
          <w:tblCellMar>
            <w:top w:w="0" w:type="dxa"/>
            <w:bottom w:w="0" w:type="dxa"/>
          </w:tblCellMar>
        </w:tblPrEx>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8079754" w14:textId="77777777" w:rsidR="00530600" w:rsidRDefault="00000000">
            <w:r>
              <w:rPr>
                <w:b/>
                <w:bCs/>
                <w:sz w:val="20"/>
                <w:szCs w:val="20"/>
              </w:rPr>
              <w:t>Internal: CourtEdge_Beginner_Friendly_Build_Journey.docx</w:t>
            </w:r>
          </w:p>
        </w:tc>
        <w:tc>
          <w:tcPr>
            <w:tcW w:w="542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6453973" w14:textId="77777777" w:rsidR="00530600" w:rsidRDefault="00000000">
            <w:r>
              <w:rPr>
                <w:sz w:val="20"/>
                <w:szCs w:val="20"/>
              </w:rPr>
              <w:t>Companion handbook containing the detailed step and code journey.</w:t>
            </w:r>
          </w:p>
        </w:tc>
      </w:tr>
      <w:tr w:rsidR="00530600" w14:paraId="20F51F8B" w14:textId="77777777">
        <w:tblPrEx>
          <w:tblCellMar>
            <w:top w:w="0" w:type="dxa"/>
            <w:bottom w:w="0" w:type="dxa"/>
          </w:tblCellMar>
        </w:tblPrEx>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7070A75" w14:textId="77777777" w:rsidR="00530600" w:rsidRDefault="00000000">
            <w:r>
              <w:rPr>
                <w:b/>
                <w:bCs/>
                <w:sz w:val="20"/>
                <w:szCs w:val="20"/>
              </w:rPr>
              <w:t>Klaassen, F.J.G.M. and Magnus, J.R. (2003). Forecasting the winner of a tennis match. European Journal of Operational Research, 148(2), 257–267.</w:t>
            </w:r>
          </w:p>
        </w:tc>
        <w:tc>
          <w:tcPr>
            <w:tcW w:w="542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428EC11" w14:textId="77777777" w:rsidR="00530600" w:rsidRDefault="00000000">
            <w:r>
              <w:rPr>
                <w:sz w:val="20"/>
                <w:szCs w:val="20"/>
              </w:rPr>
              <w:t>Founding method for point-based, within-match forecasting; basis for the Markov baseline.</w:t>
            </w:r>
          </w:p>
        </w:tc>
      </w:tr>
      <w:tr w:rsidR="00530600" w14:paraId="49FFAEFD" w14:textId="77777777">
        <w:tblPrEx>
          <w:tblCellMar>
            <w:top w:w="0" w:type="dxa"/>
            <w:bottom w:w="0" w:type="dxa"/>
          </w:tblCellMar>
        </w:tblPrEx>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6C7E964" w14:textId="77777777" w:rsidR="00530600" w:rsidRDefault="00000000">
            <w:r>
              <w:rPr>
                <w:b/>
                <w:bCs/>
                <w:sz w:val="20"/>
                <w:szCs w:val="20"/>
              </w:rPr>
              <w:t>Klaassen, F.J.G.M. and Magnus, J.R. (2001). Are points in tennis independent and identically distributed? Journal of the American Statistical Association, 96(454), 500–509.</w:t>
            </w:r>
          </w:p>
        </w:tc>
        <w:tc>
          <w:tcPr>
            <w:tcW w:w="542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E518F9F" w14:textId="77777777" w:rsidR="00530600" w:rsidRDefault="00000000">
            <w:r>
              <w:rPr>
                <w:sz w:val="20"/>
                <w:szCs w:val="20"/>
              </w:rPr>
              <w:t>Evidence against a strictly constant point-win probability; motivates the non-</w:t>
            </w:r>
            <w:proofErr w:type="spellStart"/>
            <w:r>
              <w:rPr>
                <w:sz w:val="20"/>
                <w:szCs w:val="20"/>
              </w:rPr>
              <w:t>i.i.d.</w:t>
            </w:r>
            <w:proofErr w:type="spellEnd"/>
            <w:r>
              <w:rPr>
                <w:sz w:val="20"/>
                <w:szCs w:val="20"/>
              </w:rPr>
              <w:t xml:space="preserve"> Markov experiment.</w:t>
            </w:r>
          </w:p>
        </w:tc>
      </w:tr>
      <w:tr w:rsidR="00530600" w14:paraId="7C143F94" w14:textId="77777777">
        <w:tblPrEx>
          <w:tblCellMar>
            <w:top w:w="0" w:type="dxa"/>
            <w:bottom w:w="0" w:type="dxa"/>
          </w:tblCellMar>
        </w:tblPrEx>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0E8ECDC" w14:textId="77777777" w:rsidR="00530600" w:rsidRDefault="00000000">
            <w:r>
              <w:rPr>
                <w:b/>
                <w:bCs/>
                <w:sz w:val="20"/>
                <w:szCs w:val="20"/>
              </w:rPr>
              <w:t>Kovalchik, S. and Reid, M. (2019). A calibration method with dynamic updates for within-match forecasting of wins in tennis. International Journal of Forecasting, 35(2), 756–766.</w:t>
            </w:r>
          </w:p>
        </w:tc>
        <w:tc>
          <w:tcPr>
            <w:tcW w:w="542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2D3A2AB" w14:textId="77777777" w:rsidR="00530600" w:rsidRDefault="00000000">
            <w:r>
              <w:rPr>
                <w:sz w:val="20"/>
                <w:szCs w:val="20"/>
              </w:rPr>
              <w:t>Basis for the dynamic, phase-level calibration experiment.</w:t>
            </w:r>
          </w:p>
        </w:tc>
      </w:tr>
      <w:tr w:rsidR="00530600" w14:paraId="5EDD97FE" w14:textId="77777777">
        <w:tblPrEx>
          <w:tblCellMar>
            <w:top w:w="0" w:type="dxa"/>
            <w:bottom w:w="0" w:type="dxa"/>
          </w:tblCellMar>
        </w:tblPrEx>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FD7F938" w14:textId="77777777" w:rsidR="00530600" w:rsidRDefault="00000000">
            <w:r>
              <w:rPr>
                <w:b/>
                <w:bCs/>
                <w:sz w:val="20"/>
                <w:szCs w:val="20"/>
              </w:rPr>
              <w:t>Barnett, T., Brown, A. and Clarke, S. Developing a tennis model that reflects outcomes of tennis matches. Swinburne University.</w:t>
            </w:r>
          </w:p>
        </w:tc>
        <w:tc>
          <w:tcPr>
            <w:tcW w:w="542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B8094EA" w14:textId="77777777" w:rsidR="00530600" w:rsidRDefault="00000000">
            <w:r>
              <w:rPr>
                <w:sz w:val="20"/>
                <w:szCs w:val="20"/>
              </w:rPr>
              <w:t>Discusses applying a revised Markov model to index betting; informs the trading-rules framing.</w:t>
            </w:r>
          </w:p>
        </w:tc>
      </w:tr>
      <w:tr w:rsidR="00530600" w14:paraId="3C0A9FFF" w14:textId="77777777">
        <w:tblPrEx>
          <w:tblCellMar>
            <w:top w:w="0" w:type="dxa"/>
            <w:bottom w:w="0" w:type="dxa"/>
          </w:tblCellMar>
        </w:tblPrEx>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61CD3F2" w14:textId="77777777" w:rsidR="00530600" w:rsidRDefault="00000000">
            <w:r>
              <w:rPr>
                <w:b/>
                <w:bCs/>
                <w:sz w:val="20"/>
                <w:szCs w:val="20"/>
              </w:rPr>
              <w:t xml:space="preserve">Jeff Sackmann, </w:t>
            </w:r>
            <w:proofErr w:type="spellStart"/>
            <w:r>
              <w:rPr>
                <w:b/>
                <w:bCs/>
                <w:sz w:val="20"/>
                <w:szCs w:val="20"/>
              </w:rPr>
              <w:t>tennis_slam_pointbypoint</w:t>
            </w:r>
            <w:proofErr w:type="spellEnd"/>
            <w:r>
              <w:rPr>
                <w:b/>
                <w:bCs/>
                <w:sz w:val="20"/>
                <w:szCs w:val="20"/>
              </w:rPr>
              <w:t xml:space="preserve"> / </w:t>
            </w:r>
            <w:proofErr w:type="spellStart"/>
            <w:r>
              <w:rPr>
                <w:b/>
                <w:bCs/>
                <w:sz w:val="20"/>
                <w:szCs w:val="20"/>
              </w:rPr>
              <w:t>tennis_atp</w:t>
            </w:r>
            <w:proofErr w:type="spellEnd"/>
            <w:r>
              <w:rPr>
                <w:b/>
                <w:bCs/>
                <w:sz w:val="20"/>
                <w:szCs w:val="20"/>
              </w:rPr>
              <w:t xml:space="preserve"> / </w:t>
            </w:r>
            <w:proofErr w:type="spellStart"/>
            <w:r>
              <w:rPr>
                <w:b/>
                <w:bCs/>
                <w:sz w:val="20"/>
                <w:szCs w:val="20"/>
              </w:rPr>
              <w:t>tennis_wta</w:t>
            </w:r>
            <w:proofErr w:type="spellEnd"/>
            <w:r>
              <w:rPr>
                <w:b/>
                <w:bCs/>
                <w:sz w:val="20"/>
                <w:szCs w:val="20"/>
              </w:rPr>
              <w:t xml:space="preserve"> GitHub repositories.</w:t>
            </w:r>
          </w:p>
        </w:tc>
        <w:tc>
          <w:tcPr>
            <w:tcW w:w="542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AFBE19A" w14:textId="77777777" w:rsidR="00530600" w:rsidRDefault="00000000">
            <w:r>
              <w:rPr>
                <w:sz w:val="20"/>
                <w:szCs w:val="20"/>
              </w:rPr>
              <w:t>Primary point-by-point, match and ranking data source (CC BY-NC-SA, non-commercial).</w:t>
            </w:r>
          </w:p>
        </w:tc>
      </w:tr>
      <w:tr w:rsidR="00530600" w14:paraId="2C8D7C67" w14:textId="77777777">
        <w:tblPrEx>
          <w:tblCellMar>
            <w:top w:w="0" w:type="dxa"/>
            <w:bottom w:w="0" w:type="dxa"/>
          </w:tblCellMar>
        </w:tblPrEx>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EA8C550" w14:textId="77777777" w:rsidR="00530600" w:rsidRDefault="00000000">
            <w:r>
              <w:rPr>
                <w:b/>
                <w:bCs/>
                <w:sz w:val="20"/>
                <w:szCs w:val="20"/>
              </w:rPr>
              <w:t>tennis-data.co.uk historical match odds.</w:t>
            </w:r>
          </w:p>
        </w:tc>
        <w:tc>
          <w:tcPr>
            <w:tcW w:w="542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BA67970" w14:textId="77777777" w:rsidR="00530600" w:rsidRDefault="00000000">
            <w:r>
              <w:rPr>
                <w:sz w:val="20"/>
                <w:szCs w:val="20"/>
              </w:rPr>
              <w:t>Used only as an evaluation benchmark for calibration and market-comparison research.</w:t>
            </w:r>
          </w:p>
        </w:tc>
      </w:tr>
      <w:tr w:rsidR="00530600" w14:paraId="61AE3FD5" w14:textId="77777777">
        <w:tblPrEx>
          <w:tblCellMar>
            <w:top w:w="0" w:type="dxa"/>
            <w:bottom w:w="0" w:type="dxa"/>
          </w:tblCellMar>
        </w:tblPrEx>
        <w:tc>
          <w:tcPr>
            <w:tcW w:w="39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AEA5688" w14:textId="77777777" w:rsidR="00530600" w:rsidRDefault="00000000">
            <w:proofErr w:type="spellStart"/>
            <w:r>
              <w:rPr>
                <w:b/>
                <w:bCs/>
                <w:sz w:val="20"/>
                <w:szCs w:val="20"/>
              </w:rPr>
              <w:t>LightGBM</w:t>
            </w:r>
            <w:proofErr w:type="spellEnd"/>
            <w:r>
              <w:rPr>
                <w:b/>
                <w:bCs/>
                <w:sz w:val="20"/>
                <w:szCs w:val="20"/>
              </w:rPr>
              <w:t xml:space="preserve"> and </w:t>
            </w:r>
            <w:proofErr w:type="spellStart"/>
            <w:r>
              <w:rPr>
                <w:b/>
                <w:bCs/>
                <w:sz w:val="20"/>
                <w:szCs w:val="20"/>
              </w:rPr>
              <w:t>XGBoost</w:t>
            </w:r>
            <w:proofErr w:type="spellEnd"/>
            <w:r>
              <w:rPr>
                <w:b/>
                <w:bCs/>
                <w:sz w:val="20"/>
                <w:szCs w:val="20"/>
              </w:rPr>
              <w:t xml:space="preserve"> documentation.</w:t>
            </w:r>
          </w:p>
        </w:tc>
        <w:tc>
          <w:tcPr>
            <w:tcW w:w="542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B067474" w14:textId="77777777" w:rsidR="00530600" w:rsidRDefault="00000000">
            <w:r>
              <w:rPr>
                <w:sz w:val="20"/>
                <w:szCs w:val="20"/>
              </w:rPr>
              <w:t>Implementation reference for the learned probability model and meta-model.</w:t>
            </w:r>
          </w:p>
        </w:tc>
      </w:tr>
      <w:tr w:rsidR="00530600" w14:paraId="528FCC84" w14:textId="77777777">
        <w:tblPrEx>
          <w:tblCellMar>
            <w:top w:w="0" w:type="dxa"/>
            <w:bottom w:w="0" w:type="dxa"/>
          </w:tblCellMar>
        </w:tblPrEx>
        <w:tc>
          <w:tcPr>
            <w:tcW w:w="3927"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4D3C955" w14:textId="77777777" w:rsidR="00530600" w:rsidRDefault="00000000">
            <w:proofErr w:type="spellStart"/>
            <w:r>
              <w:rPr>
                <w:b/>
                <w:bCs/>
                <w:sz w:val="20"/>
                <w:szCs w:val="20"/>
              </w:rPr>
              <w:t>DuckDB</w:t>
            </w:r>
            <w:proofErr w:type="spellEnd"/>
            <w:r>
              <w:rPr>
                <w:b/>
                <w:bCs/>
                <w:sz w:val="20"/>
                <w:szCs w:val="20"/>
              </w:rPr>
              <w:t xml:space="preserve"> documentation.</w:t>
            </w:r>
          </w:p>
        </w:tc>
        <w:tc>
          <w:tcPr>
            <w:tcW w:w="542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BDFC4DA" w14:textId="77777777" w:rsidR="00530600" w:rsidRDefault="00000000">
            <w:r>
              <w:rPr>
                <w:sz w:val="20"/>
                <w:szCs w:val="20"/>
              </w:rPr>
              <w:t>Reference for the local analytical feature-and-replay store.</w:t>
            </w:r>
          </w:p>
        </w:tc>
      </w:tr>
    </w:tbl>
    <w:p w14:paraId="71A5BE64" w14:textId="77777777" w:rsidR="00530600" w:rsidRDefault="00000000">
      <w:r>
        <w:br w:type="page"/>
      </w:r>
    </w:p>
    <w:p w14:paraId="7E85E561" w14:textId="77777777" w:rsidR="00530600" w:rsidRDefault="00000000">
      <w:pPr>
        <w:pStyle w:val="Heading1"/>
        <w:spacing w:after="160"/>
      </w:pPr>
      <w:r>
        <w:lastRenderedPageBreak/>
        <w:t>22. Final project narrative</w:t>
      </w:r>
    </w:p>
    <w:p w14:paraId="71BDBF88" w14:textId="77777777" w:rsidR="00530600" w:rsidRDefault="00000000">
      <w:pPr>
        <w:spacing w:after="120"/>
      </w:pPr>
      <w:proofErr w:type="spellStart"/>
      <w:r>
        <w:t>CourtEdge</w:t>
      </w:r>
      <w:proofErr w:type="spellEnd"/>
      <w:r>
        <w:t xml:space="preserve"> should be presented as an evidence-led architecture journey, not as a probability model with a dashboard bolted on afterwards. The dashboard creates observable, testable behaviour. The API creates a controlled boundary. The match catalogue creates reliable structured information. The evaluation set creates an objective decision mechanism. The Markov chain creates a strong, transparent baseline. The ML model adds data-driven nuance. Blending combines complementary signals. Calibration keeps the output honest. Trading rules protect against fabricated or reckless prices. The bounded value-detection layer stays research-only. Operations, monitoring and governance make the result credible.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30600" w14:paraId="0E3BBF5C"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7F1F1"/>
            <w:tcMar>
              <w:top w:w="160" w:type="dxa"/>
              <w:left w:w="200" w:type="dxa"/>
              <w:bottom w:w="160" w:type="dxa"/>
              <w:right w:w="200" w:type="dxa"/>
            </w:tcMar>
          </w:tcPr>
          <w:p w14:paraId="1769CA02" w14:textId="77777777" w:rsidR="00530600" w:rsidRDefault="00000000">
            <w:pPr>
              <w:spacing w:after="60"/>
            </w:pPr>
            <w:r>
              <w:rPr>
                <w:b/>
                <w:bCs/>
                <w:color w:val="1F3B57"/>
              </w:rPr>
              <w:t>The final story</w:t>
            </w:r>
          </w:p>
          <w:p w14:paraId="50775D1B" w14:textId="77777777" w:rsidR="00530600" w:rsidRDefault="00000000">
            <w:r>
              <w:t>Build a working baseline, test it, identify a limitation, design the smallest useful experiment, measure the result, retain or reject the change, and preserve the evidence. The architecture grows only when the evidence justifies the additional complexity.</w:t>
            </w:r>
          </w:p>
        </w:tc>
      </w:tr>
    </w:tbl>
    <w:p w14:paraId="2528EB24" w14:textId="77777777" w:rsidR="00530600" w:rsidRDefault="00530600">
      <w:pPr>
        <w:spacing w:after="120"/>
      </w:pPr>
    </w:p>
    <w:p w14:paraId="2DD178D4" w14:textId="77777777" w:rsidR="00530600" w:rsidRDefault="00000000">
      <w:pPr>
        <w:pStyle w:val="ListParagraph"/>
        <w:numPr>
          <w:ilvl w:val="0"/>
          <w:numId w:val="2"/>
        </w:numPr>
        <w:spacing w:after="80"/>
      </w:pPr>
      <w:r>
        <w:t>The task is clear.</w:t>
      </w:r>
    </w:p>
    <w:p w14:paraId="5815320F" w14:textId="77777777" w:rsidR="00530600" w:rsidRDefault="00000000">
      <w:pPr>
        <w:pStyle w:val="ListParagraph"/>
        <w:numPr>
          <w:ilvl w:val="0"/>
          <w:numId w:val="2"/>
        </w:numPr>
        <w:spacing w:after="80"/>
      </w:pPr>
      <w:r>
        <w:t>The architecture is modular.</w:t>
      </w:r>
    </w:p>
    <w:p w14:paraId="402E4982" w14:textId="77777777" w:rsidR="00530600" w:rsidRDefault="00000000">
      <w:pPr>
        <w:pStyle w:val="ListParagraph"/>
        <w:numPr>
          <w:ilvl w:val="0"/>
          <w:numId w:val="2"/>
        </w:numPr>
        <w:spacing w:after="80"/>
      </w:pPr>
      <w:r>
        <w:t>The data has a source of truth.</w:t>
      </w:r>
    </w:p>
    <w:p w14:paraId="4AC6D4D2" w14:textId="77777777" w:rsidR="00530600" w:rsidRDefault="00000000">
      <w:pPr>
        <w:pStyle w:val="ListParagraph"/>
        <w:numPr>
          <w:ilvl w:val="0"/>
          <w:numId w:val="2"/>
        </w:numPr>
        <w:spacing w:after="80"/>
      </w:pPr>
      <w:r>
        <w:t>The probability has a credible baseline.</w:t>
      </w:r>
    </w:p>
    <w:p w14:paraId="48DF58E6" w14:textId="77777777" w:rsidR="00530600" w:rsidRDefault="00000000">
      <w:pPr>
        <w:pStyle w:val="ListParagraph"/>
        <w:numPr>
          <w:ilvl w:val="0"/>
          <w:numId w:val="2"/>
        </w:numPr>
        <w:spacing w:after="80"/>
      </w:pPr>
      <w:r>
        <w:t>The ML has an evaluation contract.</w:t>
      </w:r>
    </w:p>
    <w:p w14:paraId="3B625CE0" w14:textId="77777777" w:rsidR="00530600" w:rsidRDefault="00000000">
      <w:pPr>
        <w:pStyle w:val="ListParagraph"/>
        <w:numPr>
          <w:ilvl w:val="0"/>
          <w:numId w:val="2"/>
        </w:numPr>
        <w:spacing w:after="80"/>
      </w:pPr>
      <w:r>
        <w:t>The service has fallbacks and a suspended state.</w:t>
      </w:r>
    </w:p>
    <w:p w14:paraId="4791D7BD" w14:textId="77777777" w:rsidR="00530600" w:rsidRDefault="00000000">
      <w:pPr>
        <w:pStyle w:val="ListParagraph"/>
        <w:numPr>
          <w:ilvl w:val="0"/>
          <w:numId w:val="2"/>
        </w:numPr>
        <w:spacing w:after="80"/>
      </w:pPr>
      <w:r>
        <w:t>The journey includes negative results.</w:t>
      </w:r>
    </w:p>
    <w:p w14:paraId="410E49BF" w14:textId="77777777" w:rsidR="00530600" w:rsidRDefault="00000000">
      <w:pPr>
        <w:pStyle w:val="ListParagraph"/>
        <w:numPr>
          <w:ilvl w:val="0"/>
          <w:numId w:val="2"/>
        </w:numPr>
        <w:spacing w:after="80"/>
      </w:pPr>
      <w:r>
        <w:t>The final claims remain traceable to evidence and ethically framed.</w:t>
      </w:r>
    </w:p>
    <w:sectPr w:rsidR="0053060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B6FFC"/>
    <w:multiLevelType w:val="hybridMultilevel"/>
    <w:tmpl w:val="56A2EC16"/>
    <w:lvl w:ilvl="0" w:tplc="A6CEAD8E">
      <w:start w:val="1"/>
      <w:numFmt w:val="bullet"/>
      <w:lvlText w:val="●"/>
      <w:lvlJc w:val="left"/>
      <w:pPr>
        <w:ind w:left="720" w:hanging="360"/>
      </w:pPr>
    </w:lvl>
    <w:lvl w:ilvl="1" w:tplc="CD2EDDEA">
      <w:start w:val="1"/>
      <w:numFmt w:val="bullet"/>
      <w:lvlText w:val="○"/>
      <w:lvlJc w:val="left"/>
      <w:pPr>
        <w:ind w:left="1440" w:hanging="360"/>
      </w:pPr>
    </w:lvl>
    <w:lvl w:ilvl="2" w:tplc="FB7ED738">
      <w:start w:val="1"/>
      <w:numFmt w:val="bullet"/>
      <w:lvlText w:val="■"/>
      <w:lvlJc w:val="left"/>
      <w:pPr>
        <w:ind w:left="2160" w:hanging="360"/>
      </w:pPr>
    </w:lvl>
    <w:lvl w:ilvl="3" w:tplc="FD2E514A">
      <w:start w:val="1"/>
      <w:numFmt w:val="bullet"/>
      <w:lvlText w:val="●"/>
      <w:lvlJc w:val="left"/>
      <w:pPr>
        <w:ind w:left="2880" w:hanging="360"/>
      </w:pPr>
    </w:lvl>
    <w:lvl w:ilvl="4" w:tplc="F5EA9A26">
      <w:start w:val="1"/>
      <w:numFmt w:val="bullet"/>
      <w:lvlText w:val="○"/>
      <w:lvlJc w:val="left"/>
      <w:pPr>
        <w:ind w:left="3600" w:hanging="360"/>
      </w:pPr>
    </w:lvl>
    <w:lvl w:ilvl="5" w:tplc="0C544966">
      <w:start w:val="1"/>
      <w:numFmt w:val="bullet"/>
      <w:lvlText w:val="■"/>
      <w:lvlJc w:val="left"/>
      <w:pPr>
        <w:ind w:left="4320" w:hanging="360"/>
      </w:pPr>
    </w:lvl>
    <w:lvl w:ilvl="6" w:tplc="41A6061E">
      <w:start w:val="1"/>
      <w:numFmt w:val="bullet"/>
      <w:lvlText w:val="●"/>
      <w:lvlJc w:val="left"/>
      <w:pPr>
        <w:ind w:left="5040" w:hanging="360"/>
      </w:pPr>
    </w:lvl>
    <w:lvl w:ilvl="7" w:tplc="182C93D6">
      <w:start w:val="1"/>
      <w:numFmt w:val="bullet"/>
      <w:lvlText w:val="●"/>
      <w:lvlJc w:val="left"/>
      <w:pPr>
        <w:ind w:left="5760" w:hanging="360"/>
      </w:pPr>
    </w:lvl>
    <w:lvl w:ilvl="8" w:tplc="0952EE5C">
      <w:start w:val="1"/>
      <w:numFmt w:val="bullet"/>
      <w:lvlText w:val="●"/>
      <w:lvlJc w:val="left"/>
      <w:pPr>
        <w:ind w:left="6480" w:hanging="360"/>
      </w:pPr>
    </w:lvl>
  </w:abstractNum>
  <w:abstractNum w:abstractNumId="1" w15:restartNumberingAfterBreak="0">
    <w:nsid w:val="49340BA8"/>
    <w:multiLevelType w:val="hybridMultilevel"/>
    <w:tmpl w:val="DB84D304"/>
    <w:lvl w:ilvl="0" w:tplc="B6902C52">
      <w:start w:val="1"/>
      <w:numFmt w:val="bullet"/>
      <w:lvlText w:val="•"/>
      <w:lvlJc w:val="left"/>
      <w:pPr>
        <w:ind w:left="360" w:hanging="260"/>
      </w:pPr>
    </w:lvl>
    <w:lvl w:ilvl="1" w:tplc="A2AC4ABE">
      <w:start w:val="1"/>
      <w:numFmt w:val="bullet"/>
      <w:lvlText w:val="◦"/>
      <w:lvlJc w:val="left"/>
      <w:pPr>
        <w:ind w:left="720" w:hanging="260"/>
      </w:pPr>
    </w:lvl>
    <w:lvl w:ilvl="2" w:tplc="B080D5C2">
      <w:numFmt w:val="decimal"/>
      <w:lvlText w:val=""/>
      <w:lvlJc w:val="left"/>
    </w:lvl>
    <w:lvl w:ilvl="3" w:tplc="FEBE4EAE">
      <w:numFmt w:val="decimal"/>
      <w:lvlText w:val=""/>
      <w:lvlJc w:val="left"/>
    </w:lvl>
    <w:lvl w:ilvl="4" w:tplc="0104591E">
      <w:numFmt w:val="decimal"/>
      <w:lvlText w:val=""/>
      <w:lvlJc w:val="left"/>
    </w:lvl>
    <w:lvl w:ilvl="5" w:tplc="5B8A45CC">
      <w:numFmt w:val="decimal"/>
      <w:lvlText w:val=""/>
      <w:lvlJc w:val="left"/>
    </w:lvl>
    <w:lvl w:ilvl="6" w:tplc="2CA06DD8">
      <w:numFmt w:val="decimal"/>
      <w:lvlText w:val=""/>
      <w:lvlJc w:val="left"/>
    </w:lvl>
    <w:lvl w:ilvl="7" w:tplc="7A12831E">
      <w:numFmt w:val="decimal"/>
      <w:lvlText w:val=""/>
      <w:lvlJc w:val="left"/>
    </w:lvl>
    <w:lvl w:ilvl="8" w:tplc="79F2B3BA">
      <w:numFmt w:val="decimal"/>
      <w:lvlText w:val=""/>
      <w:lvlJc w:val="left"/>
    </w:lvl>
  </w:abstractNum>
  <w:num w:numId="1" w16cid:durableId="1284579491">
    <w:abstractNumId w:val="0"/>
    <w:lvlOverride w:ilvl="0">
      <w:startOverride w:val="1"/>
    </w:lvlOverride>
  </w:num>
  <w:num w:numId="2" w16cid:durableId="16461634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600"/>
    <w:rsid w:val="00530600"/>
    <w:rsid w:val="00B118AA"/>
    <w:rsid w:val="00B94C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6B44"/>
  <w15:docId w15:val="{D926E803-5F3E-454F-8112-B54E3AE8B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B57"/>
      <w:sz w:val="30"/>
      <w:szCs w:val="30"/>
    </w:rPr>
  </w:style>
  <w:style w:type="paragraph" w:styleId="Heading2">
    <w:name w:val="heading 2"/>
    <w:uiPriority w:val="9"/>
    <w:unhideWhenUsed/>
    <w:qFormat/>
    <w:pPr>
      <w:spacing w:before="280" w:after="140"/>
      <w:outlineLvl w:val="1"/>
    </w:pPr>
    <w:rPr>
      <w:b/>
      <w:bCs/>
      <w:color w:val="222222"/>
      <w:sz w:val="25"/>
      <w:szCs w:val="25"/>
    </w:rPr>
  </w:style>
  <w:style w:type="paragraph" w:styleId="Heading3">
    <w:name w:val="heading 3"/>
    <w:uiPriority w:val="9"/>
    <w:unhideWhenUsed/>
    <w:qFormat/>
    <w:pPr>
      <w:spacing w:before="220" w:after="100"/>
      <w:outlineLvl w:val="2"/>
    </w:pPr>
    <w:rPr>
      <w:b/>
      <w:bCs/>
      <w:color w:val="0E6E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6063</Words>
  <Characters>34561</Characters>
  <Application>Microsoft Office Word</Application>
  <DocSecurity>0</DocSecurity>
  <Lines>288</Lines>
  <Paragraphs>81</Paragraphs>
  <ScaleCrop>false</ScaleCrop>
  <Company/>
  <LinksUpToDate>false</LinksUpToDate>
  <CharactersWithSpaces>40543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CourtEdge – Architecture &amp; Task Definition</dc:title>
  <dc:creator>CourtEdge Project</dc:creator>
  <cp:lastModifiedBy>Immy WORK</cp:lastModifiedBy>
  <cp:revision>2</cp:revision>
  <dcterms:created xsi:type="dcterms:W3CDTF">2026-09-08T16:21:00Z</dcterms:created>
  <dcterms:modified xsi:type="dcterms:W3CDTF">2026-09-08T16:36:00Z</dcterms:modified>
</cp:coreProperties>
</file>