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4A50" w14:textId="771EB3E5" w:rsidR="00987CFA" w:rsidRDefault="004816B5" w:rsidP="007320DD">
      <w:pPr>
        <w:ind w:left="1440" w:firstLine="720"/>
        <w:rPr>
          <w:b/>
          <w:bCs/>
          <w:sz w:val="28"/>
          <w:szCs w:val="28"/>
        </w:rPr>
      </w:pPr>
      <w:r w:rsidRPr="004816B5">
        <w:rPr>
          <w:b/>
          <w:bCs/>
          <w:sz w:val="28"/>
          <w:szCs w:val="28"/>
        </w:rPr>
        <w:t xml:space="preserve">Project Report and Contribution </w:t>
      </w:r>
    </w:p>
    <w:p w14:paraId="31206C85" w14:textId="3A966ED5" w:rsidR="007320DD" w:rsidRDefault="007320DD" w:rsidP="007320DD">
      <w:pPr>
        <w:ind w:left="2160" w:firstLine="720"/>
        <w:rPr>
          <w:b/>
          <w:bCs/>
          <w:sz w:val="28"/>
          <w:szCs w:val="28"/>
        </w:rPr>
      </w:pPr>
      <w:r>
        <w:rPr>
          <w:b/>
          <w:bCs/>
          <w:sz w:val="28"/>
          <w:szCs w:val="28"/>
        </w:rPr>
        <w:t>Home Page</w:t>
      </w:r>
    </w:p>
    <w:p w14:paraId="2FB45579" w14:textId="5BDAE3AA" w:rsidR="004816B5" w:rsidRPr="004816B5" w:rsidRDefault="004816B5" w:rsidP="004816B5">
      <w:r w:rsidRPr="004816B5">
        <w:t xml:space="preserve">In the development of the </w:t>
      </w:r>
      <w:r w:rsidR="0019474F">
        <w:t>reselling</w:t>
      </w:r>
      <w:r w:rsidRPr="004816B5">
        <w:t xml:space="preserve"> Books website, my primary responsibility encompassed coding the Home Page. This vital section comprises three main components: the navigation bar, content slideshow, and footer. Each of these elements was meticulously crafted using HTML, CSS, and JavaScript to ensure a cohesive and engaging user experience. </w:t>
      </w:r>
    </w:p>
    <w:p w14:paraId="161B5842" w14:textId="77777777" w:rsidR="004816B5" w:rsidRDefault="004816B5" w:rsidP="004816B5">
      <w:pPr>
        <w:rPr>
          <w:b/>
          <w:bCs/>
        </w:rPr>
      </w:pPr>
      <w:r w:rsidRPr="004816B5">
        <w:rPr>
          <w:b/>
          <w:bCs/>
        </w:rPr>
        <w:t xml:space="preserve">Navigation Bar: </w:t>
      </w:r>
    </w:p>
    <w:p w14:paraId="1881EF3D" w14:textId="1D280AB2" w:rsidR="004816B5" w:rsidRDefault="004816B5" w:rsidP="004816B5">
      <w:r w:rsidRPr="004816B5">
        <w:t xml:space="preserve">The navigation bar serves as a critical navigational aid for users to seamlessly move through the website. It features the </w:t>
      </w:r>
      <w:r w:rsidR="0019474F">
        <w:t xml:space="preserve">reselling </w:t>
      </w:r>
      <w:r w:rsidRPr="004816B5">
        <w:t>Books logo, a menu icon for mobile devices, and a set of navigation links that provide easy access to various sections of the site.</w:t>
      </w:r>
    </w:p>
    <w:p w14:paraId="469DC92A" w14:textId="77777777" w:rsidR="004816B5" w:rsidRDefault="004816B5" w:rsidP="004816B5">
      <w:r w:rsidRPr="004816B5">
        <w:t>CSS styles were applied to enhance the appearance of the navigation bar and ensure responsiveness across different screen sizes.</w:t>
      </w:r>
    </w:p>
    <w:p w14:paraId="2DE7BCF9" w14:textId="77777777" w:rsidR="004816B5" w:rsidRDefault="004816B5" w:rsidP="004816B5">
      <w:r w:rsidRPr="004816B5">
        <w:rPr>
          <w:b/>
          <w:bCs/>
        </w:rPr>
        <w:t xml:space="preserve"> Content/Slide Show:</w:t>
      </w:r>
      <w:r w:rsidRPr="004816B5">
        <w:t xml:space="preserve"> </w:t>
      </w:r>
    </w:p>
    <w:p w14:paraId="2D47D773" w14:textId="5A7C5456" w:rsidR="004816B5" w:rsidRDefault="004816B5" w:rsidP="004816B5">
      <w:r w:rsidRPr="004816B5">
        <w:t xml:space="preserve">The content slideshow is an engaging visual component that showcases a variety of book images, capturing the essence of </w:t>
      </w:r>
      <w:r w:rsidR="0019474F">
        <w:t>reselling</w:t>
      </w:r>
      <w:r w:rsidRPr="004816B5">
        <w:t xml:space="preserve"> Books' offerings. This slideshow automatically cycles through different images at regular intervals, creating an appealing dynamic effect.</w:t>
      </w:r>
    </w:p>
    <w:p w14:paraId="743A6D5A" w14:textId="77777777" w:rsidR="004816B5" w:rsidRDefault="004816B5" w:rsidP="004816B5">
      <w:r w:rsidRPr="004816B5">
        <w:t>The JavaScript code accompanying the slideshow ensures smooth transitions between images, creating an engaging and visually appealing experience for users.</w:t>
      </w:r>
    </w:p>
    <w:p w14:paraId="1164287D" w14:textId="2283F490" w:rsidR="004816B5" w:rsidRDefault="004816B5" w:rsidP="004816B5">
      <w:r w:rsidRPr="004816B5">
        <w:rPr>
          <w:b/>
          <w:bCs/>
        </w:rPr>
        <w:t xml:space="preserve"> Footer:</w:t>
      </w:r>
      <w:r w:rsidRPr="004816B5">
        <w:t xml:space="preserve"> The footer section provides essential information about </w:t>
      </w:r>
      <w:r w:rsidR="0019474F">
        <w:t xml:space="preserve">reselling </w:t>
      </w:r>
      <w:r w:rsidRPr="004816B5">
        <w:t>Books' presence on social media platforms and includes a copyright notice.</w:t>
      </w:r>
    </w:p>
    <w:p w14:paraId="74DA173F" w14:textId="77777777" w:rsidR="007320DD" w:rsidRDefault="007320DD" w:rsidP="004816B5">
      <w:r w:rsidRPr="007320DD">
        <w:t xml:space="preserve">The footer's design was styled using CSS to align and format the social media icons and copyright notice. </w:t>
      </w:r>
    </w:p>
    <w:p w14:paraId="71851A11" w14:textId="0B8B574C" w:rsidR="007320DD" w:rsidRDefault="007320DD" w:rsidP="004816B5">
      <w:r w:rsidRPr="007320DD">
        <w:t xml:space="preserve">In conclusion, my role in developing the Home Page of the </w:t>
      </w:r>
      <w:r w:rsidR="0019474F">
        <w:t>reselling</w:t>
      </w:r>
      <w:r w:rsidRPr="007320DD">
        <w:t xml:space="preserve"> Books website involved creating a well-structured navigation bar, an engaging content slideshow, and a visually appealing footer. These elements were carefully crafted using a combination of HTML, CSS, and JavaScript to ensure a seamless user experience and effectively communicate </w:t>
      </w:r>
      <w:r w:rsidR="0019474F">
        <w:t>reselling</w:t>
      </w:r>
      <w:r w:rsidRPr="007320DD">
        <w:t xml:space="preserve"> Books' mission and offerings.</w:t>
      </w:r>
    </w:p>
    <w:p w14:paraId="40FD441C" w14:textId="77777777" w:rsidR="007320DD" w:rsidRDefault="007320DD" w:rsidP="004816B5"/>
    <w:p w14:paraId="64E8EBBA" w14:textId="134115AF" w:rsidR="007320DD" w:rsidRPr="006B5C09" w:rsidRDefault="007320DD" w:rsidP="004816B5">
      <w:pPr>
        <w:rPr>
          <w:b/>
          <w:bCs/>
          <w:sz w:val="36"/>
          <w:szCs w:val="36"/>
        </w:rPr>
      </w:pPr>
      <w:r>
        <w:tab/>
      </w:r>
      <w:r>
        <w:tab/>
      </w:r>
      <w:r w:rsidRPr="006B5C09">
        <w:rPr>
          <w:b/>
          <w:bCs/>
          <w:sz w:val="36"/>
          <w:szCs w:val="36"/>
        </w:rPr>
        <w:t>Power Page</w:t>
      </w:r>
    </w:p>
    <w:p w14:paraId="3CEBBCBD" w14:textId="631D9296" w:rsidR="007320DD" w:rsidRDefault="007320DD" w:rsidP="007320DD">
      <w:pPr>
        <w:ind w:firstLine="720"/>
      </w:pPr>
      <w:r w:rsidRPr="007320DD">
        <w:t>In the development of the website, I</w:t>
      </w:r>
      <w:r>
        <w:t xml:space="preserve"> also</w:t>
      </w:r>
      <w:r w:rsidRPr="007320DD">
        <w:t xml:space="preserve"> took responsibility for designing and implementing the Power Page. This page is an essential part of the website, focusing on the book "The 48 Laws of Power" by Robert Greene. The Power Page includes a navigation bar, content linkable buttons, a summary of the book, benefits of reading the book, a comparison to other relevant books, and a footer with social media links.</w:t>
      </w:r>
    </w:p>
    <w:p w14:paraId="088B6985" w14:textId="77777777" w:rsidR="00EE5235" w:rsidRDefault="007320DD" w:rsidP="004816B5">
      <w:r w:rsidRPr="007320DD">
        <w:rPr>
          <w:b/>
          <w:bCs/>
        </w:rPr>
        <w:t xml:space="preserve"> Navigation Bar:</w:t>
      </w:r>
      <w:r w:rsidRPr="007320DD">
        <w:t xml:space="preserve"> </w:t>
      </w:r>
    </w:p>
    <w:p w14:paraId="45707C3B" w14:textId="77777777" w:rsidR="00EE5235" w:rsidRDefault="007320DD" w:rsidP="004816B5">
      <w:r w:rsidRPr="007320DD">
        <w:lastRenderedPageBreak/>
        <w:t xml:space="preserve">The navigation bar is designed to provide easy navigation for users. It is styled with a black background and white text for high contrast. The navigation bar contains the website logo, menu icon, and a list of navigation links that guide users to different sections of the website. The navigation links include Home, Power, Games, Web, Habits, and Master. </w:t>
      </w:r>
    </w:p>
    <w:p w14:paraId="3ED6FB35" w14:textId="77777777" w:rsidR="00EE5235" w:rsidRDefault="007320DD" w:rsidP="004816B5">
      <w:r w:rsidRPr="00EE5235">
        <w:rPr>
          <w:b/>
          <w:bCs/>
        </w:rPr>
        <w:t>Content Linkable Buttons</w:t>
      </w:r>
      <w:r w:rsidRPr="007320DD">
        <w:t xml:space="preserve">: </w:t>
      </w:r>
    </w:p>
    <w:p w14:paraId="585C191A" w14:textId="77777777" w:rsidR="00EE5235" w:rsidRDefault="007320DD" w:rsidP="004816B5">
      <w:r w:rsidRPr="007320DD">
        <w:t xml:space="preserve">On the Power Page, two linkable buttons have been added: "Buy Now" and "Alternatives." The "Buy Now" button is intended to redirect users to a payment page for purchasing the book, and the "Alternatives" button is intended to redirect users to a page with alternative reading options related to the theme of the book. </w:t>
      </w:r>
    </w:p>
    <w:p w14:paraId="715A510D" w14:textId="77777777" w:rsidR="00EE5235" w:rsidRDefault="007320DD" w:rsidP="004816B5">
      <w:r w:rsidRPr="00EE5235">
        <w:rPr>
          <w:b/>
          <w:bCs/>
        </w:rPr>
        <w:t>Book Summary:</w:t>
      </w:r>
      <w:r w:rsidRPr="007320DD">
        <w:t xml:space="preserve"> </w:t>
      </w:r>
    </w:p>
    <w:p w14:paraId="44521812" w14:textId="77777777" w:rsidR="00EE5235" w:rsidRDefault="007320DD" w:rsidP="004816B5">
      <w:r w:rsidRPr="007320DD">
        <w:t xml:space="preserve">The page provides a comprehensive summary of "The 48 Laws of Power." The summary is presented in a structured manner, with subheadings for each key point. The summary covers the book's purpose, its exploration of historical and contemporary power struggles, the laws' variety, and its impact on readers. The section uses descriptive text and engaging language to capture the essence of the book. </w:t>
      </w:r>
    </w:p>
    <w:p w14:paraId="63FB8E56" w14:textId="77777777" w:rsidR="00EE5235" w:rsidRPr="00EE5235" w:rsidRDefault="007320DD" w:rsidP="004816B5">
      <w:pPr>
        <w:rPr>
          <w:b/>
          <w:bCs/>
        </w:rPr>
      </w:pPr>
      <w:r w:rsidRPr="00EE5235">
        <w:rPr>
          <w:b/>
          <w:bCs/>
        </w:rPr>
        <w:t xml:space="preserve">Benefits of Reading: </w:t>
      </w:r>
    </w:p>
    <w:p w14:paraId="70573838" w14:textId="77777777" w:rsidR="00EE5235" w:rsidRDefault="007320DD" w:rsidP="004816B5">
      <w:r w:rsidRPr="007320DD">
        <w:t xml:space="preserve">This section highlights the benefits readers can gain from studying "The 48 Laws of Power." The benefits are categorized into key points, such as enhancing understanding of power dynamics, developing strategic thinking, improving social intelligence, providing actionable tips for application, and fostering personal growth. Each benefit is explained in detail, emphasizing the practical value readers can derive from the book. </w:t>
      </w:r>
    </w:p>
    <w:p w14:paraId="7F38FC89" w14:textId="77777777" w:rsidR="00EE5235" w:rsidRDefault="007320DD" w:rsidP="004816B5">
      <w:r w:rsidRPr="00EE5235">
        <w:rPr>
          <w:b/>
          <w:bCs/>
        </w:rPr>
        <w:t>Comparison to Other Books</w:t>
      </w:r>
      <w:r w:rsidRPr="007320DD">
        <w:t xml:space="preserve">: </w:t>
      </w:r>
    </w:p>
    <w:p w14:paraId="6C089432" w14:textId="77777777" w:rsidR="00EE5235" w:rsidRDefault="007320DD" w:rsidP="004816B5">
      <w:r w:rsidRPr="007320DD">
        <w:t xml:space="preserve">A comparison section is included to contextualize "The 48 Laws of Power" within the broader landscape of similar books. The section compares this book to other relevant titles, such as "How to Win Friends and Influence People," "The Art of War," "Strategies of War," and "Mastery." It highlights the common threads of influence, strategy, and personal development shared by these books, offering insights into their unique perspectives and approaches. </w:t>
      </w:r>
    </w:p>
    <w:p w14:paraId="0F580C73" w14:textId="77777777" w:rsidR="00EE5235" w:rsidRDefault="007320DD" w:rsidP="004816B5">
      <w:r w:rsidRPr="00EE5235">
        <w:rPr>
          <w:b/>
          <w:bCs/>
        </w:rPr>
        <w:t>Footer:</w:t>
      </w:r>
      <w:r w:rsidRPr="007320DD">
        <w:t xml:space="preserve"> </w:t>
      </w:r>
    </w:p>
    <w:p w14:paraId="7B166AA7" w14:textId="77777777" w:rsidR="00FC4C02" w:rsidRDefault="007320DD" w:rsidP="004816B5">
      <w:r w:rsidRPr="007320DD">
        <w:t xml:space="preserve">The footer is designed to provide contact information and a connection to the website's social media platforms. It includes icons for Instagram, Facebook, Twitter, and LinkedIn. The footer also displays a copyright notice, indicating the ownership of the website content. </w:t>
      </w:r>
    </w:p>
    <w:p w14:paraId="60E0A5A9" w14:textId="77777777" w:rsidR="00FC4C02" w:rsidRDefault="007320DD" w:rsidP="004816B5">
      <w:r w:rsidRPr="00FC4C02">
        <w:rPr>
          <w:b/>
          <w:bCs/>
        </w:rPr>
        <w:t>JavaScript Functionality:</w:t>
      </w:r>
      <w:r w:rsidRPr="007320DD">
        <w:t xml:space="preserve"> </w:t>
      </w:r>
    </w:p>
    <w:p w14:paraId="2A053C40" w14:textId="77777777" w:rsidR="00FC4C02" w:rsidRDefault="007320DD" w:rsidP="004816B5">
      <w:r w:rsidRPr="007320DD">
        <w:t>The page's JavaScript functionality enhances user experience. The "Buy Now" and "Alternatives" buttons have event listeners attached to them. Clicking these buttons triggers redirection to the respective pages, facilitating seamless navigation for users. Additionally, a back button has been implemented to allow users to return to the previous page.</w:t>
      </w:r>
    </w:p>
    <w:p w14:paraId="66A1CA4F" w14:textId="77777777" w:rsidR="00FC4C02" w:rsidRDefault="007320DD" w:rsidP="004816B5">
      <w:r w:rsidRPr="00FC4C02">
        <w:rPr>
          <w:b/>
          <w:bCs/>
        </w:rPr>
        <w:t xml:space="preserve"> Responsive Design:</w:t>
      </w:r>
      <w:r w:rsidRPr="007320DD">
        <w:t xml:space="preserve"> The Power Page is responsive to different screen sizes. A media query has been utilized to adjust the layout and styling for screens with a maximum width of 768px. In this mode, the </w:t>
      </w:r>
      <w:r w:rsidRPr="007320DD">
        <w:lastRenderedPageBreak/>
        <w:t xml:space="preserve">navigation bar transforms into a mobile-friendly format, the menu icon becomes visible, and the navigation links are hidden initially. </w:t>
      </w:r>
    </w:p>
    <w:p w14:paraId="3770D51D" w14:textId="01E3B76A" w:rsidR="007320DD" w:rsidRDefault="00FC4C02" w:rsidP="004816B5">
      <w:r>
        <w:t xml:space="preserve"> In conclusion t</w:t>
      </w:r>
      <w:r w:rsidR="007320DD" w:rsidRPr="007320DD">
        <w:t>he Power Page has been successfully implemented with careful attention to design, structure, and functionality. It presents "The 48 Laws of Power" book in an engaging and informative manner, offering readers valuable insights and practical benefits. The responsive design ensures a seamless browsing experience across various devices. Overall, the Power Page serves as a critical component of the website, contributing to its user-friendliness and effectiveness in conveying information about the book.</w:t>
      </w:r>
    </w:p>
    <w:p w14:paraId="557BA683" w14:textId="77777777" w:rsidR="00FC4C02" w:rsidRPr="006B5C09" w:rsidRDefault="00FC4C02" w:rsidP="004816B5">
      <w:pPr>
        <w:rPr>
          <w:b/>
          <w:bCs/>
          <w:sz w:val="32"/>
          <w:szCs w:val="32"/>
        </w:rPr>
      </w:pPr>
    </w:p>
    <w:p w14:paraId="0D9DC6CB" w14:textId="54810ADF" w:rsidR="00FC4C02" w:rsidRPr="006B5C09" w:rsidRDefault="00FC4C02" w:rsidP="004816B5">
      <w:pPr>
        <w:rPr>
          <w:b/>
          <w:bCs/>
          <w:sz w:val="32"/>
          <w:szCs w:val="32"/>
        </w:rPr>
      </w:pPr>
      <w:r w:rsidRPr="006B5C09">
        <w:rPr>
          <w:b/>
          <w:bCs/>
          <w:sz w:val="32"/>
          <w:szCs w:val="32"/>
        </w:rPr>
        <w:t xml:space="preserve">Payment and Alternative page </w:t>
      </w:r>
    </w:p>
    <w:p w14:paraId="44583513" w14:textId="09BEBC75" w:rsidR="00E74EA3" w:rsidRDefault="00E74EA3" w:rsidP="004816B5">
      <w:r w:rsidRPr="00E74EA3">
        <w:t>In addition to the Home Page</w:t>
      </w:r>
      <w:r w:rsidR="0019474F">
        <w:t xml:space="preserve"> and power Page</w:t>
      </w:r>
      <w:r w:rsidRPr="00E74EA3">
        <w:t>, I was</w:t>
      </w:r>
      <w:r w:rsidR="0019474F">
        <w:t xml:space="preserve"> also</w:t>
      </w:r>
      <w:r w:rsidRPr="00E74EA3">
        <w:t xml:space="preserve"> entrusted with the task of developing two critical pages for the </w:t>
      </w:r>
      <w:r w:rsidR="0019474F">
        <w:t>reselling</w:t>
      </w:r>
      <w:r w:rsidRPr="00E74EA3">
        <w:t xml:space="preserve"> Books website: the Payment Page and the Alternative Page. </w:t>
      </w:r>
      <w:r w:rsidR="0019474F" w:rsidRPr="00E74EA3">
        <w:t>Both</w:t>
      </w:r>
      <w:r w:rsidRPr="00E74EA3">
        <w:t xml:space="preserve"> pages contribute significantly to enhancing user engagement and facilitating smooth interactions on the website.</w:t>
      </w:r>
    </w:p>
    <w:p w14:paraId="167DBF47" w14:textId="77777777" w:rsidR="00E74EA3" w:rsidRDefault="00E74EA3" w:rsidP="004816B5">
      <w:r w:rsidRPr="00E74EA3">
        <w:t xml:space="preserve"> </w:t>
      </w:r>
      <w:r w:rsidRPr="00E74EA3">
        <w:rPr>
          <w:b/>
          <w:bCs/>
        </w:rPr>
        <w:t>Payment Page:</w:t>
      </w:r>
      <w:r w:rsidRPr="00E74EA3">
        <w:t xml:space="preserve"> </w:t>
      </w:r>
    </w:p>
    <w:p w14:paraId="6EEA988D" w14:textId="06F8EBE1" w:rsidR="00E74EA3" w:rsidRDefault="00E74EA3" w:rsidP="004816B5">
      <w:r w:rsidRPr="00E74EA3">
        <w:t>The Payment Page is a crucial component of the website, allowing users to submit their payment information for book purchases. The page includes a submission form for collecting customer data, as well as details about the pricing and costs associated with the purchase.</w:t>
      </w:r>
    </w:p>
    <w:p w14:paraId="1BEBFD10" w14:textId="77777777" w:rsidR="00E74EA3" w:rsidRDefault="00E74EA3" w:rsidP="004816B5">
      <w:r>
        <w:t>J</w:t>
      </w:r>
      <w:r w:rsidRPr="00E74EA3">
        <w:t xml:space="preserve">avaScript code has been integrated to capture the user's payment information and display a confirmation message upon successful submission. </w:t>
      </w:r>
    </w:p>
    <w:p w14:paraId="18E92533" w14:textId="77777777" w:rsidR="00E74EA3" w:rsidRPr="00E74EA3" w:rsidRDefault="00E74EA3" w:rsidP="004816B5">
      <w:pPr>
        <w:rPr>
          <w:b/>
          <w:bCs/>
        </w:rPr>
      </w:pPr>
      <w:r w:rsidRPr="00E74EA3">
        <w:rPr>
          <w:b/>
          <w:bCs/>
        </w:rPr>
        <w:t xml:space="preserve">Alternative Page: </w:t>
      </w:r>
    </w:p>
    <w:p w14:paraId="50BF5878" w14:textId="4758134C" w:rsidR="00E74EA3" w:rsidRDefault="00E74EA3" w:rsidP="004816B5">
      <w:r w:rsidRPr="00E74EA3">
        <w:t>The Alternative Page showcases alternative book options for users. It features a variety of book covers along with a brief description of each book, allowing users to explore different titles.</w:t>
      </w:r>
    </w:p>
    <w:p w14:paraId="2E2A060F" w14:textId="77777777" w:rsidR="00E74EA3" w:rsidRDefault="00E74EA3" w:rsidP="004816B5">
      <w:r w:rsidRPr="00E74EA3">
        <w:t xml:space="preserve">The Alternative Page provides users with the opportunity to explore similar titles that align with their interests. </w:t>
      </w:r>
    </w:p>
    <w:p w14:paraId="6BA87FB5" w14:textId="77777777" w:rsidR="00E74EA3" w:rsidRDefault="00E74EA3" w:rsidP="004816B5">
      <w:r w:rsidRPr="00E74EA3">
        <w:rPr>
          <w:b/>
          <w:bCs/>
        </w:rPr>
        <w:t>Navigator Bar and Footer:</w:t>
      </w:r>
      <w:r w:rsidRPr="00E74EA3">
        <w:t xml:space="preserve"> </w:t>
      </w:r>
    </w:p>
    <w:p w14:paraId="406F7124" w14:textId="1D37403F" w:rsidR="00E74EA3" w:rsidRDefault="00E74EA3" w:rsidP="004816B5">
      <w:r w:rsidRPr="00E74EA3">
        <w:t>Both the Payment Page and the Alternative Page are consistent with the overall website design and navigation structure. The navigator bar at the top provides easy access to other sections of the website, ensuring a seamless user experience. Additionally, the footer section remains consistent throughout the website, providing social media links and copyright information.</w:t>
      </w:r>
    </w:p>
    <w:p w14:paraId="00807897" w14:textId="74398CF8" w:rsidR="00E74EA3" w:rsidRPr="004816B5" w:rsidRDefault="00E74EA3" w:rsidP="004816B5">
      <w:r w:rsidRPr="00E74EA3">
        <w:t xml:space="preserve">In conclusion, my responsibilities extended beyond the Home Page of the </w:t>
      </w:r>
      <w:r w:rsidR="0019474F">
        <w:t>reselling</w:t>
      </w:r>
      <w:r w:rsidRPr="00E74EA3">
        <w:t xml:space="preserve"> Books website. I successfully developed the Payment Page, enabling users to submit payment information securely, and the Alternative Page, offering users alternative book options. These pages contribute to an engaging and user-friendly experience on the website, while the consistent navigator bar and footer ensure seamless navigation and branding consistency across all pages.</w:t>
      </w:r>
    </w:p>
    <w:sectPr w:rsidR="00E74EA3" w:rsidRPr="0048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FA"/>
    <w:rsid w:val="0019474F"/>
    <w:rsid w:val="004816B5"/>
    <w:rsid w:val="005D6C65"/>
    <w:rsid w:val="006B5C09"/>
    <w:rsid w:val="007320DD"/>
    <w:rsid w:val="007D14BF"/>
    <w:rsid w:val="00987CFA"/>
    <w:rsid w:val="00B85EA5"/>
    <w:rsid w:val="00D354EB"/>
    <w:rsid w:val="00E74EA3"/>
    <w:rsid w:val="00EE5235"/>
    <w:rsid w:val="00F3350C"/>
    <w:rsid w:val="00FC4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EA5"/>
  <w15:chartTrackingRefBased/>
  <w15:docId w15:val="{8D1798B6-EA28-4191-B0B9-C9786A3B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57f773-5930-4a0a-8633-586fe032d9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AD3FBF8B40F94D8259B00205DFDDAE" ma:contentTypeVersion="4" ma:contentTypeDescription="Create a new document." ma:contentTypeScope="" ma:versionID="76f1cc8a4db1a5cf4b17233aa1e5819b">
  <xsd:schema xmlns:xsd="http://www.w3.org/2001/XMLSchema" xmlns:xs="http://www.w3.org/2001/XMLSchema" xmlns:p="http://schemas.microsoft.com/office/2006/metadata/properties" xmlns:ns3="8057f773-5930-4a0a-8633-586fe032d93f" targetNamespace="http://schemas.microsoft.com/office/2006/metadata/properties" ma:root="true" ma:fieldsID="8b195dd33bd32527d623270dc8932a23" ns3:_="">
    <xsd:import namespace="8057f773-5930-4a0a-8633-586fe032d9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57f773-5930-4a0a-8633-586fe032d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804367-85ED-488E-8336-05F924F63ADA}">
  <ds:schemaRefs>
    <ds:schemaRef ds:uri="http://purl.org/dc/terms/"/>
    <ds:schemaRef ds:uri="http://purl.org/dc/elements/1.1/"/>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infopath/2007/PartnerControls"/>
    <ds:schemaRef ds:uri="8057f773-5930-4a0a-8633-586fe032d93f"/>
    <ds:schemaRef ds:uri="http://schemas.microsoft.com/office/2006/metadata/properties"/>
  </ds:schemaRefs>
</ds:datastoreItem>
</file>

<file path=customXml/itemProps2.xml><?xml version="1.0" encoding="utf-8"?>
<ds:datastoreItem xmlns:ds="http://schemas.openxmlformats.org/officeDocument/2006/customXml" ds:itemID="{78FE7AB6-1CD2-4662-9BE3-53BE77590AC7}">
  <ds:schemaRefs>
    <ds:schemaRef ds:uri="http://schemas.microsoft.com/sharepoint/v3/contenttype/forms"/>
  </ds:schemaRefs>
</ds:datastoreItem>
</file>

<file path=customXml/itemProps3.xml><?xml version="1.0" encoding="utf-8"?>
<ds:datastoreItem xmlns:ds="http://schemas.openxmlformats.org/officeDocument/2006/customXml" ds:itemID="{C4C656A8-55EF-438F-9176-F4ED0984B8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57f773-5930-4a0a-8633-586fe032d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Chogllo</dc:creator>
  <cp:keywords/>
  <dc:description/>
  <cp:lastModifiedBy>Anthony Chogllo</cp:lastModifiedBy>
  <cp:revision>2</cp:revision>
  <dcterms:created xsi:type="dcterms:W3CDTF">2023-08-09T17:06:00Z</dcterms:created>
  <dcterms:modified xsi:type="dcterms:W3CDTF">2023-08-09T17:06:00Z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0x01010045AD3FBF8B40F94D8259B00205DFDDAE</vt:lpwstr>
  </property>
</Properties>
</file>