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12948" w14:textId="77777777" w:rsidR="0043679E" w:rsidRDefault="0043679E" w:rsidP="0043679E">
      <w:r>
        <w:t>Περιγραφή:</w:t>
      </w:r>
    </w:p>
    <w:p w14:paraId="3821078B" w14:textId="345C18A5" w:rsidR="00282F16" w:rsidRDefault="0043679E" w:rsidP="0043679E">
      <w:r>
        <w:t>Στο χώρο δύο διαστάσεων έχουμε δύο διανύσματα a και b με αρχή το σημείο (0,0) των αξόνων και τέλος τα σημεία με καρτεσιανές συντεταγμένες a1, a2 και b1, b2 αντίστοιχα (στους άξονες x και y όπως δείχνει το σχήμα).</w:t>
      </w:r>
      <w:r>
        <w:rPr>
          <w:noProof/>
        </w:rPr>
        <w:drawing>
          <wp:inline distT="0" distB="0" distL="0" distR="0" wp14:anchorId="47266404" wp14:editId="765F40EE">
            <wp:extent cx="2886075" cy="1800225"/>
            <wp:effectExtent l="0" t="0" r="9525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7038" w14:textId="77777777" w:rsidR="0043679E" w:rsidRPr="0043679E" w:rsidRDefault="0043679E" w:rsidP="0043679E">
      <w:r w:rsidRPr="0043679E">
        <w:t>Η γωνία θ που σχηματίζουν τα δύο διανύσματα μεταξύ τους έχει συνημίτονο που δίνεται από τον τύπο:</w:t>
      </w:r>
    </w:p>
    <w:p w14:paraId="4C2A5080" w14:textId="623B25D7" w:rsidR="0043679E" w:rsidRDefault="0043679E" w:rsidP="0043679E">
      <w:r>
        <w:rPr>
          <w:noProof/>
        </w:rPr>
        <w:drawing>
          <wp:inline distT="0" distB="0" distL="0" distR="0" wp14:anchorId="30E7CC9F" wp14:editId="7EC2BC57">
            <wp:extent cx="2362200" cy="981075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60A2" w14:textId="77777777" w:rsidR="0043679E" w:rsidRDefault="0043679E" w:rsidP="0043679E">
      <w:r w:rsidRPr="0043679E">
        <w:t>Όπου:</w:t>
      </w:r>
    </w:p>
    <w:p w14:paraId="122787F8" w14:textId="2F5C250E" w:rsidR="0043679E" w:rsidRDefault="0043679E" w:rsidP="0043679E">
      <w:r>
        <w:rPr>
          <w:noProof/>
        </w:rPr>
        <w:drawing>
          <wp:inline distT="0" distB="0" distL="0" distR="0" wp14:anchorId="08EF7705" wp14:editId="5B605917">
            <wp:extent cx="4343400" cy="1095375"/>
            <wp:effectExtent l="0" t="0" r="0" b="952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EA4CF" wp14:editId="0FAA0D3B">
            <wp:extent cx="3133725" cy="1343025"/>
            <wp:effectExtent l="0" t="0" r="9525" b="952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D5349" wp14:editId="788D8B2B">
            <wp:extent cx="3495675" cy="1485900"/>
            <wp:effectExtent l="0" t="0" r="952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DC48" w14:textId="7D7D20E3" w:rsidR="0043679E" w:rsidRDefault="0043679E" w:rsidP="0043679E">
      <w:r>
        <w:lastRenderedPageBreak/>
        <w:t xml:space="preserve">Γράψτε πρόγραμμα που να διαβάζει από το πληκτρολόγιο τις τιμές των a1, a2 και b1, b2 και να υπολογίζει το συνημίτονο της γωνίας θ (ονομάστε το costh) και τη γωνία θ σε μοίρες (ονομάστε την goniath). Το πρόγραμμά σας να εμφανίζει τις τιμές των costh &amp; goniath στην οθόνη </w:t>
      </w:r>
    </w:p>
    <w:p w14:paraId="08717BFE" w14:textId="77777777" w:rsidR="0043679E" w:rsidRDefault="0043679E" w:rsidP="0043679E"/>
    <w:p w14:paraId="04AE7DD8" w14:textId="77777777" w:rsidR="0043679E" w:rsidRDefault="0043679E" w:rsidP="0043679E">
      <w:r>
        <w:t>ΠΡΟΣΟΧΗ στα ΟΝΟΜΑΤΑ</w:t>
      </w:r>
    </w:p>
    <w:p w14:paraId="351E6E48" w14:textId="77777777" w:rsidR="0043679E" w:rsidRDefault="0043679E" w:rsidP="0043679E"/>
    <w:p w14:paraId="6B799D71" w14:textId="77777777" w:rsidR="0043679E" w:rsidRDefault="0043679E" w:rsidP="0043679E">
      <w:r>
        <w:t>Χρησιμοποιείστε ΟΠΩΣΔΗΠΟΤΕ τα παρακάτω ονόματα αλλιώς ο κώδικάς σας δεν θα βαθμολογηθεί:</w:t>
      </w:r>
    </w:p>
    <w:p w14:paraId="3399D75C" w14:textId="77777777" w:rsidR="0043679E" w:rsidRDefault="0043679E" w:rsidP="0043679E"/>
    <w:p w14:paraId="2FE7C00F" w14:textId="77777777" w:rsidR="0043679E" w:rsidRDefault="0043679E" w:rsidP="0043679E">
      <w:r>
        <w:t>a1, a2 και b1, b2 για τις συντεταγμένες των διανυσμάτων a και b όπως δείχνει το σχήμα</w:t>
      </w:r>
    </w:p>
    <w:p w14:paraId="68BFDEE8" w14:textId="77777777" w:rsidR="0043679E" w:rsidRDefault="0043679E" w:rsidP="0043679E">
      <w:r>
        <w:t>costh για το συνημίτονο της γωνίας θ</w:t>
      </w:r>
    </w:p>
    <w:p w14:paraId="23D753DB" w14:textId="77777777" w:rsidR="0043679E" w:rsidRDefault="0043679E" w:rsidP="0043679E">
      <w:r>
        <w:t>goniath για τη γωνία θ</w:t>
      </w:r>
    </w:p>
    <w:p w14:paraId="16B8CFC7" w14:textId="77777777" w:rsidR="0043679E" w:rsidRDefault="0043679E" w:rsidP="0043679E"/>
    <w:p w14:paraId="4B07C941" w14:textId="77777777" w:rsidR="0043679E" w:rsidRDefault="0043679E" w:rsidP="0043679E">
      <w:r>
        <w:t>ΥΠΟΔΕΙΞΕΙΣ</w:t>
      </w:r>
    </w:p>
    <w:p w14:paraId="04C092CA" w14:textId="77777777" w:rsidR="0043679E" w:rsidRDefault="0043679E" w:rsidP="0043679E"/>
    <w:p w14:paraId="6ACC107E" w14:textId="77777777" w:rsidR="0043679E" w:rsidRDefault="0043679E" w:rsidP="0043679E">
      <w:r>
        <w:t>Θυμηθείτε και χρησιμοποιήστε τη βιβλιοθήκη math</w:t>
      </w:r>
    </w:p>
    <w:p w14:paraId="31A1AC0F" w14:textId="77777777" w:rsidR="0043679E" w:rsidRDefault="0043679E" w:rsidP="0043679E">
      <w:r>
        <w:t>Θεωρούμε πως ο χρήστης πληκτρολογεί πάντοτε αριθμητικές τιμές (ακέραιες ή πραγματικές) και δεν χρειάζεται ο κώδικάς σας να κάνει κάποιον πρόσθετο έλεγχο.</w:t>
      </w:r>
    </w:p>
    <w:p w14:paraId="22527FB6" w14:textId="77777777" w:rsidR="0043679E" w:rsidRDefault="0043679E" w:rsidP="0043679E">
      <w:r>
        <w:t>Επίσης θεωρούμε πως ο χρήστης δίνει τιμές στα a1, a2 &amp; b1, b2 μη μηδενικές ώστε να μην προκύψει διαίρεση με μηδέν στον παρονομαστή στον τύπο του συνημιτόνου. Επομένως δεν χρειάζεται να κάνετε κάτι γι αυτό το θέμα.</w:t>
      </w:r>
    </w:p>
    <w:p w14:paraId="51FA2ECD" w14:textId="77777777" w:rsidR="0043679E" w:rsidRDefault="0043679E" w:rsidP="0043679E">
      <w:r>
        <w:t>Προσέξτε ότι το a.b ΔΕΝ σημαίνει πολλαπλασιασμό “a επί b”. Απλά είναι συμβολισμός του εσωτερικού γινομένου των διανυσμάτων. Μπορείτε εύκολα να το υπολογίσετε από τον τύπου που δίνουμε.</w:t>
      </w:r>
    </w:p>
    <w:p w14:paraId="05E24578" w14:textId="77777777" w:rsidR="0043679E" w:rsidRDefault="0043679E" w:rsidP="0043679E">
      <w:r>
        <w:t>Επίσης προσέξτε ότι στον παρονομαστή του τύπου για το συνημίτονο έχουμε γινόμενο των μέτρων των διανυσμάτων, δηλ. |a| επί |b|, όπου τα μέτρα θα υπολογιστούν από τους τύπους που σας δίνουμε.</w:t>
      </w:r>
    </w:p>
    <w:p w14:paraId="7D066558" w14:textId="548FBBA6" w:rsidR="0043679E" w:rsidRDefault="0043679E" w:rsidP="0043679E">
      <w:r>
        <w:t>Τέλος προσέξτε ότι ζητάμε τη γωνία θ σε μοίρες (όχι ακτίνια). Προσέξτε τις πληροφορίες στη βιβλιοθήκη math.</w:t>
      </w:r>
    </w:p>
    <w:sectPr w:rsidR="004367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B6005"/>
    <w:multiLevelType w:val="multilevel"/>
    <w:tmpl w:val="F606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E23A4"/>
    <w:multiLevelType w:val="multilevel"/>
    <w:tmpl w:val="F5DA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B6"/>
    <w:rsid w:val="00282F16"/>
    <w:rsid w:val="002A23B6"/>
    <w:rsid w:val="002F4D9C"/>
    <w:rsid w:val="003E3E33"/>
    <w:rsid w:val="0043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B7F3"/>
  <w15:chartTrackingRefBased/>
  <w15:docId w15:val="{8A311D9E-095D-492A-B378-3C3EA0E3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3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436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Μανωλας</dc:creator>
  <cp:keywords/>
  <dc:description/>
  <cp:lastModifiedBy>Ιωαννης Μανωλας</cp:lastModifiedBy>
  <cp:revision>2</cp:revision>
  <dcterms:created xsi:type="dcterms:W3CDTF">2020-12-06T18:19:00Z</dcterms:created>
  <dcterms:modified xsi:type="dcterms:W3CDTF">2020-12-06T18:21:00Z</dcterms:modified>
</cp:coreProperties>
</file>