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9B1B" w14:textId="128567B2" w:rsidR="005E573B" w:rsidRDefault="005E573B" w:rsidP="006D0482">
      <w:pPr>
        <w:rPr>
          <w:b/>
          <w:bCs/>
          <w:sz w:val="24"/>
          <w:szCs w:val="24"/>
          <w:u w:val="single"/>
        </w:rPr>
      </w:pPr>
    </w:p>
    <w:p w14:paraId="145F7AD7" w14:textId="77777777" w:rsidR="005E573B" w:rsidRDefault="005E573B" w:rsidP="006D0482">
      <w:pPr>
        <w:rPr>
          <w:b/>
          <w:bCs/>
          <w:sz w:val="24"/>
          <w:szCs w:val="24"/>
          <w:u w:val="single"/>
        </w:rPr>
      </w:pPr>
    </w:p>
    <w:p w14:paraId="292E19FB" w14:textId="77777777" w:rsidR="005E573B" w:rsidRDefault="005E573B" w:rsidP="006D0482">
      <w:pPr>
        <w:rPr>
          <w:b/>
          <w:bCs/>
          <w:sz w:val="24"/>
          <w:szCs w:val="24"/>
          <w:u w:val="single"/>
        </w:rPr>
      </w:pPr>
    </w:p>
    <w:p w14:paraId="7CF04827" w14:textId="77777777" w:rsidR="005E573B" w:rsidRDefault="005E573B" w:rsidP="006D0482">
      <w:pPr>
        <w:rPr>
          <w:b/>
          <w:bCs/>
          <w:sz w:val="24"/>
          <w:szCs w:val="24"/>
          <w:u w:val="single"/>
        </w:rPr>
      </w:pPr>
    </w:p>
    <w:p w14:paraId="71FC77E1" w14:textId="77777777" w:rsidR="005E573B" w:rsidRDefault="005E573B" w:rsidP="006D0482">
      <w:pPr>
        <w:rPr>
          <w:b/>
          <w:bCs/>
          <w:sz w:val="24"/>
          <w:szCs w:val="24"/>
          <w:u w:val="single"/>
        </w:rPr>
      </w:pPr>
    </w:p>
    <w:p w14:paraId="16A9F667" w14:textId="77777777" w:rsidR="005E573B" w:rsidRDefault="005E573B" w:rsidP="006D0482">
      <w:pPr>
        <w:rPr>
          <w:b/>
          <w:bCs/>
          <w:sz w:val="24"/>
          <w:szCs w:val="24"/>
          <w:u w:val="single"/>
        </w:rPr>
      </w:pPr>
    </w:p>
    <w:p w14:paraId="70D72A9F" w14:textId="77777777" w:rsidR="005E573B" w:rsidRDefault="005E573B" w:rsidP="006D0482">
      <w:pPr>
        <w:rPr>
          <w:b/>
          <w:bCs/>
          <w:sz w:val="24"/>
          <w:szCs w:val="24"/>
          <w:u w:val="single"/>
        </w:rPr>
      </w:pPr>
    </w:p>
    <w:p w14:paraId="3494DBFC" w14:textId="77777777" w:rsidR="005E573B" w:rsidRDefault="005E573B" w:rsidP="006D0482">
      <w:pPr>
        <w:rPr>
          <w:b/>
          <w:bCs/>
          <w:sz w:val="24"/>
          <w:szCs w:val="24"/>
          <w:u w:val="single"/>
        </w:rPr>
      </w:pPr>
    </w:p>
    <w:p w14:paraId="0F763084" w14:textId="77777777" w:rsidR="005E573B" w:rsidRDefault="005E573B" w:rsidP="006D0482">
      <w:pPr>
        <w:rPr>
          <w:b/>
          <w:bCs/>
          <w:sz w:val="24"/>
          <w:szCs w:val="24"/>
          <w:u w:val="single"/>
        </w:rPr>
      </w:pPr>
    </w:p>
    <w:p w14:paraId="7EEBBB2C" w14:textId="77777777" w:rsidR="005E573B" w:rsidRDefault="005E573B" w:rsidP="006D0482">
      <w:pPr>
        <w:rPr>
          <w:b/>
          <w:bCs/>
          <w:sz w:val="24"/>
          <w:szCs w:val="24"/>
          <w:u w:val="single"/>
        </w:rPr>
      </w:pPr>
    </w:p>
    <w:p w14:paraId="0258080D" w14:textId="4981C748" w:rsidR="006D0482" w:rsidRPr="00427B4E" w:rsidRDefault="005E573B" w:rsidP="00427B4E">
      <w:pPr>
        <w:rPr>
          <w:b/>
          <w:bCs/>
          <w:sz w:val="24"/>
          <w:szCs w:val="24"/>
          <w:u w:val="single"/>
        </w:rPr>
      </w:pPr>
      <w:r>
        <w:rPr>
          <w:b/>
          <w:bCs/>
          <w:sz w:val="24"/>
          <w:szCs w:val="24"/>
          <w:u w:val="single"/>
        </w:rPr>
        <w:br w:type="page"/>
      </w:r>
      <w:r w:rsidR="006D0482" w:rsidRPr="006D0482">
        <w:rPr>
          <w:b/>
          <w:bCs/>
          <w:sz w:val="24"/>
          <w:szCs w:val="24"/>
          <w:u w:val="single"/>
        </w:rPr>
        <w:lastRenderedPageBreak/>
        <w:t xml:space="preserve"> </w:t>
      </w:r>
      <w:r w:rsidR="006D0482" w:rsidRPr="006D0482">
        <w:rPr>
          <w:rFonts w:ascii="Times New Roman" w:hAnsi="Times New Roman" w:cs="Times New Roman"/>
          <w:b/>
          <w:bCs/>
          <w:sz w:val="24"/>
          <w:szCs w:val="24"/>
          <w:u w:val="single"/>
        </w:rPr>
        <w:t>1. Introduction</w:t>
      </w:r>
    </w:p>
    <w:p w14:paraId="063985F6" w14:textId="77777777" w:rsidR="006D0482" w:rsidRPr="00015A6F" w:rsidRDefault="006D0482" w:rsidP="00E83C3C">
      <w:pPr>
        <w:jc w:val="both"/>
        <w:rPr>
          <w:rFonts w:ascii="Times New Roman" w:hAnsi="Times New Roman" w:cs="Times New Roman"/>
          <w:sz w:val="24"/>
          <w:szCs w:val="24"/>
          <w:u w:val="single"/>
        </w:rPr>
      </w:pPr>
      <w:r w:rsidRPr="00015A6F">
        <w:rPr>
          <w:rFonts w:ascii="Times New Roman" w:hAnsi="Times New Roman" w:cs="Times New Roman"/>
          <w:sz w:val="24"/>
          <w:szCs w:val="24"/>
          <w:u w:val="single"/>
        </w:rPr>
        <w:t>1.1 Introduction</w:t>
      </w:r>
    </w:p>
    <w:p w14:paraId="766666D5" w14:textId="77777777" w:rsidR="002C1B0B" w:rsidRDefault="00631BE5" w:rsidP="00E9554B">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4364D58A" wp14:editId="3AD6FCC8">
                <wp:simplePos x="0" y="0"/>
                <wp:positionH relativeFrom="column">
                  <wp:posOffset>421640</wp:posOffset>
                </wp:positionH>
                <wp:positionV relativeFrom="paragraph">
                  <wp:posOffset>6487160</wp:posOffset>
                </wp:positionV>
                <wp:extent cx="5815965" cy="210820"/>
                <wp:effectExtent l="0" t="0" r="0" b="0"/>
                <wp:wrapTopAndBottom/>
                <wp:docPr id="1101386846" name="Text Box 1"/>
                <wp:cNvGraphicFramePr/>
                <a:graphic xmlns:a="http://schemas.openxmlformats.org/drawingml/2006/main">
                  <a:graphicData uri="http://schemas.microsoft.com/office/word/2010/wordprocessingShape">
                    <wps:wsp>
                      <wps:cNvSpPr txBox="1"/>
                      <wps:spPr>
                        <a:xfrm>
                          <a:off x="0" y="0"/>
                          <a:ext cx="5815965" cy="210820"/>
                        </a:xfrm>
                        <a:prstGeom prst="rect">
                          <a:avLst/>
                        </a:prstGeom>
                        <a:solidFill>
                          <a:prstClr val="white"/>
                        </a:solidFill>
                        <a:ln>
                          <a:noFill/>
                        </a:ln>
                      </wps:spPr>
                      <wps:txbx>
                        <w:txbxContent>
                          <w:p w14:paraId="20DE0D90" w14:textId="02C2B789" w:rsidR="00631BE5" w:rsidRPr="00EC7A7B" w:rsidRDefault="00631BE5" w:rsidP="00631BE5">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w:t>
                            </w:r>
                            <w:r w:rsidRPr="0033437B">
                              <w:t xml:space="preserve"> (Sri Lanka University Statistics 2022,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64D58A" id="_x0000_t202" coordsize="21600,21600" o:spt="202" path="m,l,21600r21600,l21600,xe">
                <v:stroke joinstyle="miter"/>
                <v:path gradientshapeok="t" o:connecttype="rect"/>
              </v:shapetype>
              <v:shape id="Text Box 1" o:spid="_x0000_s1026" type="#_x0000_t202" style="position:absolute;left:0;text-align:left;margin-left:33.2pt;margin-top:510.8pt;width:457.95pt;height:1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" stroked="f">
                <v:textbox inset="0,0,0,0">
                  <w:txbxContent>
                    <w:p w14:paraId="20DE0D90" w14:textId="02C2B789" w:rsidR="00631BE5" w:rsidRPr="00EC7A7B" w:rsidRDefault="00631BE5" w:rsidP="00631BE5">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w:t>
                      </w:r>
                      <w:r w:rsidRPr="0033437B">
                        <w:t xml:space="preserve"> (Sri Lanka University Statistics 2022, 2022)</w:t>
                      </w:r>
                    </w:p>
                  </w:txbxContent>
                </v:textbox>
                <w10:wrap type="topAndBottom"/>
              </v:shape>
            </w:pict>
          </mc:Fallback>
        </mc:AlternateContent>
      </w:r>
      <w:r w:rsidR="006D1943" w:rsidRPr="006D1943">
        <w:rPr>
          <w:rFonts w:ascii="Times New Roman" w:hAnsi="Times New Roman" w:cs="Times New Roman"/>
          <w:noProof/>
          <w:sz w:val="24"/>
          <w:szCs w:val="24"/>
        </w:rPr>
        <w:drawing>
          <wp:anchor distT="0" distB="0" distL="114300" distR="114300" simplePos="0" relativeHeight="251658240" behindDoc="0" locked="0" layoutInCell="1" allowOverlap="1" wp14:anchorId="761EF4B8" wp14:editId="067105DE">
            <wp:simplePos x="0" y="0"/>
            <wp:positionH relativeFrom="column">
              <wp:posOffset>309489</wp:posOffset>
            </wp:positionH>
            <wp:positionV relativeFrom="paragraph">
              <wp:posOffset>2541173</wp:posOffset>
            </wp:positionV>
            <wp:extent cx="5929607" cy="3931920"/>
            <wp:effectExtent l="0" t="0" r="0" b="0"/>
            <wp:wrapTopAndBottom/>
            <wp:docPr id="1185526999" name="Picture 1" descr="A graph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26999" name="Picture 1" descr="A graph of a studen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29607" cy="3931920"/>
                    </a:xfrm>
                    <a:prstGeom prst="rect">
                      <a:avLst/>
                    </a:prstGeom>
                  </pic:spPr>
                </pic:pic>
              </a:graphicData>
            </a:graphic>
          </wp:anchor>
        </w:drawing>
      </w:r>
      <w:r w:rsidR="00C74AF3">
        <w:rPr>
          <w:rFonts w:ascii="Times New Roman" w:hAnsi="Times New Roman" w:cs="Times New Roman"/>
          <w:sz w:val="24"/>
          <w:szCs w:val="24"/>
        </w:rPr>
        <w:t>In Sri Lanka students in their final collegiate year</w:t>
      </w:r>
      <w:r w:rsidR="00015A6F">
        <w:rPr>
          <w:rFonts w:ascii="Times New Roman" w:hAnsi="Times New Roman" w:cs="Times New Roman"/>
          <w:sz w:val="24"/>
          <w:szCs w:val="24"/>
        </w:rPr>
        <w:t xml:space="preserve"> (age 18-19)</w:t>
      </w:r>
      <w:r w:rsidR="00C74AF3">
        <w:rPr>
          <w:rFonts w:ascii="Times New Roman" w:hAnsi="Times New Roman" w:cs="Times New Roman"/>
          <w:sz w:val="24"/>
          <w:szCs w:val="24"/>
        </w:rPr>
        <w:t xml:space="preserve"> </w:t>
      </w:r>
      <w:r w:rsidR="007D39C0">
        <w:rPr>
          <w:rFonts w:ascii="Times New Roman" w:hAnsi="Times New Roman" w:cs="Times New Roman"/>
          <w:sz w:val="24"/>
          <w:szCs w:val="24"/>
        </w:rPr>
        <w:t>sits for</w:t>
      </w:r>
      <w:r w:rsidR="00C74AF3">
        <w:rPr>
          <w:rFonts w:ascii="Times New Roman" w:hAnsi="Times New Roman" w:cs="Times New Roman"/>
          <w:sz w:val="24"/>
          <w:szCs w:val="24"/>
        </w:rPr>
        <w:t xml:space="preserve"> </w:t>
      </w:r>
      <w:bookmarkStart w:id="0" w:name="_Hlk159588084"/>
      <w:r w:rsidR="00C74AF3" w:rsidRPr="00C74AF3">
        <w:rPr>
          <w:rFonts w:ascii="Times New Roman" w:hAnsi="Times New Roman" w:cs="Times New Roman"/>
          <w:sz w:val="24"/>
          <w:szCs w:val="24"/>
        </w:rPr>
        <w:t xml:space="preserve">General Certificate of Education (Advanced </w:t>
      </w:r>
      <w:bookmarkEnd w:id="0"/>
      <w:r w:rsidR="00015A6F" w:rsidRPr="00C74AF3">
        <w:rPr>
          <w:rFonts w:ascii="Times New Roman" w:hAnsi="Times New Roman" w:cs="Times New Roman"/>
          <w:sz w:val="24"/>
          <w:szCs w:val="24"/>
        </w:rPr>
        <w:t>Level</w:t>
      </w:r>
      <w:r w:rsidR="00FA4267">
        <w:rPr>
          <w:rFonts w:ascii="Times New Roman" w:hAnsi="Times New Roman" w:cs="Times New Roman"/>
          <w:sz w:val="24"/>
          <w:szCs w:val="24"/>
        </w:rPr>
        <w:t>)</w:t>
      </w:r>
      <w:r w:rsidR="00015A6F">
        <w:rPr>
          <w:rFonts w:ascii="Times New Roman" w:hAnsi="Times New Roman" w:cs="Times New Roman"/>
          <w:sz w:val="24"/>
          <w:szCs w:val="24"/>
        </w:rPr>
        <w:t xml:space="preserve">. Each year </w:t>
      </w:r>
      <w:r w:rsidR="00015A6F" w:rsidRPr="00015A6F">
        <w:rPr>
          <w:rFonts w:ascii="Times New Roman" w:hAnsi="Times New Roman" w:cs="Times New Roman"/>
          <w:sz w:val="24"/>
          <w:szCs w:val="24"/>
        </w:rPr>
        <w:t>over 24</w:t>
      </w:r>
      <w:r w:rsidR="00015A6F">
        <w:rPr>
          <w:rFonts w:ascii="Times New Roman" w:hAnsi="Times New Roman" w:cs="Times New Roman"/>
          <w:sz w:val="24"/>
          <w:szCs w:val="24"/>
        </w:rPr>
        <w:t>0</w:t>
      </w:r>
      <w:r w:rsidR="00015A6F" w:rsidRPr="00015A6F">
        <w:rPr>
          <w:rFonts w:ascii="Times New Roman" w:hAnsi="Times New Roman" w:cs="Times New Roman"/>
          <w:sz w:val="24"/>
          <w:szCs w:val="24"/>
        </w:rPr>
        <w:t>,</w:t>
      </w:r>
      <w:r w:rsidR="00015A6F">
        <w:rPr>
          <w:rFonts w:ascii="Times New Roman" w:hAnsi="Times New Roman" w:cs="Times New Roman"/>
          <w:sz w:val="24"/>
          <w:szCs w:val="24"/>
        </w:rPr>
        <w:t>000</w:t>
      </w:r>
      <w:r w:rsidR="00015A6F" w:rsidRPr="00015A6F">
        <w:rPr>
          <w:rFonts w:ascii="Times New Roman" w:hAnsi="Times New Roman" w:cs="Times New Roman"/>
          <w:sz w:val="24"/>
          <w:szCs w:val="24"/>
        </w:rPr>
        <w:t xml:space="preserve"> students qualify to sit for the </w:t>
      </w:r>
      <w:r w:rsidR="00015A6F">
        <w:rPr>
          <w:rFonts w:ascii="Times New Roman" w:hAnsi="Times New Roman" w:cs="Times New Roman"/>
          <w:sz w:val="24"/>
          <w:szCs w:val="24"/>
        </w:rPr>
        <w:t>G.C.E</w:t>
      </w:r>
      <w:r w:rsidR="00015A6F" w:rsidRPr="00015A6F">
        <w:rPr>
          <w:rFonts w:ascii="Times New Roman" w:hAnsi="Times New Roman" w:cs="Times New Roman"/>
          <w:sz w:val="24"/>
          <w:szCs w:val="24"/>
        </w:rPr>
        <w:t xml:space="preserve"> (Advanced Level)</w:t>
      </w:r>
      <w:r w:rsidR="00015A6F">
        <w:rPr>
          <w:rFonts w:ascii="Times New Roman" w:hAnsi="Times New Roman" w:cs="Times New Roman"/>
          <w:sz w:val="24"/>
          <w:szCs w:val="24"/>
        </w:rPr>
        <w:t xml:space="preserve"> exam</w:t>
      </w:r>
      <w:r w:rsidR="00FA4267">
        <w:rPr>
          <w:rFonts w:ascii="Times New Roman" w:hAnsi="Times New Roman" w:cs="Times New Roman"/>
          <w:sz w:val="24"/>
          <w:szCs w:val="24"/>
        </w:rPr>
        <w:t>s</w:t>
      </w:r>
      <w:r w:rsidR="00015A6F">
        <w:rPr>
          <w:rFonts w:ascii="Times New Roman" w:hAnsi="Times New Roman" w:cs="Times New Roman"/>
          <w:sz w:val="24"/>
          <w:szCs w:val="24"/>
        </w:rPr>
        <w:t xml:space="preserve">. </w:t>
      </w:r>
      <w:r w:rsidR="00C74AF3">
        <w:rPr>
          <w:rFonts w:ascii="Times New Roman" w:hAnsi="Times New Roman" w:cs="Times New Roman"/>
          <w:sz w:val="24"/>
          <w:szCs w:val="24"/>
        </w:rPr>
        <w:t>Th</w:t>
      </w:r>
      <w:r w:rsidR="00FA4267">
        <w:rPr>
          <w:rFonts w:ascii="Times New Roman" w:hAnsi="Times New Roman" w:cs="Times New Roman"/>
          <w:sz w:val="24"/>
          <w:szCs w:val="24"/>
        </w:rPr>
        <w:t>is</w:t>
      </w:r>
      <w:r w:rsidR="00C74AF3">
        <w:rPr>
          <w:rFonts w:ascii="Times New Roman" w:hAnsi="Times New Roman" w:cs="Times New Roman"/>
          <w:sz w:val="24"/>
          <w:szCs w:val="24"/>
        </w:rPr>
        <w:t xml:space="preserve"> exam assists as an entrance requirement for many Sri Lankan </w:t>
      </w:r>
      <w:r w:rsidR="00E83C3C">
        <w:rPr>
          <w:rFonts w:ascii="Times New Roman" w:hAnsi="Times New Roman" w:cs="Times New Roman"/>
          <w:sz w:val="24"/>
          <w:szCs w:val="24"/>
        </w:rPr>
        <w:t xml:space="preserve">state </w:t>
      </w:r>
      <w:r w:rsidR="00FA4267">
        <w:rPr>
          <w:rFonts w:ascii="Times New Roman" w:hAnsi="Times New Roman" w:cs="Times New Roman"/>
          <w:sz w:val="24"/>
          <w:szCs w:val="24"/>
        </w:rPr>
        <w:t>universities</w:t>
      </w:r>
      <w:r w:rsidR="00E83C3C">
        <w:rPr>
          <w:rFonts w:ascii="Times New Roman" w:hAnsi="Times New Roman" w:cs="Times New Roman"/>
          <w:sz w:val="24"/>
          <w:szCs w:val="24"/>
        </w:rPr>
        <w:t xml:space="preserve"> and many other universities</w:t>
      </w:r>
      <w:r w:rsidR="00FA4267">
        <w:rPr>
          <w:rFonts w:ascii="Times New Roman" w:hAnsi="Times New Roman" w:cs="Times New Roman"/>
          <w:sz w:val="24"/>
          <w:szCs w:val="24"/>
        </w:rPr>
        <w:t>. The students are expected to study two years in school before participating for the exams. The exams are conducted in three languages Sinhala, English and Tamil and diverse over four fields (</w:t>
      </w:r>
      <w:r w:rsidR="00E83C3C">
        <w:rPr>
          <w:rFonts w:ascii="Times New Roman" w:hAnsi="Times New Roman" w:cs="Times New Roman"/>
          <w:sz w:val="24"/>
          <w:szCs w:val="24"/>
        </w:rPr>
        <w:t xml:space="preserve">Math, </w:t>
      </w:r>
      <w:r w:rsidR="007D39C0">
        <w:rPr>
          <w:rFonts w:ascii="Times New Roman" w:hAnsi="Times New Roman" w:cs="Times New Roman"/>
          <w:sz w:val="24"/>
          <w:szCs w:val="24"/>
        </w:rPr>
        <w:t>Science, Commerce, Art,</w:t>
      </w:r>
      <w:r w:rsidR="00FA4267">
        <w:rPr>
          <w:rFonts w:ascii="Times New Roman" w:hAnsi="Times New Roman" w:cs="Times New Roman"/>
          <w:sz w:val="24"/>
          <w:szCs w:val="24"/>
        </w:rPr>
        <w:t xml:space="preserve"> and Technology</w:t>
      </w:r>
      <w:r w:rsidR="007D39C0">
        <w:rPr>
          <w:rFonts w:ascii="Times New Roman" w:hAnsi="Times New Roman" w:cs="Times New Roman"/>
          <w:sz w:val="24"/>
          <w:szCs w:val="24"/>
        </w:rPr>
        <w:t>). Each</w:t>
      </w:r>
      <w:r w:rsidR="00FA4267">
        <w:rPr>
          <w:rFonts w:ascii="Times New Roman" w:hAnsi="Times New Roman" w:cs="Times New Roman"/>
          <w:sz w:val="24"/>
          <w:szCs w:val="24"/>
        </w:rPr>
        <w:t xml:space="preserve"> </w:t>
      </w:r>
      <w:r w:rsidR="007D39C0">
        <w:rPr>
          <w:rFonts w:ascii="Times New Roman" w:hAnsi="Times New Roman" w:cs="Times New Roman"/>
          <w:sz w:val="24"/>
          <w:szCs w:val="24"/>
        </w:rPr>
        <w:t>student</w:t>
      </w:r>
      <w:r w:rsidR="00FA4267">
        <w:rPr>
          <w:rFonts w:ascii="Times New Roman" w:hAnsi="Times New Roman" w:cs="Times New Roman"/>
          <w:sz w:val="24"/>
          <w:szCs w:val="24"/>
        </w:rPr>
        <w:t xml:space="preserve"> </w:t>
      </w:r>
      <w:r w:rsidR="007D39C0">
        <w:rPr>
          <w:rFonts w:ascii="Times New Roman" w:hAnsi="Times New Roman" w:cs="Times New Roman"/>
          <w:sz w:val="24"/>
          <w:szCs w:val="24"/>
        </w:rPr>
        <w:t>must</w:t>
      </w:r>
      <w:r w:rsidR="00FA4267">
        <w:rPr>
          <w:rFonts w:ascii="Times New Roman" w:hAnsi="Times New Roman" w:cs="Times New Roman"/>
          <w:sz w:val="24"/>
          <w:szCs w:val="24"/>
        </w:rPr>
        <w:t xml:space="preserve"> choose three subjects under one </w:t>
      </w:r>
      <w:r w:rsidR="007D39C0">
        <w:rPr>
          <w:rFonts w:ascii="Times New Roman" w:hAnsi="Times New Roman" w:cs="Times New Roman"/>
          <w:sz w:val="24"/>
          <w:szCs w:val="24"/>
        </w:rPr>
        <w:t>field. According to the University Grant Commission Sri Lanka, i</w:t>
      </w:r>
      <w:r w:rsidR="00243109">
        <w:rPr>
          <w:rFonts w:ascii="Times New Roman" w:hAnsi="Times New Roman" w:cs="Times New Roman"/>
          <w:sz w:val="24"/>
          <w:szCs w:val="24"/>
        </w:rPr>
        <w:t xml:space="preserve">n </w:t>
      </w:r>
      <w:r w:rsidR="007D39C0">
        <w:rPr>
          <w:rFonts w:ascii="Times New Roman" w:hAnsi="Times New Roman" w:cs="Times New Roman"/>
          <w:sz w:val="24"/>
          <w:szCs w:val="24"/>
        </w:rPr>
        <w:t xml:space="preserve">2017, only </w:t>
      </w:r>
      <w:r w:rsidR="007D39C0" w:rsidRPr="007D39C0">
        <w:rPr>
          <w:rFonts w:ascii="Times New Roman" w:hAnsi="Times New Roman" w:cs="Times New Roman"/>
          <w:sz w:val="24"/>
          <w:szCs w:val="24"/>
        </w:rPr>
        <w:t xml:space="preserve">19.25% </w:t>
      </w:r>
      <w:r w:rsidR="00243109">
        <w:rPr>
          <w:rFonts w:ascii="Times New Roman" w:hAnsi="Times New Roman" w:cs="Times New Roman"/>
          <w:sz w:val="24"/>
          <w:szCs w:val="24"/>
        </w:rPr>
        <w:t xml:space="preserve">of qualified candidates were admitted to undergraduate courses, The percentage slightly decrease to </w:t>
      </w:r>
      <w:r w:rsidR="00243109" w:rsidRPr="00243109">
        <w:rPr>
          <w:rFonts w:ascii="Times New Roman" w:hAnsi="Times New Roman" w:cs="Times New Roman"/>
          <w:sz w:val="24"/>
          <w:szCs w:val="24"/>
        </w:rPr>
        <w:t>18.98</w:t>
      </w:r>
      <w:r w:rsidR="00243109">
        <w:rPr>
          <w:rFonts w:ascii="Times New Roman" w:hAnsi="Times New Roman" w:cs="Times New Roman"/>
          <w:sz w:val="24"/>
          <w:szCs w:val="24"/>
        </w:rPr>
        <w:t>% in 2018.</w:t>
      </w:r>
      <w:r w:rsidR="007D39C0">
        <w:rPr>
          <w:rFonts w:ascii="Times New Roman" w:hAnsi="Times New Roman" w:cs="Times New Roman"/>
          <w:sz w:val="24"/>
          <w:szCs w:val="24"/>
        </w:rPr>
        <w:t>I</w:t>
      </w:r>
      <w:r w:rsidR="00243109">
        <w:rPr>
          <w:rFonts w:ascii="Times New Roman" w:hAnsi="Times New Roman" w:cs="Times New Roman"/>
          <w:sz w:val="24"/>
          <w:szCs w:val="24"/>
        </w:rPr>
        <w:t xml:space="preserve">n 2019, </w:t>
      </w:r>
      <w:r w:rsidR="007D39C0">
        <w:rPr>
          <w:rFonts w:ascii="Times New Roman" w:hAnsi="Times New Roman" w:cs="Times New Roman"/>
          <w:sz w:val="24"/>
          <w:szCs w:val="24"/>
        </w:rPr>
        <w:t xml:space="preserve">it increased to </w:t>
      </w:r>
      <w:r w:rsidR="00243109" w:rsidRPr="00243109">
        <w:rPr>
          <w:rFonts w:ascii="Times New Roman" w:hAnsi="Times New Roman" w:cs="Times New Roman"/>
          <w:sz w:val="24"/>
          <w:szCs w:val="24"/>
        </w:rPr>
        <w:t>22.98</w:t>
      </w:r>
      <w:r w:rsidR="007D39C0">
        <w:rPr>
          <w:rFonts w:ascii="Times New Roman" w:hAnsi="Times New Roman" w:cs="Times New Roman"/>
          <w:sz w:val="24"/>
          <w:szCs w:val="24"/>
        </w:rPr>
        <w:t>%. Its further increase reaching 22</w:t>
      </w:r>
      <w:r w:rsidR="00243109" w:rsidRPr="00243109">
        <w:rPr>
          <w:rFonts w:ascii="Times New Roman" w:hAnsi="Times New Roman" w:cs="Times New Roman"/>
          <w:sz w:val="24"/>
          <w:szCs w:val="24"/>
        </w:rPr>
        <w:t>.58</w:t>
      </w:r>
      <w:r w:rsidR="007D39C0">
        <w:rPr>
          <w:rFonts w:ascii="Times New Roman" w:hAnsi="Times New Roman" w:cs="Times New Roman"/>
          <w:sz w:val="24"/>
          <w:szCs w:val="24"/>
        </w:rPr>
        <w:t xml:space="preserve">% in 2020 and </w:t>
      </w:r>
      <w:r w:rsidR="007D39C0" w:rsidRPr="00243109">
        <w:rPr>
          <w:rFonts w:ascii="Times New Roman" w:hAnsi="Times New Roman" w:cs="Times New Roman"/>
          <w:sz w:val="24"/>
          <w:szCs w:val="24"/>
        </w:rPr>
        <w:t>25.39</w:t>
      </w:r>
      <w:r w:rsidR="007D39C0">
        <w:rPr>
          <w:rFonts w:ascii="Times New Roman" w:hAnsi="Times New Roman" w:cs="Times New Roman"/>
          <w:sz w:val="24"/>
          <w:szCs w:val="24"/>
        </w:rPr>
        <w:t>% in 2021.</w:t>
      </w:r>
    </w:p>
    <w:p w14:paraId="590A09A1" w14:textId="3DE27479" w:rsidR="006D1943" w:rsidRDefault="006D1943" w:rsidP="00427B4E">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2C1B0B">
        <w:rPr>
          <w:rFonts w:ascii="Times New Roman" w:hAnsi="Times New Roman" w:cs="Times New Roman"/>
          <w:sz w:val="24"/>
          <w:szCs w:val="24"/>
        </w:rPr>
        <w:t xml:space="preserve"> above</w:t>
      </w:r>
      <w:r>
        <w:rPr>
          <w:rFonts w:ascii="Times New Roman" w:hAnsi="Times New Roman" w:cs="Times New Roman"/>
          <w:sz w:val="24"/>
          <w:szCs w:val="24"/>
        </w:rPr>
        <w:t xml:space="preserve"> </w:t>
      </w:r>
      <w:r w:rsidRPr="00441871">
        <w:rPr>
          <w:rFonts w:ascii="Times New Roman" w:hAnsi="Times New Roman" w:cs="Times New Roman"/>
          <w:sz w:val="24"/>
          <w:szCs w:val="24"/>
        </w:rPr>
        <w:t>statistic</w:t>
      </w:r>
      <w:r>
        <w:rPr>
          <w:rFonts w:ascii="Times New Roman" w:hAnsi="Times New Roman" w:cs="Times New Roman"/>
          <w:sz w:val="24"/>
          <w:szCs w:val="24"/>
        </w:rPr>
        <w:t>s showcase the intense competition for this examination among students</w:t>
      </w:r>
      <w:r w:rsidR="00286B96">
        <w:rPr>
          <w:rFonts w:ascii="Times New Roman" w:hAnsi="Times New Roman" w:cs="Times New Roman"/>
          <w:sz w:val="24"/>
          <w:szCs w:val="24"/>
        </w:rPr>
        <w:t xml:space="preserve"> each year.</w:t>
      </w:r>
    </w:p>
    <w:p w14:paraId="17DDE3EC" w14:textId="2D702E70" w:rsidR="00015A6F" w:rsidRDefault="00427B4E" w:rsidP="00427B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Among all the </w:t>
      </w:r>
      <w:r w:rsidRPr="00C74AF3">
        <w:rPr>
          <w:rFonts w:ascii="Times New Roman" w:hAnsi="Times New Roman" w:cs="Times New Roman"/>
          <w:sz w:val="24"/>
          <w:szCs w:val="24"/>
        </w:rPr>
        <w:t>General Certificate of Education (Advanced Level</w:t>
      </w:r>
      <w:r>
        <w:rPr>
          <w:rFonts w:ascii="Times New Roman" w:hAnsi="Times New Roman" w:cs="Times New Roman"/>
          <w:sz w:val="24"/>
          <w:szCs w:val="24"/>
        </w:rPr>
        <w:t>) subjects, the project discussed in this report emphases exclusively on the subject chemistry.</w:t>
      </w:r>
      <w:r w:rsidR="002975E1">
        <w:rPr>
          <w:rFonts w:ascii="Times New Roman" w:hAnsi="Times New Roman" w:cs="Times New Roman"/>
          <w:sz w:val="24"/>
          <w:szCs w:val="24"/>
        </w:rPr>
        <w:t xml:space="preserve"> Students of both bio science and physical science sits for the chemistry paper. </w:t>
      </w:r>
      <w:r>
        <w:rPr>
          <w:rFonts w:ascii="Times New Roman" w:hAnsi="Times New Roman" w:cs="Times New Roman"/>
          <w:sz w:val="24"/>
          <w:szCs w:val="24"/>
        </w:rPr>
        <w:t xml:space="preserve">Annually, </w:t>
      </w:r>
      <w:r w:rsidR="00286B96">
        <w:rPr>
          <w:rFonts w:ascii="Times New Roman" w:hAnsi="Times New Roman" w:cs="Times New Roman"/>
          <w:sz w:val="24"/>
          <w:szCs w:val="24"/>
        </w:rPr>
        <w:t xml:space="preserve">approximately </w:t>
      </w:r>
      <w:r w:rsidR="000C751F">
        <w:rPr>
          <w:rFonts w:ascii="Times New Roman" w:hAnsi="Times New Roman" w:cs="Times New Roman"/>
          <w:sz w:val="24"/>
          <w:szCs w:val="24"/>
        </w:rPr>
        <w:t>75</w:t>
      </w:r>
      <w:r w:rsidR="00286B96">
        <w:rPr>
          <w:rFonts w:ascii="Times New Roman" w:hAnsi="Times New Roman" w:cs="Times New Roman"/>
          <w:sz w:val="24"/>
          <w:szCs w:val="24"/>
        </w:rPr>
        <w:t xml:space="preserve">,000 students sit for the G.C.E </w:t>
      </w:r>
      <w:r w:rsidR="00286B96" w:rsidRPr="00C74AF3">
        <w:rPr>
          <w:rFonts w:ascii="Times New Roman" w:hAnsi="Times New Roman" w:cs="Times New Roman"/>
          <w:sz w:val="24"/>
          <w:szCs w:val="24"/>
        </w:rPr>
        <w:t>(Advanced Level</w:t>
      </w:r>
      <w:r w:rsidR="00286B96">
        <w:rPr>
          <w:rFonts w:ascii="Times New Roman" w:hAnsi="Times New Roman" w:cs="Times New Roman"/>
          <w:sz w:val="24"/>
          <w:szCs w:val="24"/>
        </w:rPr>
        <w:t xml:space="preserve">) Chemistry exam. </w:t>
      </w:r>
      <w:r w:rsidR="000C751F">
        <w:rPr>
          <w:rFonts w:ascii="Times New Roman" w:hAnsi="Times New Roman" w:cs="Times New Roman"/>
          <w:sz w:val="24"/>
          <w:szCs w:val="24"/>
        </w:rPr>
        <w:t xml:space="preserve">In 2021, </w:t>
      </w:r>
      <w:r w:rsidR="000C751F" w:rsidRPr="000C751F">
        <w:rPr>
          <w:rFonts w:ascii="Times New Roman" w:hAnsi="Times New Roman" w:cs="Times New Roman"/>
          <w:sz w:val="24"/>
          <w:szCs w:val="24"/>
        </w:rPr>
        <w:t>76,851</w:t>
      </w:r>
      <w:r w:rsidR="000C751F">
        <w:rPr>
          <w:rFonts w:ascii="Times New Roman" w:hAnsi="Times New Roman" w:cs="Times New Roman"/>
          <w:sz w:val="24"/>
          <w:szCs w:val="24"/>
        </w:rPr>
        <w:t xml:space="preserve"> sits for the exam and shows </w:t>
      </w:r>
      <w:r w:rsidR="000C751F" w:rsidRPr="000C751F">
        <w:rPr>
          <w:rFonts w:ascii="Times New Roman" w:hAnsi="Times New Roman" w:cs="Times New Roman"/>
          <w:sz w:val="24"/>
          <w:szCs w:val="24"/>
        </w:rPr>
        <w:t>29.58</w:t>
      </w:r>
      <w:r w:rsidR="000C751F">
        <w:rPr>
          <w:rFonts w:ascii="Times New Roman" w:hAnsi="Times New Roman" w:cs="Times New Roman"/>
          <w:sz w:val="24"/>
          <w:szCs w:val="24"/>
        </w:rPr>
        <w:t xml:space="preserve">% failed </w:t>
      </w:r>
      <w:r w:rsidR="007D5B3D">
        <w:rPr>
          <w:rFonts w:ascii="Times New Roman" w:hAnsi="Times New Roman" w:cs="Times New Roman"/>
          <w:sz w:val="24"/>
          <w:szCs w:val="24"/>
        </w:rPr>
        <w:t>percentage, in</w:t>
      </w:r>
      <w:r w:rsidR="00286B96">
        <w:rPr>
          <w:rFonts w:ascii="Times New Roman" w:hAnsi="Times New Roman" w:cs="Times New Roman"/>
          <w:sz w:val="24"/>
          <w:szCs w:val="24"/>
        </w:rPr>
        <w:t xml:space="preserve"> </w:t>
      </w:r>
      <w:r w:rsidR="000C751F">
        <w:rPr>
          <w:rFonts w:ascii="Times New Roman" w:hAnsi="Times New Roman" w:cs="Times New Roman"/>
          <w:sz w:val="24"/>
          <w:szCs w:val="24"/>
        </w:rPr>
        <w:t>2022,</w:t>
      </w:r>
      <w:r w:rsidR="000C751F" w:rsidRPr="000C751F">
        <w:t xml:space="preserve"> </w:t>
      </w:r>
      <w:r w:rsidR="000C751F" w:rsidRPr="000C751F">
        <w:rPr>
          <w:rFonts w:ascii="Times New Roman" w:hAnsi="Times New Roman" w:cs="Times New Roman"/>
          <w:sz w:val="24"/>
          <w:szCs w:val="24"/>
        </w:rPr>
        <w:t>75,612</w:t>
      </w:r>
      <w:r w:rsidR="000C751F">
        <w:rPr>
          <w:rFonts w:ascii="Times New Roman" w:hAnsi="Times New Roman" w:cs="Times New Roman"/>
          <w:sz w:val="24"/>
          <w:szCs w:val="24"/>
        </w:rPr>
        <w:t xml:space="preserve"> students sat for the exam </w:t>
      </w:r>
      <w:r w:rsidR="007D5B3D">
        <w:rPr>
          <w:rFonts w:ascii="Times New Roman" w:hAnsi="Times New Roman" w:cs="Times New Roman"/>
          <w:sz w:val="24"/>
          <w:szCs w:val="24"/>
        </w:rPr>
        <w:t xml:space="preserve">and </w:t>
      </w:r>
      <w:r w:rsidR="007D5B3D" w:rsidRPr="000C751F">
        <w:rPr>
          <w:rFonts w:ascii="Times New Roman" w:hAnsi="Times New Roman" w:cs="Times New Roman"/>
          <w:sz w:val="24"/>
          <w:szCs w:val="24"/>
        </w:rPr>
        <w:t>28.80</w:t>
      </w:r>
      <w:r w:rsidR="000C751F">
        <w:rPr>
          <w:rFonts w:ascii="Times New Roman" w:hAnsi="Times New Roman" w:cs="Times New Roman"/>
          <w:sz w:val="24"/>
          <w:szCs w:val="24"/>
        </w:rPr>
        <w:t xml:space="preserve">% failed the </w:t>
      </w:r>
      <w:r w:rsidR="007D5B3D">
        <w:rPr>
          <w:rFonts w:ascii="Times New Roman" w:hAnsi="Times New Roman" w:cs="Times New Roman"/>
          <w:sz w:val="24"/>
          <w:szCs w:val="24"/>
        </w:rPr>
        <w:t xml:space="preserve">exam. The exam for the subject chemistry involves two </w:t>
      </w:r>
      <w:r w:rsidR="005376D0">
        <w:rPr>
          <w:rFonts w:ascii="Times New Roman" w:hAnsi="Times New Roman" w:cs="Times New Roman"/>
          <w:sz w:val="24"/>
          <w:szCs w:val="24"/>
        </w:rPr>
        <w:t>papers. Paper</w:t>
      </w:r>
      <w:r w:rsidR="002975E1">
        <w:rPr>
          <w:rFonts w:ascii="Times New Roman" w:hAnsi="Times New Roman" w:cs="Times New Roman"/>
          <w:sz w:val="24"/>
          <w:szCs w:val="24"/>
        </w:rPr>
        <w:t xml:space="preserve"> one and paper two are held on two days, paper </w:t>
      </w:r>
      <w:r w:rsidR="00014D26">
        <w:rPr>
          <w:rFonts w:ascii="Times New Roman" w:hAnsi="Times New Roman" w:cs="Times New Roman"/>
          <w:sz w:val="24"/>
          <w:szCs w:val="24"/>
        </w:rPr>
        <w:t>one</w:t>
      </w:r>
      <w:r w:rsidR="002975E1">
        <w:rPr>
          <w:rFonts w:ascii="Times New Roman" w:hAnsi="Times New Roman" w:cs="Times New Roman"/>
          <w:sz w:val="24"/>
          <w:szCs w:val="24"/>
        </w:rPr>
        <w:t xml:space="preserve"> prior to paper </w:t>
      </w:r>
      <w:r w:rsidR="00014D26">
        <w:rPr>
          <w:rFonts w:ascii="Times New Roman" w:hAnsi="Times New Roman" w:cs="Times New Roman"/>
          <w:sz w:val="24"/>
          <w:szCs w:val="24"/>
        </w:rPr>
        <w:t>two</w:t>
      </w:r>
      <w:r w:rsidR="002975E1">
        <w:rPr>
          <w:rFonts w:ascii="Times New Roman" w:hAnsi="Times New Roman" w:cs="Times New Roman"/>
          <w:sz w:val="24"/>
          <w:szCs w:val="24"/>
        </w:rPr>
        <w:t>.</w:t>
      </w:r>
      <w:r w:rsidR="00BD1E89">
        <w:rPr>
          <w:rFonts w:ascii="Times New Roman" w:hAnsi="Times New Roman" w:cs="Times New Roman"/>
          <w:sz w:val="24"/>
          <w:szCs w:val="24"/>
        </w:rPr>
        <w:t xml:space="preserve"> The</w:t>
      </w:r>
      <w:r w:rsidR="007D5B3D">
        <w:rPr>
          <w:rFonts w:ascii="Times New Roman" w:hAnsi="Times New Roman" w:cs="Times New Roman"/>
          <w:sz w:val="24"/>
          <w:szCs w:val="24"/>
        </w:rPr>
        <w:t xml:space="preserve"> </w:t>
      </w:r>
      <w:r w:rsidR="00BD1E89">
        <w:rPr>
          <w:rFonts w:ascii="Times New Roman" w:hAnsi="Times New Roman" w:cs="Times New Roman"/>
          <w:sz w:val="24"/>
          <w:szCs w:val="24"/>
        </w:rPr>
        <w:t xml:space="preserve">first paper consists of </w:t>
      </w:r>
      <w:r w:rsidR="00BD1E89" w:rsidRPr="00BD1E89">
        <w:rPr>
          <w:rFonts w:ascii="Times New Roman" w:hAnsi="Times New Roman" w:cs="Times New Roman"/>
          <w:sz w:val="24"/>
          <w:szCs w:val="24"/>
        </w:rPr>
        <w:t>50 MCQs (Multiple Choice Questions)</w:t>
      </w:r>
      <w:r w:rsidR="00BD1E89">
        <w:rPr>
          <w:rFonts w:ascii="Times New Roman" w:hAnsi="Times New Roman" w:cs="Times New Roman"/>
          <w:sz w:val="24"/>
          <w:szCs w:val="24"/>
        </w:rPr>
        <w:t xml:space="preserve"> th</w:t>
      </w:r>
      <w:r w:rsidR="00014D26">
        <w:rPr>
          <w:rFonts w:ascii="Times New Roman" w:hAnsi="Times New Roman" w:cs="Times New Roman"/>
          <w:sz w:val="24"/>
          <w:szCs w:val="24"/>
        </w:rPr>
        <w:t>at</w:t>
      </w:r>
      <w:r w:rsidR="00BD1E89">
        <w:rPr>
          <w:rFonts w:ascii="Times New Roman" w:hAnsi="Times New Roman" w:cs="Times New Roman"/>
          <w:sz w:val="24"/>
          <w:szCs w:val="24"/>
        </w:rPr>
        <w:t xml:space="preserve"> contributes 50 marks directly to the final grading of the subject. The second paper consists of 4 structured questions and 4 essay questions that carries total 1000 marks which will be</w:t>
      </w:r>
      <w:r w:rsidR="00E9554B">
        <w:rPr>
          <w:rFonts w:ascii="Times New Roman" w:hAnsi="Times New Roman" w:cs="Times New Roman"/>
          <w:sz w:val="24"/>
          <w:szCs w:val="24"/>
        </w:rPr>
        <w:t xml:space="preserve"> later</w:t>
      </w:r>
      <w:r w:rsidR="00BD1E89">
        <w:rPr>
          <w:rFonts w:ascii="Times New Roman" w:hAnsi="Times New Roman" w:cs="Times New Roman"/>
          <w:sz w:val="24"/>
          <w:szCs w:val="24"/>
        </w:rPr>
        <w:t xml:space="preserve"> taken </w:t>
      </w:r>
      <w:r w:rsidR="00BD1E89">
        <w:rPr>
          <w:rFonts w:ascii="Times New Roman" w:hAnsi="Times New Roman" w:cs="Times New Roman"/>
          <w:sz w:val="24"/>
          <w:szCs w:val="24"/>
        </w:rPr>
        <w:lastRenderedPageBreak/>
        <w:t xml:space="preserve">out of </w:t>
      </w:r>
      <w:r>
        <w:rPr>
          <w:rFonts w:ascii="Times New Roman" w:hAnsi="Times New Roman" w:cs="Times New Roman"/>
          <w:sz w:val="24"/>
          <w:szCs w:val="24"/>
        </w:rPr>
        <w:t>50</w:t>
      </w:r>
      <w:r w:rsidR="00E9554B">
        <w:rPr>
          <w:rFonts w:ascii="Times New Roman" w:hAnsi="Times New Roman" w:cs="Times New Roman"/>
          <w:sz w:val="24"/>
          <w:szCs w:val="24"/>
        </w:rPr>
        <w:t xml:space="preserve"> marks</w:t>
      </w:r>
      <w:r>
        <w:rPr>
          <w:rFonts w:ascii="Times New Roman" w:hAnsi="Times New Roman" w:cs="Times New Roman"/>
          <w:sz w:val="24"/>
          <w:szCs w:val="24"/>
        </w:rPr>
        <w:t xml:space="preserve">. </w:t>
      </w:r>
      <w:r w:rsidR="002975E1">
        <w:rPr>
          <w:rFonts w:ascii="Times New Roman" w:hAnsi="Times New Roman" w:cs="Times New Roman"/>
          <w:sz w:val="24"/>
          <w:szCs w:val="24"/>
        </w:rPr>
        <w:t>The 50 MCQs on the paper 1 can be categorized in to five categories as inorganic, organic, environmental &amp; industrial, physical, and general chemistry. As mentioned before t</w:t>
      </w:r>
      <w:r>
        <w:rPr>
          <w:rFonts w:ascii="Times New Roman" w:hAnsi="Times New Roman" w:cs="Times New Roman"/>
          <w:sz w:val="24"/>
          <w:szCs w:val="24"/>
        </w:rPr>
        <w:t>he</w:t>
      </w:r>
      <w:r w:rsidR="000F5F29">
        <w:rPr>
          <w:rFonts w:ascii="Times New Roman" w:hAnsi="Times New Roman" w:cs="Times New Roman"/>
          <w:sz w:val="24"/>
          <w:szCs w:val="24"/>
        </w:rPr>
        <w:t xml:space="preserve"> first paper</w:t>
      </w:r>
      <w:r w:rsidR="00014D26">
        <w:rPr>
          <w:rFonts w:ascii="Times New Roman" w:hAnsi="Times New Roman" w:cs="Times New Roman"/>
          <w:sz w:val="24"/>
          <w:szCs w:val="24"/>
        </w:rPr>
        <w:t xml:space="preserve"> is held prior to paper two and carries</w:t>
      </w:r>
      <w:r w:rsidR="000F5F29">
        <w:rPr>
          <w:rFonts w:ascii="Times New Roman" w:hAnsi="Times New Roman" w:cs="Times New Roman"/>
          <w:sz w:val="24"/>
          <w:szCs w:val="24"/>
        </w:rPr>
        <w:t xml:space="preserve"> 50 marks directly to the final grading</w:t>
      </w:r>
      <w:r w:rsidR="00014D26">
        <w:rPr>
          <w:rFonts w:ascii="Times New Roman" w:hAnsi="Times New Roman" w:cs="Times New Roman"/>
          <w:sz w:val="24"/>
          <w:szCs w:val="24"/>
        </w:rPr>
        <w:t>.</w:t>
      </w:r>
      <w:r w:rsidR="000F5F29">
        <w:rPr>
          <w:rFonts w:ascii="Times New Roman" w:hAnsi="Times New Roman" w:cs="Times New Roman"/>
          <w:sz w:val="24"/>
          <w:szCs w:val="24"/>
        </w:rPr>
        <w:t xml:space="preserve"> </w:t>
      </w:r>
      <w:r w:rsidR="00014D26">
        <w:rPr>
          <w:rFonts w:ascii="Times New Roman" w:hAnsi="Times New Roman" w:cs="Times New Roman"/>
          <w:sz w:val="24"/>
          <w:szCs w:val="24"/>
        </w:rPr>
        <w:t>H</w:t>
      </w:r>
      <w:r w:rsidR="000F5F29">
        <w:rPr>
          <w:rFonts w:ascii="Times New Roman" w:hAnsi="Times New Roman" w:cs="Times New Roman"/>
          <w:sz w:val="24"/>
          <w:szCs w:val="24"/>
        </w:rPr>
        <w:t>ence the s</w:t>
      </w:r>
      <w:r w:rsidR="00BD1E89">
        <w:rPr>
          <w:rFonts w:ascii="Times New Roman" w:hAnsi="Times New Roman" w:cs="Times New Roman"/>
          <w:sz w:val="24"/>
          <w:szCs w:val="24"/>
        </w:rPr>
        <w:t xml:space="preserve">tudents are keen on scoring more on paper one </w:t>
      </w:r>
      <w:r>
        <w:rPr>
          <w:rFonts w:ascii="Times New Roman" w:hAnsi="Times New Roman" w:cs="Times New Roman"/>
          <w:sz w:val="24"/>
          <w:szCs w:val="24"/>
        </w:rPr>
        <w:t>to</w:t>
      </w:r>
      <w:r w:rsidR="00BD1E89">
        <w:rPr>
          <w:rFonts w:ascii="Times New Roman" w:hAnsi="Times New Roman" w:cs="Times New Roman"/>
          <w:sz w:val="24"/>
          <w:szCs w:val="24"/>
        </w:rPr>
        <w:t xml:space="preserve"> secure their results</w:t>
      </w:r>
      <w:r w:rsidR="005376D0">
        <w:rPr>
          <w:rFonts w:ascii="Times New Roman" w:hAnsi="Times New Roman" w:cs="Times New Roman"/>
          <w:sz w:val="24"/>
          <w:szCs w:val="24"/>
        </w:rPr>
        <w:t xml:space="preserve"> early and</w:t>
      </w:r>
      <w:r w:rsidR="00BD1E89">
        <w:rPr>
          <w:rFonts w:ascii="Times New Roman" w:hAnsi="Times New Roman" w:cs="Times New Roman"/>
          <w:sz w:val="24"/>
          <w:szCs w:val="24"/>
        </w:rPr>
        <w:t xml:space="preserve"> more </w:t>
      </w:r>
      <w:r w:rsidR="002975E1">
        <w:rPr>
          <w:rFonts w:ascii="Times New Roman" w:hAnsi="Times New Roman" w:cs="Times New Roman"/>
          <w:sz w:val="24"/>
          <w:szCs w:val="24"/>
        </w:rPr>
        <w:t xml:space="preserve">easily. </w:t>
      </w:r>
    </w:p>
    <w:p w14:paraId="7F549BBA" w14:textId="77777777" w:rsidR="005376D0" w:rsidRDefault="005376D0" w:rsidP="00427B4E">
      <w:pPr>
        <w:spacing w:line="360" w:lineRule="auto"/>
        <w:jc w:val="both"/>
        <w:rPr>
          <w:rFonts w:ascii="Times New Roman" w:hAnsi="Times New Roman" w:cs="Times New Roman"/>
          <w:sz w:val="24"/>
          <w:szCs w:val="24"/>
        </w:rPr>
      </w:pPr>
    </w:p>
    <w:p w14:paraId="02EF9CE0" w14:textId="3D79DEF3" w:rsidR="00B91F83" w:rsidRDefault="005376D0" w:rsidP="008337E6">
      <w:pPr>
        <w:spacing w:line="360" w:lineRule="auto"/>
        <w:jc w:val="both"/>
        <w:rPr>
          <w:rFonts w:ascii="Times New Roman" w:hAnsi="Times New Roman" w:cs="Times New Roman"/>
          <w:sz w:val="24"/>
          <w:szCs w:val="24"/>
        </w:rPr>
      </w:pPr>
      <w:r>
        <w:rPr>
          <w:rFonts w:ascii="Times New Roman" w:hAnsi="Times New Roman" w:cs="Times New Roman"/>
          <w:sz w:val="24"/>
          <w:szCs w:val="24"/>
        </w:rPr>
        <w:t>Students that sit for the exam</w:t>
      </w:r>
      <w:r w:rsidR="00E9554B">
        <w:rPr>
          <w:rFonts w:ascii="Times New Roman" w:hAnsi="Times New Roman" w:cs="Times New Roman"/>
          <w:sz w:val="24"/>
          <w:szCs w:val="24"/>
        </w:rPr>
        <w:t>,</w:t>
      </w:r>
      <w:r>
        <w:rPr>
          <w:rFonts w:ascii="Times New Roman" w:hAnsi="Times New Roman" w:cs="Times New Roman"/>
          <w:sz w:val="24"/>
          <w:szCs w:val="24"/>
        </w:rPr>
        <w:t xml:space="preserve"> quizzes themselves </w:t>
      </w:r>
      <w:r w:rsidR="00E9554B">
        <w:rPr>
          <w:rFonts w:ascii="Times New Roman" w:hAnsi="Times New Roman" w:cs="Times New Roman"/>
          <w:sz w:val="24"/>
          <w:szCs w:val="24"/>
        </w:rPr>
        <w:t xml:space="preserve">using </w:t>
      </w:r>
      <w:r>
        <w:rPr>
          <w:rFonts w:ascii="Times New Roman" w:hAnsi="Times New Roman" w:cs="Times New Roman"/>
          <w:sz w:val="24"/>
          <w:szCs w:val="24"/>
        </w:rPr>
        <w:t xml:space="preserve">MCQ past paper questions and model paper questions with improving paper 1 results </w:t>
      </w:r>
      <w:r w:rsidRPr="005376D0">
        <w:rPr>
          <w:rFonts w:ascii="Times New Roman" w:hAnsi="Times New Roman" w:cs="Times New Roman"/>
          <w:sz w:val="24"/>
          <w:szCs w:val="24"/>
        </w:rPr>
        <w:t>in mind</w:t>
      </w:r>
      <w:r>
        <w:rPr>
          <w:rFonts w:ascii="Times New Roman" w:hAnsi="Times New Roman" w:cs="Times New Roman"/>
          <w:sz w:val="24"/>
          <w:szCs w:val="24"/>
        </w:rPr>
        <w:t>. Often students attend to private</w:t>
      </w:r>
      <w:r w:rsidR="008337E6">
        <w:rPr>
          <w:rFonts w:ascii="Times New Roman" w:hAnsi="Times New Roman" w:cs="Times New Roman"/>
          <w:sz w:val="24"/>
          <w:szCs w:val="24"/>
        </w:rPr>
        <w:t xml:space="preserve"> tutors</w:t>
      </w:r>
      <w:r>
        <w:rPr>
          <w:rFonts w:ascii="Times New Roman" w:hAnsi="Times New Roman" w:cs="Times New Roman"/>
          <w:sz w:val="24"/>
          <w:szCs w:val="24"/>
        </w:rPr>
        <w:t xml:space="preserve"> for this but </w:t>
      </w:r>
      <w:r w:rsidR="00014D26">
        <w:rPr>
          <w:rFonts w:ascii="Times New Roman" w:hAnsi="Times New Roman" w:cs="Times New Roman"/>
          <w:sz w:val="24"/>
          <w:szCs w:val="24"/>
        </w:rPr>
        <w:t>to</w:t>
      </w:r>
      <w:r>
        <w:rPr>
          <w:rFonts w:ascii="Times New Roman" w:hAnsi="Times New Roman" w:cs="Times New Roman"/>
          <w:sz w:val="24"/>
          <w:szCs w:val="24"/>
        </w:rPr>
        <w:t xml:space="preserve"> achieve better results self-studying is unavoidable. Tho</w:t>
      </w:r>
      <w:r w:rsidR="00BD0EB0">
        <w:rPr>
          <w:rFonts w:ascii="Times New Roman" w:hAnsi="Times New Roman" w:cs="Times New Roman"/>
          <w:sz w:val="24"/>
          <w:szCs w:val="24"/>
        </w:rPr>
        <w:t>ught</w:t>
      </w:r>
      <w:r>
        <w:rPr>
          <w:rFonts w:ascii="Times New Roman" w:hAnsi="Times New Roman" w:cs="Times New Roman"/>
          <w:sz w:val="24"/>
          <w:szCs w:val="24"/>
        </w:rPr>
        <w:t xml:space="preserve"> self-studying plays a crucial role in improving </w:t>
      </w:r>
      <w:r w:rsidR="00014D26">
        <w:rPr>
          <w:rFonts w:ascii="Times New Roman" w:hAnsi="Times New Roman" w:cs="Times New Roman"/>
          <w:sz w:val="24"/>
          <w:szCs w:val="24"/>
        </w:rPr>
        <w:t>one’s</w:t>
      </w:r>
      <w:r>
        <w:rPr>
          <w:rFonts w:ascii="Times New Roman" w:hAnsi="Times New Roman" w:cs="Times New Roman"/>
          <w:sz w:val="24"/>
          <w:szCs w:val="24"/>
        </w:rPr>
        <w:t xml:space="preserve"> result</w:t>
      </w:r>
      <w:r w:rsidR="00BD0EB0">
        <w:rPr>
          <w:rFonts w:ascii="Times New Roman" w:hAnsi="Times New Roman" w:cs="Times New Roman"/>
          <w:sz w:val="24"/>
          <w:szCs w:val="24"/>
        </w:rPr>
        <w:t>,</w:t>
      </w:r>
      <w:r>
        <w:rPr>
          <w:rFonts w:ascii="Times New Roman" w:hAnsi="Times New Roman" w:cs="Times New Roman"/>
          <w:sz w:val="24"/>
          <w:szCs w:val="24"/>
        </w:rPr>
        <w:t xml:space="preserve"> without proper guidance </w:t>
      </w:r>
      <w:r w:rsidR="00BD0EB0">
        <w:rPr>
          <w:rFonts w:ascii="Times New Roman" w:hAnsi="Times New Roman" w:cs="Times New Roman"/>
          <w:sz w:val="24"/>
          <w:szCs w:val="24"/>
        </w:rPr>
        <w:t>this may not be effective.</w:t>
      </w:r>
    </w:p>
    <w:p w14:paraId="14D26B9E" w14:textId="77777777" w:rsidR="00E9554B" w:rsidRPr="005376D0" w:rsidRDefault="00E9554B" w:rsidP="008337E6">
      <w:pPr>
        <w:spacing w:line="360" w:lineRule="auto"/>
        <w:jc w:val="both"/>
        <w:rPr>
          <w:rFonts w:ascii="Times New Roman" w:hAnsi="Times New Roman" w:cs="Times New Roman"/>
          <w:sz w:val="24"/>
          <w:szCs w:val="24"/>
        </w:rPr>
      </w:pPr>
    </w:p>
    <w:p w14:paraId="67D4DA6D" w14:textId="77777777" w:rsidR="006D0482"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1.2 Problem Definition</w:t>
      </w:r>
    </w:p>
    <w:p w14:paraId="25F4DD27" w14:textId="77777777" w:rsidR="006B6AC4" w:rsidRDefault="006B6AC4" w:rsidP="006D0482">
      <w:pPr>
        <w:rPr>
          <w:rFonts w:ascii="Times New Roman" w:hAnsi="Times New Roman" w:cs="Times New Roman"/>
          <w:sz w:val="24"/>
          <w:szCs w:val="24"/>
          <w:u w:val="single"/>
        </w:rPr>
      </w:pPr>
    </w:p>
    <w:p w14:paraId="0CC416F3" w14:textId="2BB345E6" w:rsidR="008337E6" w:rsidRDefault="00F059D2" w:rsidP="006B6AC4">
      <w:pPr>
        <w:spacing w:line="360" w:lineRule="auto"/>
        <w:jc w:val="both"/>
        <w:rPr>
          <w:rFonts w:ascii="Times New Roman" w:hAnsi="Times New Roman" w:cs="Times New Roman"/>
          <w:sz w:val="24"/>
          <w:szCs w:val="24"/>
        </w:rPr>
      </w:pPr>
      <w:r>
        <w:rPr>
          <w:rFonts w:ascii="Times New Roman" w:hAnsi="Times New Roman" w:cs="Times New Roman"/>
          <w:sz w:val="24"/>
          <w:szCs w:val="24"/>
        </w:rPr>
        <w:t>As previously mentioned, the paper 1 of chemistry exam consists of questions from five subject areas (Organic chemistry, Inorganic chemistry, Physical chemistry,</w:t>
      </w:r>
      <w:r w:rsidRPr="00F059D2">
        <w:rPr>
          <w:rFonts w:ascii="Times New Roman" w:hAnsi="Times New Roman" w:cs="Times New Roman"/>
          <w:sz w:val="24"/>
          <w:szCs w:val="24"/>
        </w:rPr>
        <w:t xml:space="preserve"> </w:t>
      </w:r>
      <w:r>
        <w:rPr>
          <w:rFonts w:ascii="Times New Roman" w:hAnsi="Times New Roman" w:cs="Times New Roman"/>
          <w:sz w:val="24"/>
          <w:szCs w:val="24"/>
        </w:rPr>
        <w:t xml:space="preserve">Environmental &amp; Industrial and General chemistry). </w:t>
      </w:r>
      <w:r w:rsidR="00E9554B">
        <w:rPr>
          <w:rFonts w:ascii="Times New Roman" w:hAnsi="Times New Roman" w:cs="Times New Roman"/>
          <w:sz w:val="24"/>
          <w:szCs w:val="24"/>
        </w:rPr>
        <w:t xml:space="preserve">Many students engage in answering more mcq questions to recognize the subject areas they lack knowledge in and excel in. By identifying these areas they’ll be able to grasp what subject matters that need more of their </w:t>
      </w:r>
      <w:r w:rsidR="006B6AC4">
        <w:rPr>
          <w:rFonts w:ascii="Times New Roman" w:hAnsi="Times New Roman" w:cs="Times New Roman"/>
          <w:sz w:val="24"/>
          <w:szCs w:val="24"/>
        </w:rPr>
        <w:t>attention.</w:t>
      </w:r>
      <w:r w:rsidR="00E9554B">
        <w:rPr>
          <w:rFonts w:ascii="Times New Roman" w:hAnsi="Times New Roman" w:cs="Times New Roman"/>
          <w:sz w:val="24"/>
          <w:szCs w:val="24"/>
        </w:rPr>
        <w:t xml:space="preserve"> Though tutors</w:t>
      </w:r>
      <w:r>
        <w:rPr>
          <w:rFonts w:ascii="Times New Roman" w:hAnsi="Times New Roman" w:cs="Times New Roman"/>
          <w:sz w:val="24"/>
          <w:szCs w:val="24"/>
        </w:rPr>
        <w:t xml:space="preserve"> provide some assistance in recognizing these subject areas, the onus of improving the knowledge on subject matters clearly lies on the students themselves. The process of recognizing subject areas that need more attention tend to be time consuming</w:t>
      </w:r>
      <w:r w:rsidR="00B44303">
        <w:rPr>
          <w:rFonts w:ascii="Times New Roman" w:hAnsi="Times New Roman" w:cs="Times New Roman"/>
          <w:sz w:val="24"/>
          <w:szCs w:val="24"/>
        </w:rPr>
        <w:t xml:space="preserve"> but pivotal.</w:t>
      </w:r>
      <w:r w:rsidR="00554FE6">
        <w:rPr>
          <w:rFonts w:ascii="Times New Roman" w:hAnsi="Times New Roman" w:cs="Times New Roman"/>
          <w:sz w:val="24"/>
          <w:szCs w:val="24"/>
        </w:rPr>
        <w:t xml:space="preserve"> Recognizing the areas, they lack knowledge affect directly to the performance enhancement process. This helps students to fill their knowledge gaps and improve understanding. </w:t>
      </w:r>
      <w:r w:rsidR="006B6AC4">
        <w:rPr>
          <w:rFonts w:ascii="Times New Roman" w:hAnsi="Times New Roman" w:cs="Times New Roman"/>
          <w:sz w:val="24"/>
          <w:szCs w:val="24"/>
        </w:rPr>
        <w:t>Likewise,</w:t>
      </w:r>
      <w:r w:rsidR="00554FE6">
        <w:rPr>
          <w:rFonts w:ascii="Times New Roman" w:hAnsi="Times New Roman" w:cs="Times New Roman"/>
          <w:sz w:val="24"/>
          <w:szCs w:val="24"/>
        </w:rPr>
        <w:t xml:space="preserve"> if the students are well prepared for the exam, the stress and anxiety they feel will be reduced facilitating optimal performance in the exam. Often</w:t>
      </w:r>
      <w:r>
        <w:rPr>
          <w:rFonts w:ascii="Times New Roman" w:hAnsi="Times New Roman" w:cs="Times New Roman"/>
          <w:sz w:val="24"/>
          <w:szCs w:val="24"/>
        </w:rPr>
        <w:t xml:space="preserve"> students go through</w:t>
      </w:r>
      <w:r w:rsidR="00B44303">
        <w:rPr>
          <w:rFonts w:ascii="Times New Roman" w:hAnsi="Times New Roman" w:cs="Times New Roman"/>
          <w:sz w:val="24"/>
          <w:szCs w:val="24"/>
        </w:rPr>
        <w:t xml:space="preserve"> around 5-6 amount papers to recognize th</w:t>
      </w:r>
      <w:r w:rsidR="006B6AC4">
        <w:rPr>
          <w:rFonts w:ascii="Times New Roman" w:hAnsi="Times New Roman" w:cs="Times New Roman"/>
          <w:sz w:val="24"/>
          <w:szCs w:val="24"/>
        </w:rPr>
        <w:t>ese subject areas</w:t>
      </w:r>
      <w:r w:rsidR="00B44303">
        <w:rPr>
          <w:rFonts w:ascii="Times New Roman" w:hAnsi="Times New Roman" w:cs="Times New Roman"/>
          <w:sz w:val="24"/>
          <w:szCs w:val="24"/>
        </w:rPr>
        <w:t xml:space="preserve">. After </w:t>
      </w:r>
      <w:r w:rsidR="004813F9">
        <w:rPr>
          <w:rFonts w:ascii="Times New Roman" w:hAnsi="Times New Roman" w:cs="Times New Roman"/>
          <w:sz w:val="24"/>
          <w:szCs w:val="24"/>
        </w:rPr>
        <w:t>recognizing,</w:t>
      </w:r>
      <w:r w:rsidR="00B44303">
        <w:rPr>
          <w:rFonts w:ascii="Times New Roman" w:hAnsi="Times New Roman" w:cs="Times New Roman"/>
          <w:sz w:val="24"/>
          <w:szCs w:val="24"/>
        </w:rPr>
        <w:t xml:space="preserve"> students tend to practice themselves with questions from those</w:t>
      </w:r>
      <w:r w:rsidR="006B6AC4">
        <w:rPr>
          <w:rFonts w:ascii="Times New Roman" w:hAnsi="Times New Roman" w:cs="Times New Roman"/>
          <w:sz w:val="24"/>
          <w:szCs w:val="24"/>
        </w:rPr>
        <w:t xml:space="preserve"> lacking areas</w:t>
      </w:r>
      <w:r w:rsidR="00B44303">
        <w:rPr>
          <w:rFonts w:ascii="Times New Roman" w:hAnsi="Times New Roman" w:cs="Times New Roman"/>
          <w:sz w:val="24"/>
          <w:szCs w:val="24"/>
        </w:rPr>
        <w:t>. For this they either manually filter those subject questions from past papers or search for books that has subject vise categori</w:t>
      </w:r>
      <w:r w:rsidR="004813F9">
        <w:rPr>
          <w:rFonts w:ascii="Times New Roman" w:hAnsi="Times New Roman" w:cs="Times New Roman"/>
          <w:sz w:val="24"/>
          <w:szCs w:val="24"/>
        </w:rPr>
        <w:t>zed</w:t>
      </w:r>
      <w:r w:rsidR="00B44303">
        <w:rPr>
          <w:rFonts w:ascii="Times New Roman" w:hAnsi="Times New Roman" w:cs="Times New Roman"/>
          <w:sz w:val="24"/>
          <w:szCs w:val="24"/>
        </w:rPr>
        <w:t xml:space="preserve"> questions in them. </w:t>
      </w:r>
      <w:r w:rsidR="004813F9">
        <w:rPr>
          <w:rFonts w:ascii="Times New Roman" w:hAnsi="Times New Roman" w:cs="Times New Roman"/>
          <w:sz w:val="24"/>
          <w:szCs w:val="24"/>
        </w:rPr>
        <w:t>Both</w:t>
      </w:r>
      <w:r w:rsidR="00B44303">
        <w:rPr>
          <w:rFonts w:ascii="Times New Roman" w:hAnsi="Times New Roman" w:cs="Times New Roman"/>
          <w:sz w:val="24"/>
          <w:szCs w:val="24"/>
        </w:rPr>
        <w:t xml:space="preserve"> methods can be time consuming. </w:t>
      </w:r>
      <w:r w:rsidR="00554FE6">
        <w:rPr>
          <w:rFonts w:ascii="Times New Roman" w:hAnsi="Times New Roman" w:cs="Times New Roman"/>
          <w:sz w:val="24"/>
          <w:szCs w:val="24"/>
        </w:rPr>
        <w:t>Time is precious for these</w:t>
      </w:r>
      <w:r w:rsidR="00B44303">
        <w:rPr>
          <w:rFonts w:ascii="Times New Roman" w:hAnsi="Times New Roman" w:cs="Times New Roman"/>
          <w:sz w:val="24"/>
          <w:szCs w:val="24"/>
        </w:rPr>
        <w:t xml:space="preserve"> students </w:t>
      </w:r>
      <w:r w:rsidR="00554FE6">
        <w:rPr>
          <w:rFonts w:ascii="Times New Roman" w:hAnsi="Times New Roman" w:cs="Times New Roman"/>
          <w:sz w:val="24"/>
          <w:szCs w:val="24"/>
        </w:rPr>
        <w:t xml:space="preserve">as they </w:t>
      </w:r>
      <w:r w:rsidR="00B44303">
        <w:rPr>
          <w:rFonts w:ascii="Times New Roman" w:hAnsi="Times New Roman" w:cs="Times New Roman"/>
          <w:sz w:val="24"/>
          <w:szCs w:val="24"/>
        </w:rPr>
        <w:t>ha</w:t>
      </w:r>
      <w:r w:rsidR="00554FE6">
        <w:rPr>
          <w:rFonts w:ascii="Times New Roman" w:hAnsi="Times New Roman" w:cs="Times New Roman"/>
          <w:sz w:val="24"/>
          <w:szCs w:val="24"/>
        </w:rPr>
        <w:t>ve</w:t>
      </w:r>
      <w:r w:rsidR="00B44303">
        <w:rPr>
          <w:rFonts w:ascii="Times New Roman" w:hAnsi="Times New Roman" w:cs="Times New Roman"/>
          <w:sz w:val="24"/>
          <w:szCs w:val="24"/>
        </w:rPr>
        <w:t xml:space="preserve"> two more subject that need the same amount attention and </w:t>
      </w:r>
      <w:r w:rsidR="00554FE6">
        <w:rPr>
          <w:rFonts w:ascii="Times New Roman" w:hAnsi="Times New Roman" w:cs="Times New Roman"/>
          <w:sz w:val="24"/>
          <w:szCs w:val="24"/>
        </w:rPr>
        <w:t>self-studying.</w:t>
      </w:r>
    </w:p>
    <w:p w14:paraId="063BE62D" w14:textId="03E47043" w:rsidR="004813F9" w:rsidRDefault="004813F9" w:rsidP="006B6A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conclusion, its crystal clear </w:t>
      </w:r>
      <w:r w:rsidR="00A57D67">
        <w:rPr>
          <w:rFonts w:ascii="Times New Roman" w:hAnsi="Times New Roman" w:cs="Times New Roman"/>
          <w:sz w:val="24"/>
          <w:szCs w:val="24"/>
        </w:rPr>
        <w:t>that to</w:t>
      </w:r>
      <w:r>
        <w:rPr>
          <w:rFonts w:ascii="Times New Roman" w:hAnsi="Times New Roman" w:cs="Times New Roman"/>
          <w:sz w:val="24"/>
          <w:szCs w:val="24"/>
        </w:rPr>
        <w:t xml:space="preserve"> address these challenges an online platform that carter students need is required. A platform that offers a diverse number of questions in each subject category, can recognize the students’ weak areas efficiently and connect teachers and students when the students need </w:t>
      </w:r>
      <w:r w:rsidR="00A57D67">
        <w:rPr>
          <w:rFonts w:ascii="Times New Roman" w:hAnsi="Times New Roman" w:cs="Times New Roman"/>
          <w:sz w:val="24"/>
          <w:szCs w:val="24"/>
        </w:rPr>
        <w:t>further</w:t>
      </w:r>
      <w:r>
        <w:rPr>
          <w:rFonts w:ascii="Times New Roman" w:hAnsi="Times New Roman" w:cs="Times New Roman"/>
          <w:sz w:val="24"/>
          <w:szCs w:val="24"/>
        </w:rPr>
        <w:t xml:space="preserve"> </w:t>
      </w:r>
      <w:r w:rsidR="00A57D67">
        <w:rPr>
          <w:rFonts w:ascii="Times New Roman" w:hAnsi="Times New Roman" w:cs="Times New Roman"/>
          <w:sz w:val="24"/>
          <w:szCs w:val="24"/>
        </w:rPr>
        <w:t>guidance. Hence, the platform discussed here intentions to improve the overall learning experience of students and academic performances.</w:t>
      </w:r>
    </w:p>
    <w:p w14:paraId="5E871928" w14:textId="77777777" w:rsidR="006B6AC4" w:rsidRDefault="006B6AC4" w:rsidP="006B6AC4">
      <w:pPr>
        <w:spacing w:line="360" w:lineRule="auto"/>
        <w:jc w:val="both"/>
        <w:rPr>
          <w:rFonts w:ascii="Times New Roman" w:hAnsi="Times New Roman" w:cs="Times New Roman"/>
          <w:sz w:val="24"/>
          <w:szCs w:val="24"/>
        </w:rPr>
      </w:pPr>
    </w:p>
    <w:p w14:paraId="4D1C59FC" w14:textId="77777777" w:rsidR="00B91F83" w:rsidRDefault="00B91F83" w:rsidP="006D0482">
      <w:pPr>
        <w:rPr>
          <w:rFonts w:ascii="Times New Roman" w:hAnsi="Times New Roman" w:cs="Times New Roman"/>
          <w:sz w:val="24"/>
          <w:szCs w:val="24"/>
          <w:u w:val="single"/>
        </w:rPr>
      </w:pPr>
    </w:p>
    <w:p w14:paraId="40EE979A" w14:textId="77777777" w:rsidR="008337E6" w:rsidRPr="005376D0" w:rsidRDefault="008337E6" w:rsidP="006D0482">
      <w:pPr>
        <w:rPr>
          <w:rFonts w:ascii="Times New Roman" w:hAnsi="Times New Roman" w:cs="Times New Roman"/>
          <w:sz w:val="24"/>
          <w:szCs w:val="24"/>
          <w:u w:val="single"/>
        </w:rPr>
      </w:pPr>
    </w:p>
    <w:p w14:paraId="6BCC70EF" w14:textId="77777777" w:rsidR="006D0482" w:rsidRDefault="006D0482" w:rsidP="00A57D67">
      <w:pPr>
        <w:spacing w:line="360" w:lineRule="auto"/>
        <w:rPr>
          <w:rFonts w:ascii="Times New Roman" w:hAnsi="Times New Roman" w:cs="Times New Roman"/>
          <w:sz w:val="24"/>
          <w:szCs w:val="24"/>
          <w:u w:val="single"/>
        </w:rPr>
      </w:pPr>
      <w:r w:rsidRPr="005376D0">
        <w:rPr>
          <w:rFonts w:ascii="Times New Roman" w:hAnsi="Times New Roman" w:cs="Times New Roman"/>
          <w:sz w:val="24"/>
          <w:szCs w:val="24"/>
          <w:u w:val="single"/>
        </w:rPr>
        <w:t>1.3 Project Objectives</w:t>
      </w:r>
    </w:p>
    <w:p w14:paraId="33905799" w14:textId="77777777" w:rsidR="00A57D67" w:rsidRDefault="00A57D67" w:rsidP="00A57D67">
      <w:pPr>
        <w:spacing w:line="360" w:lineRule="auto"/>
        <w:rPr>
          <w:rFonts w:ascii="Times New Roman" w:hAnsi="Times New Roman" w:cs="Times New Roman"/>
          <w:sz w:val="24"/>
          <w:szCs w:val="24"/>
          <w:u w:val="single"/>
        </w:rPr>
      </w:pPr>
    </w:p>
    <w:p w14:paraId="3D6928B8" w14:textId="682512E2" w:rsidR="00A57D67" w:rsidRPr="00A57D67" w:rsidRDefault="00A57D67" w:rsidP="00A57D67">
      <w:pPr>
        <w:pStyle w:val="ListParagraph"/>
        <w:numPr>
          <w:ilvl w:val="0"/>
          <w:numId w:val="3"/>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Building up confidence in students when solving exam questions.</w:t>
      </w:r>
    </w:p>
    <w:p w14:paraId="47BC5ABF" w14:textId="77777777" w:rsidR="00A57D67" w:rsidRPr="00A57D67" w:rsidRDefault="00A57D67" w:rsidP="00A57D67">
      <w:pPr>
        <w:pStyle w:val="ListParagraph"/>
        <w:spacing w:line="360" w:lineRule="auto"/>
        <w:jc w:val="both"/>
        <w:rPr>
          <w:rFonts w:ascii="Times New Roman" w:hAnsi="Times New Roman" w:cs="Times New Roman"/>
          <w:sz w:val="24"/>
          <w:szCs w:val="24"/>
          <w:u w:val="single"/>
        </w:rPr>
      </w:pPr>
    </w:p>
    <w:p w14:paraId="7F562293" w14:textId="7DC85E8A" w:rsidR="00A57D67" w:rsidRPr="00A57D67" w:rsidRDefault="00A57D67" w:rsidP="00A57D67">
      <w:pPr>
        <w:pStyle w:val="ListParagraph"/>
        <w:numPr>
          <w:ilvl w:val="0"/>
          <w:numId w:val="3"/>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Recognizing the areas where students excel and struggle in when answering questions.</w:t>
      </w:r>
    </w:p>
    <w:p w14:paraId="05ACF385" w14:textId="77777777" w:rsidR="00A57D67" w:rsidRPr="00A57D67" w:rsidRDefault="00A57D67" w:rsidP="00A57D67">
      <w:pPr>
        <w:pStyle w:val="ListParagraph"/>
        <w:spacing w:line="360" w:lineRule="auto"/>
        <w:rPr>
          <w:rFonts w:ascii="Times New Roman" w:hAnsi="Times New Roman" w:cs="Times New Roman"/>
          <w:sz w:val="24"/>
          <w:szCs w:val="24"/>
          <w:u w:val="single"/>
        </w:rPr>
      </w:pPr>
    </w:p>
    <w:p w14:paraId="26FE526D" w14:textId="400C1404" w:rsidR="00A57D67" w:rsidRDefault="0004531E" w:rsidP="00A57D67">
      <w:pPr>
        <w:pStyle w:val="ListParagraph"/>
        <w:numPr>
          <w:ilvl w:val="0"/>
          <w:numId w:val="3"/>
        </w:numPr>
        <w:spacing w:line="360" w:lineRule="auto"/>
        <w:jc w:val="both"/>
        <w:rPr>
          <w:rFonts w:ascii="Times New Roman" w:hAnsi="Times New Roman" w:cs="Times New Roman"/>
          <w:sz w:val="24"/>
          <w:szCs w:val="24"/>
        </w:rPr>
      </w:pPr>
      <w:r w:rsidRPr="0004531E">
        <w:rPr>
          <w:rFonts w:ascii="Times New Roman" w:hAnsi="Times New Roman" w:cs="Times New Roman"/>
          <w:sz w:val="24"/>
          <w:szCs w:val="24"/>
        </w:rPr>
        <w:t>Creating a question</w:t>
      </w:r>
      <w:r>
        <w:rPr>
          <w:rFonts w:ascii="Times New Roman" w:hAnsi="Times New Roman" w:cs="Times New Roman"/>
          <w:sz w:val="24"/>
          <w:szCs w:val="24"/>
        </w:rPr>
        <w:t xml:space="preserve"> bank with questions from all the categories.</w:t>
      </w:r>
    </w:p>
    <w:p w14:paraId="665606ED" w14:textId="77777777" w:rsidR="0004531E" w:rsidRPr="0004531E" w:rsidRDefault="0004531E" w:rsidP="0004531E">
      <w:pPr>
        <w:pStyle w:val="ListParagraph"/>
        <w:rPr>
          <w:rFonts w:ascii="Times New Roman" w:hAnsi="Times New Roman" w:cs="Times New Roman"/>
          <w:sz w:val="24"/>
          <w:szCs w:val="24"/>
        </w:rPr>
      </w:pPr>
    </w:p>
    <w:p w14:paraId="3FCE3F0F" w14:textId="63F5B84C" w:rsidR="0004531E" w:rsidRDefault="0004531E" w:rsidP="00A57D6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Help students to improve the effectiveness of their self-studying time.</w:t>
      </w:r>
    </w:p>
    <w:p w14:paraId="31EBA00A" w14:textId="77777777" w:rsidR="0004531E" w:rsidRPr="0004531E" w:rsidRDefault="0004531E" w:rsidP="0004531E">
      <w:pPr>
        <w:pStyle w:val="ListParagraph"/>
        <w:rPr>
          <w:rFonts w:ascii="Times New Roman" w:hAnsi="Times New Roman" w:cs="Times New Roman"/>
          <w:sz w:val="24"/>
          <w:szCs w:val="24"/>
        </w:rPr>
      </w:pPr>
    </w:p>
    <w:p w14:paraId="3C26A744" w14:textId="0E934054" w:rsidR="0004531E" w:rsidRDefault="0004531E" w:rsidP="00A57D6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Help students to manage time in their studies.</w:t>
      </w:r>
    </w:p>
    <w:p w14:paraId="5B04CF7A" w14:textId="77777777" w:rsidR="006B383C" w:rsidRPr="006B383C" w:rsidRDefault="006B383C" w:rsidP="006B383C">
      <w:pPr>
        <w:pStyle w:val="ListParagraph"/>
        <w:rPr>
          <w:rFonts w:ascii="Times New Roman" w:hAnsi="Times New Roman" w:cs="Times New Roman"/>
          <w:sz w:val="24"/>
          <w:szCs w:val="24"/>
        </w:rPr>
      </w:pPr>
    </w:p>
    <w:p w14:paraId="005F1712" w14:textId="295C7022" w:rsidR="006B383C" w:rsidRDefault="006B383C" w:rsidP="00A57D6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Provide students with instant </w:t>
      </w:r>
      <w:r w:rsidR="002A172E">
        <w:rPr>
          <w:rFonts w:ascii="Times New Roman" w:hAnsi="Times New Roman" w:cs="Times New Roman"/>
          <w:sz w:val="24"/>
          <w:szCs w:val="24"/>
        </w:rPr>
        <w:t>feedback</w:t>
      </w:r>
      <w:r>
        <w:rPr>
          <w:rFonts w:ascii="Times New Roman" w:hAnsi="Times New Roman" w:cs="Times New Roman"/>
          <w:sz w:val="24"/>
          <w:szCs w:val="24"/>
        </w:rPr>
        <w:t>.</w:t>
      </w:r>
    </w:p>
    <w:p w14:paraId="68EA8448" w14:textId="77777777" w:rsidR="0004531E" w:rsidRPr="0004531E" w:rsidRDefault="0004531E" w:rsidP="0004531E">
      <w:pPr>
        <w:pStyle w:val="ListParagraph"/>
        <w:rPr>
          <w:rFonts w:ascii="Times New Roman" w:hAnsi="Times New Roman" w:cs="Times New Roman"/>
          <w:sz w:val="24"/>
          <w:szCs w:val="24"/>
        </w:rPr>
      </w:pPr>
    </w:p>
    <w:p w14:paraId="557AF3DF" w14:textId="0B38AC40" w:rsidR="0004531E" w:rsidRDefault="0004531E" w:rsidP="00A57D6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Help students to access </w:t>
      </w:r>
      <w:r w:rsidR="00DF1447">
        <w:rPr>
          <w:rFonts w:ascii="Times New Roman" w:hAnsi="Times New Roman" w:cs="Times New Roman"/>
          <w:sz w:val="24"/>
          <w:szCs w:val="24"/>
        </w:rPr>
        <w:t xml:space="preserve">different </w:t>
      </w:r>
      <w:r>
        <w:rPr>
          <w:rFonts w:ascii="Times New Roman" w:hAnsi="Times New Roman" w:cs="Times New Roman"/>
          <w:sz w:val="24"/>
          <w:szCs w:val="24"/>
        </w:rPr>
        <w:t>model questions from different tutors.</w:t>
      </w:r>
    </w:p>
    <w:p w14:paraId="389AF23F" w14:textId="77777777" w:rsidR="0004531E" w:rsidRPr="0004531E" w:rsidRDefault="0004531E" w:rsidP="0004531E">
      <w:pPr>
        <w:pStyle w:val="ListParagraph"/>
        <w:rPr>
          <w:rFonts w:ascii="Times New Roman" w:hAnsi="Times New Roman" w:cs="Times New Roman"/>
          <w:sz w:val="24"/>
          <w:szCs w:val="24"/>
        </w:rPr>
      </w:pPr>
    </w:p>
    <w:p w14:paraId="1DD612C6" w14:textId="6CB1BD82" w:rsidR="0004531E" w:rsidRDefault="0004531E" w:rsidP="00A57D6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Help students to reach and get feedback from peers and teachers anytime they want.</w:t>
      </w:r>
    </w:p>
    <w:p w14:paraId="48A02B93" w14:textId="77777777" w:rsidR="0004531E" w:rsidRPr="0004531E" w:rsidRDefault="0004531E" w:rsidP="0004531E">
      <w:pPr>
        <w:pStyle w:val="ListParagraph"/>
        <w:rPr>
          <w:rFonts w:ascii="Times New Roman" w:hAnsi="Times New Roman" w:cs="Times New Roman"/>
          <w:sz w:val="24"/>
          <w:szCs w:val="24"/>
        </w:rPr>
      </w:pPr>
    </w:p>
    <w:p w14:paraId="61710A2C" w14:textId="28A18FD0" w:rsidR="0004531E" w:rsidRDefault="0004531E" w:rsidP="00A57D6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To assist students in tracking their progress with each round of questions.</w:t>
      </w:r>
    </w:p>
    <w:p w14:paraId="100AE96C" w14:textId="77777777" w:rsidR="0004531E" w:rsidRPr="0004531E" w:rsidRDefault="0004531E" w:rsidP="0004531E">
      <w:pPr>
        <w:pStyle w:val="ListParagraph"/>
        <w:rPr>
          <w:rFonts w:ascii="Times New Roman" w:hAnsi="Times New Roman" w:cs="Times New Roman"/>
          <w:sz w:val="24"/>
          <w:szCs w:val="24"/>
        </w:rPr>
      </w:pPr>
    </w:p>
    <w:p w14:paraId="24529AD7" w14:textId="18DDB8C5" w:rsidR="0004531E" w:rsidRDefault="0004531E" w:rsidP="00A57D6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Developing a user-friendly/ easy to use platform for both students and teachers.</w:t>
      </w:r>
    </w:p>
    <w:p w14:paraId="04D98F48" w14:textId="77777777" w:rsidR="0004531E" w:rsidRPr="0004531E" w:rsidRDefault="0004531E" w:rsidP="0004531E">
      <w:pPr>
        <w:pStyle w:val="ListParagraph"/>
        <w:rPr>
          <w:rFonts w:ascii="Times New Roman" w:hAnsi="Times New Roman" w:cs="Times New Roman"/>
          <w:sz w:val="24"/>
          <w:szCs w:val="24"/>
        </w:rPr>
      </w:pPr>
    </w:p>
    <w:p w14:paraId="1431FE5F" w14:textId="0603754E" w:rsidR="00A57D67" w:rsidRDefault="0004531E" w:rsidP="006D048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Helps teachers to reach out to students more often and check on their progress</w:t>
      </w:r>
      <w:r w:rsidR="00DF1447">
        <w:rPr>
          <w:rFonts w:ascii="Times New Roman" w:hAnsi="Times New Roman" w:cs="Times New Roman"/>
          <w:sz w:val="24"/>
          <w:szCs w:val="24"/>
        </w:rPr>
        <w:t>.</w:t>
      </w:r>
    </w:p>
    <w:p w14:paraId="7D21DF07" w14:textId="77777777" w:rsidR="006B383C" w:rsidRPr="006B383C" w:rsidRDefault="006B383C" w:rsidP="006B383C">
      <w:pPr>
        <w:pStyle w:val="ListParagraph"/>
        <w:rPr>
          <w:rFonts w:ascii="Times New Roman" w:hAnsi="Times New Roman" w:cs="Times New Roman"/>
          <w:sz w:val="24"/>
          <w:szCs w:val="24"/>
        </w:rPr>
      </w:pPr>
    </w:p>
    <w:p w14:paraId="0E58BB9B" w14:textId="3565AF50" w:rsidR="006B383C" w:rsidRDefault="006B383C" w:rsidP="006D048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Facilitates students with continuously growing question bank.</w:t>
      </w:r>
    </w:p>
    <w:p w14:paraId="7000546F" w14:textId="77777777" w:rsidR="006B383C" w:rsidRPr="006B383C" w:rsidRDefault="006B383C" w:rsidP="006B383C">
      <w:pPr>
        <w:pStyle w:val="ListParagraph"/>
        <w:rPr>
          <w:rFonts w:ascii="Times New Roman" w:hAnsi="Times New Roman" w:cs="Times New Roman"/>
          <w:sz w:val="24"/>
          <w:szCs w:val="24"/>
        </w:rPr>
      </w:pPr>
    </w:p>
    <w:p w14:paraId="2F4B1F66" w14:textId="1A6B469D" w:rsidR="006B383C" w:rsidRDefault="006B383C" w:rsidP="006D048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Encouraging collaboration between students and teachers through the chat feature.</w:t>
      </w:r>
    </w:p>
    <w:p w14:paraId="7E4E463A" w14:textId="77777777" w:rsidR="00CF7120" w:rsidRPr="00CF7120" w:rsidRDefault="00CF7120" w:rsidP="00CF7120">
      <w:pPr>
        <w:pStyle w:val="ListParagraph"/>
        <w:rPr>
          <w:rFonts w:ascii="Times New Roman" w:hAnsi="Times New Roman" w:cs="Times New Roman"/>
          <w:sz w:val="24"/>
          <w:szCs w:val="24"/>
        </w:rPr>
      </w:pPr>
    </w:p>
    <w:p w14:paraId="4E391102" w14:textId="17B4EE50" w:rsidR="00CF7120" w:rsidRDefault="00CF7120" w:rsidP="006D048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Helps teachers to improve their teaching skills.</w:t>
      </w:r>
    </w:p>
    <w:p w14:paraId="46A3F58B" w14:textId="77777777" w:rsidR="006B383C" w:rsidRPr="006B383C" w:rsidRDefault="006B383C" w:rsidP="006B383C">
      <w:pPr>
        <w:pStyle w:val="ListParagraph"/>
        <w:rPr>
          <w:rFonts w:ascii="Times New Roman" w:hAnsi="Times New Roman" w:cs="Times New Roman"/>
          <w:sz w:val="24"/>
          <w:szCs w:val="24"/>
        </w:rPr>
      </w:pPr>
    </w:p>
    <w:p w14:paraId="073CE82F" w14:textId="127497B1" w:rsidR="006B383C" w:rsidRDefault="00CF7120" w:rsidP="006D048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an online community where chemistry questions can be discussed.</w:t>
      </w:r>
    </w:p>
    <w:p w14:paraId="21BE10B4" w14:textId="77777777" w:rsidR="00CF7120" w:rsidRPr="00CF7120" w:rsidRDefault="00CF7120" w:rsidP="00CF7120">
      <w:pPr>
        <w:pStyle w:val="ListParagraph"/>
        <w:rPr>
          <w:rFonts w:ascii="Times New Roman" w:hAnsi="Times New Roman" w:cs="Times New Roman"/>
          <w:sz w:val="24"/>
          <w:szCs w:val="24"/>
        </w:rPr>
      </w:pPr>
    </w:p>
    <w:p w14:paraId="6F22B671" w14:textId="2F67EBB3" w:rsidR="00CF7120" w:rsidRPr="00DF1447" w:rsidRDefault="00CF7120" w:rsidP="006D048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can be used as a blueprint in creating MCQ applications for other subjects.</w:t>
      </w:r>
    </w:p>
    <w:p w14:paraId="3B35E5D2" w14:textId="77777777" w:rsidR="00A57D67" w:rsidRDefault="00A57D67" w:rsidP="006D0482">
      <w:pPr>
        <w:rPr>
          <w:rFonts w:ascii="Times New Roman" w:hAnsi="Times New Roman" w:cs="Times New Roman"/>
          <w:sz w:val="24"/>
          <w:szCs w:val="24"/>
          <w:u w:val="single"/>
        </w:rPr>
      </w:pPr>
    </w:p>
    <w:p w14:paraId="313C90B4" w14:textId="77777777" w:rsidR="00A57D67" w:rsidRDefault="00A57D67" w:rsidP="006D0482">
      <w:pPr>
        <w:rPr>
          <w:rFonts w:ascii="Times New Roman" w:hAnsi="Times New Roman" w:cs="Times New Roman"/>
          <w:sz w:val="24"/>
          <w:szCs w:val="24"/>
          <w:u w:val="single"/>
        </w:rPr>
      </w:pPr>
    </w:p>
    <w:p w14:paraId="23ED831D" w14:textId="77777777" w:rsidR="008E3769" w:rsidRDefault="008E3769" w:rsidP="006D0482">
      <w:pPr>
        <w:rPr>
          <w:rFonts w:ascii="Times New Roman" w:hAnsi="Times New Roman" w:cs="Times New Roman"/>
          <w:sz w:val="24"/>
          <w:szCs w:val="24"/>
          <w:u w:val="single"/>
        </w:rPr>
      </w:pPr>
    </w:p>
    <w:p w14:paraId="47D16961" w14:textId="77777777" w:rsidR="008E3769" w:rsidRDefault="008E3769" w:rsidP="006D0482">
      <w:pPr>
        <w:rPr>
          <w:rFonts w:ascii="Times New Roman" w:hAnsi="Times New Roman" w:cs="Times New Roman"/>
          <w:sz w:val="24"/>
          <w:szCs w:val="24"/>
          <w:u w:val="single"/>
        </w:rPr>
      </w:pPr>
    </w:p>
    <w:p w14:paraId="3CD85A7F" w14:textId="77777777" w:rsidR="00CF7120" w:rsidRDefault="00CF7120" w:rsidP="006D0482">
      <w:pPr>
        <w:rPr>
          <w:rFonts w:ascii="Times New Roman" w:hAnsi="Times New Roman" w:cs="Times New Roman"/>
          <w:b/>
          <w:bCs/>
          <w:sz w:val="24"/>
          <w:szCs w:val="24"/>
          <w:u w:val="single"/>
        </w:rPr>
      </w:pPr>
    </w:p>
    <w:p w14:paraId="1D158094" w14:textId="1DF4366B" w:rsidR="006D0482" w:rsidRPr="005376D0" w:rsidRDefault="006D0482" w:rsidP="006D0482">
      <w:pPr>
        <w:rPr>
          <w:rFonts w:ascii="Times New Roman" w:hAnsi="Times New Roman" w:cs="Times New Roman"/>
          <w:b/>
          <w:bCs/>
          <w:sz w:val="24"/>
          <w:szCs w:val="24"/>
          <w:u w:val="single"/>
        </w:rPr>
      </w:pPr>
      <w:r w:rsidRPr="005376D0">
        <w:rPr>
          <w:rFonts w:ascii="Times New Roman" w:hAnsi="Times New Roman" w:cs="Times New Roman"/>
          <w:b/>
          <w:bCs/>
          <w:sz w:val="24"/>
          <w:szCs w:val="24"/>
          <w:u w:val="single"/>
        </w:rPr>
        <w:lastRenderedPageBreak/>
        <w:t>2. System Analysis</w:t>
      </w:r>
    </w:p>
    <w:p w14:paraId="5CF27C10" w14:textId="77777777" w:rsidR="006D0482" w:rsidRDefault="006D0482" w:rsidP="003A1E45">
      <w:pPr>
        <w:spacing w:line="360" w:lineRule="auto"/>
        <w:rPr>
          <w:rFonts w:ascii="Times New Roman" w:hAnsi="Times New Roman" w:cs="Times New Roman"/>
          <w:sz w:val="24"/>
          <w:szCs w:val="24"/>
          <w:u w:val="single"/>
        </w:rPr>
      </w:pPr>
      <w:r w:rsidRPr="005376D0">
        <w:rPr>
          <w:rFonts w:ascii="Times New Roman" w:hAnsi="Times New Roman" w:cs="Times New Roman"/>
          <w:sz w:val="24"/>
          <w:szCs w:val="24"/>
          <w:u w:val="single"/>
        </w:rPr>
        <w:t>2.1 Facts Gathering Techniques</w:t>
      </w:r>
    </w:p>
    <w:p w14:paraId="7E36E4B9" w14:textId="0E3ACA76" w:rsidR="008E3769" w:rsidRPr="008E3769" w:rsidRDefault="00D845EC" w:rsidP="00D845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Two types of data were gathered during the phase of fact gathering. Primary data was gathered using interviews and questioners and secondary data was gathered using existing systems and research papers.  </w:t>
      </w:r>
      <w:r w:rsidR="003A1E45" w:rsidRPr="00624B7E">
        <w:rPr>
          <w:rFonts w:ascii="Times New Roman" w:hAnsi="Times New Roman" w:cs="Times New Roman"/>
          <w:noProof/>
          <w:sz w:val="24"/>
          <w:szCs w:val="24"/>
        </w:rPr>
        <w:drawing>
          <wp:anchor distT="0" distB="0" distL="114300" distR="114300" simplePos="0" relativeHeight="251662336" behindDoc="0" locked="0" layoutInCell="1" allowOverlap="1" wp14:anchorId="6A48A414" wp14:editId="0F495570">
            <wp:simplePos x="0" y="0"/>
            <wp:positionH relativeFrom="margin">
              <wp:posOffset>3543541</wp:posOffset>
            </wp:positionH>
            <wp:positionV relativeFrom="page">
              <wp:posOffset>2305050</wp:posOffset>
            </wp:positionV>
            <wp:extent cx="3076575" cy="4451350"/>
            <wp:effectExtent l="19050" t="19050" r="28575" b="25400"/>
            <wp:wrapSquare wrapText="bothSides"/>
            <wp:docPr id="594449541" name="Picture 1" descr="A screenshot of a computer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49541" name="Picture 1" descr="A screenshot of a computer surve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76575" cy="44513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3A1E45" w:rsidRPr="00624B7E">
        <w:rPr>
          <w:rFonts w:ascii="Times New Roman" w:hAnsi="Times New Roman" w:cs="Times New Roman"/>
          <w:noProof/>
          <w:sz w:val="24"/>
          <w:szCs w:val="24"/>
          <w:u w:val="single"/>
        </w:rPr>
        <w:drawing>
          <wp:anchor distT="0" distB="0" distL="114300" distR="114300" simplePos="0" relativeHeight="251661312" behindDoc="0" locked="0" layoutInCell="1" allowOverlap="1" wp14:anchorId="3B72CD43" wp14:editId="617F222A">
            <wp:simplePos x="0" y="0"/>
            <wp:positionH relativeFrom="margin">
              <wp:posOffset>71136</wp:posOffset>
            </wp:positionH>
            <wp:positionV relativeFrom="page">
              <wp:posOffset>2299263</wp:posOffset>
            </wp:positionV>
            <wp:extent cx="3294380" cy="4451350"/>
            <wp:effectExtent l="19050" t="19050" r="20320" b="25400"/>
            <wp:wrapSquare wrapText="bothSides"/>
            <wp:docPr id="10668503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50371" name="Picture 1"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l="1328"/>
                    <a:stretch/>
                  </pic:blipFill>
                  <pic:spPr bwMode="auto">
                    <a:xfrm>
                      <a:off x="0" y="0"/>
                      <a:ext cx="3294380" cy="4451350"/>
                    </a:xfrm>
                    <a:prstGeom prst="rect">
                      <a:avLst/>
                    </a:prstGeom>
                    <a:ln w="9525" cap="flat" cmpd="sng" algn="ctr">
                      <a:solidFill>
                        <a:srgbClr val="156082"/>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7ACD">
        <w:rPr>
          <w:rFonts w:ascii="Times New Roman" w:hAnsi="Times New Roman" w:cs="Times New Roman"/>
          <w:sz w:val="24"/>
          <w:szCs w:val="24"/>
        </w:rPr>
        <w:t>There are two</w:t>
      </w:r>
      <w:r>
        <w:rPr>
          <w:rFonts w:ascii="Times New Roman" w:hAnsi="Times New Roman" w:cs="Times New Roman"/>
          <w:sz w:val="24"/>
          <w:szCs w:val="24"/>
        </w:rPr>
        <w:t xml:space="preserve"> groups </w:t>
      </w:r>
      <w:r w:rsidR="00247ACD">
        <w:rPr>
          <w:rFonts w:ascii="Times New Roman" w:hAnsi="Times New Roman" w:cs="Times New Roman"/>
          <w:sz w:val="24"/>
          <w:szCs w:val="24"/>
        </w:rPr>
        <w:t xml:space="preserve">of users for this project namely students and teachers. Primary data was gathered for both type of users </w:t>
      </w:r>
      <w:r w:rsidR="0045517D">
        <w:rPr>
          <w:rFonts w:ascii="Times New Roman" w:hAnsi="Times New Roman" w:cs="Times New Roman"/>
          <w:sz w:val="24"/>
          <w:szCs w:val="24"/>
        </w:rPr>
        <w:t xml:space="preserve">separately. Accordingly, online </w:t>
      </w:r>
      <w:r w:rsidR="008E3769">
        <w:rPr>
          <w:rFonts w:ascii="Times New Roman" w:hAnsi="Times New Roman" w:cs="Times New Roman"/>
          <w:sz w:val="24"/>
          <w:szCs w:val="24"/>
        </w:rPr>
        <w:t>questioners were used to gather data from school students.</w:t>
      </w:r>
    </w:p>
    <w:p w14:paraId="66672506" w14:textId="7BFD3F8E" w:rsidR="00DF1447" w:rsidRDefault="00CF7120" w:rsidP="006D0482">
      <w:pPr>
        <w:rPr>
          <w:rFonts w:ascii="Times New Roman" w:hAnsi="Times New Roman" w:cs="Times New Roman"/>
          <w:sz w:val="24"/>
          <w:szCs w:val="24"/>
          <w:u w:val="single"/>
        </w:rPr>
      </w:pPr>
      <w:r w:rsidRPr="0074677F">
        <w:rPr>
          <w:rFonts w:ascii="Times New Roman" w:hAnsi="Times New Roman" w:cs="Times New Roman"/>
          <w:noProof/>
          <w:sz w:val="24"/>
          <w:szCs w:val="24"/>
        </w:rPr>
        <w:drawing>
          <wp:anchor distT="0" distB="0" distL="114300" distR="114300" simplePos="0" relativeHeight="251663360" behindDoc="0" locked="0" layoutInCell="1" allowOverlap="1" wp14:anchorId="6C524C98" wp14:editId="0A8BC7DF">
            <wp:simplePos x="0" y="0"/>
            <wp:positionH relativeFrom="margin">
              <wp:posOffset>73805</wp:posOffset>
            </wp:positionH>
            <wp:positionV relativeFrom="page">
              <wp:posOffset>6801332</wp:posOffset>
            </wp:positionV>
            <wp:extent cx="3289300" cy="3538855"/>
            <wp:effectExtent l="19050" t="19050" r="25400" b="23495"/>
            <wp:wrapNone/>
            <wp:docPr id="1421030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30147"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89300" cy="353885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26236D16" w14:textId="25745C14" w:rsidR="00DF1447" w:rsidRDefault="00DF1447" w:rsidP="006D0482">
      <w:pPr>
        <w:rPr>
          <w:rFonts w:ascii="Times New Roman" w:hAnsi="Times New Roman" w:cs="Times New Roman"/>
          <w:sz w:val="24"/>
          <w:szCs w:val="24"/>
          <w:u w:val="single"/>
        </w:rPr>
      </w:pPr>
    </w:p>
    <w:p w14:paraId="418CC628" w14:textId="78DAA0C0" w:rsidR="00DF1447" w:rsidRDefault="00DF1447" w:rsidP="006D0482">
      <w:pPr>
        <w:rPr>
          <w:rFonts w:ascii="Times New Roman" w:hAnsi="Times New Roman" w:cs="Times New Roman"/>
          <w:sz w:val="24"/>
          <w:szCs w:val="24"/>
          <w:u w:val="single"/>
        </w:rPr>
      </w:pPr>
    </w:p>
    <w:p w14:paraId="5A3AD8E5" w14:textId="1CE6A5F3" w:rsidR="00DF1447" w:rsidRDefault="00DF1447" w:rsidP="006D0482">
      <w:pPr>
        <w:rPr>
          <w:rFonts w:ascii="Times New Roman" w:hAnsi="Times New Roman" w:cs="Times New Roman"/>
          <w:sz w:val="24"/>
          <w:szCs w:val="24"/>
          <w:u w:val="single"/>
        </w:rPr>
      </w:pPr>
    </w:p>
    <w:p w14:paraId="6C4CC670" w14:textId="4A7938FC" w:rsidR="00DF1447" w:rsidRDefault="00DF1447" w:rsidP="006D0482">
      <w:pPr>
        <w:rPr>
          <w:rFonts w:ascii="Times New Roman" w:hAnsi="Times New Roman" w:cs="Times New Roman"/>
          <w:sz w:val="24"/>
          <w:szCs w:val="24"/>
          <w:u w:val="single"/>
        </w:rPr>
      </w:pPr>
    </w:p>
    <w:p w14:paraId="513759CC" w14:textId="74711540" w:rsidR="00DF1447" w:rsidRDefault="00DF1447" w:rsidP="006D0482">
      <w:pPr>
        <w:rPr>
          <w:rFonts w:ascii="Times New Roman" w:hAnsi="Times New Roman" w:cs="Times New Roman"/>
          <w:sz w:val="24"/>
          <w:szCs w:val="24"/>
          <w:u w:val="single"/>
        </w:rPr>
      </w:pPr>
    </w:p>
    <w:p w14:paraId="77083928" w14:textId="7FF33825" w:rsidR="00DF1447" w:rsidRDefault="00DF1447" w:rsidP="006D0482">
      <w:pPr>
        <w:rPr>
          <w:rFonts w:ascii="Times New Roman" w:hAnsi="Times New Roman" w:cs="Times New Roman"/>
          <w:sz w:val="24"/>
          <w:szCs w:val="24"/>
          <w:u w:val="single"/>
        </w:rPr>
      </w:pPr>
    </w:p>
    <w:p w14:paraId="51D41F0A" w14:textId="71A22EFE" w:rsidR="00DF1447" w:rsidRDefault="00DF1447" w:rsidP="006D0482">
      <w:pPr>
        <w:rPr>
          <w:rFonts w:ascii="Times New Roman" w:hAnsi="Times New Roman" w:cs="Times New Roman"/>
          <w:sz w:val="24"/>
          <w:szCs w:val="24"/>
          <w:u w:val="single"/>
        </w:rPr>
      </w:pPr>
    </w:p>
    <w:p w14:paraId="09ECE67C" w14:textId="05D6DB2E" w:rsidR="008E3769" w:rsidRDefault="008E3769" w:rsidP="006D0482">
      <w:pPr>
        <w:rPr>
          <w:rFonts w:ascii="Times New Roman" w:hAnsi="Times New Roman" w:cs="Times New Roman"/>
          <w:sz w:val="24"/>
          <w:szCs w:val="24"/>
          <w:u w:val="single"/>
        </w:rPr>
      </w:pPr>
    </w:p>
    <w:p w14:paraId="67EAE298" w14:textId="662CC0FF" w:rsidR="008E3769" w:rsidRDefault="008E3769" w:rsidP="006D0482">
      <w:pPr>
        <w:rPr>
          <w:rFonts w:ascii="Times New Roman" w:hAnsi="Times New Roman" w:cs="Times New Roman"/>
          <w:sz w:val="24"/>
          <w:szCs w:val="24"/>
          <w:u w:val="single"/>
        </w:rPr>
      </w:pPr>
    </w:p>
    <w:p w14:paraId="032218FD" w14:textId="77777777" w:rsidR="00CF7120" w:rsidRDefault="00CF7120" w:rsidP="006D0482">
      <w:pPr>
        <w:rPr>
          <w:rFonts w:ascii="Times New Roman" w:hAnsi="Times New Roman" w:cs="Times New Roman"/>
          <w:sz w:val="24"/>
          <w:szCs w:val="24"/>
          <w:u w:val="single"/>
        </w:rPr>
      </w:pPr>
    </w:p>
    <w:p w14:paraId="639AB5E7" w14:textId="5958D99B" w:rsidR="006B383C" w:rsidRPr="003B2D00" w:rsidRDefault="003B2D00" w:rsidP="003B2D00">
      <w:pPr>
        <w:spacing w:line="360" w:lineRule="auto"/>
        <w:rPr>
          <w:rFonts w:ascii="Times New Roman" w:hAnsi="Times New Roman" w:cs="Times New Roman"/>
          <w:sz w:val="24"/>
          <w:szCs w:val="24"/>
          <w:u w:val="single"/>
        </w:rPr>
      </w:pPr>
      <w:r w:rsidRPr="006B383C">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4D37DE23" wp14:editId="4CA277BE">
            <wp:simplePos x="0" y="0"/>
            <wp:positionH relativeFrom="margin">
              <wp:posOffset>1511935</wp:posOffset>
            </wp:positionH>
            <wp:positionV relativeFrom="page">
              <wp:posOffset>3751813</wp:posOffset>
            </wp:positionV>
            <wp:extent cx="3001943" cy="1468568"/>
            <wp:effectExtent l="19050" t="19050" r="27305" b="17780"/>
            <wp:wrapNone/>
            <wp:docPr id="838516626" name="Picture 1"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16626" name="Picture 1" descr="A pie chart with text on i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1943" cy="1468568"/>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F02EC7">
        <w:rPr>
          <w:rFonts w:ascii="Times New Roman" w:hAnsi="Times New Roman" w:cs="Times New Roman"/>
          <w:noProof/>
          <w:sz w:val="24"/>
          <w:szCs w:val="24"/>
        </w:rPr>
        <w:drawing>
          <wp:anchor distT="0" distB="0" distL="114300" distR="114300" simplePos="0" relativeHeight="251665408" behindDoc="0" locked="0" layoutInCell="1" allowOverlap="1" wp14:anchorId="349B3B36" wp14:editId="6EC66876">
            <wp:simplePos x="0" y="0"/>
            <wp:positionH relativeFrom="column">
              <wp:posOffset>3184670</wp:posOffset>
            </wp:positionH>
            <wp:positionV relativeFrom="page">
              <wp:posOffset>493097</wp:posOffset>
            </wp:positionV>
            <wp:extent cx="3273425" cy="1356995"/>
            <wp:effectExtent l="19050" t="19050" r="22225" b="14605"/>
            <wp:wrapTopAndBottom/>
            <wp:docPr id="1237872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3577" b="3236"/>
                    <a:stretch/>
                  </pic:blipFill>
                  <pic:spPr bwMode="auto">
                    <a:xfrm>
                      <a:off x="0" y="0"/>
                      <a:ext cx="3273425" cy="1356995"/>
                    </a:xfrm>
                    <a:prstGeom prst="rect">
                      <a:avLst/>
                    </a:prstGeom>
                    <a:noFill/>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A6A46">
        <w:rPr>
          <w:rFonts w:ascii="Times New Roman" w:hAnsi="Times New Roman" w:cs="Times New Roman"/>
          <w:noProof/>
          <w:sz w:val="24"/>
          <w:szCs w:val="24"/>
        </w:rPr>
        <w:drawing>
          <wp:anchor distT="0" distB="0" distL="114300" distR="114300" simplePos="0" relativeHeight="251664384" behindDoc="0" locked="0" layoutInCell="1" allowOverlap="1" wp14:anchorId="1D2A6232" wp14:editId="5131FC34">
            <wp:simplePos x="0" y="0"/>
            <wp:positionH relativeFrom="margin">
              <wp:posOffset>105522</wp:posOffset>
            </wp:positionH>
            <wp:positionV relativeFrom="page">
              <wp:posOffset>510532</wp:posOffset>
            </wp:positionV>
            <wp:extent cx="2840355" cy="1370965"/>
            <wp:effectExtent l="19050" t="19050" r="17145" b="19685"/>
            <wp:wrapTopAndBottom/>
            <wp:docPr id="70471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19081" name=""/>
                    <pic:cNvPicPr/>
                  </pic:nvPicPr>
                  <pic:blipFill rotWithShape="1">
                    <a:blip r:embed="rId11">
                      <a:extLst>
                        <a:ext uri="{28A0092B-C50C-407E-A947-70E740481C1C}">
                          <a14:useLocalDpi xmlns:a14="http://schemas.microsoft.com/office/drawing/2010/main" val="0"/>
                        </a:ext>
                      </a:extLst>
                    </a:blip>
                    <a:srcRect r="20619" b="6532"/>
                    <a:stretch/>
                  </pic:blipFill>
                  <pic:spPr bwMode="auto">
                    <a:xfrm>
                      <a:off x="0" y="0"/>
                      <a:ext cx="2840355" cy="137096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2EC7">
        <w:rPr>
          <w:rFonts w:ascii="Times New Roman" w:hAnsi="Times New Roman" w:cs="Times New Roman"/>
          <w:sz w:val="24"/>
          <w:szCs w:val="24"/>
        </w:rPr>
        <w:t>Shown above are the questionnaire and its analysis.</w:t>
      </w:r>
      <w:r w:rsidR="00F02EC7" w:rsidRPr="002A6A46">
        <w:rPr>
          <w:rFonts w:ascii="Times New Roman" w:hAnsi="Times New Roman" w:cs="Times New Roman"/>
          <w:sz w:val="24"/>
          <w:szCs w:val="24"/>
        </w:rPr>
        <w:t xml:space="preserve"> Through</w:t>
      </w:r>
      <w:r w:rsidR="002A6A46" w:rsidRPr="002A6A46">
        <w:rPr>
          <w:rFonts w:ascii="Times New Roman" w:hAnsi="Times New Roman" w:cs="Times New Roman"/>
          <w:sz w:val="24"/>
          <w:szCs w:val="24"/>
        </w:rPr>
        <w:t xml:space="preserve"> t</w:t>
      </w:r>
      <w:r w:rsidR="002A6A46">
        <w:rPr>
          <w:rFonts w:ascii="Times New Roman" w:hAnsi="Times New Roman" w:cs="Times New Roman"/>
          <w:sz w:val="24"/>
          <w:szCs w:val="24"/>
        </w:rPr>
        <w:t xml:space="preserve">he online questioner it was proven that in general most of the students tend to study </w:t>
      </w:r>
      <w:r w:rsidR="0045517D">
        <w:rPr>
          <w:rFonts w:ascii="Times New Roman" w:hAnsi="Times New Roman" w:cs="Times New Roman"/>
          <w:sz w:val="24"/>
          <w:szCs w:val="24"/>
        </w:rPr>
        <w:t>alone. This data concludes that it’s crucial for the project focuses on helping students that study alone. Majority expressed that they haven’t studied with the aid of a quiz application before and expressed that it would be helpful to track one’s progress over mcq rounds. When</w:t>
      </w:r>
      <w:r w:rsidR="00F02EC7">
        <w:rPr>
          <w:rFonts w:ascii="Times New Roman" w:hAnsi="Times New Roman" w:cs="Times New Roman"/>
          <w:sz w:val="24"/>
          <w:szCs w:val="24"/>
        </w:rPr>
        <w:t xml:space="preserve"> asked what’s the preferred tool used to help studying </w:t>
      </w:r>
      <w:r w:rsidR="009C170B">
        <w:rPr>
          <w:rFonts w:ascii="Times New Roman" w:hAnsi="Times New Roman" w:cs="Times New Roman"/>
          <w:sz w:val="24"/>
          <w:szCs w:val="24"/>
        </w:rPr>
        <w:t>the majority</w:t>
      </w:r>
      <w:r w:rsidR="00F02EC7">
        <w:rPr>
          <w:rFonts w:ascii="Times New Roman" w:hAnsi="Times New Roman" w:cs="Times New Roman"/>
          <w:sz w:val="24"/>
          <w:szCs w:val="24"/>
        </w:rPr>
        <w:t xml:space="preserve"> choose the web</w:t>
      </w:r>
      <w:r w:rsidR="009C170B">
        <w:rPr>
          <w:rFonts w:ascii="Times New Roman" w:hAnsi="Times New Roman" w:cs="Times New Roman"/>
          <w:sz w:val="24"/>
          <w:szCs w:val="24"/>
        </w:rPr>
        <w:t xml:space="preserve"> applications while the others choose using mobile </w:t>
      </w:r>
      <w:r w:rsidR="003A1E45">
        <w:rPr>
          <w:rFonts w:ascii="Times New Roman" w:hAnsi="Times New Roman" w:cs="Times New Roman"/>
          <w:sz w:val="24"/>
          <w:szCs w:val="24"/>
        </w:rPr>
        <w:t xml:space="preserve">applications. This data on the preferred studying tool helps </w:t>
      </w:r>
      <w:r w:rsidR="006B383C">
        <w:rPr>
          <w:rFonts w:ascii="Times New Roman" w:hAnsi="Times New Roman" w:cs="Times New Roman"/>
          <w:sz w:val="24"/>
          <w:szCs w:val="24"/>
        </w:rPr>
        <w:t xml:space="preserve">to develop the project in students preferred application type. </w:t>
      </w:r>
    </w:p>
    <w:p w14:paraId="1086D5F7" w14:textId="77777777" w:rsidR="003B2D00" w:rsidRDefault="003B2D00" w:rsidP="00CF7120">
      <w:pPr>
        <w:spacing w:line="360" w:lineRule="auto"/>
        <w:jc w:val="both"/>
        <w:rPr>
          <w:rFonts w:ascii="Times New Roman" w:hAnsi="Times New Roman" w:cs="Times New Roman"/>
          <w:sz w:val="24"/>
          <w:szCs w:val="24"/>
        </w:rPr>
      </w:pPr>
    </w:p>
    <w:p w14:paraId="4C8F24E2" w14:textId="77777777" w:rsidR="003B2D00" w:rsidRDefault="003B2D00" w:rsidP="00CF7120">
      <w:pPr>
        <w:spacing w:line="360" w:lineRule="auto"/>
        <w:jc w:val="both"/>
        <w:rPr>
          <w:rFonts w:ascii="Times New Roman" w:hAnsi="Times New Roman" w:cs="Times New Roman"/>
          <w:sz w:val="24"/>
          <w:szCs w:val="24"/>
        </w:rPr>
      </w:pPr>
    </w:p>
    <w:p w14:paraId="11C8FD07" w14:textId="44895647" w:rsidR="003B2D00" w:rsidRDefault="003B2D00" w:rsidP="00CF7120">
      <w:pPr>
        <w:spacing w:line="360" w:lineRule="auto"/>
        <w:jc w:val="both"/>
        <w:rPr>
          <w:rFonts w:ascii="Times New Roman" w:hAnsi="Times New Roman" w:cs="Times New Roman"/>
          <w:sz w:val="24"/>
          <w:szCs w:val="24"/>
        </w:rPr>
      </w:pPr>
    </w:p>
    <w:p w14:paraId="03D76D07" w14:textId="64297F99" w:rsidR="003B2D00" w:rsidRDefault="003B2D00" w:rsidP="00CF7120">
      <w:pPr>
        <w:spacing w:line="360" w:lineRule="auto"/>
        <w:jc w:val="both"/>
        <w:rPr>
          <w:rFonts w:ascii="Times New Roman" w:hAnsi="Times New Roman" w:cs="Times New Roman"/>
          <w:sz w:val="24"/>
          <w:szCs w:val="24"/>
        </w:rPr>
      </w:pPr>
    </w:p>
    <w:p w14:paraId="6E2877E5" w14:textId="1E8D9A1B" w:rsidR="003B2D00" w:rsidRPr="003B2D00" w:rsidRDefault="003B2D00" w:rsidP="003B2D00">
      <w:pPr>
        <w:spacing w:line="360" w:lineRule="auto"/>
        <w:jc w:val="both"/>
        <w:rPr>
          <w:rFonts w:ascii="Times New Roman" w:hAnsi="Times New Roman" w:cs="Times New Roman"/>
          <w:sz w:val="24"/>
          <w:szCs w:val="24"/>
        </w:rPr>
      </w:pPr>
      <w:r w:rsidRPr="003B2D00">
        <w:rPr>
          <w:rFonts w:ascii="Times New Roman" w:hAnsi="Times New Roman" w:cs="Times New Roman"/>
          <w:noProof/>
          <w:sz w:val="24"/>
          <w:szCs w:val="24"/>
        </w:rPr>
        <w:drawing>
          <wp:anchor distT="0" distB="0" distL="114300" distR="114300" simplePos="0" relativeHeight="251667456" behindDoc="0" locked="0" layoutInCell="1" allowOverlap="1" wp14:anchorId="47CD0B9C" wp14:editId="3AF33038">
            <wp:simplePos x="0" y="0"/>
            <wp:positionH relativeFrom="column">
              <wp:posOffset>1188045</wp:posOffset>
            </wp:positionH>
            <wp:positionV relativeFrom="paragraph">
              <wp:posOffset>1272323</wp:posOffset>
            </wp:positionV>
            <wp:extent cx="3742690" cy="3613785"/>
            <wp:effectExtent l="19050" t="19050" r="10160" b="24765"/>
            <wp:wrapTopAndBottom/>
            <wp:docPr id="4872175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1753" name="Picture 1" descr="A white paper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42690" cy="361378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6B383C">
        <w:rPr>
          <w:rFonts w:ascii="Times New Roman" w:hAnsi="Times New Roman" w:cs="Times New Roman"/>
          <w:sz w:val="24"/>
          <w:szCs w:val="24"/>
        </w:rPr>
        <w:t>This</w:t>
      </w:r>
      <w:r w:rsidR="00F02EC7">
        <w:rPr>
          <w:rFonts w:ascii="Times New Roman" w:hAnsi="Times New Roman" w:cs="Times New Roman"/>
          <w:sz w:val="24"/>
          <w:szCs w:val="24"/>
        </w:rPr>
        <w:t xml:space="preserve"> highlights the use of technology with school students for their studies. Also stresses the need for </w:t>
      </w:r>
      <w:r w:rsidR="003A1E45">
        <w:rPr>
          <w:rFonts w:ascii="Times New Roman" w:hAnsi="Times New Roman" w:cs="Times New Roman"/>
          <w:sz w:val="24"/>
          <w:szCs w:val="24"/>
        </w:rPr>
        <w:t>an</w:t>
      </w:r>
      <w:r w:rsidR="00F02EC7">
        <w:rPr>
          <w:rFonts w:ascii="Times New Roman" w:hAnsi="Times New Roman" w:cs="Times New Roman"/>
          <w:sz w:val="24"/>
          <w:szCs w:val="24"/>
        </w:rPr>
        <w:t xml:space="preserve"> adoptive, </w:t>
      </w:r>
      <w:r w:rsidR="003A1E45">
        <w:rPr>
          <w:rFonts w:ascii="Times New Roman" w:hAnsi="Times New Roman" w:cs="Times New Roman"/>
          <w:sz w:val="24"/>
          <w:szCs w:val="24"/>
        </w:rPr>
        <w:t>user-friendly</w:t>
      </w:r>
      <w:r w:rsidR="00F02EC7">
        <w:rPr>
          <w:rFonts w:ascii="Times New Roman" w:hAnsi="Times New Roman" w:cs="Times New Roman"/>
          <w:sz w:val="24"/>
          <w:szCs w:val="24"/>
        </w:rPr>
        <w:t xml:space="preserve"> educational platform for students that </w:t>
      </w:r>
      <w:r w:rsidR="009C170B">
        <w:rPr>
          <w:rFonts w:ascii="Times New Roman" w:hAnsi="Times New Roman" w:cs="Times New Roman"/>
          <w:sz w:val="24"/>
          <w:szCs w:val="24"/>
        </w:rPr>
        <w:t>provides</w:t>
      </w:r>
      <w:r w:rsidR="00F02EC7">
        <w:rPr>
          <w:rFonts w:ascii="Times New Roman" w:hAnsi="Times New Roman" w:cs="Times New Roman"/>
          <w:sz w:val="24"/>
          <w:szCs w:val="24"/>
        </w:rPr>
        <w:t xml:space="preserve"> </w:t>
      </w:r>
      <w:r w:rsidR="009C170B">
        <w:rPr>
          <w:rFonts w:ascii="Times New Roman" w:hAnsi="Times New Roman" w:cs="Times New Roman"/>
          <w:sz w:val="24"/>
          <w:szCs w:val="24"/>
        </w:rPr>
        <w:t>an</w:t>
      </w:r>
      <w:r w:rsidR="00F02EC7">
        <w:rPr>
          <w:rFonts w:ascii="Times New Roman" w:hAnsi="Times New Roman" w:cs="Times New Roman"/>
          <w:sz w:val="24"/>
          <w:szCs w:val="24"/>
        </w:rPr>
        <w:t xml:space="preserve"> effective learning </w:t>
      </w:r>
      <w:r w:rsidR="003A1E45">
        <w:rPr>
          <w:rFonts w:ascii="Times New Roman" w:hAnsi="Times New Roman" w:cs="Times New Roman"/>
          <w:sz w:val="24"/>
          <w:szCs w:val="24"/>
        </w:rPr>
        <w:t>environment. In conclusion the analysis underscores the growing use of technology in the education sector, which is a good sign</w:t>
      </w:r>
      <w:r w:rsidR="00CF7120">
        <w:rPr>
          <w:rFonts w:ascii="Times New Roman" w:hAnsi="Times New Roman" w:cs="Times New Roman"/>
          <w:sz w:val="24"/>
          <w:szCs w:val="24"/>
        </w:rPr>
        <w:t xml:space="preserve"> for</w:t>
      </w:r>
      <w:r w:rsidR="003A1E45">
        <w:rPr>
          <w:rFonts w:ascii="Times New Roman" w:hAnsi="Times New Roman" w:cs="Times New Roman"/>
          <w:sz w:val="24"/>
          <w:szCs w:val="24"/>
        </w:rPr>
        <w:t xml:space="preserve"> the development of this </w:t>
      </w:r>
      <w:r>
        <w:rPr>
          <w:rFonts w:ascii="Times New Roman" w:hAnsi="Times New Roman" w:cs="Times New Roman"/>
          <w:sz w:val="24"/>
          <w:szCs w:val="24"/>
        </w:rPr>
        <w:t>project.</w:t>
      </w:r>
      <w:r w:rsidRPr="00CB135D">
        <w:rPr>
          <w:rFonts w:ascii="Times New Roman" w:hAnsi="Times New Roman" w:cs="Times New Roman"/>
          <w:sz w:val="24"/>
          <w:szCs w:val="24"/>
        </w:rPr>
        <w:t xml:space="preserve"> Concurrently</w:t>
      </w:r>
      <w:r w:rsidR="00247ACD">
        <w:rPr>
          <w:rFonts w:ascii="Times New Roman" w:hAnsi="Times New Roman" w:cs="Times New Roman"/>
          <w:sz w:val="24"/>
          <w:szCs w:val="24"/>
        </w:rPr>
        <w:t>, Interviews were conducted to gather facts from teachers</w:t>
      </w:r>
      <w:r w:rsidR="00CB135D">
        <w:rPr>
          <w:rFonts w:ascii="Times New Roman" w:hAnsi="Times New Roman" w:cs="Times New Roman"/>
          <w:sz w:val="24"/>
          <w:szCs w:val="24"/>
        </w:rPr>
        <w:t xml:space="preserve">. </w:t>
      </w:r>
    </w:p>
    <w:p w14:paraId="5D8E6AE5" w14:textId="36949763" w:rsidR="006D0482"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lastRenderedPageBreak/>
        <w:t>2.2 Existing System</w:t>
      </w:r>
    </w:p>
    <w:p w14:paraId="174E3670" w14:textId="77777777" w:rsidR="00CF7120" w:rsidRDefault="00CF7120" w:rsidP="006D0482">
      <w:pPr>
        <w:rPr>
          <w:rFonts w:ascii="Times New Roman" w:hAnsi="Times New Roman" w:cs="Times New Roman"/>
          <w:sz w:val="24"/>
          <w:szCs w:val="24"/>
          <w:u w:val="single"/>
        </w:rPr>
      </w:pPr>
    </w:p>
    <w:p w14:paraId="2A970200" w14:textId="72FCDA8C" w:rsidR="00CF7120" w:rsidRPr="005C2883" w:rsidRDefault="005C2883" w:rsidP="00F004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addressing the use of technology in the field of educations the use of web-based application </w:t>
      </w:r>
      <w:r>
        <w:rPr>
          <w:rFonts w:ascii="Times New Roman" w:hAnsi="Times New Roman" w:cs="Times New Roman"/>
          <w:sz w:val="24"/>
          <w:szCs w:val="24"/>
        </w:rPr>
        <w:t>attest</w:t>
      </w:r>
      <w:r>
        <w:rPr>
          <w:rFonts w:ascii="Times New Roman" w:hAnsi="Times New Roman" w:cs="Times New Roman"/>
          <w:sz w:val="24"/>
          <w:szCs w:val="24"/>
        </w:rPr>
        <w:t xml:space="preserve"> to be a transformative solution. </w:t>
      </w:r>
      <w:r w:rsidRPr="005C2883">
        <w:rPr>
          <w:rFonts w:ascii="Times New Roman" w:hAnsi="Times New Roman" w:cs="Times New Roman"/>
          <w:sz w:val="24"/>
          <w:szCs w:val="24"/>
        </w:rPr>
        <w:t>Akhil Bharadwaz et al., 2023</w:t>
      </w:r>
      <w:r>
        <w:rPr>
          <w:rFonts w:ascii="Times New Roman" w:hAnsi="Times New Roman" w:cs="Times New Roman"/>
          <w:sz w:val="24"/>
          <w:szCs w:val="24"/>
        </w:rPr>
        <w:t xml:space="preserve"> in his research discusses about My Exams, a </w:t>
      </w:r>
      <w:r w:rsidR="004B2B54">
        <w:rPr>
          <w:rFonts w:ascii="Times New Roman" w:hAnsi="Times New Roman" w:cs="Times New Roman"/>
          <w:sz w:val="24"/>
          <w:szCs w:val="24"/>
        </w:rPr>
        <w:t>web-based</w:t>
      </w:r>
      <w:r>
        <w:rPr>
          <w:rFonts w:ascii="Times New Roman" w:hAnsi="Times New Roman" w:cs="Times New Roman"/>
          <w:sz w:val="24"/>
          <w:szCs w:val="24"/>
        </w:rPr>
        <w:t xml:space="preserve"> application for examinations. This system is made </w:t>
      </w:r>
      <w:r w:rsidR="00F0043E">
        <w:rPr>
          <w:rFonts w:ascii="Times New Roman" w:hAnsi="Times New Roman" w:cs="Times New Roman"/>
          <w:sz w:val="24"/>
          <w:szCs w:val="24"/>
        </w:rPr>
        <w:t xml:space="preserve">to </w:t>
      </w:r>
      <w:r>
        <w:rPr>
          <w:rFonts w:ascii="Times New Roman" w:hAnsi="Times New Roman" w:cs="Times New Roman"/>
          <w:sz w:val="24"/>
          <w:szCs w:val="24"/>
        </w:rPr>
        <w:t>assist</w:t>
      </w:r>
      <w:r w:rsidR="00F0043E">
        <w:rPr>
          <w:rFonts w:ascii="Times New Roman" w:hAnsi="Times New Roman" w:cs="Times New Roman"/>
          <w:sz w:val="24"/>
          <w:szCs w:val="24"/>
        </w:rPr>
        <w:t xml:space="preserve"> both</w:t>
      </w:r>
      <w:r>
        <w:rPr>
          <w:rFonts w:ascii="Times New Roman" w:hAnsi="Times New Roman" w:cs="Times New Roman"/>
          <w:sz w:val="24"/>
          <w:szCs w:val="24"/>
        </w:rPr>
        <w:t xml:space="preserve"> teachers and students. It is mentioned that the students are registered to the system by the institute and the students are expected to get their login details through the </w:t>
      </w:r>
      <w:r w:rsidR="00F0043E">
        <w:rPr>
          <w:rFonts w:ascii="Times New Roman" w:hAnsi="Times New Roman" w:cs="Times New Roman"/>
          <w:sz w:val="24"/>
          <w:szCs w:val="24"/>
        </w:rPr>
        <w:t xml:space="preserve">institute. The teachers can conduct online tests, assessments, and quizzes through this application. Also, the teacher </w:t>
      </w:r>
      <w:r w:rsidR="00EC127A">
        <w:rPr>
          <w:rFonts w:ascii="Times New Roman" w:hAnsi="Times New Roman" w:cs="Times New Roman"/>
          <w:sz w:val="24"/>
          <w:szCs w:val="24"/>
        </w:rPr>
        <w:t>can</w:t>
      </w:r>
      <w:r w:rsidR="00F0043E">
        <w:rPr>
          <w:rFonts w:ascii="Times New Roman" w:hAnsi="Times New Roman" w:cs="Times New Roman"/>
          <w:sz w:val="24"/>
          <w:szCs w:val="24"/>
        </w:rPr>
        <w:t xml:space="preserve"> create update delete exam questions while the administrations </w:t>
      </w:r>
      <w:proofErr w:type="gramStart"/>
      <w:r w:rsidR="00F0043E">
        <w:rPr>
          <w:rFonts w:ascii="Times New Roman" w:hAnsi="Times New Roman" w:cs="Times New Roman"/>
          <w:sz w:val="24"/>
          <w:szCs w:val="24"/>
        </w:rPr>
        <w:t>have the ability to</w:t>
      </w:r>
      <w:proofErr w:type="gramEnd"/>
      <w:r w:rsidR="00F0043E">
        <w:rPr>
          <w:rFonts w:ascii="Times New Roman" w:hAnsi="Times New Roman" w:cs="Times New Roman"/>
          <w:sz w:val="24"/>
          <w:szCs w:val="24"/>
        </w:rPr>
        <w:t xml:space="preserve"> manage students. The answers of the students who goes through the exam process are evaluated and the stored in the database. This is later used by teachers and administrators for student evaluate. The system ensures accurate results and lessen time constrains by the automated evaluation process.</w:t>
      </w:r>
    </w:p>
    <w:p w14:paraId="3DC2E2B3" w14:textId="77777777" w:rsidR="00CF7120" w:rsidRDefault="00CF7120" w:rsidP="006D0482">
      <w:pPr>
        <w:rPr>
          <w:rFonts w:ascii="Times New Roman" w:hAnsi="Times New Roman" w:cs="Times New Roman"/>
          <w:sz w:val="24"/>
          <w:szCs w:val="24"/>
          <w:u w:val="single"/>
        </w:rPr>
      </w:pPr>
    </w:p>
    <w:p w14:paraId="55D82888" w14:textId="2D0EA3B6" w:rsidR="00CF7120" w:rsidRPr="001B0BB4" w:rsidRDefault="001B0BB4" w:rsidP="00EC127A">
      <w:pPr>
        <w:spacing w:line="360" w:lineRule="auto"/>
        <w:jc w:val="both"/>
        <w:rPr>
          <w:rFonts w:ascii="Times New Roman" w:hAnsi="Times New Roman" w:cs="Times New Roman"/>
          <w:sz w:val="24"/>
          <w:szCs w:val="24"/>
        </w:rPr>
      </w:pPr>
      <w:r w:rsidRPr="001B0BB4">
        <w:rPr>
          <w:rFonts w:ascii="Times New Roman" w:hAnsi="Times New Roman" w:cs="Times New Roman"/>
          <w:sz w:val="24"/>
          <w:szCs w:val="24"/>
        </w:rPr>
        <w:t>Aaboud, 2023</w:t>
      </w:r>
      <w:r w:rsidR="00EC127A">
        <w:rPr>
          <w:rFonts w:ascii="Times New Roman" w:hAnsi="Times New Roman" w:cs="Times New Roman"/>
          <w:sz w:val="24"/>
          <w:szCs w:val="24"/>
        </w:rPr>
        <w:t xml:space="preserve"> in his thesis mentions about a Quiz game application for medical students in Finland.</w:t>
      </w:r>
      <w:r w:rsidR="00CD62C8" w:rsidRPr="00CD62C8">
        <w:rPr>
          <w:rFonts w:ascii="Times New Roman" w:hAnsi="Times New Roman" w:cs="Times New Roman"/>
          <w:sz w:val="24"/>
          <w:szCs w:val="24"/>
        </w:rPr>
        <w:t xml:space="preserve"> </w:t>
      </w:r>
      <w:r w:rsidR="00CD62C8" w:rsidRPr="001B0BB4">
        <w:rPr>
          <w:rFonts w:ascii="Times New Roman" w:hAnsi="Times New Roman" w:cs="Times New Roman"/>
          <w:sz w:val="24"/>
          <w:szCs w:val="24"/>
        </w:rPr>
        <w:t>Aaboud, 2023</w:t>
      </w:r>
      <w:r w:rsidR="00CD62C8">
        <w:rPr>
          <w:rFonts w:ascii="Times New Roman" w:hAnsi="Times New Roman" w:cs="Times New Roman"/>
          <w:sz w:val="24"/>
          <w:szCs w:val="24"/>
        </w:rPr>
        <w:t xml:space="preserve"> emphasizes that using the surge in digital technology he </w:t>
      </w:r>
      <w:r w:rsidR="00CD62C8">
        <w:rPr>
          <w:rFonts w:ascii="Times New Roman" w:hAnsi="Times New Roman" w:cs="Times New Roman"/>
          <w:sz w:val="24"/>
          <w:szCs w:val="24"/>
        </w:rPr>
        <w:t>hopes</w:t>
      </w:r>
      <w:r w:rsidR="00CD62C8">
        <w:rPr>
          <w:rFonts w:ascii="Times New Roman" w:hAnsi="Times New Roman" w:cs="Times New Roman"/>
          <w:sz w:val="24"/>
          <w:szCs w:val="24"/>
        </w:rPr>
        <w:t xml:space="preserve"> to build an innovative solution for medical students goes through extensive amount of studying and preparations</w:t>
      </w:r>
      <w:r w:rsidR="00CD62C8">
        <w:rPr>
          <w:rFonts w:ascii="Times New Roman" w:hAnsi="Times New Roman" w:cs="Times New Roman"/>
          <w:sz w:val="24"/>
          <w:szCs w:val="24"/>
        </w:rPr>
        <w:t>.</w:t>
      </w:r>
      <w:r w:rsidR="00EC127A">
        <w:rPr>
          <w:rFonts w:ascii="Times New Roman" w:hAnsi="Times New Roman" w:cs="Times New Roman"/>
          <w:sz w:val="24"/>
          <w:szCs w:val="24"/>
        </w:rPr>
        <w:t xml:space="preserve"> </w:t>
      </w:r>
      <w:r w:rsidR="00CD62C8">
        <w:rPr>
          <w:rFonts w:ascii="Times New Roman" w:hAnsi="Times New Roman" w:cs="Times New Roman"/>
          <w:sz w:val="24"/>
          <w:szCs w:val="24"/>
        </w:rPr>
        <w:t>Hence the</w:t>
      </w:r>
      <w:r w:rsidR="00EC127A">
        <w:rPr>
          <w:rFonts w:ascii="Times New Roman" w:hAnsi="Times New Roman" w:cs="Times New Roman"/>
          <w:sz w:val="24"/>
          <w:szCs w:val="24"/>
        </w:rPr>
        <w:t xml:space="preserve"> thesis explores the ability to offer an engaging study environment to medical students in hopes of making their study time efficient and effective</w:t>
      </w:r>
      <w:r w:rsidR="00CD62C8">
        <w:rPr>
          <w:rFonts w:ascii="Times New Roman" w:hAnsi="Times New Roman" w:cs="Times New Roman"/>
          <w:sz w:val="24"/>
          <w:szCs w:val="24"/>
        </w:rPr>
        <w:t>.</w:t>
      </w:r>
      <w:r w:rsidR="00EC127A">
        <w:rPr>
          <w:rFonts w:ascii="Times New Roman" w:hAnsi="Times New Roman" w:cs="Times New Roman"/>
          <w:sz w:val="24"/>
          <w:szCs w:val="24"/>
        </w:rPr>
        <w:t xml:space="preserve"> </w:t>
      </w:r>
      <w:r w:rsidR="00CD62C8">
        <w:rPr>
          <w:rFonts w:ascii="Times New Roman" w:hAnsi="Times New Roman" w:cs="Times New Roman"/>
          <w:sz w:val="24"/>
          <w:szCs w:val="24"/>
        </w:rPr>
        <w:t xml:space="preserve">The system includes diverse of medical categories, facilitating exam questions and tests for each category. The system is designed to be simple and user friendly </w:t>
      </w:r>
      <w:proofErr w:type="gramStart"/>
      <w:r w:rsidR="00CD62C8">
        <w:rPr>
          <w:rFonts w:ascii="Times New Roman" w:hAnsi="Times New Roman" w:cs="Times New Roman"/>
          <w:sz w:val="24"/>
          <w:szCs w:val="24"/>
        </w:rPr>
        <w:t>in order to</w:t>
      </w:r>
      <w:proofErr w:type="gramEnd"/>
      <w:r w:rsidR="00CD62C8">
        <w:rPr>
          <w:rFonts w:ascii="Times New Roman" w:hAnsi="Times New Roman" w:cs="Times New Roman"/>
          <w:sz w:val="24"/>
          <w:szCs w:val="24"/>
        </w:rPr>
        <w:t xml:space="preserve"> aid students in concentrating on subject matters rather than technical details. Once the students logged into the </w:t>
      </w:r>
      <w:r w:rsidR="00D9195E">
        <w:rPr>
          <w:rFonts w:ascii="Times New Roman" w:hAnsi="Times New Roman" w:cs="Times New Roman"/>
          <w:sz w:val="24"/>
          <w:szCs w:val="24"/>
        </w:rPr>
        <w:t>system,</w:t>
      </w:r>
      <w:r w:rsidR="00CD62C8">
        <w:rPr>
          <w:rFonts w:ascii="Times New Roman" w:hAnsi="Times New Roman" w:cs="Times New Roman"/>
          <w:sz w:val="24"/>
          <w:szCs w:val="24"/>
        </w:rPr>
        <w:t xml:space="preserve"> they’re </w:t>
      </w:r>
      <w:r w:rsidR="00D9195E">
        <w:rPr>
          <w:rFonts w:ascii="Times New Roman" w:hAnsi="Times New Roman" w:cs="Times New Roman"/>
          <w:sz w:val="24"/>
          <w:szCs w:val="24"/>
        </w:rPr>
        <w:t xml:space="preserve">presented with two options “Game” and “Study materials”. The first option offers the users to access the quiz rounds while the latter allow the user to go through the study materials. </w:t>
      </w:r>
      <w:r w:rsidR="00CD62C8">
        <w:rPr>
          <w:rFonts w:ascii="Times New Roman" w:hAnsi="Times New Roman" w:cs="Times New Roman"/>
          <w:sz w:val="24"/>
          <w:szCs w:val="24"/>
        </w:rPr>
        <w:t xml:space="preserve">The system also includes </w:t>
      </w:r>
      <w:r w:rsidR="00D9195E">
        <w:rPr>
          <w:rFonts w:ascii="Times New Roman" w:hAnsi="Times New Roman" w:cs="Times New Roman"/>
          <w:sz w:val="24"/>
          <w:szCs w:val="24"/>
        </w:rPr>
        <w:t>an</w:t>
      </w:r>
      <w:r w:rsidR="00CD62C8">
        <w:rPr>
          <w:rFonts w:ascii="Times New Roman" w:hAnsi="Times New Roman" w:cs="Times New Roman"/>
          <w:sz w:val="24"/>
          <w:szCs w:val="24"/>
        </w:rPr>
        <w:t xml:space="preserve"> admin interface which enables admins to constantly add new categories, questions and answers to the system keeping it up to date.</w:t>
      </w:r>
    </w:p>
    <w:p w14:paraId="399194E7" w14:textId="77777777" w:rsidR="00CF7120" w:rsidRDefault="00CF7120" w:rsidP="008348E8">
      <w:pPr>
        <w:spacing w:line="360" w:lineRule="auto"/>
        <w:rPr>
          <w:rFonts w:ascii="Times New Roman" w:hAnsi="Times New Roman" w:cs="Times New Roman"/>
          <w:sz w:val="24"/>
          <w:szCs w:val="24"/>
          <w:u w:val="single"/>
        </w:rPr>
      </w:pPr>
    </w:p>
    <w:p w14:paraId="5DB8854F" w14:textId="77777777" w:rsidR="00803027" w:rsidRDefault="00803027" w:rsidP="008348E8">
      <w:pPr>
        <w:spacing w:line="360" w:lineRule="auto"/>
        <w:rPr>
          <w:rFonts w:ascii="Times New Roman" w:hAnsi="Times New Roman" w:cs="Times New Roman"/>
          <w:sz w:val="24"/>
          <w:szCs w:val="24"/>
          <w:u w:val="single"/>
        </w:rPr>
      </w:pPr>
    </w:p>
    <w:p w14:paraId="2CEE0765" w14:textId="77777777" w:rsidR="00803027" w:rsidRDefault="00803027" w:rsidP="008348E8">
      <w:pPr>
        <w:spacing w:line="360" w:lineRule="auto"/>
        <w:rPr>
          <w:rFonts w:ascii="Times New Roman" w:hAnsi="Times New Roman" w:cs="Times New Roman"/>
          <w:sz w:val="24"/>
          <w:szCs w:val="24"/>
          <w:u w:val="single"/>
        </w:rPr>
      </w:pPr>
    </w:p>
    <w:p w14:paraId="54977709" w14:textId="77777777" w:rsidR="00803027" w:rsidRDefault="00803027" w:rsidP="008348E8">
      <w:pPr>
        <w:spacing w:line="360" w:lineRule="auto"/>
        <w:rPr>
          <w:rFonts w:ascii="Times New Roman" w:hAnsi="Times New Roman" w:cs="Times New Roman"/>
          <w:sz w:val="24"/>
          <w:szCs w:val="24"/>
          <w:u w:val="single"/>
        </w:rPr>
      </w:pPr>
    </w:p>
    <w:p w14:paraId="15B7AA20" w14:textId="77777777" w:rsidR="00803027" w:rsidRDefault="00803027" w:rsidP="008348E8">
      <w:pPr>
        <w:spacing w:line="360" w:lineRule="auto"/>
        <w:rPr>
          <w:rFonts w:ascii="Times New Roman" w:hAnsi="Times New Roman" w:cs="Times New Roman"/>
          <w:sz w:val="24"/>
          <w:szCs w:val="24"/>
          <w:u w:val="single"/>
        </w:rPr>
      </w:pPr>
    </w:p>
    <w:p w14:paraId="06FEDCF9" w14:textId="77777777" w:rsidR="00803027" w:rsidRDefault="00803027" w:rsidP="008348E8">
      <w:pPr>
        <w:spacing w:line="360" w:lineRule="auto"/>
        <w:rPr>
          <w:rFonts w:ascii="Times New Roman" w:hAnsi="Times New Roman" w:cs="Times New Roman"/>
          <w:sz w:val="24"/>
          <w:szCs w:val="24"/>
          <w:u w:val="single"/>
        </w:rPr>
      </w:pPr>
    </w:p>
    <w:p w14:paraId="31F2E568" w14:textId="77777777" w:rsidR="00803027" w:rsidRDefault="00803027" w:rsidP="008348E8">
      <w:pPr>
        <w:spacing w:line="360" w:lineRule="auto"/>
        <w:rPr>
          <w:rFonts w:ascii="Times New Roman" w:hAnsi="Times New Roman" w:cs="Times New Roman"/>
          <w:sz w:val="24"/>
          <w:szCs w:val="24"/>
          <w:u w:val="single"/>
        </w:rPr>
      </w:pPr>
    </w:p>
    <w:p w14:paraId="0E24FA34" w14:textId="77777777" w:rsidR="00803027" w:rsidRDefault="00803027" w:rsidP="008348E8">
      <w:pPr>
        <w:spacing w:line="360" w:lineRule="auto"/>
        <w:rPr>
          <w:rFonts w:ascii="Times New Roman" w:hAnsi="Times New Roman" w:cs="Times New Roman"/>
          <w:sz w:val="24"/>
          <w:szCs w:val="24"/>
          <w:u w:val="single"/>
        </w:rPr>
      </w:pPr>
    </w:p>
    <w:p w14:paraId="68CCC3FA" w14:textId="77777777" w:rsidR="00803027" w:rsidRDefault="00803027" w:rsidP="008348E8">
      <w:pPr>
        <w:spacing w:line="360" w:lineRule="auto"/>
        <w:rPr>
          <w:rFonts w:ascii="Times New Roman" w:hAnsi="Times New Roman" w:cs="Times New Roman"/>
          <w:sz w:val="24"/>
          <w:szCs w:val="24"/>
          <w:u w:val="single"/>
        </w:rPr>
      </w:pPr>
    </w:p>
    <w:p w14:paraId="6687CA60" w14:textId="77777777" w:rsidR="00803027" w:rsidRDefault="00803027" w:rsidP="008348E8">
      <w:pPr>
        <w:spacing w:line="360" w:lineRule="auto"/>
        <w:rPr>
          <w:rFonts w:ascii="Times New Roman" w:hAnsi="Times New Roman" w:cs="Times New Roman"/>
          <w:sz w:val="24"/>
          <w:szCs w:val="24"/>
          <w:u w:val="single"/>
        </w:rPr>
      </w:pPr>
    </w:p>
    <w:p w14:paraId="150D5F5A" w14:textId="77777777" w:rsidR="00803027" w:rsidRDefault="00803027" w:rsidP="008348E8">
      <w:pPr>
        <w:spacing w:line="360" w:lineRule="auto"/>
        <w:rPr>
          <w:rFonts w:ascii="Times New Roman" w:hAnsi="Times New Roman" w:cs="Times New Roman"/>
          <w:sz w:val="24"/>
          <w:szCs w:val="24"/>
          <w:u w:val="single"/>
        </w:rPr>
      </w:pPr>
    </w:p>
    <w:p w14:paraId="67BCF206" w14:textId="5202975C" w:rsidR="00951E49" w:rsidRPr="00951E49" w:rsidRDefault="00951E49" w:rsidP="00D700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Usage of multi class classification model in predicting grades of students is discussed by </w:t>
      </w:r>
      <w:r w:rsidRPr="00951E49">
        <w:rPr>
          <w:rFonts w:ascii="Times New Roman" w:hAnsi="Times New Roman" w:cs="Times New Roman"/>
          <w:sz w:val="24"/>
          <w:szCs w:val="24"/>
        </w:rPr>
        <w:t>Bujang et al., 2021</w:t>
      </w:r>
      <w:r>
        <w:rPr>
          <w:rFonts w:ascii="Times New Roman" w:hAnsi="Times New Roman" w:cs="Times New Roman"/>
          <w:sz w:val="24"/>
          <w:szCs w:val="24"/>
        </w:rPr>
        <w:t>.The paper discussed how the semester end grade of a student is calculated through the Machine learning model. The dataset used here contain 1282 instances</w:t>
      </w:r>
      <w:r w:rsidR="008348E8">
        <w:rPr>
          <w:rFonts w:ascii="Times New Roman" w:hAnsi="Times New Roman" w:cs="Times New Roman"/>
          <w:sz w:val="24"/>
          <w:szCs w:val="24"/>
        </w:rPr>
        <w:t xml:space="preserve"> of student first semester grades. Out of all the first semester courses only two courses are selected for the research. For data preprocessing the students are categorized into five groups according to their grade. (</w:t>
      </w:r>
      <w:r w:rsidR="008348E8" w:rsidRPr="008348E8">
        <w:t>Exceptional</w:t>
      </w:r>
      <w:r w:rsidR="008348E8" w:rsidRPr="008348E8">
        <w:rPr>
          <w:rFonts w:ascii="Times New Roman" w:hAnsi="Times New Roman" w:cs="Times New Roman"/>
          <w:sz w:val="24"/>
          <w:szCs w:val="24"/>
        </w:rPr>
        <w:t xml:space="preserve">, Excellent, </w:t>
      </w:r>
      <w:r w:rsidR="008348E8" w:rsidRPr="008348E8">
        <w:rPr>
          <w:rFonts w:ascii="Times New Roman" w:hAnsi="Times New Roman" w:cs="Times New Roman"/>
          <w:sz w:val="24"/>
          <w:szCs w:val="24"/>
        </w:rPr>
        <w:t>Distinction</w:t>
      </w:r>
      <w:r w:rsidR="008348E8">
        <w:rPr>
          <w:rFonts w:ascii="Times New Roman" w:hAnsi="Times New Roman" w:cs="Times New Roman"/>
          <w:sz w:val="24"/>
          <w:szCs w:val="24"/>
        </w:rPr>
        <w:t>,</w:t>
      </w:r>
      <w:r w:rsidR="008348E8" w:rsidRPr="008348E8">
        <w:rPr>
          <w:rFonts w:ascii="Times New Roman" w:hAnsi="Times New Roman" w:cs="Times New Roman"/>
          <w:sz w:val="24"/>
          <w:szCs w:val="24"/>
        </w:rPr>
        <w:t xml:space="preserve"> Pass</w:t>
      </w:r>
      <w:r w:rsidR="008348E8" w:rsidRPr="008348E8">
        <w:rPr>
          <w:rFonts w:ascii="Times New Roman" w:hAnsi="Times New Roman" w:cs="Times New Roman"/>
          <w:sz w:val="24"/>
          <w:szCs w:val="24"/>
        </w:rPr>
        <w:t>, and Fail</w:t>
      </w:r>
      <w:r w:rsidR="008348E8">
        <w:rPr>
          <w:rFonts w:ascii="Times New Roman" w:hAnsi="Times New Roman" w:cs="Times New Roman"/>
          <w:sz w:val="24"/>
          <w:szCs w:val="24"/>
        </w:rPr>
        <w:t xml:space="preserve">). It is stated that hence the data distribution show an imbalance </w:t>
      </w:r>
      <w:r w:rsidR="008348E8" w:rsidRPr="008348E8">
        <w:rPr>
          <w:rFonts w:ascii="Times New Roman" w:hAnsi="Times New Roman" w:cs="Times New Roman"/>
          <w:sz w:val="24"/>
          <w:szCs w:val="24"/>
        </w:rPr>
        <w:t>Synthetic Minority Oversampling Technique (SMOTE)</w:t>
      </w:r>
      <w:r w:rsidR="008348E8">
        <w:rPr>
          <w:rFonts w:ascii="Times New Roman" w:hAnsi="Times New Roman" w:cs="Times New Roman"/>
          <w:sz w:val="24"/>
          <w:szCs w:val="24"/>
        </w:rPr>
        <w:t xml:space="preserve"> is used. Wrapper and filter-based methods are used for feature selection. The paper use</w:t>
      </w:r>
      <w:r w:rsidR="00D700B6">
        <w:rPr>
          <w:rFonts w:ascii="Times New Roman" w:hAnsi="Times New Roman" w:cs="Times New Roman"/>
          <w:sz w:val="24"/>
          <w:szCs w:val="24"/>
        </w:rPr>
        <w:t>s</w:t>
      </w:r>
      <w:r w:rsidR="008348E8">
        <w:rPr>
          <w:rFonts w:ascii="Times New Roman" w:hAnsi="Times New Roman" w:cs="Times New Roman"/>
          <w:sz w:val="24"/>
          <w:szCs w:val="24"/>
        </w:rPr>
        <w:t xml:space="preserve"> five widely known </w:t>
      </w:r>
      <w:r w:rsidR="00D700B6">
        <w:rPr>
          <w:rFonts w:ascii="Times New Roman" w:hAnsi="Times New Roman" w:cs="Times New Roman"/>
          <w:sz w:val="24"/>
          <w:szCs w:val="24"/>
        </w:rPr>
        <w:t>algorithms: Random Forest, Logistic Regression-Nearest Neighbor, Naïve Bayes, Support Vector Machines. The selected models are trained and tested with the datasets. The accuracy of each model is evaluated. The results for the classification are presented using data visualization techniques to helps understand the overall performance of each model.</w:t>
      </w:r>
      <w:r w:rsidR="00D700B6" w:rsidRPr="00D700B6">
        <w:rPr>
          <w:rFonts w:ascii="Times New Roman" w:hAnsi="Times New Roman" w:cs="Times New Roman"/>
          <w:sz w:val="24"/>
          <w:szCs w:val="24"/>
        </w:rPr>
        <w:t xml:space="preserve"> </w:t>
      </w:r>
      <w:r w:rsidR="00D700B6" w:rsidRPr="00951E49">
        <w:rPr>
          <w:rFonts w:ascii="Times New Roman" w:hAnsi="Times New Roman" w:cs="Times New Roman"/>
          <w:sz w:val="24"/>
          <w:szCs w:val="24"/>
        </w:rPr>
        <w:t>Bujang et al., 2021</w:t>
      </w:r>
      <w:r w:rsidR="00D700B6">
        <w:rPr>
          <w:rFonts w:ascii="Times New Roman" w:hAnsi="Times New Roman" w:cs="Times New Roman"/>
          <w:sz w:val="24"/>
          <w:szCs w:val="24"/>
        </w:rPr>
        <w:t xml:space="preserve"> concludes the paper by presenting the findings and conclusions of this research.</w:t>
      </w:r>
    </w:p>
    <w:p w14:paraId="65B7396F" w14:textId="77777777" w:rsidR="00291709" w:rsidRDefault="00291709" w:rsidP="000C5BC5">
      <w:pPr>
        <w:spacing w:line="360" w:lineRule="auto"/>
        <w:jc w:val="both"/>
        <w:rPr>
          <w:rFonts w:ascii="Times New Roman" w:hAnsi="Times New Roman" w:cs="Times New Roman"/>
          <w:sz w:val="24"/>
          <w:szCs w:val="24"/>
        </w:rPr>
      </w:pPr>
    </w:p>
    <w:p w14:paraId="21558B22" w14:textId="0DC9A94F" w:rsidR="00CF7120" w:rsidRPr="004C2307" w:rsidRDefault="004C2307" w:rsidP="000C5BC5">
      <w:pPr>
        <w:spacing w:line="360" w:lineRule="auto"/>
        <w:jc w:val="both"/>
        <w:rPr>
          <w:rFonts w:ascii="Times New Roman" w:hAnsi="Times New Roman" w:cs="Times New Roman"/>
          <w:sz w:val="24"/>
          <w:szCs w:val="24"/>
        </w:rPr>
      </w:pPr>
      <w:r>
        <w:rPr>
          <w:rFonts w:ascii="Times New Roman" w:hAnsi="Times New Roman" w:cs="Times New Roman"/>
          <w:sz w:val="24"/>
          <w:szCs w:val="24"/>
        </w:rPr>
        <w:t>The research done by Engr.</w:t>
      </w:r>
      <w:r w:rsidRPr="004C2307">
        <w:rPr>
          <w:rFonts w:ascii="Times New Roman" w:hAnsi="Times New Roman" w:cs="Times New Roman"/>
          <w:sz w:val="24"/>
          <w:szCs w:val="24"/>
        </w:rPr>
        <w:t xml:space="preserve"> Sana Bhutto et al., 2020</w:t>
      </w:r>
      <w:r>
        <w:rPr>
          <w:rFonts w:ascii="Times New Roman" w:hAnsi="Times New Roman" w:cs="Times New Roman"/>
          <w:sz w:val="24"/>
          <w:szCs w:val="24"/>
        </w:rPr>
        <w:t xml:space="preserve"> talks about using supervised learning to predict students’ academic performance. The paper emphasizes how the use of algorithms plays a crucial role in enhancing the educational sector. The papers </w:t>
      </w:r>
      <w:r w:rsidR="000C5BC5">
        <w:rPr>
          <w:rFonts w:ascii="Times New Roman" w:hAnsi="Times New Roman" w:cs="Times New Roman"/>
          <w:sz w:val="24"/>
          <w:szCs w:val="24"/>
        </w:rPr>
        <w:t>mention</w:t>
      </w:r>
      <w:r>
        <w:rPr>
          <w:rFonts w:ascii="Times New Roman" w:hAnsi="Times New Roman" w:cs="Times New Roman"/>
          <w:sz w:val="24"/>
          <w:szCs w:val="24"/>
        </w:rPr>
        <w:t xml:space="preserve"> that by use of machine learning </w:t>
      </w:r>
      <w:r w:rsidR="000C5BC5">
        <w:rPr>
          <w:rFonts w:ascii="Times New Roman" w:hAnsi="Times New Roman" w:cs="Times New Roman"/>
          <w:sz w:val="24"/>
          <w:szCs w:val="24"/>
        </w:rPr>
        <w:t xml:space="preserve">its possible to gain a better understanding of students’ performances, learning patterns of students, foresee outcomes of students and grouping students according to their learning patterns. </w:t>
      </w:r>
      <w:r w:rsidR="00291709">
        <w:rPr>
          <w:rFonts w:ascii="Times New Roman" w:hAnsi="Times New Roman" w:cs="Times New Roman"/>
          <w:sz w:val="24"/>
          <w:szCs w:val="24"/>
        </w:rPr>
        <w:t>Furthermore,</w:t>
      </w:r>
      <w:r w:rsidR="000C5BC5">
        <w:rPr>
          <w:rFonts w:ascii="Times New Roman" w:hAnsi="Times New Roman" w:cs="Times New Roman"/>
          <w:sz w:val="24"/>
          <w:szCs w:val="24"/>
        </w:rPr>
        <w:t xml:space="preserve"> its stated that by identifying these patterns and relationships learning institutes will be able to minimize the annual dropout rate of students. The data set for this research includes 500 records obtain from e-leaning </w:t>
      </w:r>
      <w:r w:rsidR="00291709">
        <w:rPr>
          <w:rFonts w:ascii="Times New Roman" w:hAnsi="Times New Roman" w:cs="Times New Roman"/>
          <w:sz w:val="24"/>
          <w:szCs w:val="24"/>
        </w:rPr>
        <w:t>system. Null data is removed in data cleaning reducing the dataset to 480 records. The goal of the model is to predict the future performance of students for this the marks of each student are grouped three as good, average, and bad. For classification two prominent algorithms Logistic Regression and Support Vector Machine are used. The paper concludes the research stating that the algorithm support vector machines showed an accuracy of 78% outperforming logistic regression (71% accuracy).</w:t>
      </w:r>
    </w:p>
    <w:p w14:paraId="1F7162F7" w14:textId="77777777" w:rsidR="00CF7120" w:rsidRDefault="00CF7120" w:rsidP="006D0482">
      <w:pPr>
        <w:rPr>
          <w:rFonts w:ascii="Times New Roman" w:hAnsi="Times New Roman" w:cs="Times New Roman"/>
          <w:sz w:val="24"/>
          <w:szCs w:val="24"/>
          <w:u w:val="single"/>
        </w:rPr>
      </w:pPr>
    </w:p>
    <w:p w14:paraId="6057F3CE" w14:textId="04EE9ECE" w:rsidR="00CF7120" w:rsidRPr="00F84478" w:rsidRDefault="00F84478" w:rsidP="00121DF3">
      <w:pPr>
        <w:spacing w:line="360" w:lineRule="auto"/>
        <w:jc w:val="both"/>
        <w:rPr>
          <w:rFonts w:ascii="Times New Roman" w:hAnsi="Times New Roman" w:cs="Times New Roman"/>
          <w:sz w:val="24"/>
          <w:szCs w:val="24"/>
        </w:rPr>
      </w:pPr>
      <w:r w:rsidRPr="00F84478">
        <w:rPr>
          <w:rFonts w:ascii="Times New Roman" w:hAnsi="Times New Roman" w:cs="Times New Roman"/>
          <w:sz w:val="24"/>
          <w:szCs w:val="24"/>
        </w:rPr>
        <w:t xml:space="preserve">Luo, </w:t>
      </w:r>
      <w:proofErr w:type="gramStart"/>
      <w:r w:rsidRPr="00F84478">
        <w:rPr>
          <w:rFonts w:ascii="Times New Roman" w:hAnsi="Times New Roman" w:cs="Times New Roman"/>
          <w:sz w:val="24"/>
          <w:szCs w:val="24"/>
        </w:rPr>
        <w:t>Chen</w:t>
      </w:r>
      <w:proofErr w:type="gramEnd"/>
      <w:r w:rsidRPr="00F84478">
        <w:rPr>
          <w:rFonts w:ascii="Times New Roman" w:hAnsi="Times New Roman" w:cs="Times New Roman"/>
          <w:sz w:val="24"/>
          <w:szCs w:val="24"/>
        </w:rPr>
        <w:t xml:space="preserve"> and Han, 2020</w:t>
      </w:r>
      <w:r w:rsidR="00121DF3">
        <w:rPr>
          <w:rFonts w:ascii="Times New Roman" w:hAnsi="Times New Roman" w:cs="Times New Roman"/>
          <w:sz w:val="24"/>
          <w:szCs w:val="24"/>
        </w:rPr>
        <w:t xml:space="preserve"> conduct the research on predicting students’ final grade on blended courses using their online behavior data</w:t>
      </w:r>
      <w:r w:rsidR="009C6B18">
        <w:rPr>
          <w:rFonts w:ascii="Times New Roman" w:hAnsi="Times New Roman" w:cs="Times New Roman"/>
          <w:sz w:val="24"/>
          <w:szCs w:val="24"/>
        </w:rPr>
        <w:t xml:space="preserve">. </w:t>
      </w:r>
      <w:r w:rsidR="009C6B18" w:rsidRPr="00F84478">
        <w:rPr>
          <w:rFonts w:ascii="Times New Roman" w:hAnsi="Times New Roman" w:cs="Times New Roman"/>
          <w:sz w:val="24"/>
          <w:szCs w:val="24"/>
        </w:rPr>
        <w:t xml:space="preserve">Luo, </w:t>
      </w:r>
      <w:proofErr w:type="gramStart"/>
      <w:r w:rsidR="009C6B18" w:rsidRPr="00F84478">
        <w:rPr>
          <w:rFonts w:ascii="Times New Roman" w:hAnsi="Times New Roman" w:cs="Times New Roman"/>
          <w:sz w:val="24"/>
          <w:szCs w:val="24"/>
        </w:rPr>
        <w:t>Chen</w:t>
      </w:r>
      <w:proofErr w:type="gramEnd"/>
      <w:r w:rsidR="009C6B18" w:rsidRPr="00F84478">
        <w:rPr>
          <w:rFonts w:ascii="Times New Roman" w:hAnsi="Times New Roman" w:cs="Times New Roman"/>
          <w:sz w:val="24"/>
          <w:szCs w:val="24"/>
        </w:rPr>
        <w:t xml:space="preserve"> and Han</w:t>
      </w:r>
      <w:r w:rsidR="009C6B18">
        <w:rPr>
          <w:rFonts w:ascii="Times New Roman" w:hAnsi="Times New Roman" w:cs="Times New Roman"/>
          <w:sz w:val="24"/>
          <w:szCs w:val="24"/>
        </w:rPr>
        <w:t xml:space="preserve"> were able to analyze the online behavioral patterns of students and categorize them into five types. These patterns in behavior are later used to predict their final grade outcome of the blended course. The data for this research includes online behavioral data and final grades of students totaling up to </w:t>
      </w:r>
      <w:r w:rsidR="009C6B18" w:rsidRPr="009C6B18">
        <w:rPr>
          <w:rFonts w:ascii="Times New Roman" w:hAnsi="Times New Roman" w:cs="Times New Roman"/>
          <w:sz w:val="24"/>
          <w:szCs w:val="24"/>
        </w:rPr>
        <w:t>229795</w:t>
      </w:r>
      <w:r w:rsidR="009C6B18">
        <w:rPr>
          <w:rFonts w:ascii="Times New Roman" w:hAnsi="Times New Roman" w:cs="Times New Roman"/>
          <w:sz w:val="24"/>
          <w:szCs w:val="24"/>
        </w:rPr>
        <w:t xml:space="preserve"> records. As mentioned before through clustering the records were categorized into five categories </w:t>
      </w:r>
      <w:r w:rsidR="009C6B18" w:rsidRPr="009C6B18">
        <w:rPr>
          <w:rFonts w:ascii="Times New Roman" w:hAnsi="Times New Roman" w:cs="Times New Roman"/>
          <w:sz w:val="24"/>
          <w:szCs w:val="24"/>
        </w:rPr>
        <w:t xml:space="preserve">as </w:t>
      </w:r>
      <w:r w:rsidR="009C6B18" w:rsidRPr="009C6B18">
        <w:rPr>
          <w:rFonts w:ascii="Times New Roman" w:hAnsi="Times New Roman" w:cs="Times New Roman"/>
          <w:sz w:val="24"/>
          <w:szCs w:val="24"/>
        </w:rPr>
        <w:t>Inactive, Low-active, Assignment, Video, and High-active</w:t>
      </w:r>
      <w:r w:rsidR="009C6B18">
        <w:rPr>
          <w:rFonts w:ascii="Times New Roman" w:hAnsi="Times New Roman" w:cs="Times New Roman"/>
          <w:sz w:val="24"/>
          <w:szCs w:val="24"/>
        </w:rPr>
        <w:t xml:space="preserve">. </w:t>
      </w:r>
      <w:r w:rsidR="00803027">
        <w:rPr>
          <w:rFonts w:ascii="Times New Roman" w:hAnsi="Times New Roman" w:cs="Times New Roman"/>
          <w:sz w:val="24"/>
          <w:szCs w:val="24"/>
        </w:rPr>
        <w:t>The Random Forest</w:t>
      </w:r>
      <w:r w:rsidR="009C6B18">
        <w:rPr>
          <w:rFonts w:ascii="Times New Roman" w:hAnsi="Times New Roman" w:cs="Times New Roman"/>
          <w:sz w:val="24"/>
          <w:szCs w:val="24"/>
        </w:rPr>
        <w:t xml:space="preserve"> Algorithm was used to build the prediction </w:t>
      </w:r>
      <w:r w:rsidR="00803027">
        <w:rPr>
          <w:rFonts w:ascii="Times New Roman" w:hAnsi="Times New Roman" w:cs="Times New Roman"/>
          <w:sz w:val="24"/>
          <w:szCs w:val="24"/>
        </w:rPr>
        <w:t xml:space="preserve">model. The model gave good results for four blended courses out </w:t>
      </w:r>
      <w:r w:rsidR="00803027">
        <w:rPr>
          <w:rFonts w:ascii="Times New Roman" w:hAnsi="Times New Roman" w:cs="Times New Roman"/>
          <w:sz w:val="24"/>
          <w:szCs w:val="24"/>
        </w:rPr>
        <w:lastRenderedPageBreak/>
        <w:t xml:space="preserve">of five courses. In conclusion through the research, it was revealed that the students in blended courses have different online patterns. </w:t>
      </w:r>
    </w:p>
    <w:p w14:paraId="5903D38D" w14:textId="77777777" w:rsidR="00CF7120" w:rsidRDefault="00CF7120" w:rsidP="006D0482">
      <w:pPr>
        <w:rPr>
          <w:rFonts w:ascii="Times New Roman" w:hAnsi="Times New Roman" w:cs="Times New Roman"/>
          <w:sz w:val="24"/>
          <w:szCs w:val="24"/>
          <w:u w:val="single"/>
        </w:rPr>
      </w:pPr>
    </w:p>
    <w:p w14:paraId="27AA37E1" w14:textId="77777777" w:rsidR="00CF7120" w:rsidRDefault="00CF7120" w:rsidP="006D0482">
      <w:pPr>
        <w:rPr>
          <w:rFonts w:ascii="Times New Roman" w:hAnsi="Times New Roman" w:cs="Times New Roman"/>
          <w:sz w:val="24"/>
          <w:szCs w:val="24"/>
          <w:u w:val="single"/>
        </w:rPr>
      </w:pPr>
    </w:p>
    <w:p w14:paraId="5B052814" w14:textId="77777777" w:rsidR="003B2D00" w:rsidRDefault="003B2D00" w:rsidP="006D0482">
      <w:pPr>
        <w:rPr>
          <w:rFonts w:ascii="Times New Roman" w:hAnsi="Times New Roman" w:cs="Times New Roman"/>
          <w:sz w:val="24"/>
          <w:szCs w:val="24"/>
          <w:u w:val="single"/>
        </w:rPr>
      </w:pPr>
    </w:p>
    <w:p w14:paraId="6812F52D" w14:textId="77777777" w:rsidR="003B2D00" w:rsidRDefault="003B2D00" w:rsidP="006D0482">
      <w:pPr>
        <w:rPr>
          <w:rFonts w:ascii="Times New Roman" w:hAnsi="Times New Roman" w:cs="Times New Roman"/>
          <w:sz w:val="24"/>
          <w:szCs w:val="24"/>
          <w:u w:val="single"/>
        </w:rPr>
      </w:pPr>
    </w:p>
    <w:p w14:paraId="5DE3F14F" w14:textId="77777777" w:rsidR="003B2D00" w:rsidRDefault="003B2D00" w:rsidP="006D0482">
      <w:pPr>
        <w:rPr>
          <w:rFonts w:ascii="Times New Roman" w:hAnsi="Times New Roman" w:cs="Times New Roman"/>
          <w:sz w:val="24"/>
          <w:szCs w:val="24"/>
          <w:u w:val="single"/>
        </w:rPr>
      </w:pPr>
    </w:p>
    <w:p w14:paraId="717FB65D" w14:textId="77777777" w:rsidR="003B2D00" w:rsidRDefault="003B2D00" w:rsidP="006D0482">
      <w:pPr>
        <w:rPr>
          <w:rFonts w:ascii="Times New Roman" w:hAnsi="Times New Roman" w:cs="Times New Roman"/>
          <w:sz w:val="24"/>
          <w:szCs w:val="24"/>
          <w:u w:val="single"/>
        </w:rPr>
      </w:pPr>
    </w:p>
    <w:p w14:paraId="24A36E74" w14:textId="77777777" w:rsidR="003B2D00" w:rsidRDefault="003B2D00" w:rsidP="006D0482">
      <w:pPr>
        <w:rPr>
          <w:rFonts w:ascii="Times New Roman" w:hAnsi="Times New Roman" w:cs="Times New Roman"/>
          <w:sz w:val="24"/>
          <w:szCs w:val="24"/>
          <w:u w:val="single"/>
        </w:rPr>
      </w:pPr>
    </w:p>
    <w:p w14:paraId="6ACB9D2A" w14:textId="77777777" w:rsidR="003B2D00" w:rsidRDefault="003B2D00" w:rsidP="006D0482">
      <w:pPr>
        <w:rPr>
          <w:rFonts w:ascii="Times New Roman" w:hAnsi="Times New Roman" w:cs="Times New Roman"/>
          <w:sz w:val="24"/>
          <w:szCs w:val="24"/>
          <w:u w:val="single"/>
        </w:rPr>
      </w:pPr>
    </w:p>
    <w:p w14:paraId="19A6171C" w14:textId="77777777" w:rsidR="003B2D00" w:rsidRDefault="003B2D00" w:rsidP="006D0482">
      <w:pPr>
        <w:rPr>
          <w:rFonts w:ascii="Times New Roman" w:hAnsi="Times New Roman" w:cs="Times New Roman"/>
          <w:sz w:val="24"/>
          <w:szCs w:val="24"/>
          <w:u w:val="single"/>
        </w:rPr>
      </w:pPr>
    </w:p>
    <w:p w14:paraId="5D9B929F" w14:textId="77777777" w:rsidR="003B2D00" w:rsidRDefault="003B2D00" w:rsidP="006D0482">
      <w:pPr>
        <w:rPr>
          <w:rFonts w:ascii="Times New Roman" w:hAnsi="Times New Roman" w:cs="Times New Roman"/>
          <w:sz w:val="24"/>
          <w:szCs w:val="24"/>
          <w:u w:val="single"/>
        </w:rPr>
      </w:pPr>
    </w:p>
    <w:p w14:paraId="34199DD4" w14:textId="77777777" w:rsidR="003B2D00" w:rsidRDefault="003B2D00" w:rsidP="006D0482">
      <w:pPr>
        <w:rPr>
          <w:rFonts w:ascii="Times New Roman" w:hAnsi="Times New Roman" w:cs="Times New Roman"/>
          <w:sz w:val="24"/>
          <w:szCs w:val="24"/>
          <w:u w:val="single"/>
        </w:rPr>
      </w:pPr>
    </w:p>
    <w:p w14:paraId="0E636828" w14:textId="77777777" w:rsidR="003B2D00" w:rsidRDefault="003B2D00" w:rsidP="006D0482">
      <w:pPr>
        <w:rPr>
          <w:rFonts w:ascii="Times New Roman" w:hAnsi="Times New Roman" w:cs="Times New Roman"/>
          <w:sz w:val="24"/>
          <w:szCs w:val="24"/>
          <w:u w:val="single"/>
        </w:rPr>
      </w:pPr>
    </w:p>
    <w:p w14:paraId="7EBF5467" w14:textId="77777777" w:rsidR="003B2D00" w:rsidRDefault="003B2D00" w:rsidP="006D0482">
      <w:pPr>
        <w:rPr>
          <w:rFonts w:ascii="Times New Roman" w:hAnsi="Times New Roman" w:cs="Times New Roman"/>
          <w:sz w:val="24"/>
          <w:szCs w:val="24"/>
          <w:u w:val="single"/>
        </w:rPr>
      </w:pPr>
    </w:p>
    <w:p w14:paraId="20047781" w14:textId="77777777" w:rsidR="003B2D00" w:rsidRDefault="003B2D00" w:rsidP="006D0482">
      <w:pPr>
        <w:rPr>
          <w:rFonts w:ascii="Times New Roman" w:hAnsi="Times New Roman" w:cs="Times New Roman"/>
          <w:sz w:val="24"/>
          <w:szCs w:val="24"/>
          <w:u w:val="single"/>
        </w:rPr>
      </w:pPr>
    </w:p>
    <w:p w14:paraId="74201A89" w14:textId="77777777" w:rsidR="003B2D00" w:rsidRDefault="003B2D00" w:rsidP="006D0482">
      <w:pPr>
        <w:rPr>
          <w:rFonts w:ascii="Times New Roman" w:hAnsi="Times New Roman" w:cs="Times New Roman"/>
          <w:sz w:val="24"/>
          <w:szCs w:val="24"/>
          <w:u w:val="single"/>
        </w:rPr>
      </w:pPr>
    </w:p>
    <w:p w14:paraId="35078BB1" w14:textId="77777777" w:rsidR="003B2D00" w:rsidRDefault="003B2D00" w:rsidP="006D0482">
      <w:pPr>
        <w:rPr>
          <w:rFonts w:ascii="Times New Roman" w:hAnsi="Times New Roman" w:cs="Times New Roman"/>
          <w:sz w:val="24"/>
          <w:szCs w:val="24"/>
          <w:u w:val="single"/>
        </w:rPr>
      </w:pPr>
    </w:p>
    <w:p w14:paraId="3A8FD539" w14:textId="77777777" w:rsidR="003B2D00" w:rsidRDefault="003B2D00" w:rsidP="006D0482">
      <w:pPr>
        <w:rPr>
          <w:rFonts w:ascii="Times New Roman" w:hAnsi="Times New Roman" w:cs="Times New Roman"/>
          <w:sz w:val="24"/>
          <w:szCs w:val="24"/>
          <w:u w:val="single"/>
        </w:rPr>
      </w:pPr>
    </w:p>
    <w:p w14:paraId="4FEE837A" w14:textId="77777777" w:rsidR="003B2D00" w:rsidRDefault="003B2D00" w:rsidP="006D0482">
      <w:pPr>
        <w:rPr>
          <w:rFonts w:ascii="Times New Roman" w:hAnsi="Times New Roman" w:cs="Times New Roman"/>
          <w:sz w:val="24"/>
          <w:szCs w:val="24"/>
          <w:u w:val="single"/>
        </w:rPr>
      </w:pPr>
    </w:p>
    <w:p w14:paraId="17FDA08F" w14:textId="77777777" w:rsidR="003B2D00" w:rsidRDefault="003B2D00" w:rsidP="006D0482">
      <w:pPr>
        <w:rPr>
          <w:rFonts w:ascii="Times New Roman" w:hAnsi="Times New Roman" w:cs="Times New Roman"/>
          <w:sz w:val="24"/>
          <w:szCs w:val="24"/>
          <w:u w:val="single"/>
        </w:rPr>
      </w:pPr>
    </w:p>
    <w:p w14:paraId="3B360510" w14:textId="77777777" w:rsidR="00CF7120" w:rsidRPr="005376D0" w:rsidRDefault="00CF7120" w:rsidP="006D0482">
      <w:pPr>
        <w:rPr>
          <w:rFonts w:ascii="Times New Roman" w:hAnsi="Times New Roman" w:cs="Times New Roman"/>
          <w:sz w:val="24"/>
          <w:szCs w:val="24"/>
          <w:u w:val="single"/>
        </w:rPr>
      </w:pPr>
    </w:p>
    <w:p w14:paraId="387204F9" w14:textId="4F4A3689" w:rsidR="00684F2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2.3 Use case diagram</w:t>
      </w:r>
    </w:p>
    <w:p w14:paraId="41CC7E53" w14:textId="77777777" w:rsidR="00684F20" w:rsidRDefault="00684F20" w:rsidP="006D0482">
      <w:pPr>
        <w:rPr>
          <w:rFonts w:ascii="Times New Roman" w:hAnsi="Times New Roman" w:cs="Times New Roman"/>
          <w:sz w:val="24"/>
          <w:szCs w:val="24"/>
          <w:u w:val="single"/>
        </w:rPr>
      </w:pPr>
    </w:p>
    <w:p w14:paraId="21A4D1E3" w14:textId="5D170AE5" w:rsidR="00684F20" w:rsidRPr="005376D0" w:rsidRDefault="00684F20" w:rsidP="006D0482">
      <w:pPr>
        <w:rPr>
          <w:rFonts w:ascii="Times New Roman" w:hAnsi="Times New Roman" w:cs="Times New Roman"/>
          <w:sz w:val="24"/>
          <w:szCs w:val="24"/>
          <w:u w:val="single"/>
        </w:rPr>
      </w:pPr>
      <w:r w:rsidRPr="00684F20">
        <w:rPr>
          <w:rFonts w:ascii="Times New Roman" w:hAnsi="Times New Roman" w:cs="Times New Roman"/>
          <w:noProof/>
          <w:sz w:val="24"/>
          <w:szCs w:val="24"/>
        </w:rPr>
        <w:lastRenderedPageBreak/>
        <w:drawing>
          <wp:inline distT="0" distB="0" distL="0" distR="0" wp14:anchorId="542A338D" wp14:editId="67707CCA">
            <wp:extent cx="6393180" cy="5496286"/>
            <wp:effectExtent l="19050" t="19050" r="26670" b="28575"/>
            <wp:docPr id="1076288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88697" name="Picture 1" descr="A screenshot of a computer&#10;&#10;Description automatically generated"/>
                    <pic:cNvPicPr/>
                  </pic:nvPicPr>
                  <pic:blipFill rotWithShape="1">
                    <a:blip r:embed="rId13" cstate="print">
                      <a:extLst>
                        <a:ext uri="{28A0092B-C50C-407E-A947-70E740481C1C}">
                          <a14:useLocalDpi xmlns:a14="http://schemas.microsoft.com/office/drawing/2010/main" val="0"/>
                        </a:ext>
                      </a:extLst>
                    </a:blip>
                    <a:srcRect l="28215"/>
                    <a:stretch/>
                  </pic:blipFill>
                  <pic:spPr bwMode="auto">
                    <a:xfrm>
                      <a:off x="0" y="0"/>
                      <a:ext cx="6415979" cy="551588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DB3BA67" w14:textId="77777777" w:rsidR="006D0482"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2.4 Drawbacks of the existing system</w:t>
      </w:r>
    </w:p>
    <w:p w14:paraId="0D8C80BE" w14:textId="77777777" w:rsidR="00684F20" w:rsidRDefault="00684F20" w:rsidP="006D0482">
      <w:pPr>
        <w:rPr>
          <w:rFonts w:ascii="Times New Roman" w:hAnsi="Times New Roman" w:cs="Times New Roman"/>
          <w:sz w:val="24"/>
          <w:szCs w:val="24"/>
          <w:u w:val="single"/>
        </w:rPr>
      </w:pPr>
    </w:p>
    <w:p w14:paraId="739E59F8" w14:textId="77777777" w:rsidR="00684F20" w:rsidRDefault="00684F20" w:rsidP="006D0482">
      <w:pPr>
        <w:rPr>
          <w:rFonts w:ascii="Times New Roman" w:hAnsi="Times New Roman" w:cs="Times New Roman"/>
          <w:sz w:val="24"/>
          <w:szCs w:val="24"/>
          <w:u w:val="single"/>
        </w:rPr>
      </w:pPr>
    </w:p>
    <w:p w14:paraId="0584EDB3" w14:textId="77777777" w:rsidR="00684F20" w:rsidRDefault="00684F20" w:rsidP="006D0482">
      <w:pPr>
        <w:rPr>
          <w:rFonts w:ascii="Times New Roman" w:hAnsi="Times New Roman" w:cs="Times New Roman"/>
          <w:sz w:val="24"/>
          <w:szCs w:val="24"/>
          <w:u w:val="single"/>
        </w:rPr>
      </w:pPr>
    </w:p>
    <w:p w14:paraId="2437ECB3" w14:textId="77777777" w:rsidR="00684F20" w:rsidRDefault="00684F20" w:rsidP="006D0482">
      <w:pPr>
        <w:rPr>
          <w:rFonts w:ascii="Times New Roman" w:hAnsi="Times New Roman" w:cs="Times New Roman"/>
          <w:sz w:val="24"/>
          <w:szCs w:val="24"/>
          <w:u w:val="single"/>
        </w:rPr>
      </w:pPr>
    </w:p>
    <w:p w14:paraId="23B4FE57" w14:textId="77777777" w:rsidR="00684F20" w:rsidRDefault="00684F20" w:rsidP="006D0482">
      <w:pPr>
        <w:rPr>
          <w:rFonts w:ascii="Times New Roman" w:hAnsi="Times New Roman" w:cs="Times New Roman"/>
          <w:sz w:val="24"/>
          <w:szCs w:val="24"/>
          <w:u w:val="single"/>
        </w:rPr>
      </w:pPr>
    </w:p>
    <w:p w14:paraId="7107A390" w14:textId="77777777" w:rsidR="00684F20" w:rsidRDefault="00684F20" w:rsidP="006D0482">
      <w:pPr>
        <w:rPr>
          <w:rFonts w:ascii="Times New Roman" w:hAnsi="Times New Roman" w:cs="Times New Roman"/>
          <w:sz w:val="24"/>
          <w:szCs w:val="24"/>
          <w:u w:val="single"/>
        </w:rPr>
      </w:pPr>
    </w:p>
    <w:p w14:paraId="186B93CA" w14:textId="77777777" w:rsidR="00684F20" w:rsidRDefault="00684F20" w:rsidP="006D0482">
      <w:pPr>
        <w:rPr>
          <w:rFonts w:ascii="Times New Roman" w:hAnsi="Times New Roman" w:cs="Times New Roman"/>
          <w:sz w:val="24"/>
          <w:szCs w:val="24"/>
          <w:u w:val="single"/>
        </w:rPr>
      </w:pPr>
    </w:p>
    <w:p w14:paraId="2018A6C7" w14:textId="77777777" w:rsidR="00684F20" w:rsidRDefault="00684F20" w:rsidP="006D0482">
      <w:pPr>
        <w:rPr>
          <w:rFonts w:ascii="Times New Roman" w:hAnsi="Times New Roman" w:cs="Times New Roman"/>
          <w:sz w:val="24"/>
          <w:szCs w:val="24"/>
          <w:u w:val="single"/>
        </w:rPr>
      </w:pPr>
    </w:p>
    <w:p w14:paraId="0A28F3E5" w14:textId="77777777" w:rsidR="00684F20" w:rsidRDefault="00684F20" w:rsidP="006D0482">
      <w:pPr>
        <w:rPr>
          <w:rFonts w:ascii="Times New Roman" w:hAnsi="Times New Roman" w:cs="Times New Roman"/>
          <w:sz w:val="24"/>
          <w:szCs w:val="24"/>
          <w:u w:val="single"/>
        </w:rPr>
      </w:pPr>
    </w:p>
    <w:p w14:paraId="7AAB1668" w14:textId="77777777" w:rsidR="00684F20" w:rsidRDefault="00684F20" w:rsidP="006D0482">
      <w:pPr>
        <w:rPr>
          <w:rFonts w:ascii="Times New Roman" w:hAnsi="Times New Roman" w:cs="Times New Roman"/>
          <w:sz w:val="24"/>
          <w:szCs w:val="24"/>
          <w:u w:val="single"/>
        </w:rPr>
      </w:pPr>
    </w:p>
    <w:p w14:paraId="5D73765A" w14:textId="77777777" w:rsidR="00A4335E" w:rsidRDefault="00A4335E" w:rsidP="006D0482">
      <w:pPr>
        <w:rPr>
          <w:rFonts w:ascii="Times New Roman" w:hAnsi="Times New Roman" w:cs="Times New Roman"/>
          <w:b/>
          <w:bCs/>
          <w:sz w:val="24"/>
          <w:szCs w:val="24"/>
          <w:u w:val="single"/>
        </w:rPr>
      </w:pPr>
    </w:p>
    <w:p w14:paraId="0752B9E1" w14:textId="03CE9DE0" w:rsidR="00A4335E" w:rsidRPr="005376D0" w:rsidRDefault="006D0482" w:rsidP="003F4754">
      <w:pPr>
        <w:spacing w:line="360" w:lineRule="auto"/>
        <w:rPr>
          <w:rFonts w:ascii="Times New Roman" w:hAnsi="Times New Roman" w:cs="Times New Roman"/>
          <w:b/>
          <w:bCs/>
          <w:sz w:val="24"/>
          <w:szCs w:val="24"/>
          <w:u w:val="single"/>
        </w:rPr>
      </w:pPr>
      <w:r w:rsidRPr="005376D0">
        <w:rPr>
          <w:rFonts w:ascii="Times New Roman" w:hAnsi="Times New Roman" w:cs="Times New Roman"/>
          <w:b/>
          <w:bCs/>
          <w:sz w:val="24"/>
          <w:szCs w:val="24"/>
          <w:u w:val="single"/>
        </w:rPr>
        <w:t>3. Requirements Specification</w:t>
      </w:r>
    </w:p>
    <w:p w14:paraId="7E4F13E8" w14:textId="77777777" w:rsidR="006D0482" w:rsidRDefault="006D0482" w:rsidP="003F4754">
      <w:pPr>
        <w:spacing w:line="360" w:lineRule="auto"/>
        <w:rPr>
          <w:rFonts w:ascii="Times New Roman" w:hAnsi="Times New Roman" w:cs="Times New Roman"/>
          <w:sz w:val="24"/>
          <w:szCs w:val="24"/>
          <w:u w:val="single"/>
        </w:rPr>
      </w:pPr>
      <w:r w:rsidRPr="005376D0">
        <w:rPr>
          <w:rFonts w:ascii="Times New Roman" w:hAnsi="Times New Roman" w:cs="Times New Roman"/>
          <w:sz w:val="24"/>
          <w:szCs w:val="24"/>
          <w:u w:val="single"/>
        </w:rPr>
        <w:t>3.1 Functional Requirements</w:t>
      </w:r>
    </w:p>
    <w:p w14:paraId="4BE0A2B3" w14:textId="77777777" w:rsidR="003F4754" w:rsidRDefault="003F4754" w:rsidP="003F4754">
      <w:pPr>
        <w:spacing w:line="360" w:lineRule="auto"/>
        <w:rPr>
          <w:rFonts w:ascii="Times New Roman" w:hAnsi="Times New Roman" w:cs="Times New Roman"/>
          <w:sz w:val="24"/>
          <w:szCs w:val="24"/>
          <w:u w:val="single"/>
        </w:rPr>
      </w:pPr>
    </w:p>
    <w:p w14:paraId="12A3CB1E" w14:textId="10EB4446" w:rsidR="00684F20" w:rsidRPr="00DB40F1" w:rsidRDefault="00684F20" w:rsidP="003F4754">
      <w:pPr>
        <w:pStyle w:val="ListParagraph"/>
        <w:numPr>
          <w:ilvl w:val="0"/>
          <w:numId w:val="4"/>
        </w:numPr>
        <w:spacing w:line="360" w:lineRule="auto"/>
        <w:rPr>
          <w:rFonts w:ascii="Times New Roman" w:hAnsi="Times New Roman" w:cs="Times New Roman"/>
          <w:sz w:val="24"/>
          <w:szCs w:val="24"/>
          <w:u w:val="single"/>
        </w:rPr>
      </w:pPr>
      <w:r>
        <w:rPr>
          <w:rFonts w:ascii="Times New Roman" w:hAnsi="Times New Roman" w:cs="Times New Roman"/>
          <w:sz w:val="24"/>
          <w:szCs w:val="24"/>
        </w:rPr>
        <w:t>Registration and login for the users.</w:t>
      </w:r>
    </w:p>
    <w:p w14:paraId="335CE075" w14:textId="090F0188" w:rsidR="00684F20" w:rsidRDefault="00DB40F1" w:rsidP="003F475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admin, teachers and students should be able to register and then login to the system</w:t>
      </w:r>
    </w:p>
    <w:p w14:paraId="51CED8D2" w14:textId="77777777" w:rsidR="00DB40F1" w:rsidRPr="00DB40F1" w:rsidRDefault="00DB40F1" w:rsidP="003F4754">
      <w:pPr>
        <w:pStyle w:val="ListParagraph"/>
        <w:spacing w:line="360" w:lineRule="auto"/>
        <w:rPr>
          <w:rFonts w:ascii="Times New Roman" w:hAnsi="Times New Roman" w:cs="Times New Roman"/>
          <w:sz w:val="24"/>
          <w:szCs w:val="24"/>
        </w:rPr>
      </w:pPr>
    </w:p>
    <w:p w14:paraId="2069BF22" w14:textId="2BC7DCDC" w:rsidR="00684F20" w:rsidRDefault="00DB40F1" w:rsidP="003F4754">
      <w:pPr>
        <w:pStyle w:val="ListParagraph"/>
        <w:numPr>
          <w:ilvl w:val="0"/>
          <w:numId w:val="4"/>
        </w:numPr>
        <w:spacing w:line="360" w:lineRule="auto"/>
        <w:rPr>
          <w:rFonts w:ascii="Times New Roman" w:hAnsi="Times New Roman" w:cs="Times New Roman"/>
          <w:sz w:val="24"/>
          <w:szCs w:val="24"/>
        </w:rPr>
      </w:pPr>
      <w:r w:rsidRPr="00DB40F1">
        <w:rPr>
          <w:rFonts w:ascii="Times New Roman" w:hAnsi="Times New Roman" w:cs="Times New Roman"/>
          <w:sz w:val="24"/>
          <w:szCs w:val="24"/>
        </w:rPr>
        <w:t>Quiz for the students</w:t>
      </w:r>
      <w:r>
        <w:rPr>
          <w:rFonts w:ascii="Times New Roman" w:hAnsi="Times New Roman" w:cs="Times New Roman"/>
          <w:sz w:val="24"/>
          <w:szCs w:val="24"/>
        </w:rPr>
        <w:t>.</w:t>
      </w:r>
    </w:p>
    <w:p w14:paraId="06463B6F" w14:textId="38987A02" w:rsidR="00DB40F1" w:rsidRDefault="00DB40F1" w:rsidP="003F475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students should be able to take quizzes with 15 mcq in each round from three chemistry categories.</w:t>
      </w:r>
    </w:p>
    <w:p w14:paraId="668B900F" w14:textId="77777777" w:rsidR="00DB40F1" w:rsidRPr="00DB40F1" w:rsidRDefault="00DB40F1" w:rsidP="003F4754">
      <w:pPr>
        <w:pStyle w:val="ListParagraph"/>
        <w:spacing w:line="360" w:lineRule="auto"/>
        <w:rPr>
          <w:rFonts w:ascii="Times New Roman" w:hAnsi="Times New Roman" w:cs="Times New Roman"/>
          <w:sz w:val="24"/>
          <w:szCs w:val="24"/>
        </w:rPr>
      </w:pPr>
    </w:p>
    <w:p w14:paraId="5874BBCA" w14:textId="4CB65DD8" w:rsidR="00DB40F1" w:rsidRDefault="00DB40F1" w:rsidP="003F475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Evaluation on each round.</w:t>
      </w:r>
    </w:p>
    <w:p w14:paraId="6F01F171" w14:textId="77777777" w:rsidR="00DB40F1" w:rsidRDefault="00DB40F1" w:rsidP="003F475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-It should be possible for the students to check their progress in charts after finishing each round</w:t>
      </w:r>
    </w:p>
    <w:p w14:paraId="77500A70" w14:textId="491CC016" w:rsidR="00DB40F1" w:rsidRDefault="00DB40F1" w:rsidP="003F475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293FB06" w14:textId="2BDA5596" w:rsidR="00DB40F1" w:rsidRDefault="00DB40F1" w:rsidP="003F475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Next Question recommendation.</w:t>
      </w:r>
    </w:p>
    <w:p w14:paraId="6F1C59EB" w14:textId="7BEB5A6B" w:rsidR="00DB40F1" w:rsidRDefault="00DB40F1" w:rsidP="003F475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system should recommend the next question category to the students at the end of a question round depending on the performance.</w:t>
      </w:r>
    </w:p>
    <w:p w14:paraId="75FFC74D" w14:textId="77777777" w:rsidR="00DB40F1" w:rsidRDefault="00DB40F1" w:rsidP="003F4754">
      <w:pPr>
        <w:pStyle w:val="ListParagraph"/>
        <w:spacing w:line="360" w:lineRule="auto"/>
        <w:rPr>
          <w:rFonts w:ascii="Times New Roman" w:hAnsi="Times New Roman" w:cs="Times New Roman"/>
          <w:sz w:val="24"/>
          <w:szCs w:val="24"/>
        </w:rPr>
      </w:pPr>
    </w:p>
    <w:p w14:paraId="7680A3DC" w14:textId="0DF5DADF" w:rsidR="00DB40F1" w:rsidRDefault="00DB40F1" w:rsidP="003F475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Tracking the progress.</w:t>
      </w:r>
    </w:p>
    <w:p w14:paraId="65D97216" w14:textId="7914A1C2" w:rsidR="00DB40F1" w:rsidRDefault="00DB40F1" w:rsidP="003F475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-Students should be able to track the progress</w:t>
      </w:r>
      <w:r w:rsidR="00A4335E">
        <w:rPr>
          <w:rFonts w:ascii="Times New Roman" w:hAnsi="Times New Roman" w:cs="Times New Roman"/>
          <w:sz w:val="24"/>
          <w:szCs w:val="24"/>
        </w:rPr>
        <w:t xml:space="preserve"> of all mcq rounds</w:t>
      </w:r>
    </w:p>
    <w:p w14:paraId="0A7E6E65" w14:textId="77777777" w:rsidR="00DB40F1" w:rsidRDefault="00DB40F1" w:rsidP="003F4754">
      <w:pPr>
        <w:pStyle w:val="ListParagraph"/>
        <w:spacing w:line="360" w:lineRule="auto"/>
        <w:rPr>
          <w:rFonts w:ascii="Times New Roman" w:hAnsi="Times New Roman" w:cs="Times New Roman"/>
          <w:sz w:val="24"/>
          <w:szCs w:val="24"/>
        </w:rPr>
      </w:pPr>
    </w:p>
    <w:p w14:paraId="5A79747D" w14:textId="5C4D51A9" w:rsidR="00DB40F1" w:rsidRDefault="00A4335E" w:rsidP="003F475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Chatroom for students and teachers </w:t>
      </w:r>
    </w:p>
    <w:p w14:paraId="20ECCCE8" w14:textId="3B559187" w:rsidR="00A4335E" w:rsidRDefault="00A4335E" w:rsidP="003F475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-Users should be able to discuss questions with each other in the chatroom.</w:t>
      </w:r>
    </w:p>
    <w:p w14:paraId="2A1F208E" w14:textId="77777777" w:rsidR="00DB40F1" w:rsidRPr="00DB40F1" w:rsidRDefault="00DB40F1" w:rsidP="003F4754">
      <w:pPr>
        <w:pStyle w:val="ListParagraph"/>
        <w:spacing w:line="360" w:lineRule="auto"/>
        <w:rPr>
          <w:rFonts w:ascii="Times New Roman" w:hAnsi="Times New Roman" w:cs="Times New Roman"/>
          <w:sz w:val="24"/>
          <w:szCs w:val="24"/>
        </w:rPr>
      </w:pPr>
    </w:p>
    <w:p w14:paraId="67048C88" w14:textId="43CE537A" w:rsidR="00DB40F1" w:rsidRDefault="00A4335E" w:rsidP="003F475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Submit new questions.</w:t>
      </w:r>
    </w:p>
    <w:p w14:paraId="00DBEB40" w14:textId="205577E2" w:rsidR="00A4335E" w:rsidRDefault="00A4335E" w:rsidP="003F475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-Teachers should be able to submit new questions to the database.</w:t>
      </w:r>
    </w:p>
    <w:p w14:paraId="680BB538" w14:textId="77777777" w:rsidR="00A4335E" w:rsidRDefault="00A4335E" w:rsidP="003F4754">
      <w:pPr>
        <w:pStyle w:val="ListParagraph"/>
        <w:spacing w:line="360" w:lineRule="auto"/>
        <w:rPr>
          <w:rFonts w:ascii="Times New Roman" w:hAnsi="Times New Roman" w:cs="Times New Roman"/>
          <w:sz w:val="24"/>
          <w:szCs w:val="24"/>
        </w:rPr>
      </w:pPr>
    </w:p>
    <w:p w14:paraId="32264A6E" w14:textId="444671DC" w:rsidR="00A4335E" w:rsidRDefault="00A4335E" w:rsidP="003F475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Check progress of students.</w:t>
      </w:r>
    </w:p>
    <w:p w14:paraId="5397E417" w14:textId="0434FDA2" w:rsidR="00A4335E" w:rsidRDefault="00A4335E" w:rsidP="003F475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-Teachers can check progress of relevant students</w:t>
      </w:r>
    </w:p>
    <w:p w14:paraId="11955971" w14:textId="77777777" w:rsidR="00A4335E" w:rsidRPr="00A4335E" w:rsidRDefault="00A4335E" w:rsidP="003F4754">
      <w:pPr>
        <w:pStyle w:val="ListParagraph"/>
        <w:spacing w:line="360" w:lineRule="auto"/>
        <w:rPr>
          <w:rFonts w:ascii="Times New Roman" w:hAnsi="Times New Roman" w:cs="Times New Roman"/>
          <w:sz w:val="24"/>
          <w:szCs w:val="24"/>
        </w:rPr>
      </w:pPr>
    </w:p>
    <w:p w14:paraId="107AE94F" w14:textId="29399617" w:rsidR="00A4335E" w:rsidRDefault="00A4335E" w:rsidP="003F475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Manage questions.</w:t>
      </w:r>
    </w:p>
    <w:p w14:paraId="63A1582E" w14:textId="2DECFE16" w:rsidR="00A4335E" w:rsidRDefault="00A4335E" w:rsidP="003F475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-Admin manages the questions submitted by teachers and add appropriate questions to the database.</w:t>
      </w:r>
    </w:p>
    <w:p w14:paraId="498AC6DA" w14:textId="77777777" w:rsidR="00A4335E" w:rsidRDefault="00A4335E" w:rsidP="003F4754">
      <w:pPr>
        <w:pStyle w:val="ListParagraph"/>
        <w:spacing w:line="360" w:lineRule="auto"/>
        <w:rPr>
          <w:rFonts w:ascii="Times New Roman" w:hAnsi="Times New Roman" w:cs="Times New Roman"/>
          <w:sz w:val="24"/>
          <w:szCs w:val="24"/>
        </w:rPr>
      </w:pPr>
    </w:p>
    <w:p w14:paraId="644DE8A4" w14:textId="411B498F" w:rsidR="00A4335E" w:rsidRDefault="00A4335E" w:rsidP="003F475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Manage users.</w:t>
      </w:r>
    </w:p>
    <w:p w14:paraId="05228050" w14:textId="27953FD3" w:rsidR="00684F20" w:rsidRPr="003F4754" w:rsidRDefault="00A4335E" w:rsidP="003F475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-Admin manages the users by removing inappropriate users.</w:t>
      </w:r>
    </w:p>
    <w:p w14:paraId="20007697" w14:textId="77777777" w:rsidR="00684F20" w:rsidRPr="00684F20" w:rsidRDefault="00684F20" w:rsidP="006D0482">
      <w:pPr>
        <w:rPr>
          <w:rFonts w:ascii="Times New Roman" w:hAnsi="Times New Roman" w:cs="Times New Roman"/>
          <w:sz w:val="24"/>
          <w:szCs w:val="24"/>
        </w:rPr>
      </w:pPr>
    </w:p>
    <w:p w14:paraId="43372327" w14:textId="5A19ABEC" w:rsidR="00A4335E"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3.2 Non-Functional Requirements</w:t>
      </w:r>
    </w:p>
    <w:p w14:paraId="6DD78D4D" w14:textId="77777777" w:rsidR="003F4754" w:rsidRDefault="003F4754" w:rsidP="006D0482">
      <w:pPr>
        <w:rPr>
          <w:rFonts w:ascii="Times New Roman" w:hAnsi="Times New Roman" w:cs="Times New Roman"/>
          <w:sz w:val="24"/>
          <w:szCs w:val="24"/>
          <w:u w:val="single"/>
        </w:rPr>
      </w:pPr>
    </w:p>
    <w:p w14:paraId="39352067" w14:textId="6A8A594B" w:rsidR="00A4335E" w:rsidRPr="003F4754" w:rsidRDefault="00A4335E" w:rsidP="00540869">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The details of the users especially the passwords should be stored </w:t>
      </w:r>
      <w:r w:rsidR="003F4754">
        <w:rPr>
          <w:rFonts w:ascii="Times New Roman" w:hAnsi="Times New Roman" w:cs="Times New Roman"/>
          <w:sz w:val="24"/>
          <w:szCs w:val="24"/>
        </w:rPr>
        <w:t>securely.</w:t>
      </w:r>
    </w:p>
    <w:p w14:paraId="3B0A7193" w14:textId="761088A1" w:rsidR="003F4754" w:rsidRPr="003F4754" w:rsidRDefault="003F4754" w:rsidP="00540869">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rPr>
        <w:lastRenderedPageBreak/>
        <w:t>System should prevent unauthorized accesses.</w:t>
      </w:r>
    </w:p>
    <w:p w14:paraId="56533EC4" w14:textId="7E8CAFF7" w:rsidR="003F4754" w:rsidRPr="003F4754" w:rsidRDefault="003F4754" w:rsidP="00540869">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rPr>
        <w:t>The system should load pages without a significant delay.</w:t>
      </w:r>
    </w:p>
    <w:p w14:paraId="345096BE" w14:textId="11D01284" w:rsidR="003F4754" w:rsidRPr="003F4754" w:rsidRDefault="003F4754" w:rsidP="00540869">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rPr>
        <w:t>The database should be able to accommodate the growing number of questions and users.</w:t>
      </w:r>
    </w:p>
    <w:p w14:paraId="535A03CC" w14:textId="1DB06DB7" w:rsidR="003F4754" w:rsidRPr="003F4754" w:rsidRDefault="003F4754" w:rsidP="00540869">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rPr>
        <w:t>System should be able to respond to the user actions within 3 seconds.</w:t>
      </w:r>
    </w:p>
    <w:p w14:paraId="54233539" w14:textId="7BA665B6" w:rsidR="003F4754" w:rsidRPr="003F4754" w:rsidRDefault="003F4754" w:rsidP="00540869">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rPr>
        <w:t>The interfaces should be responsive.</w:t>
      </w:r>
    </w:p>
    <w:p w14:paraId="3B99FF04" w14:textId="7AE8E887" w:rsidR="003F4754" w:rsidRPr="003F4754" w:rsidRDefault="003F4754" w:rsidP="00540869">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rPr>
        <w:t>The user interfaces should be user-friendly.</w:t>
      </w:r>
    </w:p>
    <w:p w14:paraId="25A197A3" w14:textId="01A336F1" w:rsidR="003F4754" w:rsidRPr="00540869" w:rsidRDefault="003F4754" w:rsidP="00540869">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The </w:t>
      </w:r>
      <w:r w:rsidR="00540869">
        <w:rPr>
          <w:rFonts w:ascii="Times New Roman" w:hAnsi="Times New Roman" w:cs="Times New Roman"/>
          <w:sz w:val="24"/>
          <w:szCs w:val="24"/>
        </w:rPr>
        <w:t>feedback from the ML model should be given faster.</w:t>
      </w:r>
    </w:p>
    <w:p w14:paraId="36FC791E" w14:textId="7B88048B" w:rsidR="00540869" w:rsidRPr="00540869" w:rsidRDefault="00540869" w:rsidP="00540869">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rPr>
        <w:t>The ml model should give correct outcomes.</w:t>
      </w:r>
    </w:p>
    <w:p w14:paraId="26A2DE1E" w14:textId="525CFF96" w:rsidR="00A4335E" w:rsidRPr="00540869" w:rsidRDefault="00540869" w:rsidP="006D0482">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rPr>
        <w:t>The system should be easy for users to use.</w:t>
      </w:r>
    </w:p>
    <w:p w14:paraId="48DC72FE" w14:textId="77777777" w:rsidR="00540869" w:rsidRPr="00540869" w:rsidRDefault="00540869" w:rsidP="00540869">
      <w:pPr>
        <w:pStyle w:val="ListParagraph"/>
        <w:spacing w:line="360" w:lineRule="auto"/>
        <w:rPr>
          <w:rFonts w:ascii="Times New Roman" w:hAnsi="Times New Roman" w:cs="Times New Roman"/>
          <w:sz w:val="24"/>
          <w:szCs w:val="24"/>
          <w:u w:val="single"/>
        </w:rPr>
      </w:pPr>
    </w:p>
    <w:p w14:paraId="4AC01C0A" w14:textId="77777777" w:rsidR="006D0482"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3.3 Hardware / Software Requirements</w:t>
      </w:r>
    </w:p>
    <w:p w14:paraId="0D919976" w14:textId="24A06056" w:rsidR="00540869" w:rsidRDefault="00540869" w:rsidP="0054086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Front end </w:t>
      </w:r>
    </w:p>
    <w:p w14:paraId="10909E48" w14:textId="61EEA77E" w:rsidR="00540869" w:rsidRDefault="00540869" w:rsidP="00540869">
      <w:pPr>
        <w:pStyle w:val="ListParagraph"/>
        <w:rPr>
          <w:rFonts w:ascii="Times New Roman" w:hAnsi="Times New Roman" w:cs="Times New Roman"/>
          <w:sz w:val="24"/>
          <w:szCs w:val="24"/>
        </w:rPr>
      </w:pPr>
      <w:r>
        <w:rPr>
          <w:rFonts w:ascii="Times New Roman" w:hAnsi="Times New Roman" w:cs="Times New Roman"/>
          <w:sz w:val="24"/>
          <w:szCs w:val="24"/>
        </w:rPr>
        <w:t xml:space="preserve">-HTML, CSS, JavaScript </w:t>
      </w:r>
    </w:p>
    <w:p w14:paraId="5EDF26BF" w14:textId="77777777" w:rsidR="00540869" w:rsidRPr="00540869" w:rsidRDefault="00540869" w:rsidP="00540869">
      <w:pPr>
        <w:pStyle w:val="ListParagraph"/>
        <w:rPr>
          <w:rFonts w:ascii="Times New Roman" w:hAnsi="Times New Roman" w:cs="Times New Roman"/>
          <w:sz w:val="24"/>
          <w:szCs w:val="24"/>
        </w:rPr>
      </w:pPr>
    </w:p>
    <w:p w14:paraId="200EAFD0" w14:textId="36E1F1EF" w:rsidR="00540869" w:rsidRDefault="00540869" w:rsidP="0054086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Server</w:t>
      </w:r>
    </w:p>
    <w:p w14:paraId="69077613" w14:textId="033F8B9B" w:rsidR="00540869" w:rsidRDefault="00540869" w:rsidP="00540869">
      <w:pPr>
        <w:pStyle w:val="ListParagraph"/>
        <w:rPr>
          <w:rFonts w:ascii="Times New Roman" w:hAnsi="Times New Roman" w:cs="Times New Roman"/>
          <w:sz w:val="24"/>
          <w:szCs w:val="24"/>
        </w:rPr>
      </w:pPr>
      <w:r>
        <w:rPr>
          <w:rFonts w:ascii="Times New Roman" w:hAnsi="Times New Roman" w:cs="Times New Roman"/>
          <w:sz w:val="24"/>
          <w:szCs w:val="24"/>
        </w:rPr>
        <w:t>-Node.js, Express.js, MongoDB atlas</w:t>
      </w:r>
    </w:p>
    <w:p w14:paraId="2057F3C8" w14:textId="77777777" w:rsidR="00540869" w:rsidRPr="00540869" w:rsidRDefault="00540869" w:rsidP="00540869">
      <w:pPr>
        <w:pStyle w:val="ListParagraph"/>
        <w:rPr>
          <w:rFonts w:ascii="Times New Roman" w:hAnsi="Times New Roman" w:cs="Times New Roman"/>
          <w:sz w:val="24"/>
          <w:szCs w:val="24"/>
        </w:rPr>
      </w:pPr>
    </w:p>
    <w:p w14:paraId="2F6A1500" w14:textId="385DFF60" w:rsidR="00540869" w:rsidRDefault="00540869" w:rsidP="0054086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Machine Learning</w:t>
      </w:r>
    </w:p>
    <w:p w14:paraId="480B6E90" w14:textId="6F00F322" w:rsidR="00540869" w:rsidRDefault="00540869" w:rsidP="00540869">
      <w:pPr>
        <w:pStyle w:val="ListParagraph"/>
        <w:rPr>
          <w:rFonts w:ascii="Times New Roman" w:hAnsi="Times New Roman" w:cs="Times New Roman"/>
          <w:sz w:val="24"/>
          <w:szCs w:val="24"/>
        </w:rPr>
      </w:pPr>
      <w:r>
        <w:rPr>
          <w:rFonts w:ascii="Times New Roman" w:hAnsi="Times New Roman" w:cs="Times New Roman"/>
          <w:sz w:val="24"/>
          <w:szCs w:val="24"/>
        </w:rPr>
        <w:t>- Jupyter Notebook, python</w:t>
      </w:r>
    </w:p>
    <w:p w14:paraId="5A08F740" w14:textId="77777777" w:rsidR="00540869" w:rsidRDefault="00540869" w:rsidP="00540869">
      <w:pPr>
        <w:pStyle w:val="ListParagraph"/>
        <w:rPr>
          <w:rFonts w:ascii="Times New Roman" w:hAnsi="Times New Roman" w:cs="Times New Roman"/>
          <w:sz w:val="24"/>
          <w:szCs w:val="24"/>
        </w:rPr>
      </w:pPr>
    </w:p>
    <w:p w14:paraId="6897AF0B" w14:textId="71CFF404" w:rsidR="00540869" w:rsidRDefault="00540869" w:rsidP="0054086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Other</w:t>
      </w:r>
    </w:p>
    <w:p w14:paraId="616B3C78" w14:textId="1669B24A" w:rsidR="00540869" w:rsidRDefault="00540869" w:rsidP="00540869">
      <w:pPr>
        <w:pStyle w:val="ListParagraph"/>
        <w:rPr>
          <w:rFonts w:ascii="Times New Roman" w:hAnsi="Times New Roman" w:cs="Times New Roman"/>
          <w:sz w:val="24"/>
          <w:szCs w:val="24"/>
        </w:rPr>
      </w:pPr>
      <w:r>
        <w:rPr>
          <w:rFonts w:ascii="Times New Roman" w:hAnsi="Times New Roman" w:cs="Times New Roman"/>
          <w:sz w:val="24"/>
          <w:szCs w:val="24"/>
        </w:rPr>
        <w:t xml:space="preserve">-Git, Figma, Visual studio code </w:t>
      </w:r>
    </w:p>
    <w:p w14:paraId="45E14687" w14:textId="77777777" w:rsidR="00540869" w:rsidRDefault="00540869" w:rsidP="006D0482">
      <w:pPr>
        <w:rPr>
          <w:rFonts w:ascii="Times New Roman" w:hAnsi="Times New Roman" w:cs="Times New Roman"/>
          <w:sz w:val="24"/>
          <w:szCs w:val="24"/>
          <w:u w:val="single"/>
        </w:rPr>
      </w:pPr>
    </w:p>
    <w:p w14:paraId="458862FE" w14:textId="77777777" w:rsidR="00540869" w:rsidRDefault="00540869" w:rsidP="006D0482">
      <w:pPr>
        <w:rPr>
          <w:rFonts w:ascii="Times New Roman" w:hAnsi="Times New Roman" w:cs="Times New Roman"/>
          <w:sz w:val="24"/>
          <w:szCs w:val="24"/>
          <w:u w:val="single"/>
        </w:rPr>
      </w:pPr>
    </w:p>
    <w:p w14:paraId="715F2258" w14:textId="77777777" w:rsidR="00540869" w:rsidRDefault="00540869" w:rsidP="006D0482">
      <w:pPr>
        <w:rPr>
          <w:rFonts w:ascii="Times New Roman" w:hAnsi="Times New Roman" w:cs="Times New Roman"/>
          <w:sz w:val="24"/>
          <w:szCs w:val="24"/>
          <w:u w:val="single"/>
        </w:rPr>
      </w:pPr>
    </w:p>
    <w:p w14:paraId="713571C0" w14:textId="77777777" w:rsidR="00540869" w:rsidRDefault="00540869" w:rsidP="006D0482">
      <w:pPr>
        <w:rPr>
          <w:rFonts w:ascii="Times New Roman" w:hAnsi="Times New Roman" w:cs="Times New Roman"/>
          <w:sz w:val="24"/>
          <w:szCs w:val="24"/>
          <w:u w:val="single"/>
        </w:rPr>
      </w:pPr>
    </w:p>
    <w:p w14:paraId="51919CBC" w14:textId="77777777" w:rsidR="00540869" w:rsidRDefault="00540869" w:rsidP="006D0482">
      <w:pPr>
        <w:rPr>
          <w:rFonts w:ascii="Times New Roman" w:hAnsi="Times New Roman" w:cs="Times New Roman"/>
          <w:sz w:val="24"/>
          <w:szCs w:val="24"/>
          <w:u w:val="single"/>
        </w:rPr>
      </w:pPr>
    </w:p>
    <w:p w14:paraId="02FD309E" w14:textId="77777777" w:rsidR="00540869" w:rsidRDefault="00540869" w:rsidP="006D0482">
      <w:pPr>
        <w:rPr>
          <w:rFonts w:ascii="Times New Roman" w:hAnsi="Times New Roman" w:cs="Times New Roman"/>
          <w:sz w:val="24"/>
          <w:szCs w:val="24"/>
          <w:u w:val="single"/>
        </w:rPr>
      </w:pPr>
    </w:p>
    <w:p w14:paraId="52564D60" w14:textId="77777777" w:rsidR="00121DF3" w:rsidRDefault="00121DF3" w:rsidP="006D0482">
      <w:pPr>
        <w:rPr>
          <w:rFonts w:ascii="Times New Roman" w:hAnsi="Times New Roman" w:cs="Times New Roman"/>
          <w:sz w:val="24"/>
          <w:szCs w:val="24"/>
          <w:u w:val="single"/>
        </w:rPr>
      </w:pPr>
    </w:p>
    <w:p w14:paraId="4F1A78F2" w14:textId="77777777" w:rsidR="00121DF3" w:rsidRDefault="00121DF3" w:rsidP="006D0482">
      <w:pPr>
        <w:rPr>
          <w:rFonts w:ascii="Times New Roman" w:hAnsi="Times New Roman" w:cs="Times New Roman"/>
          <w:sz w:val="24"/>
          <w:szCs w:val="24"/>
          <w:u w:val="single"/>
        </w:rPr>
      </w:pPr>
    </w:p>
    <w:p w14:paraId="73B849E8" w14:textId="77777777" w:rsidR="00121DF3" w:rsidRDefault="00121DF3" w:rsidP="006D0482">
      <w:pPr>
        <w:rPr>
          <w:rFonts w:ascii="Times New Roman" w:hAnsi="Times New Roman" w:cs="Times New Roman"/>
          <w:sz w:val="24"/>
          <w:szCs w:val="24"/>
          <w:u w:val="single"/>
        </w:rPr>
      </w:pPr>
    </w:p>
    <w:p w14:paraId="6EB59F01" w14:textId="77777777" w:rsidR="00121DF3" w:rsidRDefault="00121DF3" w:rsidP="006D0482">
      <w:pPr>
        <w:rPr>
          <w:rFonts w:ascii="Times New Roman" w:hAnsi="Times New Roman" w:cs="Times New Roman"/>
          <w:sz w:val="24"/>
          <w:szCs w:val="24"/>
          <w:u w:val="single"/>
        </w:rPr>
      </w:pPr>
    </w:p>
    <w:p w14:paraId="04E0C491" w14:textId="77777777" w:rsidR="00121DF3" w:rsidRDefault="00121DF3" w:rsidP="006D0482">
      <w:pPr>
        <w:rPr>
          <w:rFonts w:ascii="Times New Roman" w:hAnsi="Times New Roman" w:cs="Times New Roman"/>
          <w:sz w:val="24"/>
          <w:szCs w:val="24"/>
          <w:u w:val="single"/>
        </w:rPr>
      </w:pPr>
    </w:p>
    <w:p w14:paraId="147B1F51" w14:textId="77777777" w:rsidR="00121DF3" w:rsidRDefault="00121DF3" w:rsidP="006D0482">
      <w:pPr>
        <w:rPr>
          <w:rFonts w:ascii="Times New Roman" w:hAnsi="Times New Roman" w:cs="Times New Roman"/>
          <w:sz w:val="24"/>
          <w:szCs w:val="24"/>
          <w:u w:val="single"/>
        </w:rPr>
      </w:pPr>
    </w:p>
    <w:p w14:paraId="3FD7D576" w14:textId="77777777" w:rsidR="00121DF3" w:rsidRDefault="00121DF3" w:rsidP="006D0482">
      <w:pPr>
        <w:rPr>
          <w:rFonts w:ascii="Times New Roman" w:hAnsi="Times New Roman" w:cs="Times New Roman"/>
          <w:sz w:val="24"/>
          <w:szCs w:val="24"/>
          <w:u w:val="single"/>
        </w:rPr>
      </w:pPr>
    </w:p>
    <w:p w14:paraId="748C3FC7" w14:textId="77777777" w:rsidR="00540869" w:rsidRDefault="00540869" w:rsidP="006D0482">
      <w:pPr>
        <w:rPr>
          <w:rFonts w:ascii="Times New Roman" w:hAnsi="Times New Roman" w:cs="Times New Roman"/>
          <w:sz w:val="24"/>
          <w:szCs w:val="24"/>
          <w:u w:val="single"/>
        </w:rPr>
      </w:pPr>
    </w:p>
    <w:p w14:paraId="6013768F" w14:textId="77777777" w:rsidR="00540869" w:rsidRPr="005376D0" w:rsidRDefault="00540869" w:rsidP="006D0482">
      <w:pPr>
        <w:rPr>
          <w:rFonts w:ascii="Times New Roman" w:hAnsi="Times New Roman" w:cs="Times New Roman"/>
          <w:sz w:val="24"/>
          <w:szCs w:val="24"/>
          <w:u w:val="single"/>
        </w:rPr>
      </w:pPr>
    </w:p>
    <w:p w14:paraId="7804FC09" w14:textId="5E62FFAD" w:rsidR="006D0482" w:rsidRPr="005376D0" w:rsidRDefault="006D0482" w:rsidP="006D0482">
      <w:pPr>
        <w:rPr>
          <w:rFonts w:ascii="Times New Roman" w:hAnsi="Times New Roman" w:cs="Times New Roman"/>
          <w:b/>
          <w:bCs/>
          <w:sz w:val="24"/>
          <w:szCs w:val="24"/>
          <w:u w:val="single"/>
        </w:rPr>
      </w:pPr>
      <w:r w:rsidRPr="005376D0">
        <w:rPr>
          <w:rFonts w:ascii="Times New Roman" w:hAnsi="Times New Roman" w:cs="Times New Roman"/>
          <w:b/>
          <w:bCs/>
          <w:sz w:val="24"/>
          <w:szCs w:val="24"/>
          <w:u w:val="single"/>
        </w:rPr>
        <w:t>4. Feasibility Study</w:t>
      </w:r>
    </w:p>
    <w:p w14:paraId="7245CFAA"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lastRenderedPageBreak/>
        <w:t>4.1 Operational Feasibility</w:t>
      </w:r>
    </w:p>
    <w:p w14:paraId="7B3CAA42"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4.2 Technical Feasibility</w:t>
      </w:r>
    </w:p>
    <w:p w14:paraId="615CAFC5" w14:textId="77777777" w:rsidR="006D0482"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4.3 Outline Budget</w:t>
      </w:r>
    </w:p>
    <w:p w14:paraId="65775D94" w14:textId="77777777" w:rsidR="00540869" w:rsidRDefault="00540869" w:rsidP="006D0482">
      <w:pPr>
        <w:rPr>
          <w:rFonts w:ascii="Times New Roman" w:hAnsi="Times New Roman" w:cs="Times New Roman"/>
          <w:sz w:val="24"/>
          <w:szCs w:val="24"/>
          <w:u w:val="single"/>
        </w:rPr>
      </w:pPr>
    </w:p>
    <w:p w14:paraId="58EF28F8" w14:textId="77777777" w:rsidR="00540869" w:rsidRDefault="00540869" w:rsidP="006D0482">
      <w:pPr>
        <w:rPr>
          <w:rFonts w:ascii="Times New Roman" w:hAnsi="Times New Roman" w:cs="Times New Roman"/>
          <w:sz w:val="24"/>
          <w:szCs w:val="24"/>
          <w:u w:val="single"/>
        </w:rPr>
      </w:pPr>
    </w:p>
    <w:p w14:paraId="263E7470" w14:textId="77777777" w:rsidR="00540869" w:rsidRDefault="00540869" w:rsidP="006D0482">
      <w:pPr>
        <w:rPr>
          <w:rFonts w:ascii="Times New Roman" w:hAnsi="Times New Roman" w:cs="Times New Roman"/>
          <w:sz w:val="24"/>
          <w:szCs w:val="24"/>
          <w:u w:val="single"/>
        </w:rPr>
      </w:pPr>
    </w:p>
    <w:p w14:paraId="04AA53C0" w14:textId="77777777" w:rsidR="00540869" w:rsidRDefault="00540869" w:rsidP="006D0482">
      <w:pPr>
        <w:rPr>
          <w:rFonts w:ascii="Times New Roman" w:hAnsi="Times New Roman" w:cs="Times New Roman"/>
          <w:sz w:val="24"/>
          <w:szCs w:val="24"/>
          <w:u w:val="single"/>
        </w:rPr>
      </w:pPr>
    </w:p>
    <w:p w14:paraId="79326AD0" w14:textId="77777777" w:rsidR="00540869" w:rsidRDefault="00540869" w:rsidP="006D0482">
      <w:pPr>
        <w:rPr>
          <w:rFonts w:ascii="Times New Roman" w:hAnsi="Times New Roman" w:cs="Times New Roman"/>
          <w:sz w:val="24"/>
          <w:szCs w:val="24"/>
          <w:u w:val="single"/>
        </w:rPr>
      </w:pPr>
    </w:p>
    <w:p w14:paraId="0018A266" w14:textId="77777777" w:rsidR="00540869" w:rsidRDefault="00540869" w:rsidP="006D0482">
      <w:pPr>
        <w:rPr>
          <w:rFonts w:ascii="Times New Roman" w:hAnsi="Times New Roman" w:cs="Times New Roman"/>
          <w:sz w:val="24"/>
          <w:szCs w:val="24"/>
          <w:u w:val="single"/>
        </w:rPr>
      </w:pPr>
    </w:p>
    <w:p w14:paraId="3CB9102D" w14:textId="77777777" w:rsidR="00540869" w:rsidRDefault="00540869" w:rsidP="006D0482">
      <w:pPr>
        <w:rPr>
          <w:rFonts w:ascii="Times New Roman" w:hAnsi="Times New Roman" w:cs="Times New Roman"/>
          <w:sz w:val="24"/>
          <w:szCs w:val="24"/>
          <w:u w:val="single"/>
        </w:rPr>
      </w:pPr>
    </w:p>
    <w:p w14:paraId="15870624" w14:textId="77777777" w:rsidR="00540869" w:rsidRPr="005376D0" w:rsidRDefault="00540869" w:rsidP="006D0482">
      <w:pPr>
        <w:rPr>
          <w:rFonts w:ascii="Times New Roman" w:hAnsi="Times New Roman" w:cs="Times New Roman"/>
          <w:sz w:val="24"/>
          <w:szCs w:val="24"/>
          <w:u w:val="single"/>
        </w:rPr>
      </w:pPr>
    </w:p>
    <w:p w14:paraId="3BCFF3E8" w14:textId="06818D5D" w:rsidR="006D0482" w:rsidRPr="005376D0" w:rsidRDefault="006D0482" w:rsidP="006D0482">
      <w:pPr>
        <w:rPr>
          <w:rFonts w:ascii="Times New Roman" w:hAnsi="Times New Roman" w:cs="Times New Roman"/>
          <w:b/>
          <w:bCs/>
          <w:sz w:val="24"/>
          <w:szCs w:val="24"/>
          <w:u w:val="single"/>
        </w:rPr>
      </w:pPr>
      <w:r w:rsidRPr="005376D0">
        <w:rPr>
          <w:rFonts w:ascii="Times New Roman" w:hAnsi="Times New Roman" w:cs="Times New Roman"/>
          <w:b/>
          <w:bCs/>
          <w:sz w:val="24"/>
          <w:szCs w:val="24"/>
          <w:u w:val="single"/>
        </w:rPr>
        <w:t>5. System Architecture</w:t>
      </w:r>
    </w:p>
    <w:p w14:paraId="33CCCEDE"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5.1 Class Diagram of Proposed System</w:t>
      </w:r>
    </w:p>
    <w:p w14:paraId="5328EE58"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5.2 ER Diagram</w:t>
      </w:r>
    </w:p>
    <w:p w14:paraId="644C7BAF"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5.3 High-level Architectural Diagram</w:t>
      </w:r>
    </w:p>
    <w:p w14:paraId="6531E0FB"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5.4 Networking Diagram (Optional)</w:t>
      </w:r>
    </w:p>
    <w:p w14:paraId="4590F96A" w14:textId="25A77C06" w:rsidR="006D0482" w:rsidRPr="005376D0" w:rsidRDefault="006D0482" w:rsidP="006D0482">
      <w:pPr>
        <w:rPr>
          <w:rFonts w:ascii="Times New Roman" w:hAnsi="Times New Roman" w:cs="Times New Roman"/>
          <w:b/>
          <w:bCs/>
          <w:sz w:val="24"/>
          <w:szCs w:val="24"/>
          <w:u w:val="single"/>
        </w:rPr>
      </w:pPr>
      <w:r w:rsidRPr="005376D0">
        <w:rPr>
          <w:rFonts w:ascii="Times New Roman" w:hAnsi="Times New Roman" w:cs="Times New Roman"/>
          <w:b/>
          <w:bCs/>
          <w:sz w:val="24"/>
          <w:szCs w:val="24"/>
          <w:u w:val="single"/>
        </w:rPr>
        <w:t>6. Development Tools and Technologies</w:t>
      </w:r>
    </w:p>
    <w:p w14:paraId="65BD377D"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6.1 Development Methodology</w:t>
      </w:r>
    </w:p>
    <w:p w14:paraId="2706AA67"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6.2 Programming Languages and Tools</w:t>
      </w:r>
    </w:p>
    <w:p w14:paraId="45C3EBC9"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6.3 Third Party Components and Libraries</w:t>
      </w:r>
    </w:p>
    <w:p w14:paraId="08396AF8"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6.4 Algorithms</w:t>
      </w:r>
    </w:p>
    <w:p w14:paraId="1DC9639E" w14:textId="11868563" w:rsidR="006D0482" w:rsidRPr="005376D0" w:rsidRDefault="006D0482" w:rsidP="006D0482">
      <w:pPr>
        <w:rPr>
          <w:rFonts w:ascii="Times New Roman" w:hAnsi="Times New Roman" w:cs="Times New Roman"/>
          <w:b/>
          <w:bCs/>
          <w:sz w:val="24"/>
          <w:szCs w:val="24"/>
          <w:u w:val="single"/>
        </w:rPr>
      </w:pPr>
      <w:r w:rsidRPr="005376D0">
        <w:rPr>
          <w:rFonts w:ascii="Times New Roman" w:hAnsi="Times New Roman" w:cs="Times New Roman"/>
          <w:b/>
          <w:bCs/>
          <w:sz w:val="24"/>
          <w:szCs w:val="24"/>
          <w:u w:val="single"/>
        </w:rPr>
        <w:t xml:space="preserve">7.Discussion [Max of 1 Page] </w:t>
      </w:r>
    </w:p>
    <w:p w14:paraId="51FF6EBA"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 xml:space="preserve">Overview of the Interim Report </w:t>
      </w:r>
    </w:p>
    <w:p w14:paraId="4F47B69A"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 xml:space="preserve">Summary of the Report </w:t>
      </w:r>
    </w:p>
    <w:p w14:paraId="0D351468"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Challenges Faced</w:t>
      </w:r>
    </w:p>
    <w:p w14:paraId="485C80D2" w14:textId="77777777" w:rsidR="006D0482" w:rsidRDefault="006D0482" w:rsidP="006D0482">
      <w:pPr>
        <w:rPr>
          <w:rFonts w:ascii="Times New Roman" w:hAnsi="Times New Roman" w:cs="Times New Roman"/>
          <w:sz w:val="24"/>
          <w:szCs w:val="24"/>
          <w:u w:val="single"/>
        </w:rPr>
      </w:pPr>
      <w:proofErr w:type="gramStart"/>
      <w:r w:rsidRPr="005376D0">
        <w:rPr>
          <w:rFonts w:ascii="Times New Roman" w:hAnsi="Times New Roman" w:cs="Times New Roman"/>
          <w:sz w:val="24"/>
          <w:szCs w:val="24"/>
          <w:u w:val="single"/>
        </w:rPr>
        <w:t>Future Plans</w:t>
      </w:r>
      <w:proofErr w:type="gramEnd"/>
      <w:r w:rsidRPr="005376D0">
        <w:rPr>
          <w:rFonts w:ascii="Times New Roman" w:hAnsi="Times New Roman" w:cs="Times New Roman"/>
          <w:sz w:val="24"/>
          <w:szCs w:val="24"/>
          <w:u w:val="single"/>
        </w:rPr>
        <w:t xml:space="preserve"> / Upcoming Work</w:t>
      </w:r>
    </w:p>
    <w:p w14:paraId="446C0F65" w14:textId="77777777" w:rsidR="00DF1447" w:rsidRDefault="00DF1447" w:rsidP="006D0482">
      <w:pPr>
        <w:rPr>
          <w:rFonts w:ascii="Times New Roman" w:hAnsi="Times New Roman" w:cs="Times New Roman"/>
          <w:sz w:val="24"/>
          <w:szCs w:val="24"/>
          <w:u w:val="single"/>
        </w:rPr>
      </w:pPr>
    </w:p>
    <w:p w14:paraId="4A935D9D" w14:textId="77777777" w:rsidR="00DF1447" w:rsidRDefault="00DF1447" w:rsidP="006D0482">
      <w:pPr>
        <w:rPr>
          <w:rFonts w:ascii="Times New Roman" w:hAnsi="Times New Roman" w:cs="Times New Roman"/>
          <w:sz w:val="24"/>
          <w:szCs w:val="24"/>
          <w:u w:val="single"/>
        </w:rPr>
      </w:pPr>
    </w:p>
    <w:p w14:paraId="1D1BAFD2" w14:textId="77777777" w:rsidR="00DF1447" w:rsidRDefault="00DF1447" w:rsidP="006D0482">
      <w:pPr>
        <w:rPr>
          <w:rFonts w:ascii="Times New Roman" w:hAnsi="Times New Roman" w:cs="Times New Roman"/>
          <w:sz w:val="24"/>
          <w:szCs w:val="24"/>
          <w:u w:val="single"/>
        </w:rPr>
      </w:pPr>
    </w:p>
    <w:p w14:paraId="6547CE35" w14:textId="77777777" w:rsidR="00DF1447" w:rsidRDefault="00DF1447" w:rsidP="006D0482">
      <w:pPr>
        <w:rPr>
          <w:rFonts w:ascii="Times New Roman" w:hAnsi="Times New Roman" w:cs="Times New Roman"/>
          <w:sz w:val="24"/>
          <w:szCs w:val="24"/>
          <w:u w:val="single"/>
        </w:rPr>
      </w:pPr>
    </w:p>
    <w:p w14:paraId="46C31303" w14:textId="77777777" w:rsidR="00DF1447" w:rsidRDefault="00DF1447" w:rsidP="006D0482">
      <w:pPr>
        <w:rPr>
          <w:rFonts w:ascii="Times New Roman" w:hAnsi="Times New Roman" w:cs="Times New Roman"/>
          <w:sz w:val="24"/>
          <w:szCs w:val="24"/>
          <w:u w:val="single"/>
        </w:rPr>
      </w:pPr>
    </w:p>
    <w:p w14:paraId="2C440331" w14:textId="77777777" w:rsidR="00DF1447" w:rsidRDefault="00DF1447" w:rsidP="006D0482">
      <w:pPr>
        <w:rPr>
          <w:rFonts w:ascii="Times New Roman" w:hAnsi="Times New Roman" w:cs="Times New Roman"/>
          <w:sz w:val="24"/>
          <w:szCs w:val="24"/>
          <w:u w:val="single"/>
        </w:rPr>
      </w:pPr>
    </w:p>
    <w:p w14:paraId="333D4A29" w14:textId="77777777" w:rsidR="00540869" w:rsidRDefault="00540869" w:rsidP="006D0482">
      <w:pPr>
        <w:rPr>
          <w:rFonts w:ascii="Times New Roman" w:hAnsi="Times New Roman" w:cs="Times New Roman"/>
          <w:sz w:val="24"/>
          <w:szCs w:val="24"/>
          <w:u w:val="single"/>
        </w:rPr>
      </w:pPr>
    </w:p>
    <w:p w14:paraId="727BE9DD" w14:textId="77777777" w:rsidR="00540869" w:rsidRDefault="00540869" w:rsidP="006D0482">
      <w:pPr>
        <w:rPr>
          <w:rFonts w:ascii="Times New Roman" w:hAnsi="Times New Roman" w:cs="Times New Roman"/>
          <w:sz w:val="24"/>
          <w:szCs w:val="24"/>
          <w:u w:val="single"/>
        </w:rPr>
      </w:pPr>
    </w:p>
    <w:p w14:paraId="07E5ACB2" w14:textId="77777777" w:rsidR="00540869" w:rsidRDefault="00540869" w:rsidP="006D0482">
      <w:pPr>
        <w:rPr>
          <w:rFonts w:ascii="Times New Roman" w:hAnsi="Times New Roman" w:cs="Times New Roman"/>
          <w:sz w:val="24"/>
          <w:szCs w:val="24"/>
          <w:u w:val="single"/>
        </w:rPr>
      </w:pPr>
    </w:p>
    <w:p w14:paraId="696E718C" w14:textId="77777777" w:rsidR="00540869" w:rsidRDefault="00540869" w:rsidP="006D0482">
      <w:pPr>
        <w:rPr>
          <w:rFonts w:ascii="Times New Roman" w:hAnsi="Times New Roman" w:cs="Times New Roman"/>
          <w:sz w:val="24"/>
          <w:szCs w:val="24"/>
          <w:u w:val="single"/>
        </w:rPr>
      </w:pPr>
    </w:p>
    <w:p w14:paraId="20155346" w14:textId="77777777" w:rsidR="00540869" w:rsidRDefault="00540869" w:rsidP="006D0482">
      <w:pPr>
        <w:rPr>
          <w:rFonts w:ascii="Times New Roman" w:hAnsi="Times New Roman" w:cs="Times New Roman"/>
          <w:sz w:val="24"/>
          <w:szCs w:val="24"/>
          <w:u w:val="single"/>
        </w:rPr>
      </w:pPr>
    </w:p>
    <w:p w14:paraId="4230F4E4" w14:textId="77777777" w:rsidR="00540869" w:rsidRDefault="00540869" w:rsidP="006D0482">
      <w:pPr>
        <w:rPr>
          <w:rFonts w:ascii="Times New Roman" w:hAnsi="Times New Roman" w:cs="Times New Roman"/>
          <w:sz w:val="24"/>
          <w:szCs w:val="24"/>
          <w:u w:val="single"/>
        </w:rPr>
      </w:pPr>
    </w:p>
    <w:p w14:paraId="1C8F0F01" w14:textId="77777777" w:rsidR="00540869" w:rsidRDefault="00540869" w:rsidP="006D0482">
      <w:pPr>
        <w:rPr>
          <w:rFonts w:ascii="Times New Roman" w:hAnsi="Times New Roman" w:cs="Times New Roman"/>
          <w:sz w:val="24"/>
          <w:szCs w:val="24"/>
          <w:u w:val="single"/>
        </w:rPr>
      </w:pPr>
    </w:p>
    <w:p w14:paraId="15F47D6E" w14:textId="77777777" w:rsidR="00540869" w:rsidRDefault="00540869" w:rsidP="006D0482">
      <w:pPr>
        <w:rPr>
          <w:rFonts w:ascii="Times New Roman" w:hAnsi="Times New Roman" w:cs="Times New Roman"/>
          <w:sz w:val="24"/>
          <w:szCs w:val="24"/>
          <w:u w:val="single"/>
        </w:rPr>
      </w:pPr>
    </w:p>
    <w:p w14:paraId="4CA87310" w14:textId="77777777" w:rsidR="00540869" w:rsidRDefault="00540869" w:rsidP="006D0482">
      <w:pPr>
        <w:rPr>
          <w:rFonts w:ascii="Times New Roman" w:hAnsi="Times New Roman" w:cs="Times New Roman"/>
          <w:sz w:val="24"/>
          <w:szCs w:val="24"/>
          <w:u w:val="single"/>
        </w:rPr>
      </w:pPr>
    </w:p>
    <w:p w14:paraId="3FB8E42A" w14:textId="77777777" w:rsidR="00540869" w:rsidRDefault="00540869" w:rsidP="006D0482">
      <w:pPr>
        <w:rPr>
          <w:rFonts w:ascii="Times New Roman" w:hAnsi="Times New Roman" w:cs="Times New Roman"/>
          <w:sz w:val="24"/>
          <w:szCs w:val="24"/>
          <w:u w:val="single"/>
        </w:rPr>
      </w:pPr>
    </w:p>
    <w:p w14:paraId="223C9156" w14:textId="77777777" w:rsidR="00DF1447" w:rsidRDefault="00DF1447" w:rsidP="006D0482">
      <w:pPr>
        <w:rPr>
          <w:rFonts w:ascii="Times New Roman" w:hAnsi="Times New Roman" w:cs="Times New Roman"/>
          <w:sz w:val="24"/>
          <w:szCs w:val="24"/>
          <w:u w:val="single"/>
        </w:rPr>
      </w:pPr>
    </w:p>
    <w:p w14:paraId="5B0EABBB" w14:textId="77777777" w:rsidR="001B0BB4" w:rsidRDefault="001B0BB4" w:rsidP="006D0482">
      <w:pPr>
        <w:rPr>
          <w:rFonts w:ascii="Times New Roman" w:hAnsi="Times New Roman" w:cs="Times New Roman"/>
          <w:sz w:val="24"/>
          <w:szCs w:val="24"/>
          <w:u w:val="single"/>
        </w:rPr>
      </w:pPr>
    </w:p>
    <w:p w14:paraId="713CEAF8" w14:textId="77777777" w:rsidR="001B0BB4" w:rsidRDefault="001B0BB4" w:rsidP="006D0482">
      <w:pPr>
        <w:rPr>
          <w:rFonts w:ascii="Times New Roman" w:hAnsi="Times New Roman" w:cs="Times New Roman"/>
          <w:sz w:val="24"/>
          <w:szCs w:val="24"/>
          <w:u w:val="single"/>
        </w:rPr>
      </w:pPr>
    </w:p>
    <w:p w14:paraId="66C709E8" w14:textId="77777777" w:rsidR="001B0BB4" w:rsidRDefault="001B0BB4" w:rsidP="006D0482">
      <w:pPr>
        <w:rPr>
          <w:rFonts w:ascii="Times New Roman" w:hAnsi="Times New Roman" w:cs="Times New Roman"/>
          <w:sz w:val="24"/>
          <w:szCs w:val="24"/>
          <w:u w:val="single"/>
        </w:rPr>
      </w:pPr>
    </w:p>
    <w:p w14:paraId="6CB654A4" w14:textId="77777777" w:rsidR="001B0BB4" w:rsidRDefault="001B0BB4" w:rsidP="006D0482">
      <w:pPr>
        <w:rPr>
          <w:rFonts w:ascii="Times New Roman" w:hAnsi="Times New Roman" w:cs="Times New Roman"/>
          <w:sz w:val="24"/>
          <w:szCs w:val="24"/>
          <w:u w:val="single"/>
        </w:rPr>
      </w:pPr>
    </w:p>
    <w:p w14:paraId="2B5F8CFA" w14:textId="77777777" w:rsidR="001B0BB4" w:rsidRDefault="001B0BB4" w:rsidP="006D0482">
      <w:pPr>
        <w:rPr>
          <w:rFonts w:ascii="Times New Roman" w:hAnsi="Times New Roman" w:cs="Times New Roman"/>
          <w:sz w:val="24"/>
          <w:szCs w:val="24"/>
          <w:u w:val="single"/>
        </w:rPr>
      </w:pPr>
    </w:p>
    <w:p w14:paraId="00EA7E5B" w14:textId="77777777" w:rsidR="001B0BB4" w:rsidRDefault="001B0BB4" w:rsidP="006D0482">
      <w:pPr>
        <w:rPr>
          <w:rFonts w:ascii="Times New Roman" w:hAnsi="Times New Roman" w:cs="Times New Roman"/>
          <w:sz w:val="24"/>
          <w:szCs w:val="24"/>
          <w:u w:val="single"/>
        </w:rPr>
      </w:pPr>
    </w:p>
    <w:p w14:paraId="340FB729" w14:textId="77777777" w:rsidR="001B0BB4" w:rsidRDefault="001B0BB4" w:rsidP="006D0482">
      <w:pPr>
        <w:rPr>
          <w:rFonts w:ascii="Times New Roman" w:hAnsi="Times New Roman" w:cs="Times New Roman"/>
          <w:sz w:val="24"/>
          <w:szCs w:val="24"/>
          <w:u w:val="single"/>
        </w:rPr>
      </w:pPr>
    </w:p>
    <w:p w14:paraId="463AB2B6" w14:textId="77777777" w:rsidR="001B0BB4" w:rsidRDefault="001B0BB4" w:rsidP="006D0482">
      <w:pPr>
        <w:rPr>
          <w:rFonts w:ascii="Times New Roman" w:hAnsi="Times New Roman" w:cs="Times New Roman"/>
          <w:sz w:val="24"/>
          <w:szCs w:val="24"/>
          <w:u w:val="single"/>
        </w:rPr>
      </w:pPr>
    </w:p>
    <w:p w14:paraId="33911CAE" w14:textId="77777777" w:rsidR="001B0BB4" w:rsidRDefault="001B0BB4" w:rsidP="006D0482">
      <w:pPr>
        <w:rPr>
          <w:rFonts w:ascii="Times New Roman" w:hAnsi="Times New Roman" w:cs="Times New Roman"/>
          <w:sz w:val="24"/>
          <w:szCs w:val="24"/>
          <w:u w:val="single"/>
        </w:rPr>
      </w:pPr>
    </w:p>
    <w:p w14:paraId="3ED13DDD" w14:textId="77777777" w:rsidR="001B0BB4" w:rsidRDefault="001B0BB4" w:rsidP="006D0482">
      <w:pPr>
        <w:rPr>
          <w:rFonts w:ascii="Times New Roman" w:hAnsi="Times New Roman" w:cs="Times New Roman"/>
          <w:sz w:val="24"/>
          <w:szCs w:val="24"/>
          <w:u w:val="single"/>
        </w:rPr>
      </w:pPr>
    </w:p>
    <w:p w14:paraId="1E8487AD" w14:textId="77777777" w:rsidR="001B0BB4" w:rsidRDefault="001B0BB4" w:rsidP="006D0482">
      <w:pPr>
        <w:rPr>
          <w:rFonts w:ascii="Times New Roman" w:hAnsi="Times New Roman" w:cs="Times New Roman"/>
          <w:sz w:val="24"/>
          <w:szCs w:val="24"/>
          <w:u w:val="single"/>
        </w:rPr>
      </w:pPr>
    </w:p>
    <w:p w14:paraId="3D9CBE2A" w14:textId="77777777" w:rsidR="001B0BB4" w:rsidRDefault="001B0BB4" w:rsidP="006D0482">
      <w:pPr>
        <w:rPr>
          <w:rFonts w:ascii="Times New Roman" w:hAnsi="Times New Roman" w:cs="Times New Roman"/>
          <w:sz w:val="24"/>
          <w:szCs w:val="24"/>
          <w:u w:val="single"/>
        </w:rPr>
      </w:pPr>
    </w:p>
    <w:p w14:paraId="23FF6291" w14:textId="77777777" w:rsidR="001B0BB4" w:rsidRDefault="001B0BB4" w:rsidP="006D0482">
      <w:pPr>
        <w:rPr>
          <w:rFonts w:ascii="Times New Roman" w:hAnsi="Times New Roman" w:cs="Times New Roman"/>
          <w:sz w:val="24"/>
          <w:szCs w:val="24"/>
          <w:u w:val="single"/>
        </w:rPr>
      </w:pPr>
    </w:p>
    <w:p w14:paraId="7FF48FC4" w14:textId="77777777" w:rsidR="001B0BB4" w:rsidRDefault="001B0BB4" w:rsidP="006D0482">
      <w:pPr>
        <w:rPr>
          <w:rFonts w:ascii="Times New Roman" w:hAnsi="Times New Roman" w:cs="Times New Roman"/>
          <w:sz w:val="24"/>
          <w:szCs w:val="24"/>
          <w:u w:val="single"/>
        </w:rPr>
      </w:pPr>
    </w:p>
    <w:p w14:paraId="7ABEDFAE" w14:textId="77777777" w:rsidR="001B0BB4" w:rsidRDefault="001B0BB4" w:rsidP="006D0482">
      <w:pPr>
        <w:rPr>
          <w:rFonts w:ascii="Times New Roman" w:hAnsi="Times New Roman" w:cs="Times New Roman"/>
          <w:sz w:val="24"/>
          <w:szCs w:val="24"/>
          <w:u w:val="single"/>
        </w:rPr>
      </w:pPr>
    </w:p>
    <w:p w14:paraId="6CDDBD80" w14:textId="77777777" w:rsidR="001B0BB4" w:rsidRDefault="001B0BB4" w:rsidP="006D0482">
      <w:pPr>
        <w:rPr>
          <w:rFonts w:ascii="Times New Roman" w:hAnsi="Times New Roman" w:cs="Times New Roman"/>
          <w:sz w:val="24"/>
          <w:szCs w:val="24"/>
          <w:u w:val="single"/>
        </w:rPr>
      </w:pPr>
    </w:p>
    <w:p w14:paraId="6E2987E4" w14:textId="77777777" w:rsidR="001B0BB4" w:rsidRDefault="001B0BB4" w:rsidP="006D0482">
      <w:pPr>
        <w:rPr>
          <w:rFonts w:ascii="Times New Roman" w:hAnsi="Times New Roman" w:cs="Times New Roman"/>
          <w:sz w:val="24"/>
          <w:szCs w:val="24"/>
          <w:u w:val="single"/>
        </w:rPr>
      </w:pPr>
    </w:p>
    <w:p w14:paraId="5A65D369" w14:textId="77777777" w:rsidR="001B0BB4" w:rsidRDefault="001B0BB4" w:rsidP="006D0482">
      <w:pPr>
        <w:rPr>
          <w:rFonts w:ascii="Times New Roman" w:hAnsi="Times New Roman" w:cs="Times New Roman"/>
          <w:sz w:val="24"/>
          <w:szCs w:val="24"/>
          <w:u w:val="single"/>
        </w:rPr>
      </w:pPr>
    </w:p>
    <w:p w14:paraId="479FF361" w14:textId="77777777" w:rsidR="001B0BB4" w:rsidRDefault="001B0BB4" w:rsidP="006D0482">
      <w:pPr>
        <w:rPr>
          <w:rFonts w:ascii="Times New Roman" w:hAnsi="Times New Roman" w:cs="Times New Roman"/>
          <w:sz w:val="24"/>
          <w:szCs w:val="24"/>
          <w:u w:val="single"/>
        </w:rPr>
      </w:pPr>
    </w:p>
    <w:p w14:paraId="2788D238" w14:textId="77777777" w:rsidR="001B0BB4" w:rsidRDefault="001B0BB4" w:rsidP="006D0482">
      <w:pPr>
        <w:rPr>
          <w:rFonts w:ascii="Times New Roman" w:hAnsi="Times New Roman" w:cs="Times New Roman"/>
          <w:sz w:val="24"/>
          <w:szCs w:val="24"/>
          <w:u w:val="single"/>
        </w:rPr>
      </w:pPr>
    </w:p>
    <w:p w14:paraId="535F714A" w14:textId="77777777" w:rsidR="001B0BB4" w:rsidRDefault="001B0BB4" w:rsidP="006D0482">
      <w:pPr>
        <w:rPr>
          <w:rFonts w:ascii="Times New Roman" w:hAnsi="Times New Roman" w:cs="Times New Roman"/>
          <w:sz w:val="24"/>
          <w:szCs w:val="24"/>
          <w:u w:val="single"/>
        </w:rPr>
      </w:pPr>
    </w:p>
    <w:p w14:paraId="3E3038DA" w14:textId="77777777" w:rsidR="001B0BB4" w:rsidRDefault="001B0BB4" w:rsidP="006D0482">
      <w:pPr>
        <w:rPr>
          <w:rFonts w:ascii="Times New Roman" w:hAnsi="Times New Roman" w:cs="Times New Roman"/>
          <w:sz w:val="24"/>
          <w:szCs w:val="24"/>
          <w:u w:val="single"/>
        </w:rPr>
      </w:pPr>
    </w:p>
    <w:p w14:paraId="6E7ABC2C" w14:textId="77777777" w:rsidR="00951E49" w:rsidRDefault="00951E49" w:rsidP="006D0482">
      <w:pPr>
        <w:rPr>
          <w:rFonts w:ascii="Times New Roman" w:hAnsi="Times New Roman" w:cs="Times New Roman"/>
          <w:sz w:val="24"/>
          <w:szCs w:val="24"/>
          <w:u w:val="single"/>
        </w:rPr>
      </w:pPr>
    </w:p>
    <w:p w14:paraId="798CCFF0" w14:textId="77777777" w:rsidR="00951E49" w:rsidRDefault="00951E49" w:rsidP="006D0482">
      <w:pPr>
        <w:rPr>
          <w:rFonts w:ascii="Times New Roman" w:hAnsi="Times New Roman" w:cs="Times New Roman"/>
          <w:sz w:val="24"/>
          <w:szCs w:val="24"/>
          <w:u w:val="single"/>
        </w:rPr>
      </w:pPr>
    </w:p>
    <w:p w14:paraId="21DB70EA" w14:textId="77777777" w:rsidR="00F84478" w:rsidRDefault="00F84478" w:rsidP="006D0482">
      <w:pPr>
        <w:rPr>
          <w:rFonts w:ascii="Times New Roman" w:hAnsi="Times New Roman" w:cs="Times New Roman"/>
          <w:sz w:val="24"/>
          <w:szCs w:val="24"/>
          <w:u w:val="single"/>
        </w:rPr>
      </w:pPr>
    </w:p>
    <w:p w14:paraId="3986CAFA" w14:textId="77777777" w:rsidR="00F84478" w:rsidRPr="005376D0" w:rsidRDefault="00F84478" w:rsidP="006D0482">
      <w:pPr>
        <w:rPr>
          <w:rFonts w:ascii="Times New Roman" w:hAnsi="Times New Roman" w:cs="Times New Roman"/>
          <w:sz w:val="24"/>
          <w:szCs w:val="24"/>
          <w:u w:val="single"/>
        </w:rPr>
      </w:pPr>
    </w:p>
    <w:p w14:paraId="1FC6C41E" w14:textId="59F8DF10" w:rsidR="006D0482" w:rsidRPr="005376D0" w:rsidRDefault="006D0482" w:rsidP="006D0482">
      <w:pPr>
        <w:rPr>
          <w:rFonts w:ascii="Times New Roman" w:hAnsi="Times New Roman" w:cs="Times New Roman"/>
          <w:b/>
          <w:bCs/>
          <w:sz w:val="24"/>
          <w:szCs w:val="24"/>
          <w:u w:val="single"/>
        </w:rPr>
      </w:pPr>
      <w:r w:rsidRPr="005376D0">
        <w:rPr>
          <w:rFonts w:ascii="Times New Roman" w:hAnsi="Times New Roman" w:cs="Times New Roman"/>
          <w:b/>
          <w:bCs/>
          <w:sz w:val="24"/>
          <w:szCs w:val="24"/>
          <w:u w:val="single"/>
        </w:rPr>
        <w:t>8.References</w:t>
      </w:r>
    </w:p>
    <w:p w14:paraId="2F1294BC" w14:textId="77777777" w:rsidR="00441871" w:rsidRPr="005376D0" w:rsidRDefault="00441871" w:rsidP="006D0482">
      <w:pPr>
        <w:rPr>
          <w:rFonts w:ascii="Times New Roman" w:hAnsi="Times New Roman" w:cs="Times New Roman"/>
          <w:b/>
          <w:bCs/>
          <w:sz w:val="24"/>
          <w:szCs w:val="24"/>
          <w:u w:val="single"/>
        </w:rPr>
      </w:pPr>
    </w:p>
    <w:p w14:paraId="0779167B" w14:textId="5FBAA310" w:rsidR="007D5B3D" w:rsidRDefault="00441871" w:rsidP="007D5B3D">
      <w:pPr>
        <w:pStyle w:val="ListParagraph"/>
        <w:numPr>
          <w:ilvl w:val="0"/>
          <w:numId w:val="1"/>
        </w:numPr>
        <w:rPr>
          <w:rFonts w:ascii="Times New Roman" w:hAnsi="Times New Roman" w:cs="Times New Roman"/>
          <w:sz w:val="24"/>
          <w:szCs w:val="24"/>
        </w:rPr>
      </w:pPr>
      <w:r w:rsidRPr="005376D0">
        <w:rPr>
          <w:rFonts w:ascii="Times New Roman" w:hAnsi="Times New Roman" w:cs="Times New Roman"/>
          <w:sz w:val="24"/>
          <w:szCs w:val="24"/>
        </w:rPr>
        <w:t xml:space="preserve">Administrator (2022). Sri Lanka University Statistics 2022. [online] Ugc.ac.lk. Available at: </w:t>
      </w:r>
      <w:hyperlink r:id="rId14" w:history="1">
        <w:r w:rsidR="00631BE5" w:rsidRPr="005376D0">
          <w:rPr>
            <w:rStyle w:val="Hyperlink"/>
            <w:rFonts w:ascii="Times New Roman" w:hAnsi="Times New Roman" w:cs="Times New Roman"/>
            <w:sz w:val="24"/>
            <w:szCs w:val="24"/>
          </w:rPr>
          <w:t>https://www.ugc.ac.lk/downloads/statistics/stat_2022/Chapter%202.pdf</w:t>
        </w:r>
      </w:hyperlink>
      <w:r w:rsidR="00631BE5" w:rsidRPr="005376D0">
        <w:rPr>
          <w:rFonts w:ascii="Times New Roman" w:hAnsi="Times New Roman" w:cs="Times New Roman"/>
          <w:sz w:val="24"/>
          <w:szCs w:val="24"/>
        </w:rPr>
        <w:t xml:space="preserve"> </w:t>
      </w:r>
      <w:r w:rsidRPr="005376D0">
        <w:rPr>
          <w:rFonts w:ascii="Times New Roman" w:hAnsi="Times New Roman" w:cs="Times New Roman"/>
          <w:sz w:val="24"/>
          <w:szCs w:val="24"/>
        </w:rPr>
        <w:t>[Accessed 23 Feb. 2024].</w:t>
      </w:r>
    </w:p>
    <w:p w14:paraId="4768AE1F" w14:textId="77777777" w:rsidR="00F84478" w:rsidRPr="00F84478" w:rsidRDefault="00F84478" w:rsidP="00F84478">
      <w:pPr>
        <w:rPr>
          <w:rFonts w:ascii="Times New Roman" w:hAnsi="Times New Roman" w:cs="Times New Roman"/>
          <w:sz w:val="24"/>
          <w:szCs w:val="24"/>
        </w:rPr>
      </w:pPr>
    </w:p>
    <w:p w14:paraId="6960F1A7" w14:textId="7C530005" w:rsidR="007D5B3D" w:rsidRPr="00F84478" w:rsidRDefault="007D5B3D" w:rsidP="007D5B3D">
      <w:pPr>
        <w:pStyle w:val="ListParagraph"/>
        <w:numPr>
          <w:ilvl w:val="0"/>
          <w:numId w:val="1"/>
        </w:numPr>
        <w:rPr>
          <w:rStyle w:val="Hyperlink"/>
          <w:rFonts w:ascii="Times New Roman" w:hAnsi="Times New Roman" w:cs="Times New Roman"/>
          <w:color w:val="auto"/>
          <w:sz w:val="24"/>
          <w:szCs w:val="24"/>
          <w:u w:val="none"/>
        </w:rPr>
      </w:pPr>
      <w:r w:rsidRPr="005376D0">
        <w:rPr>
          <w:rFonts w:ascii="Times New Roman" w:hAnsi="Times New Roman" w:cs="Times New Roman"/>
          <w:sz w:val="24"/>
          <w:szCs w:val="24"/>
        </w:rPr>
        <w:t xml:space="preserve">Anon, (2022). Performance of Candidates G.C.E.(A/L) Examination – 2022 (2023). [online] Available at: </w:t>
      </w:r>
      <w:hyperlink r:id="rId15" w:history="1">
        <w:r w:rsidRPr="005376D0">
          <w:rPr>
            <w:rStyle w:val="Hyperlink"/>
            <w:rFonts w:ascii="Times New Roman" w:hAnsi="Times New Roman" w:cs="Times New Roman"/>
            <w:sz w:val="24"/>
            <w:szCs w:val="24"/>
          </w:rPr>
          <w:t>https://doenets.lk/images/resources/STAT/final%20POC-AL-2022-web_1694447239752.pdf.</w:t>
        </w:r>
      </w:hyperlink>
    </w:p>
    <w:p w14:paraId="0C964F21" w14:textId="77777777" w:rsidR="00F84478" w:rsidRPr="00F84478" w:rsidRDefault="00F84478" w:rsidP="00F84478">
      <w:pPr>
        <w:pStyle w:val="ListParagraph"/>
        <w:rPr>
          <w:rFonts w:ascii="Times New Roman" w:hAnsi="Times New Roman" w:cs="Times New Roman"/>
          <w:sz w:val="24"/>
          <w:szCs w:val="24"/>
        </w:rPr>
      </w:pPr>
    </w:p>
    <w:p w14:paraId="5A47B923" w14:textId="77777777" w:rsidR="00F84478" w:rsidRPr="00F84478" w:rsidRDefault="00F84478" w:rsidP="00F84478">
      <w:pPr>
        <w:pStyle w:val="ListParagraph"/>
        <w:rPr>
          <w:rFonts w:ascii="Times New Roman" w:hAnsi="Times New Roman" w:cs="Times New Roman"/>
          <w:sz w:val="24"/>
          <w:szCs w:val="24"/>
        </w:rPr>
      </w:pPr>
    </w:p>
    <w:p w14:paraId="51E13561" w14:textId="3402875F" w:rsidR="005C2883" w:rsidRPr="00F84478" w:rsidRDefault="007D5B3D" w:rsidP="005C2883">
      <w:pPr>
        <w:pStyle w:val="ListParagraph"/>
        <w:numPr>
          <w:ilvl w:val="0"/>
          <w:numId w:val="1"/>
        </w:numPr>
        <w:rPr>
          <w:rStyle w:val="Hyperlink"/>
          <w:rFonts w:ascii="Times New Roman" w:hAnsi="Times New Roman" w:cs="Times New Roman"/>
          <w:color w:val="auto"/>
          <w:sz w:val="24"/>
          <w:szCs w:val="24"/>
          <w:u w:val="none"/>
        </w:rPr>
      </w:pPr>
      <w:r w:rsidRPr="005376D0">
        <w:rPr>
          <w:rFonts w:ascii="Times New Roman" w:hAnsi="Times New Roman" w:cs="Times New Roman"/>
          <w:sz w:val="24"/>
          <w:szCs w:val="24"/>
        </w:rPr>
        <w:t xml:space="preserve">Anon, (2021). Performance of Candidates G.C.E.(A/L) Examination – 2021. [online] Available at: </w:t>
      </w:r>
      <w:hyperlink r:id="rId16" w:history="1">
        <w:r w:rsidRPr="005376D0">
          <w:rPr>
            <w:rStyle w:val="Hyperlink"/>
            <w:rFonts w:ascii="Times New Roman" w:hAnsi="Times New Roman" w:cs="Times New Roman"/>
            <w:sz w:val="24"/>
            <w:szCs w:val="24"/>
          </w:rPr>
          <w:t>https://doenets.lk/images/resources/STAT/AL2021POC-Rev-1_1671814563246.pdf.</w:t>
        </w:r>
      </w:hyperlink>
    </w:p>
    <w:p w14:paraId="1AB2FDBF" w14:textId="77777777" w:rsidR="00F84478" w:rsidRPr="00F84478" w:rsidRDefault="00F84478" w:rsidP="00F84478">
      <w:pPr>
        <w:pStyle w:val="ListParagraph"/>
        <w:rPr>
          <w:rFonts w:ascii="Times New Roman" w:hAnsi="Times New Roman" w:cs="Times New Roman"/>
          <w:sz w:val="24"/>
          <w:szCs w:val="24"/>
        </w:rPr>
      </w:pPr>
    </w:p>
    <w:p w14:paraId="623EB502" w14:textId="77777777" w:rsidR="00F84478" w:rsidRPr="00F84478" w:rsidRDefault="00F84478" w:rsidP="00F84478">
      <w:pPr>
        <w:pStyle w:val="ListParagraph"/>
        <w:rPr>
          <w:rFonts w:ascii="Times New Roman" w:hAnsi="Times New Roman" w:cs="Times New Roman"/>
          <w:sz w:val="24"/>
          <w:szCs w:val="24"/>
        </w:rPr>
      </w:pPr>
    </w:p>
    <w:p w14:paraId="17D3AA4F" w14:textId="55976B98" w:rsidR="005C2883" w:rsidRDefault="005C2883" w:rsidP="005C2883">
      <w:pPr>
        <w:pStyle w:val="ListParagraph"/>
        <w:numPr>
          <w:ilvl w:val="0"/>
          <w:numId w:val="1"/>
        </w:numPr>
        <w:rPr>
          <w:rFonts w:ascii="Times New Roman" w:hAnsi="Times New Roman" w:cs="Times New Roman"/>
          <w:sz w:val="24"/>
          <w:szCs w:val="24"/>
        </w:rPr>
      </w:pPr>
      <w:r w:rsidRPr="005C2883">
        <w:rPr>
          <w:rFonts w:ascii="Times New Roman" w:hAnsi="Times New Roman" w:cs="Times New Roman"/>
          <w:sz w:val="24"/>
          <w:szCs w:val="24"/>
        </w:rPr>
        <w:t xml:space="preserve">Akhil Bharadwaz, B., Sasidhar, B., Vali, Bhagawati, R. and Jain, S. (2023). My Exam: A Web-Based Application for MCQ Type Online Examination. IRE Journals |, [online] 6, pp.2456–8880. Available at: </w:t>
      </w:r>
      <w:hyperlink r:id="rId17" w:history="1">
        <w:r w:rsidRPr="005C2883">
          <w:rPr>
            <w:rStyle w:val="Hyperlink"/>
            <w:rFonts w:ascii="Times New Roman" w:hAnsi="Times New Roman" w:cs="Times New Roman"/>
            <w:sz w:val="24"/>
            <w:szCs w:val="24"/>
          </w:rPr>
          <w:t>https://www.irejournals.com/formatedpaper/1704476.pdf.</w:t>
        </w:r>
      </w:hyperlink>
    </w:p>
    <w:p w14:paraId="1269E0E7" w14:textId="77777777" w:rsidR="001B0BB4" w:rsidRPr="001B0BB4" w:rsidRDefault="001B0BB4" w:rsidP="001B0BB4">
      <w:pPr>
        <w:pStyle w:val="ListParagraph"/>
        <w:rPr>
          <w:rFonts w:ascii="Times New Roman" w:hAnsi="Times New Roman" w:cs="Times New Roman"/>
          <w:sz w:val="24"/>
          <w:szCs w:val="24"/>
        </w:rPr>
      </w:pPr>
    </w:p>
    <w:p w14:paraId="454F5882" w14:textId="577ECF47" w:rsidR="001B0BB4" w:rsidRDefault="001B0BB4" w:rsidP="001B0BB4">
      <w:pPr>
        <w:pStyle w:val="ListParagraph"/>
        <w:numPr>
          <w:ilvl w:val="0"/>
          <w:numId w:val="1"/>
        </w:numPr>
        <w:rPr>
          <w:rFonts w:ascii="Times New Roman" w:hAnsi="Times New Roman" w:cs="Times New Roman"/>
          <w:sz w:val="24"/>
          <w:szCs w:val="24"/>
        </w:rPr>
      </w:pPr>
      <w:r w:rsidRPr="001B0BB4">
        <w:rPr>
          <w:rFonts w:ascii="Times New Roman" w:hAnsi="Times New Roman" w:cs="Times New Roman"/>
          <w:sz w:val="24"/>
          <w:szCs w:val="24"/>
        </w:rPr>
        <w:t xml:space="preserve">Aaboud, M. (2023). Developing a quiz application for medical students. [online] theseus.fi. Available at: </w:t>
      </w:r>
      <w:hyperlink r:id="rId18" w:history="1">
        <w:r w:rsidRPr="001B0BB4">
          <w:rPr>
            <w:rStyle w:val="Hyperlink"/>
            <w:rFonts w:ascii="Times New Roman" w:hAnsi="Times New Roman" w:cs="Times New Roman"/>
            <w:sz w:val="24"/>
            <w:szCs w:val="24"/>
          </w:rPr>
          <w:t>https://www.theseus.fi/bitstream/handle/10024/795396/Aaboud_Maroua%20Hibatollah.pdf?sequence=2</w:t>
        </w:r>
      </w:hyperlink>
      <w:r w:rsidRPr="001B0BB4">
        <w:rPr>
          <w:rFonts w:ascii="Times New Roman" w:hAnsi="Times New Roman" w:cs="Times New Roman"/>
          <w:sz w:val="24"/>
          <w:szCs w:val="24"/>
        </w:rPr>
        <w:t xml:space="preserve"> [Accessed 8 Mar. 2024].</w:t>
      </w:r>
    </w:p>
    <w:p w14:paraId="777BD028" w14:textId="77777777" w:rsidR="001B0BB4" w:rsidRPr="001B0BB4" w:rsidRDefault="001B0BB4" w:rsidP="001B0BB4">
      <w:pPr>
        <w:pStyle w:val="ListParagraph"/>
        <w:rPr>
          <w:rFonts w:ascii="Times New Roman" w:hAnsi="Times New Roman" w:cs="Times New Roman"/>
          <w:sz w:val="24"/>
          <w:szCs w:val="24"/>
        </w:rPr>
      </w:pPr>
    </w:p>
    <w:p w14:paraId="44037D16" w14:textId="06E7DE09" w:rsidR="00951E49" w:rsidRDefault="00951E49" w:rsidP="00951E49">
      <w:pPr>
        <w:pStyle w:val="ListParagraph"/>
        <w:numPr>
          <w:ilvl w:val="0"/>
          <w:numId w:val="1"/>
        </w:numPr>
        <w:rPr>
          <w:rFonts w:ascii="Times New Roman" w:hAnsi="Times New Roman" w:cs="Times New Roman"/>
          <w:sz w:val="24"/>
          <w:szCs w:val="24"/>
        </w:rPr>
      </w:pPr>
      <w:r w:rsidRPr="00951E49">
        <w:rPr>
          <w:rFonts w:ascii="Times New Roman" w:hAnsi="Times New Roman" w:cs="Times New Roman"/>
          <w:sz w:val="24"/>
          <w:szCs w:val="24"/>
        </w:rPr>
        <w:t>Bujang, A., Selamat, A., Ibrahim, R., Ondrej Krejcar, Herrera-Viedma, E., Fujita, H. and Nor (2021). Multiclass Prediction Model for Student Grade Prediction Using Machine Learning. IEEE Access, [online] 9, pp.95608–95621. doi:</w:t>
      </w:r>
      <w:hyperlink r:id="rId19" w:history="1">
        <w:r w:rsidRPr="00951E49">
          <w:rPr>
            <w:rStyle w:val="Hyperlink"/>
            <w:rFonts w:ascii="Times New Roman" w:hAnsi="Times New Roman" w:cs="Times New Roman"/>
            <w:sz w:val="24"/>
            <w:szCs w:val="24"/>
          </w:rPr>
          <w:t>https://doi.org/10.1109/access.2021.3093563.</w:t>
        </w:r>
      </w:hyperlink>
    </w:p>
    <w:p w14:paraId="318C3B98" w14:textId="77777777" w:rsidR="00951E49" w:rsidRPr="00951E49" w:rsidRDefault="00951E49" w:rsidP="00951E49">
      <w:pPr>
        <w:pStyle w:val="ListParagraph"/>
        <w:rPr>
          <w:rFonts w:ascii="Times New Roman" w:hAnsi="Times New Roman" w:cs="Times New Roman"/>
          <w:sz w:val="24"/>
          <w:szCs w:val="24"/>
        </w:rPr>
      </w:pPr>
    </w:p>
    <w:p w14:paraId="1F1B3614" w14:textId="7982A660" w:rsidR="004C2307" w:rsidRDefault="004C2307" w:rsidP="004C2307">
      <w:pPr>
        <w:pStyle w:val="ListParagraph"/>
        <w:numPr>
          <w:ilvl w:val="0"/>
          <w:numId w:val="1"/>
        </w:numPr>
        <w:rPr>
          <w:rFonts w:ascii="Times New Roman" w:hAnsi="Times New Roman" w:cs="Times New Roman"/>
          <w:sz w:val="24"/>
          <w:szCs w:val="24"/>
        </w:rPr>
      </w:pPr>
      <w:r w:rsidRPr="004C2307">
        <w:rPr>
          <w:rFonts w:ascii="Times New Roman" w:hAnsi="Times New Roman" w:cs="Times New Roman"/>
          <w:sz w:val="24"/>
          <w:szCs w:val="24"/>
        </w:rPr>
        <w:t>Engr. Sana Bhutto, Isma Farah Siddiqui, Qasim Ali Arain and Anwar, M. (2020). Predicting Students’ Academic Performance Through Supervised Machine Learning. [online] doi:</w:t>
      </w:r>
      <w:hyperlink r:id="rId20" w:history="1">
        <w:r w:rsidRPr="004C2307">
          <w:rPr>
            <w:rStyle w:val="Hyperlink"/>
            <w:rFonts w:ascii="Times New Roman" w:hAnsi="Times New Roman" w:cs="Times New Roman"/>
            <w:sz w:val="24"/>
            <w:szCs w:val="24"/>
          </w:rPr>
          <w:t>https://doi.org/10.1109/icisct49550.2020.9080033.</w:t>
        </w:r>
      </w:hyperlink>
    </w:p>
    <w:p w14:paraId="4DCF9D7C" w14:textId="77777777" w:rsidR="004C2307" w:rsidRPr="004C2307" w:rsidRDefault="004C2307" w:rsidP="004C2307">
      <w:pPr>
        <w:pStyle w:val="ListParagraph"/>
        <w:rPr>
          <w:rFonts w:ascii="Times New Roman" w:hAnsi="Times New Roman" w:cs="Times New Roman"/>
          <w:sz w:val="24"/>
          <w:szCs w:val="24"/>
        </w:rPr>
      </w:pPr>
    </w:p>
    <w:p w14:paraId="3E22DD0B" w14:textId="2883AA5C" w:rsidR="00803027" w:rsidRDefault="00F84478" w:rsidP="00803027">
      <w:pPr>
        <w:pStyle w:val="ListParagraph"/>
        <w:numPr>
          <w:ilvl w:val="0"/>
          <w:numId w:val="1"/>
        </w:numPr>
        <w:rPr>
          <w:rFonts w:ascii="Times New Roman" w:hAnsi="Times New Roman" w:cs="Times New Roman"/>
          <w:sz w:val="24"/>
          <w:szCs w:val="24"/>
        </w:rPr>
      </w:pPr>
      <w:r w:rsidRPr="00F84478">
        <w:rPr>
          <w:rFonts w:ascii="Times New Roman" w:hAnsi="Times New Roman" w:cs="Times New Roman"/>
          <w:sz w:val="24"/>
          <w:szCs w:val="24"/>
        </w:rPr>
        <w:t>Luo, Y., Chen, N. and Han, X. (2020). Students’ Online Behavior Patterns Impact on Final Grades Prediction in Blended Courses. [online] doi:</w:t>
      </w:r>
      <w:hyperlink r:id="rId21" w:history="1">
        <w:r w:rsidRPr="00F84478">
          <w:rPr>
            <w:rStyle w:val="Hyperlink"/>
            <w:rFonts w:ascii="Times New Roman" w:hAnsi="Times New Roman" w:cs="Times New Roman"/>
            <w:sz w:val="24"/>
            <w:szCs w:val="24"/>
          </w:rPr>
          <w:t>https://doi.org/10.1109/eitt50754.2020.00034.</w:t>
        </w:r>
      </w:hyperlink>
    </w:p>
    <w:p w14:paraId="7AA4E299" w14:textId="77777777" w:rsidR="00803027" w:rsidRPr="00803027" w:rsidRDefault="00803027" w:rsidP="00803027">
      <w:pPr>
        <w:pStyle w:val="ListParagraph"/>
        <w:rPr>
          <w:rFonts w:ascii="Times New Roman" w:hAnsi="Times New Roman" w:cs="Times New Roman"/>
          <w:sz w:val="24"/>
          <w:szCs w:val="24"/>
        </w:rPr>
      </w:pPr>
    </w:p>
    <w:p w14:paraId="407F9C88" w14:textId="77777777" w:rsidR="00803027" w:rsidRPr="00803027" w:rsidRDefault="00803027" w:rsidP="00803027">
      <w:pPr>
        <w:pStyle w:val="ListParagraph"/>
        <w:numPr>
          <w:ilvl w:val="0"/>
          <w:numId w:val="1"/>
        </w:numPr>
        <w:rPr>
          <w:rFonts w:ascii="Times New Roman" w:hAnsi="Times New Roman" w:cs="Times New Roman"/>
          <w:sz w:val="24"/>
          <w:szCs w:val="24"/>
        </w:rPr>
      </w:pPr>
    </w:p>
    <w:p w14:paraId="7994640E" w14:textId="77777777" w:rsidR="00F84478" w:rsidRPr="00803027" w:rsidRDefault="00F84478" w:rsidP="00803027">
      <w:pPr>
        <w:rPr>
          <w:rFonts w:ascii="Times New Roman" w:hAnsi="Times New Roman" w:cs="Times New Roman"/>
          <w:sz w:val="24"/>
          <w:szCs w:val="24"/>
        </w:rPr>
      </w:pPr>
    </w:p>
    <w:p w14:paraId="3C7ACB22" w14:textId="4CCF54A3" w:rsidR="004C2307" w:rsidRPr="004C2307" w:rsidRDefault="00F84478" w:rsidP="00F84478">
      <w:pPr>
        <w:pStyle w:val="ListParagraph"/>
        <w:numPr>
          <w:ilvl w:val="0"/>
          <w:numId w:val="1"/>
        </w:numPr>
        <w:rPr>
          <w:rFonts w:ascii="Times New Roman" w:hAnsi="Times New Roman" w:cs="Times New Roman"/>
          <w:sz w:val="24"/>
          <w:szCs w:val="24"/>
        </w:rPr>
      </w:pPr>
      <w:r w:rsidRPr="00F84478">
        <w:rPr>
          <w:rFonts w:ascii="Times New Roman" w:hAnsi="Times New Roman" w:cs="Times New Roman" w:hint="cs"/>
          <w:sz w:val="24"/>
          <w:szCs w:val="24"/>
        </w:rPr>
        <w:t>‌</w:t>
      </w:r>
    </w:p>
    <w:p w14:paraId="71F65B14" w14:textId="77777777" w:rsidR="004C2307" w:rsidRPr="00803027" w:rsidRDefault="004C2307" w:rsidP="00803027">
      <w:pPr>
        <w:rPr>
          <w:rFonts w:ascii="Times New Roman" w:hAnsi="Times New Roman" w:cs="Times New Roman"/>
          <w:sz w:val="24"/>
          <w:szCs w:val="24"/>
        </w:rPr>
      </w:pPr>
    </w:p>
    <w:p w14:paraId="7B82E1A6" w14:textId="41F8C6E8" w:rsidR="00951E49" w:rsidRDefault="004C2307" w:rsidP="00803027">
      <w:pPr>
        <w:pStyle w:val="ListParagraph"/>
        <w:numPr>
          <w:ilvl w:val="0"/>
          <w:numId w:val="1"/>
        </w:numPr>
        <w:rPr>
          <w:rFonts w:ascii="Times New Roman" w:hAnsi="Times New Roman" w:cs="Times New Roman"/>
          <w:sz w:val="24"/>
          <w:szCs w:val="24"/>
        </w:rPr>
      </w:pPr>
      <w:r w:rsidRPr="004C2307">
        <w:rPr>
          <w:rFonts w:ascii="Times New Roman" w:hAnsi="Times New Roman" w:cs="Times New Roman" w:hint="cs"/>
          <w:sz w:val="24"/>
          <w:szCs w:val="24"/>
        </w:rPr>
        <w:t>‌</w:t>
      </w:r>
    </w:p>
    <w:p w14:paraId="0562AE61" w14:textId="77777777" w:rsidR="00803027" w:rsidRPr="00803027" w:rsidRDefault="00803027" w:rsidP="00803027">
      <w:pPr>
        <w:pStyle w:val="ListParagraph"/>
        <w:rPr>
          <w:rFonts w:ascii="Times New Roman" w:hAnsi="Times New Roman" w:cs="Times New Roman"/>
          <w:sz w:val="24"/>
          <w:szCs w:val="24"/>
        </w:rPr>
      </w:pPr>
    </w:p>
    <w:p w14:paraId="3E56074B" w14:textId="77777777" w:rsidR="00803027" w:rsidRPr="00803027" w:rsidRDefault="00803027" w:rsidP="00803027">
      <w:pPr>
        <w:pStyle w:val="ListParagraph"/>
        <w:numPr>
          <w:ilvl w:val="0"/>
          <w:numId w:val="1"/>
        </w:numPr>
        <w:rPr>
          <w:rFonts w:ascii="Times New Roman" w:hAnsi="Times New Roman" w:cs="Times New Roman"/>
          <w:sz w:val="24"/>
          <w:szCs w:val="24"/>
        </w:rPr>
      </w:pPr>
    </w:p>
    <w:p w14:paraId="54E29C18" w14:textId="77777777" w:rsidR="00951E49" w:rsidRPr="00803027" w:rsidRDefault="00951E49" w:rsidP="00803027">
      <w:pPr>
        <w:rPr>
          <w:rFonts w:ascii="Times New Roman" w:hAnsi="Times New Roman" w:cs="Times New Roman"/>
          <w:sz w:val="24"/>
          <w:szCs w:val="24"/>
        </w:rPr>
      </w:pPr>
    </w:p>
    <w:p w14:paraId="35B83952" w14:textId="148B1C2A" w:rsidR="001B0BB4" w:rsidRDefault="00951E49" w:rsidP="00951E49">
      <w:pPr>
        <w:pStyle w:val="ListParagraph"/>
        <w:numPr>
          <w:ilvl w:val="0"/>
          <w:numId w:val="1"/>
        </w:numPr>
        <w:rPr>
          <w:rFonts w:ascii="Times New Roman" w:hAnsi="Times New Roman" w:cs="Times New Roman"/>
          <w:sz w:val="24"/>
          <w:szCs w:val="24"/>
        </w:rPr>
      </w:pPr>
      <w:r w:rsidRPr="00951E49">
        <w:rPr>
          <w:rFonts w:ascii="Times New Roman" w:hAnsi="Times New Roman" w:cs="Times New Roman" w:hint="cs"/>
          <w:sz w:val="24"/>
          <w:szCs w:val="24"/>
        </w:rPr>
        <w:t>‌</w:t>
      </w:r>
    </w:p>
    <w:p w14:paraId="5541B0B4" w14:textId="77777777" w:rsidR="00803027" w:rsidRPr="00803027" w:rsidRDefault="00803027" w:rsidP="00803027">
      <w:pPr>
        <w:rPr>
          <w:rFonts w:ascii="Times New Roman" w:hAnsi="Times New Roman" w:cs="Times New Roman"/>
          <w:sz w:val="24"/>
          <w:szCs w:val="24"/>
        </w:rPr>
      </w:pPr>
    </w:p>
    <w:p w14:paraId="4EB30C2F" w14:textId="77777777" w:rsidR="00803027" w:rsidRDefault="00803027" w:rsidP="00951E49">
      <w:pPr>
        <w:pStyle w:val="ListParagraph"/>
        <w:numPr>
          <w:ilvl w:val="0"/>
          <w:numId w:val="1"/>
        </w:numPr>
        <w:rPr>
          <w:rFonts w:ascii="Times New Roman" w:hAnsi="Times New Roman" w:cs="Times New Roman"/>
          <w:sz w:val="24"/>
          <w:szCs w:val="24"/>
        </w:rPr>
      </w:pPr>
    </w:p>
    <w:p w14:paraId="74B78531" w14:textId="77777777" w:rsidR="00803027" w:rsidRPr="001B0BB4" w:rsidRDefault="00803027" w:rsidP="00951E49">
      <w:pPr>
        <w:pStyle w:val="ListParagraph"/>
        <w:numPr>
          <w:ilvl w:val="0"/>
          <w:numId w:val="1"/>
        </w:numPr>
        <w:rPr>
          <w:rFonts w:ascii="Times New Roman" w:hAnsi="Times New Roman" w:cs="Times New Roman"/>
          <w:sz w:val="24"/>
          <w:szCs w:val="24"/>
        </w:rPr>
      </w:pPr>
    </w:p>
    <w:p w14:paraId="10034B1F" w14:textId="77777777" w:rsidR="001B0BB4" w:rsidRPr="001B0BB4" w:rsidRDefault="001B0BB4" w:rsidP="001B0BB4">
      <w:pPr>
        <w:pStyle w:val="ListParagraph"/>
        <w:numPr>
          <w:ilvl w:val="0"/>
          <w:numId w:val="1"/>
        </w:numPr>
        <w:rPr>
          <w:rFonts w:ascii="Times New Roman" w:hAnsi="Times New Roman" w:cs="Times New Roman"/>
          <w:sz w:val="24"/>
          <w:szCs w:val="24"/>
        </w:rPr>
      </w:pPr>
    </w:p>
    <w:p w14:paraId="78593EF1" w14:textId="69659A35" w:rsidR="005C2883" w:rsidRPr="005C2883" w:rsidRDefault="001B0BB4" w:rsidP="001B0BB4">
      <w:pPr>
        <w:pStyle w:val="ListParagraph"/>
        <w:numPr>
          <w:ilvl w:val="0"/>
          <w:numId w:val="1"/>
        </w:numPr>
        <w:rPr>
          <w:rFonts w:ascii="Times New Roman" w:hAnsi="Times New Roman" w:cs="Times New Roman"/>
          <w:sz w:val="24"/>
          <w:szCs w:val="24"/>
        </w:rPr>
      </w:pPr>
      <w:r w:rsidRPr="001B0BB4">
        <w:rPr>
          <w:rFonts w:ascii="Times New Roman" w:hAnsi="Times New Roman" w:cs="Times New Roman" w:hint="cs"/>
          <w:sz w:val="24"/>
          <w:szCs w:val="24"/>
        </w:rPr>
        <w:t>‌</w:t>
      </w:r>
    </w:p>
    <w:p w14:paraId="79CF9DB7" w14:textId="12D09D9D" w:rsidR="007D5B3D" w:rsidRPr="005376D0" w:rsidRDefault="005C2883" w:rsidP="005C2883">
      <w:pPr>
        <w:pStyle w:val="ListParagraph"/>
        <w:numPr>
          <w:ilvl w:val="0"/>
          <w:numId w:val="1"/>
        </w:numPr>
        <w:rPr>
          <w:rFonts w:ascii="Times New Roman" w:hAnsi="Times New Roman" w:cs="Times New Roman"/>
          <w:sz w:val="24"/>
          <w:szCs w:val="24"/>
        </w:rPr>
      </w:pPr>
      <w:r w:rsidRPr="005C2883">
        <w:rPr>
          <w:rFonts w:ascii="Times New Roman" w:hAnsi="Times New Roman" w:cs="Times New Roman" w:hint="cs"/>
          <w:sz w:val="24"/>
          <w:szCs w:val="24"/>
        </w:rPr>
        <w:t>‌</w:t>
      </w:r>
    </w:p>
    <w:p w14:paraId="7D746832" w14:textId="2CE260A1" w:rsidR="007D5B3D" w:rsidRPr="005376D0" w:rsidRDefault="007D5B3D" w:rsidP="007D5B3D">
      <w:pPr>
        <w:pStyle w:val="ListParagraph"/>
        <w:numPr>
          <w:ilvl w:val="0"/>
          <w:numId w:val="1"/>
        </w:numPr>
        <w:rPr>
          <w:rFonts w:ascii="Times New Roman" w:hAnsi="Times New Roman" w:cs="Times New Roman"/>
          <w:sz w:val="24"/>
          <w:szCs w:val="24"/>
        </w:rPr>
      </w:pPr>
      <w:r w:rsidRPr="005376D0">
        <w:rPr>
          <w:rFonts w:ascii="Times New Roman" w:hAnsi="Times New Roman" w:cs="Times New Roman" w:hint="cs"/>
          <w:sz w:val="24"/>
          <w:szCs w:val="24"/>
        </w:rPr>
        <w:t>‌</w:t>
      </w:r>
    </w:p>
    <w:p w14:paraId="38AFC57F" w14:textId="75CE2FA9" w:rsidR="007D5B3D" w:rsidRPr="005376D0" w:rsidRDefault="007D5B3D" w:rsidP="007D5B3D">
      <w:pPr>
        <w:pStyle w:val="ListParagraph"/>
        <w:numPr>
          <w:ilvl w:val="0"/>
          <w:numId w:val="1"/>
        </w:numPr>
        <w:rPr>
          <w:rFonts w:ascii="Times New Roman" w:hAnsi="Times New Roman" w:cs="Times New Roman"/>
          <w:sz w:val="24"/>
          <w:szCs w:val="24"/>
        </w:rPr>
      </w:pPr>
      <w:r w:rsidRPr="005376D0">
        <w:rPr>
          <w:rFonts w:ascii="Times New Roman" w:hAnsi="Times New Roman" w:cs="Times New Roman" w:hint="cs"/>
          <w:sz w:val="24"/>
          <w:szCs w:val="24"/>
        </w:rPr>
        <w:t>‌</w:t>
      </w:r>
    </w:p>
    <w:p w14:paraId="2385F3E1" w14:textId="77777777" w:rsidR="007D5B3D" w:rsidRPr="005376D0" w:rsidRDefault="007D5B3D" w:rsidP="007D5B3D">
      <w:pPr>
        <w:rPr>
          <w:rFonts w:ascii="Times New Roman" w:hAnsi="Times New Roman" w:cs="Times New Roman"/>
          <w:sz w:val="24"/>
          <w:szCs w:val="24"/>
        </w:rPr>
      </w:pPr>
    </w:p>
    <w:p w14:paraId="3CBF23FB" w14:textId="77777777" w:rsidR="007D5B3D" w:rsidRPr="005376D0" w:rsidRDefault="007D5B3D" w:rsidP="007D5B3D">
      <w:pPr>
        <w:rPr>
          <w:rFonts w:ascii="Times New Roman" w:hAnsi="Times New Roman" w:cs="Times New Roman"/>
          <w:sz w:val="24"/>
          <w:szCs w:val="24"/>
        </w:rPr>
      </w:pPr>
    </w:p>
    <w:p w14:paraId="35616382" w14:textId="77777777" w:rsidR="007D5B3D" w:rsidRPr="005376D0" w:rsidRDefault="007D5B3D" w:rsidP="007D5B3D">
      <w:pPr>
        <w:rPr>
          <w:rFonts w:ascii="Times New Roman" w:hAnsi="Times New Roman" w:cs="Times New Roman"/>
          <w:sz w:val="24"/>
          <w:szCs w:val="24"/>
        </w:rPr>
      </w:pPr>
    </w:p>
    <w:p w14:paraId="6F9252FE" w14:textId="77777777" w:rsidR="007D5B3D" w:rsidRDefault="007D5B3D" w:rsidP="007D5B3D">
      <w:pPr>
        <w:rPr>
          <w:rFonts w:ascii="Times New Roman" w:hAnsi="Times New Roman" w:cs="Times New Roman"/>
        </w:rPr>
      </w:pPr>
    </w:p>
    <w:p w14:paraId="62A0B442" w14:textId="77777777" w:rsidR="007D5B3D" w:rsidRPr="007D5B3D" w:rsidRDefault="007D5B3D" w:rsidP="007D5B3D">
      <w:pPr>
        <w:rPr>
          <w:rFonts w:ascii="Times New Roman" w:hAnsi="Times New Roman" w:cs="Times New Roman"/>
        </w:rPr>
      </w:pPr>
    </w:p>
    <w:p w14:paraId="410FD958" w14:textId="77777777" w:rsidR="00441871" w:rsidRPr="00441871" w:rsidRDefault="00441871" w:rsidP="00441871">
      <w:pPr>
        <w:rPr>
          <w:rFonts w:ascii="Times New Roman" w:hAnsi="Times New Roman" w:cs="Times New Roman"/>
        </w:rPr>
      </w:pPr>
    </w:p>
    <w:p w14:paraId="4850C99B" w14:textId="1811E448" w:rsidR="00DE2475" w:rsidRPr="006D0482" w:rsidRDefault="00441871" w:rsidP="00441871">
      <w:pPr>
        <w:rPr>
          <w:rFonts w:ascii="Times New Roman" w:hAnsi="Times New Roman" w:cs="Times New Roman"/>
        </w:rPr>
      </w:pPr>
      <w:r w:rsidRPr="00441871">
        <w:rPr>
          <w:rFonts w:ascii="Times New Roman" w:hAnsi="Times New Roman" w:cs="Times New Roman" w:hint="cs"/>
        </w:rPr>
        <w:t>‌</w:t>
      </w:r>
    </w:p>
    <w:sectPr w:rsidR="00DE2475" w:rsidRPr="006D0482" w:rsidSect="00341D74">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C5329"/>
    <w:multiLevelType w:val="hybridMultilevel"/>
    <w:tmpl w:val="0D34FE8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93132"/>
    <w:multiLevelType w:val="hybridMultilevel"/>
    <w:tmpl w:val="8F788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75E23"/>
    <w:multiLevelType w:val="hybridMultilevel"/>
    <w:tmpl w:val="70E22CF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55AC3"/>
    <w:multiLevelType w:val="hybridMultilevel"/>
    <w:tmpl w:val="8F7885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964C12"/>
    <w:multiLevelType w:val="hybridMultilevel"/>
    <w:tmpl w:val="10747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DB7D9B"/>
    <w:multiLevelType w:val="hybridMultilevel"/>
    <w:tmpl w:val="07A6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917268"/>
    <w:multiLevelType w:val="hybridMultilevel"/>
    <w:tmpl w:val="B726AF5A"/>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DEF153F"/>
    <w:multiLevelType w:val="hybridMultilevel"/>
    <w:tmpl w:val="98AC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334009">
    <w:abstractNumId w:val="5"/>
  </w:num>
  <w:num w:numId="2" w16cid:durableId="2038501086">
    <w:abstractNumId w:val="7"/>
  </w:num>
  <w:num w:numId="3" w16cid:durableId="1669139814">
    <w:abstractNumId w:val="4"/>
  </w:num>
  <w:num w:numId="4" w16cid:durableId="1666858438">
    <w:abstractNumId w:val="1"/>
  </w:num>
  <w:num w:numId="5" w16cid:durableId="1026296630">
    <w:abstractNumId w:val="3"/>
  </w:num>
  <w:num w:numId="6" w16cid:durableId="163516987">
    <w:abstractNumId w:val="0"/>
  </w:num>
  <w:num w:numId="7" w16cid:durableId="396782101">
    <w:abstractNumId w:val="6"/>
  </w:num>
  <w:num w:numId="8" w16cid:durableId="713039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11"/>
    <w:rsid w:val="00014D26"/>
    <w:rsid w:val="00015A6F"/>
    <w:rsid w:val="0004531E"/>
    <w:rsid w:val="000C5BC5"/>
    <w:rsid w:val="000C751F"/>
    <w:rsid w:val="000F5F29"/>
    <w:rsid w:val="000F79B8"/>
    <w:rsid w:val="00121DF3"/>
    <w:rsid w:val="001B0BB4"/>
    <w:rsid w:val="00243109"/>
    <w:rsid w:val="00247ACD"/>
    <w:rsid w:val="00285472"/>
    <w:rsid w:val="00286B96"/>
    <w:rsid w:val="00287BFA"/>
    <w:rsid w:val="00291709"/>
    <w:rsid w:val="002975E1"/>
    <w:rsid w:val="002A172E"/>
    <w:rsid w:val="002A2237"/>
    <w:rsid w:val="002A6A46"/>
    <w:rsid w:val="002C1B0B"/>
    <w:rsid w:val="00341D74"/>
    <w:rsid w:val="003A1E45"/>
    <w:rsid w:val="003B2D00"/>
    <w:rsid w:val="003C6043"/>
    <w:rsid w:val="003F4754"/>
    <w:rsid w:val="00427B4E"/>
    <w:rsid w:val="00441871"/>
    <w:rsid w:val="0045517D"/>
    <w:rsid w:val="004813F9"/>
    <w:rsid w:val="004B2B54"/>
    <w:rsid w:val="004C2307"/>
    <w:rsid w:val="00523711"/>
    <w:rsid w:val="00533471"/>
    <w:rsid w:val="005376D0"/>
    <w:rsid w:val="00540869"/>
    <w:rsid w:val="00554FE6"/>
    <w:rsid w:val="005C2883"/>
    <w:rsid w:val="005E573B"/>
    <w:rsid w:val="00624B7E"/>
    <w:rsid w:val="00631BE5"/>
    <w:rsid w:val="00684F20"/>
    <w:rsid w:val="00694B88"/>
    <w:rsid w:val="006A3FA0"/>
    <w:rsid w:val="006B383C"/>
    <w:rsid w:val="006B6AC4"/>
    <w:rsid w:val="006C562E"/>
    <w:rsid w:val="006D0482"/>
    <w:rsid w:val="006D1943"/>
    <w:rsid w:val="007050DE"/>
    <w:rsid w:val="0074677F"/>
    <w:rsid w:val="007C1924"/>
    <w:rsid w:val="007D39C0"/>
    <w:rsid w:val="007D5B3D"/>
    <w:rsid w:val="00803027"/>
    <w:rsid w:val="0082294B"/>
    <w:rsid w:val="008337E6"/>
    <w:rsid w:val="008348E8"/>
    <w:rsid w:val="008C7687"/>
    <w:rsid w:val="008D003B"/>
    <w:rsid w:val="008E3769"/>
    <w:rsid w:val="00951E49"/>
    <w:rsid w:val="009900F6"/>
    <w:rsid w:val="009C170B"/>
    <w:rsid w:val="009C6B18"/>
    <w:rsid w:val="009F1986"/>
    <w:rsid w:val="00A4335E"/>
    <w:rsid w:val="00A57D67"/>
    <w:rsid w:val="00B44303"/>
    <w:rsid w:val="00B91F83"/>
    <w:rsid w:val="00BD0EB0"/>
    <w:rsid w:val="00BD1E89"/>
    <w:rsid w:val="00C74AF3"/>
    <w:rsid w:val="00CB135D"/>
    <w:rsid w:val="00CD62C8"/>
    <w:rsid w:val="00CF7120"/>
    <w:rsid w:val="00D36E48"/>
    <w:rsid w:val="00D700B6"/>
    <w:rsid w:val="00D845EC"/>
    <w:rsid w:val="00D9195E"/>
    <w:rsid w:val="00DB40F1"/>
    <w:rsid w:val="00DC7BB6"/>
    <w:rsid w:val="00DE2475"/>
    <w:rsid w:val="00DF1447"/>
    <w:rsid w:val="00E25D16"/>
    <w:rsid w:val="00E82032"/>
    <w:rsid w:val="00E83C3C"/>
    <w:rsid w:val="00E9554B"/>
    <w:rsid w:val="00EA1DF1"/>
    <w:rsid w:val="00EC127A"/>
    <w:rsid w:val="00F0043E"/>
    <w:rsid w:val="00F02EC7"/>
    <w:rsid w:val="00F059D2"/>
    <w:rsid w:val="00F47EA0"/>
    <w:rsid w:val="00F50999"/>
    <w:rsid w:val="00F84478"/>
    <w:rsid w:val="00FA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3014"/>
  <w15:chartTrackingRefBased/>
  <w15:docId w15:val="{D339214C-636E-4A2B-B849-00226712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711"/>
    <w:rPr>
      <w:rFonts w:eastAsiaTheme="majorEastAsia" w:cstheme="majorBidi"/>
      <w:color w:val="272727" w:themeColor="text1" w:themeTint="D8"/>
    </w:rPr>
  </w:style>
  <w:style w:type="paragraph" w:styleId="Title">
    <w:name w:val="Title"/>
    <w:basedOn w:val="Normal"/>
    <w:next w:val="Normal"/>
    <w:link w:val="TitleChar"/>
    <w:uiPriority w:val="10"/>
    <w:qFormat/>
    <w:rsid w:val="00523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711"/>
    <w:pPr>
      <w:spacing w:before="160"/>
      <w:jc w:val="center"/>
    </w:pPr>
    <w:rPr>
      <w:i/>
      <w:iCs/>
      <w:color w:val="404040" w:themeColor="text1" w:themeTint="BF"/>
    </w:rPr>
  </w:style>
  <w:style w:type="character" w:customStyle="1" w:styleId="QuoteChar">
    <w:name w:val="Quote Char"/>
    <w:basedOn w:val="DefaultParagraphFont"/>
    <w:link w:val="Quote"/>
    <w:uiPriority w:val="29"/>
    <w:rsid w:val="00523711"/>
    <w:rPr>
      <w:i/>
      <w:iCs/>
      <w:color w:val="404040" w:themeColor="text1" w:themeTint="BF"/>
    </w:rPr>
  </w:style>
  <w:style w:type="paragraph" w:styleId="ListParagraph">
    <w:name w:val="List Paragraph"/>
    <w:basedOn w:val="Normal"/>
    <w:uiPriority w:val="34"/>
    <w:qFormat/>
    <w:rsid w:val="00523711"/>
    <w:pPr>
      <w:ind w:left="720"/>
      <w:contextualSpacing/>
    </w:pPr>
  </w:style>
  <w:style w:type="character" w:styleId="IntenseEmphasis">
    <w:name w:val="Intense Emphasis"/>
    <w:basedOn w:val="DefaultParagraphFont"/>
    <w:uiPriority w:val="21"/>
    <w:qFormat/>
    <w:rsid w:val="00523711"/>
    <w:rPr>
      <w:i/>
      <w:iCs/>
      <w:color w:val="0F4761" w:themeColor="accent1" w:themeShade="BF"/>
    </w:rPr>
  </w:style>
  <w:style w:type="paragraph" w:styleId="IntenseQuote">
    <w:name w:val="Intense Quote"/>
    <w:basedOn w:val="Normal"/>
    <w:next w:val="Normal"/>
    <w:link w:val="IntenseQuoteChar"/>
    <w:uiPriority w:val="30"/>
    <w:qFormat/>
    <w:rsid w:val="00523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711"/>
    <w:rPr>
      <w:i/>
      <w:iCs/>
      <w:color w:val="0F4761" w:themeColor="accent1" w:themeShade="BF"/>
    </w:rPr>
  </w:style>
  <w:style w:type="character" w:styleId="IntenseReference">
    <w:name w:val="Intense Reference"/>
    <w:basedOn w:val="DefaultParagraphFont"/>
    <w:uiPriority w:val="32"/>
    <w:qFormat/>
    <w:rsid w:val="00523711"/>
    <w:rPr>
      <w:b/>
      <w:bCs/>
      <w:smallCaps/>
      <w:color w:val="0F4761" w:themeColor="accent1" w:themeShade="BF"/>
      <w:spacing w:val="5"/>
    </w:rPr>
  </w:style>
  <w:style w:type="paragraph" w:styleId="TOCHeading">
    <w:name w:val="TOC Heading"/>
    <w:basedOn w:val="Heading1"/>
    <w:next w:val="Normal"/>
    <w:uiPriority w:val="39"/>
    <w:unhideWhenUsed/>
    <w:qFormat/>
    <w:rsid w:val="006D0482"/>
    <w:pPr>
      <w:spacing w:before="240" w:after="0"/>
      <w:outlineLvl w:val="9"/>
    </w:pPr>
    <w:rPr>
      <w:kern w:val="0"/>
      <w:sz w:val="32"/>
      <w:szCs w:val="32"/>
      <w14:ligatures w14:val="none"/>
    </w:rPr>
  </w:style>
  <w:style w:type="character" w:styleId="Hyperlink">
    <w:name w:val="Hyperlink"/>
    <w:basedOn w:val="DefaultParagraphFont"/>
    <w:uiPriority w:val="99"/>
    <w:unhideWhenUsed/>
    <w:rsid w:val="00441871"/>
    <w:rPr>
      <w:color w:val="467886" w:themeColor="hyperlink"/>
      <w:u w:val="single"/>
    </w:rPr>
  </w:style>
  <w:style w:type="character" w:styleId="UnresolvedMention">
    <w:name w:val="Unresolved Mention"/>
    <w:basedOn w:val="DefaultParagraphFont"/>
    <w:uiPriority w:val="99"/>
    <w:semiHidden/>
    <w:unhideWhenUsed/>
    <w:rsid w:val="00441871"/>
    <w:rPr>
      <w:color w:val="605E5C"/>
      <w:shd w:val="clear" w:color="auto" w:fill="E1DFDD"/>
    </w:rPr>
  </w:style>
  <w:style w:type="character" w:styleId="FollowedHyperlink">
    <w:name w:val="FollowedHyperlink"/>
    <w:basedOn w:val="DefaultParagraphFont"/>
    <w:uiPriority w:val="99"/>
    <w:semiHidden/>
    <w:unhideWhenUsed/>
    <w:rsid w:val="00441871"/>
    <w:rPr>
      <w:color w:val="96607D" w:themeColor="followedHyperlink"/>
      <w:u w:val="single"/>
    </w:rPr>
  </w:style>
  <w:style w:type="paragraph" w:styleId="Caption">
    <w:name w:val="caption"/>
    <w:basedOn w:val="Normal"/>
    <w:next w:val="Normal"/>
    <w:uiPriority w:val="35"/>
    <w:unhideWhenUsed/>
    <w:qFormat/>
    <w:rsid w:val="00631BE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46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theseus.fi/bitstream/handle/10024/795396/Aaboud_Maroua%20Hibatollah.pdf?sequence=2%20" TargetMode="External"/><Relationship Id="rId3" Type="http://schemas.openxmlformats.org/officeDocument/2006/relationships/settings" Target="settings.xml"/><Relationship Id="rId21" Type="http://schemas.openxmlformats.org/officeDocument/2006/relationships/hyperlink" Target="https://doi.org/10.1109/eitt50754.2020.00034."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irejournals.com/formatedpaper/1704476.pdf." TargetMode="External"/><Relationship Id="rId2" Type="http://schemas.openxmlformats.org/officeDocument/2006/relationships/styles" Target="styles.xml"/><Relationship Id="rId16" Type="http://schemas.openxmlformats.org/officeDocument/2006/relationships/hyperlink" Target="https://doenets.lk/images/resources/STAT/AL2021POC-Rev-1_1671814563246.pdf." TargetMode="External"/><Relationship Id="rId20" Type="http://schemas.openxmlformats.org/officeDocument/2006/relationships/hyperlink" Target="https://doi.org/10.1109/icisct49550.2020.908003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enets.lk/images/resources/STAT/final%20POC-AL-2022-web_1694447239752.pdf."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doi.org/10.1109/access.2021.309356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ugc.ac.lk/downloads/statistics/stat_2022/Chapter%202.pdf%2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2973</TotalTime>
  <Pages>16</Pages>
  <Words>2676</Words>
  <Characters>15257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Pallimulla Imansha</dc:creator>
  <cp:keywords/>
  <dc:description/>
  <cp:lastModifiedBy>(s) Pallimulla Imansha</cp:lastModifiedBy>
  <cp:revision>18</cp:revision>
  <dcterms:created xsi:type="dcterms:W3CDTF">2024-02-17T17:13:00Z</dcterms:created>
  <dcterms:modified xsi:type="dcterms:W3CDTF">2024-03-09T05:31:00Z</dcterms:modified>
</cp:coreProperties>
</file>