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92" w:rsidRDefault="002B7592" w:rsidP="002B7592">
      <w:pPr>
        <w:pStyle w:val="Title"/>
      </w:pPr>
      <w:r>
        <w:t>The Horse race</w:t>
      </w:r>
      <w:r w:rsidR="00D92D61">
        <w:tab/>
      </w:r>
      <w:r w:rsidR="00D92D61">
        <w:tab/>
      </w:r>
      <w:r w:rsidR="00D92D61">
        <w:tab/>
      </w:r>
      <w:r w:rsidR="00D92D61">
        <w:tab/>
      </w:r>
      <w:r w:rsidR="00D92D61">
        <w:tab/>
      </w:r>
      <w:r w:rsidR="00D92D61">
        <w:tab/>
      </w:r>
      <w:r w:rsidR="00D92D61">
        <w:tab/>
      </w:r>
      <w:r w:rsidR="00D92D61" w:rsidRPr="00D92D61">
        <w:rPr>
          <w:sz w:val="40"/>
        </w:rPr>
        <w:t>v.1</w:t>
      </w:r>
    </w:p>
    <w:p w:rsidR="002B7592" w:rsidRDefault="002B7592" w:rsidP="002B7592">
      <w:pPr>
        <w:pStyle w:val="Subtitle"/>
      </w:pPr>
      <w:r>
        <w:t>A comparative analysis of estimating bilateral exposures with incomplete data</w:t>
      </w:r>
    </w:p>
    <w:p w:rsidR="002B7592" w:rsidRDefault="002B7592" w:rsidP="002B7592">
      <w:pPr>
        <w:pStyle w:val="Heading1"/>
      </w:pPr>
      <w:r>
        <w:t>Table of Contents</w:t>
      </w:r>
    </w:p>
    <w:p w:rsidR="002B7592" w:rsidRDefault="002B7592" w:rsidP="002B7592"/>
    <w:p w:rsidR="002B7592" w:rsidRDefault="002B7592" w:rsidP="002B7592">
      <w:pPr>
        <w:pStyle w:val="Heading1"/>
      </w:pPr>
      <w:r>
        <w:t>Introduction</w:t>
      </w:r>
    </w:p>
    <w:p w:rsidR="002B7592" w:rsidRDefault="002B7592" w:rsidP="002B7592">
      <w:pPr>
        <w:pStyle w:val="ListParagraph"/>
        <w:numPr>
          <w:ilvl w:val="0"/>
          <w:numId w:val="1"/>
        </w:numPr>
      </w:pPr>
      <w:r>
        <w:t xml:space="preserve">Briefly explain purpose, refer to </w:t>
      </w:r>
      <w:proofErr w:type="spellStart"/>
      <w:r>
        <w:t>ToR</w:t>
      </w:r>
      <w:proofErr w:type="spellEnd"/>
      <w:r>
        <w:t xml:space="preserve"> document</w:t>
      </w:r>
    </w:p>
    <w:p w:rsidR="002B7592" w:rsidRDefault="002B7592" w:rsidP="002B7592">
      <w:pPr>
        <w:pStyle w:val="Heading1"/>
      </w:pPr>
      <w:r>
        <w:t>Process description</w:t>
      </w:r>
    </w:p>
    <w:p w:rsidR="002B7592" w:rsidRDefault="002B7592" w:rsidP="002B7592">
      <w:pPr>
        <w:pStyle w:val="ListParagraph"/>
        <w:numPr>
          <w:ilvl w:val="0"/>
          <w:numId w:val="1"/>
        </w:numPr>
      </w:pPr>
      <w:r>
        <w:t>Briefly explain the following</w:t>
      </w:r>
    </w:p>
    <w:p w:rsidR="002B7592" w:rsidRPr="002B7592" w:rsidRDefault="002B7592" w:rsidP="002B7592"/>
    <w:p w:rsidR="002B7592" w:rsidRPr="002B7592" w:rsidRDefault="002B7592" w:rsidP="002B7592">
      <w:r>
        <w:rPr>
          <w:noProof/>
          <w:lang w:eastAsia="en-GB"/>
        </w:rPr>
        <w:drawing>
          <wp:inline distT="0" distB="0" distL="0" distR="0" wp14:anchorId="00EAF862" wp14:editId="51477049">
            <wp:extent cx="5509455" cy="4667003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26" cy="4669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7592" w:rsidRDefault="002B7592"/>
    <w:p w:rsidR="002B0FD2" w:rsidRDefault="002B0FD2" w:rsidP="002B0FD2">
      <w:pPr>
        <w:pStyle w:val="Heading1"/>
      </w:pPr>
      <w:r>
        <w:lastRenderedPageBreak/>
        <w:t>Description of the approaches</w:t>
      </w:r>
    </w:p>
    <w:p w:rsidR="002B0FD2" w:rsidRDefault="002B0FD2" w:rsidP="002B0FD2">
      <w:pPr>
        <w:pStyle w:val="ListParagraph"/>
        <w:numPr>
          <w:ilvl w:val="0"/>
          <w:numId w:val="1"/>
        </w:numPr>
      </w:pPr>
      <w:proofErr w:type="spellStart"/>
      <w:r>
        <w:t>Xls</w:t>
      </w:r>
      <w:proofErr w:type="spellEnd"/>
      <w:r>
        <w:t xml:space="preserve"> table with contact details of contact person</w:t>
      </w:r>
    </w:p>
    <w:p w:rsidR="002B0FD2" w:rsidRDefault="002B0FD2" w:rsidP="002B0FD2">
      <w:pPr>
        <w:pStyle w:val="ListParagraph"/>
      </w:pPr>
    </w:p>
    <w:p w:rsidR="002B0FD2" w:rsidRDefault="002B0FD2" w:rsidP="002B0FD2">
      <w:pPr>
        <w:pStyle w:val="Heading1"/>
      </w:pPr>
      <w:r>
        <w:t>Providing the computer code</w:t>
      </w:r>
    </w:p>
    <w:p w:rsidR="002B7592" w:rsidRDefault="002B0FD2" w:rsidP="002B0FD2">
      <w:pPr>
        <w:pStyle w:val="ListParagraph"/>
        <w:numPr>
          <w:ilvl w:val="0"/>
          <w:numId w:val="1"/>
        </w:numPr>
      </w:pPr>
      <w:r>
        <w:t>Dropbox with the following f</w:t>
      </w:r>
      <w:r w:rsidR="002B7592">
        <w:t>ile folder structure</w:t>
      </w:r>
    </w:p>
    <w:p w:rsidR="002B0FD2" w:rsidRDefault="00F31763" w:rsidP="002B0FD2">
      <w:pPr>
        <w:pStyle w:val="ListParagraph"/>
        <w:numPr>
          <w:ilvl w:val="0"/>
          <w:numId w:val="1"/>
        </w:numPr>
      </w:pPr>
      <w:r>
        <w:t xml:space="preserve">Explanation of how code works in </w:t>
      </w:r>
      <w:proofErr w:type="spellStart"/>
      <w:r>
        <w:t>Horse.m</w:t>
      </w:r>
      <w:proofErr w:type="spellEnd"/>
      <w:r>
        <w:t xml:space="preserve"> and each of the underlying pieces of code</w:t>
      </w:r>
    </w:p>
    <w:p w:rsidR="002B0FD2" w:rsidRDefault="002B0FD2" w:rsidP="002B0FD2">
      <w:pPr>
        <w:pStyle w:val="ListParagraph"/>
        <w:numPr>
          <w:ilvl w:val="0"/>
          <w:numId w:val="1"/>
        </w:numPr>
      </w:pPr>
      <w:r>
        <w:t>Access will be on request to keep track of dissemination</w:t>
      </w:r>
    </w:p>
    <w:p w:rsidR="002B0FD2" w:rsidRDefault="002B0FD2" w:rsidP="00F31763">
      <w:pPr>
        <w:pStyle w:val="ListParagraph"/>
      </w:pPr>
    </w:p>
    <w:p w:rsidR="0055152F" w:rsidRDefault="002B7592">
      <w:r>
        <w:rPr>
          <w:noProof/>
          <w:lang w:eastAsia="en-GB"/>
        </w:rPr>
        <w:drawing>
          <wp:inline distT="0" distB="0" distL="0" distR="0" wp14:anchorId="6DA41945" wp14:editId="4B6A5022">
            <wp:extent cx="2255520" cy="4594860"/>
            <wp:effectExtent l="19050" t="19050" r="114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717" r="59229" b="18280"/>
                    <a:stretch/>
                  </pic:blipFill>
                  <pic:spPr bwMode="auto">
                    <a:xfrm>
                      <a:off x="0" y="0"/>
                      <a:ext cx="2255716" cy="459525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3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592" w:rsidRDefault="008930CC" w:rsidP="008930CC">
      <w:pPr>
        <w:pStyle w:val="Heading1"/>
      </w:pPr>
      <w:r>
        <w:t>RTF LST Network members</w:t>
      </w:r>
    </w:p>
    <w:p w:rsidR="005064A4" w:rsidRDefault="005064A4" w:rsidP="008930CC">
      <w:r>
        <w:t xml:space="preserve">Iman van Lelyveld </w:t>
      </w:r>
      <w:r w:rsidR="004F7096">
        <w:t>(chair)</w:t>
      </w:r>
      <w:bookmarkStart w:id="0" w:name="_GoBack"/>
      <w:bookmarkEnd w:id="0"/>
      <w:r>
        <w:tab/>
      </w:r>
      <w:r>
        <w:tab/>
        <w:t>iman.van.lelyveld@dnb.nl</w:t>
      </w:r>
    </w:p>
    <w:p w:rsidR="004F7096" w:rsidRDefault="004F7096" w:rsidP="008930CC">
      <w:proofErr w:type="spellStart"/>
      <w:r>
        <w:t>Dilyara</w:t>
      </w:r>
      <w:proofErr w:type="spellEnd"/>
      <w:r>
        <w:t xml:space="preserve"> </w:t>
      </w:r>
      <w:proofErr w:type="spellStart"/>
      <w:r>
        <w:t>Salakhova</w:t>
      </w:r>
      <w:proofErr w:type="spellEnd"/>
      <w:r>
        <w:tab/>
      </w:r>
      <w:r>
        <w:tab/>
      </w:r>
      <w:r>
        <w:tab/>
      </w:r>
      <w:r w:rsidRPr="005064A4">
        <w:t>dilya</w:t>
      </w:r>
      <w:r>
        <w:t>ra.salakhova@banque-france.fr</w:t>
      </w:r>
    </w:p>
    <w:p w:rsidR="004F7096" w:rsidRDefault="004F7096" w:rsidP="008930CC">
      <w:proofErr w:type="spellStart"/>
      <w:r>
        <w:t>Grzegorz</w:t>
      </w:r>
      <w:proofErr w:type="spellEnd"/>
      <w:r>
        <w:t xml:space="preserve"> </w:t>
      </w:r>
      <w:proofErr w:type="spellStart"/>
      <w:r>
        <w:t>Halaj</w:t>
      </w:r>
      <w:proofErr w:type="spellEnd"/>
      <w:r>
        <w:tab/>
      </w:r>
      <w:r>
        <w:tab/>
      </w:r>
      <w:r>
        <w:tab/>
      </w:r>
      <w:r>
        <w:tab/>
      </w:r>
      <w:hyperlink r:id="rId8" w:history="1">
        <w:r w:rsidRPr="00765167">
          <w:rPr>
            <w:rStyle w:val="Hyperlink"/>
          </w:rPr>
          <w:t>Grzegorz.Halaj@ecb.int</w:t>
        </w:r>
      </w:hyperlink>
    </w:p>
    <w:p w:rsidR="004F7096" w:rsidRDefault="004F7096" w:rsidP="008930CC">
      <w:proofErr w:type="spellStart"/>
      <w:r w:rsidRPr="005064A4">
        <w:t>H</w:t>
      </w:r>
      <w:r w:rsidRPr="005064A4">
        <w:t>wayun</w:t>
      </w:r>
      <w:proofErr w:type="spellEnd"/>
      <w:r>
        <w:t xml:space="preserve"> L</w:t>
      </w:r>
      <w:r w:rsidRPr="005064A4">
        <w:t>ee</w:t>
      </w:r>
      <w:r w:rsidRPr="005064A4"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hyperlink r:id="rId9" w:history="1">
        <w:r w:rsidRPr="00765167">
          <w:rPr>
            <w:rStyle w:val="Hyperlink"/>
          </w:rPr>
          <w:t>hwayunlee@bok.or.kr</w:t>
        </w:r>
      </w:hyperlink>
    </w:p>
    <w:p w:rsidR="004F7096" w:rsidRDefault="004F7096" w:rsidP="008930CC">
      <w:proofErr w:type="spellStart"/>
      <w:proofErr w:type="gramStart"/>
      <w:r w:rsidRPr="005064A4">
        <w:t>Ib</w:t>
      </w:r>
      <w:proofErr w:type="spellEnd"/>
      <w:proofErr w:type="gramEnd"/>
      <w:r w:rsidRPr="005064A4">
        <w:t xml:space="preserve"> Hansen </w:t>
      </w:r>
      <w:r>
        <w:tab/>
      </w:r>
      <w:r>
        <w:tab/>
      </w:r>
      <w:r>
        <w:tab/>
      </w:r>
      <w:r>
        <w:tab/>
      </w:r>
      <w:hyperlink r:id="rId10" w:history="1">
        <w:r w:rsidRPr="00765167">
          <w:rPr>
            <w:rStyle w:val="Hyperlink"/>
          </w:rPr>
          <w:t>IBH@nationalbanken.dk</w:t>
        </w:r>
      </w:hyperlink>
    </w:p>
    <w:p w:rsidR="004F7096" w:rsidRDefault="004F7096" w:rsidP="008930CC">
      <w:proofErr w:type="spellStart"/>
      <w:r>
        <w:lastRenderedPageBreak/>
        <w:t>Kartik</w:t>
      </w:r>
      <w:proofErr w:type="spellEnd"/>
      <w:r>
        <w:t xml:space="preserve"> </w:t>
      </w:r>
      <w:proofErr w:type="spellStart"/>
      <w:r>
        <w:t>Anand</w:t>
      </w:r>
      <w:proofErr w:type="spellEnd"/>
      <w:r>
        <w:tab/>
      </w:r>
      <w:r>
        <w:tab/>
      </w:r>
      <w:r>
        <w:tab/>
      </w:r>
      <w:r>
        <w:tab/>
      </w:r>
      <w:hyperlink r:id="rId11" w:history="1">
        <w:r w:rsidRPr="00765167">
          <w:rPr>
            <w:rStyle w:val="Hyperlink"/>
          </w:rPr>
          <w:t>kanand@bank-banque-canada.ca</w:t>
        </w:r>
      </w:hyperlink>
    </w:p>
    <w:p w:rsidR="004F7096" w:rsidRDefault="004F7096" w:rsidP="008930CC">
      <w:r>
        <w:t>Pohl Michael</w:t>
      </w:r>
      <w:r>
        <w:tab/>
      </w:r>
      <w:r>
        <w:tab/>
      </w:r>
      <w:r>
        <w:tab/>
      </w:r>
      <w:r>
        <w:tab/>
      </w:r>
      <w:hyperlink r:id="rId12" w:history="1">
        <w:r w:rsidRPr="00765167">
          <w:rPr>
            <w:rStyle w:val="Hyperlink"/>
          </w:rPr>
          <w:t>Michael.Pohl@finma.ch</w:t>
        </w:r>
      </w:hyperlink>
    </w:p>
    <w:p w:rsidR="004F7096" w:rsidRDefault="004F7096" w:rsidP="005064A4">
      <w:proofErr w:type="spellStart"/>
      <w:r>
        <w:t>Sera</w:t>
      </w:r>
      <w:r w:rsidRPr="005064A4">
        <w:rPr>
          <w:color w:val="FF0000"/>
        </w:rPr>
        <w:t>fin</w:t>
      </w:r>
      <w:proofErr w:type="spellEnd"/>
      <w:r>
        <w:t xml:space="preserve"> </w:t>
      </w:r>
      <w:r w:rsidRPr="005064A4">
        <w:t>Martinez Jaramillo</w:t>
      </w:r>
      <w:r>
        <w:tab/>
      </w:r>
      <w:r>
        <w:tab/>
        <w:t>smartin@banxico.org.mx</w:t>
      </w:r>
    </w:p>
    <w:p w:rsidR="004F7096" w:rsidRDefault="004F7096" w:rsidP="008930CC">
      <w:r>
        <w:t>Sergio Souza</w:t>
      </w:r>
      <w:r>
        <w:tab/>
      </w:r>
      <w:r>
        <w:tab/>
      </w:r>
      <w:r>
        <w:tab/>
      </w:r>
      <w:r>
        <w:tab/>
      </w:r>
      <w:hyperlink r:id="rId13" w:history="1">
        <w:r w:rsidRPr="00765167">
          <w:rPr>
            <w:rStyle w:val="Hyperlink"/>
          </w:rPr>
          <w:t>Sergio.souza@bcb.gov.br</w:t>
        </w:r>
      </w:hyperlink>
    </w:p>
    <w:p w:rsidR="008930CC" w:rsidRPr="008930CC" w:rsidRDefault="008930CC" w:rsidP="008930CC"/>
    <w:p w:rsidR="002A399C" w:rsidRDefault="002A399C"/>
    <w:p w:rsidR="002A399C" w:rsidRDefault="002A399C">
      <w:r>
        <w:t>==============================================</w:t>
      </w:r>
    </w:p>
    <w:p w:rsidR="002B7592" w:rsidRDefault="002B7592">
      <w:pPr>
        <w:pBdr>
          <w:bottom w:val="double" w:sz="6" w:space="1" w:color="auto"/>
        </w:pBdr>
      </w:pPr>
      <w:proofErr w:type="spellStart"/>
      <w:r>
        <w:t>Matlab</w:t>
      </w:r>
      <w:proofErr w:type="spellEnd"/>
      <w:r>
        <w:t xml:space="preserve"> </w:t>
      </w:r>
      <w:proofErr w:type="spellStart"/>
      <w:r>
        <w:t>Horse.m</w:t>
      </w:r>
      <w:proofErr w:type="spellEnd"/>
      <w:r>
        <w:t xml:space="preserve"> file</w:t>
      </w:r>
    </w:p>
    <w:p w:rsidR="004B52E6" w:rsidRPr="004B52E6" w:rsidRDefault="004B52E6" w:rsidP="004B52E6">
      <w:pPr>
        <w:pStyle w:val="ListParagraph"/>
        <w:numPr>
          <w:ilvl w:val="0"/>
          <w:numId w:val="1"/>
        </w:numPr>
      </w:pPr>
      <w:r>
        <w:t xml:space="preserve">We assume a folder as in Graph XX of the </w:t>
      </w:r>
      <w:r w:rsidRPr="004B52E6">
        <w:rPr>
          <w:i/>
        </w:rPr>
        <w:t>Horse Race.doc</w:t>
      </w:r>
    </w:p>
    <w:p w:rsidR="004B52E6" w:rsidRDefault="004B52E6" w:rsidP="004B52E6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Horse.m</w:t>
      </w:r>
      <w:proofErr w:type="spellEnd"/>
      <w:r>
        <w:t xml:space="preserve"> file should be kept in the Horse Race ‘root’ and it will call on each of the underlying codes in the sub folders</w:t>
      </w:r>
    </w:p>
    <w:p w:rsidR="002B7592" w:rsidRDefault="002B7592"/>
    <w:p w:rsidR="004B52E6" w:rsidRDefault="004B52E6" w:rsidP="004B52E6">
      <w:pPr>
        <w:spacing w:line="240" w:lineRule="auto"/>
      </w:pPr>
      <w:r>
        <w:t>% Choose data set and approaches to run</w:t>
      </w:r>
    </w:p>
    <w:p w:rsidR="004B52E6" w:rsidRDefault="004B52E6" w:rsidP="004B52E6">
      <w:pPr>
        <w:spacing w:line="240" w:lineRule="auto"/>
      </w:pPr>
      <w:r>
        <w:t>% ------------------------------------------</w:t>
      </w:r>
    </w:p>
    <w:p w:rsidR="004B52E6" w:rsidRDefault="004B52E6" w:rsidP="004B52E6">
      <w:pPr>
        <w:spacing w:line="240" w:lineRule="auto"/>
      </w:pPr>
      <w:r>
        <w:t xml:space="preserve">Local </w:t>
      </w:r>
      <w:proofErr w:type="spellStart"/>
      <w:r>
        <w:t>inputfilename</w:t>
      </w:r>
      <w:proofErr w:type="spellEnd"/>
      <w:r>
        <w:t xml:space="preserve"> “</w:t>
      </w:r>
      <w:proofErr w:type="spellStart"/>
      <w:r>
        <w:t>NLmatrix</w:t>
      </w:r>
      <w:proofErr w:type="spellEnd"/>
      <w:r>
        <w:t>”</w:t>
      </w:r>
    </w:p>
    <w:p w:rsidR="004B52E6" w:rsidRDefault="004B52E6" w:rsidP="004B52E6">
      <w:pPr>
        <w:spacing w:line="240" w:lineRule="auto"/>
      </w:pPr>
      <w:r>
        <w:t xml:space="preserve">Local </w:t>
      </w:r>
      <w:proofErr w:type="spellStart"/>
      <w:r>
        <w:t>approachesList</w:t>
      </w:r>
      <w:proofErr w:type="spellEnd"/>
      <w:r>
        <w:t xml:space="preserve"> “</w:t>
      </w:r>
      <w:proofErr w:type="spellStart"/>
      <w:r>
        <w:t>anan</w:t>
      </w:r>
      <w:proofErr w:type="spellEnd"/>
      <w:r>
        <w:t xml:space="preserve"> </w:t>
      </w:r>
      <w:proofErr w:type="spellStart"/>
      <w:proofErr w:type="gramStart"/>
      <w:r>
        <w:t>bara</w:t>
      </w:r>
      <w:proofErr w:type="spellEnd"/>
      <w:proofErr w:type="gramEnd"/>
      <w:r>
        <w:t xml:space="preserve"> </w:t>
      </w:r>
      <w:proofErr w:type="spellStart"/>
      <w:r>
        <w:t>batt</w:t>
      </w:r>
      <w:proofErr w:type="spellEnd"/>
      <w:r>
        <w:t xml:space="preserve"> </w:t>
      </w:r>
      <w:proofErr w:type="spellStart"/>
      <w:r>
        <w:t>dreh</w:t>
      </w:r>
      <w:proofErr w:type="spellEnd"/>
      <w:r>
        <w:t xml:space="preserve"> hal1 hal2 </w:t>
      </w:r>
      <w:proofErr w:type="spellStart"/>
      <w:r>
        <w:t>masi</w:t>
      </w:r>
      <w:proofErr w:type="spellEnd"/>
      <w:r>
        <w:t xml:space="preserve"> mast </w:t>
      </w:r>
      <w:proofErr w:type="spellStart"/>
      <w:r>
        <w:t>mous</w:t>
      </w:r>
      <w:proofErr w:type="spellEnd"/>
      <w:r>
        <w:t xml:space="preserve"> </w:t>
      </w:r>
      <w:proofErr w:type="spellStart"/>
      <w:r>
        <w:t>musm</w:t>
      </w:r>
      <w:proofErr w:type="spellEnd"/>
      <w:r>
        <w:t>”</w:t>
      </w:r>
    </w:p>
    <w:p w:rsidR="004B52E6" w:rsidRDefault="004B52E6" w:rsidP="004B52E6">
      <w:pPr>
        <w:spacing w:line="240" w:lineRule="auto"/>
      </w:pPr>
    </w:p>
    <w:p w:rsidR="004B52E6" w:rsidRDefault="004B52E6" w:rsidP="004B52E6">
      <w:pPr>
        <w:spacing w:line="240" w:lineRule="auto"/>
      </w:pPr>
      <w:r>
        <w:t xml:space="preserve">% </w:t>
      </w:r>
      <w:r w:rsidR="002B7592">
        <w:t xml:space="preserve">Set </w:t>
      </w:r>
      <w:r>
        <w:t xml:space="preserve">directory </w:t>
      </w:r>
      <w:r w:rsidR="00142B1D">
        <w:t>paths</w:t>
      </w:r>
    </w:p>
    <w:p w:rsidR="004B52E6" w:rsidRDefault="004B52E6" w:rsidP="004B52E6">
      <w:pPr>
        <w:spacing w:line="240" w:lineRule="auto"/>
      </w:pPr>
      <w:r>
        <w:t>% ------------------------------------------</w:t>
      </w:r>
    </w:p>
    <w:p w:rsidR="004B52E6" w:rsidRDefault="004B52E6" w:rsidP="004B52E6">
      <w:pPr>
        <w:spacing w:line="240" w:lineRule="auto"/>
      </w:pPr>
      <w:r>
        <w:t xml:space="preserve">Local </w:t>
      </w:r>
      <w:proofErr w:type="spellStart"/>
      <w:r w:rsidR="001C139A">
        <w:t>p</w:t>
      </w:r>
      <w:r>
        <w:t>_fullmatrix</w:t>
      </w:r>
      <w:proofErr w:type="spellEnd"/>
      <w:r>
        <w:t xml:space="preserve"> “_</w:t>
      </w:r>
      <w:proofErr w:type="spellStart"/>
      <w:r>
        <w:t>fullmatrix</w:t>
      </w:r>
      <w:proofErr w:type="spellEnd"/>
      <w:r>
        <w:t>”</w:t>
      </w:r>
    </w:p>
    <w:p w:rsidR="004B52E6" w:rsidRDefault="002A399C" w:rsidP="004B52E6">
      <w:pPr>
        <w:spacing w:line="240" w:lineRule="auto"/>
      </w:pPr>
      <w:proofErr w:type="spellStart"/>
      <w:proofErr w:type="gramStart"/>
      <w:r>
        <w:t>foreach</w:t>
      </w:r>
      <w:proofErr w:type="spellEnd"/>
      <w:proofErr w:type="gramEnd"/>
      <w:r>
        <w:t xml:space="preserve"> </w:t>
      </w:r>
      <w:r w:rsidR="001C139A">
        <w:t xml:space="preserve">approach of local </w:t>
      </w:r>
      <w:proofErr w:type="spellStart"/>
      <w:r w:rsidR="001C139A">
        <w:t>approachesList</w:t>
      </w:r>
      <w:proofErr w:type="spellEnd"/>
      <w:r w:rsidR="001C139A">
        <w:t xml:space="preserve"> </w:t>
      </w:r>
      <w:r w:rsidR="00142B1D">
        <w:t xml:space="preserve"> </w:t>
      </w:r>
      <w:r w:rsidR="001C139A">
        <w:t>{</w:t>
      </w:r>
    </w:p>
    <w:p w:rsidR="001C139A" w:rsidRDefault="001C139A" w:rsidP="001C139A">
      <w:pPr>
        <w:spacing w:line="240" w:lineRule="auto"/>
      </w:pPr>
      <w:r>
        <w:tab/>
      </w:r>
      <w:r>
        <w:t xml:space="preserve">Local </w:t>
      </w:r>
      <w:r>
        <w:t>p</w:t>
      </w:r>
      <w:r>
        <w:t>_</w:t>
      </w:r>
      <w:r>
        <w:t>`</w:t>
      </w:r>
      <w:r w:rsidRPr="001C139A">
        <w:t xml:space="preserve"> </w:t>
      </w:r>
      <w:proofErr w:type="spellStart"/>
      <w:r>
        <w:t>approach</w:t>
      </w:r>
      <w:r>
        <w:t>’_code</w:t>
      </w:r>
      <w:proofErr w:type="spellEnd"/>
      <w:r>
        <w:t xml:space="preserve"> </w:t>
      </w:r>
      <w:r>
        <w:t>“….”</w:t>
      </w:r>
    </w:p>
    <w:p w:rsidR="001C139A" w:rsidRDefault="001C139A" w:rsidP="001C139A">
      <w:pPr>
        <w:spacing w:line="240" w:lineRule="auto"/>
      </w:pPr>
      <w:r>
        <w:tab/>
        <w:t>Local p_`</w:t>
      </w:r>
      <w:r w:rsidRPr="001C139A">
        <w:t xml:space="preserve"> </w:t>
      </w:r>
      <w:proofErr w:type="spellStart"/>
      <w:r>
        <w:t>approach’</w:t>
      </w:r>
      <w:r>
        <w:t>_input</w:t>
      </w:r>
      <w:proofErr w:type="spellEnd"/>
      <w:r>
        <w:t xml:space="preserve"> “….”</w:t>
      </w:r>
    </w:p>
    <w:p w:rsidR="001C139A" w:rsidRDefault="001C139A" w:rsidP="001C139A">
      <w:pPr>
        <w:spacing w:line="240" w:lineRule="auto"/>
      </w:pPr>
      <w:r>
        <w:tab/>
        <w:t>Local p_`</w:t>
      </w:r>
      <w:r w:rsidRPr="001C139A">
        <w:t xml:space="preserve"> </w:t>
      </w:r>
      <w:proofErr w:type="spellStart"/>
      <w:r>
        <w:t>approach’</w:t>
      </w:r>
      <w:r>
        <w:t>_output</w:t>
      </w:r>
      <w:proofErr w:type="spellEnd"/>
      <w:r>
        <w:t xml:space="preserve"> “….”</w:t>
      </w:r>
    </w:p>
    <w:p w:rsidR="001C139A" w:rsidRDefault="001C139A" w:rsidP="001C139A">
      <w:pPr>
        <w:spacing w:line="240" w:lineRule="auto"/>
      </w:pPr>
      <w:r>
        <w:tab/>
        <w:t>Local p_`</w:t>
      </w:r>
      <w:r w:rsidRPr="001C139A">
        <w:t xml:space="preserve"> </w:t>
      </w:r>
      <w:proofErr w:type="spellStart"/>
      <w:r>
        <w:t>approach’</w:t>
      </w:r>
      <w:r>
        <w:t>_temp</w:t>
      </w:r>
      <w:proofErr w:type="spellEnd"/>
      <w:r>
        <w:t xml:space="preserve"> “….”</w:t>
      </w:r>
    </w:p>
    <w:p w:rsidR="001C139A" w:rsidRDefault="001C139A" w:rsidP="001C139A">
      <w:pPr>
        <w:spacing w:line="240" w:lineRule="auto"/>
      </w:pPr>
      <w:r>
        <w:t>}</w:t>
      </w:r>
    </w:p>
    <w:p w:rsidR="001C139A" w:rsidRDefault="001C139A" w:rsidP="001C139A">
      <w:pPr>
        <w:spacing w:line="240" w:lineRule="auto"/>
      </w:pPr>
    </w:p>
    <w:p w:rsidR="00D206D9" w:rsidRDefault="00D206D9" w:rsidP="001C139A">
      <w:pPr>
        <w:spacing w:line="240" w:lineRule="auto"/>
      </w:pPr>
      <w:r>
        <w:t>% Prepare the input files</w:t>
      </w:r>
    </w:p>
    <w:p w:rsidR="00D206D9" w:rsidRDefault="00D206D9" w:rsidP="00D206D9">
      <w:pPr>
        <w:spacing w:line="240" w:lineRule="auto"/>
      </w:pPr>
      <w:r>
        <w:t>% ------------------------------------------</w:t>
      </w:r>
    </w:p>
    <w:p w:rsidR="006D5C8A" w:rsidRDefault="006D5C8A" w:rsidP="001C139A">
      <w:pPr>
        <w:spacing w:line="240" w:lineRule="auto"/>
      </w:pPr>
      <w:r>
        <w:lastRenderedPageBreak/>
        <w:t>% Read in the full information matrix</w:t>
      </w:r>
    </w:p>
    <w:p w:rsidR="00DE0756" w:rsidRDefault="00DE0756" w:rsidP="001C139A">
      <w:pPr>
        <w:spacing w:line="240" w:lineRule="auto"/>
      </w:pPr>
      <w:r>
        <w:t xml:space="preserve">% </w:t>
      </w:r>
      <w:proofErr w:type="gramStart"/>
      <w:r>
        <w:t>We</w:t>
      </w:r>
      <w:proofErr w:type="gramEnd"/>
      <w:r>
        <w:t xml:space="preserve"> assume that the matrix is in a t</w:t>
      </w:r>
      <w:r w:rsidR="00526A01">
        <w:t>ab delineated CSV file with banks assets in columns and its liabilities in rows. The marginal are thus a row vector for banks’ assets and a column vector for liabilities.</w:t>
      </w:r>
    </w:p>
    <w:p w:rsidR="001C139A" w:rsidRDefault="001C139A" w:rsidP="001C139A">
      <w:pPr>
        <w:spacing w:line="240" w:lineRule="auto"/>
      </w:pPr>
      <w:r>
        <w:t xml:space="preserve">Load </w:t>
      </w:r>
      <w:proofErr w:type="spellStart"/>
      <w:r>
        <w:t>p_fullmatrix</w:t>
      </w:r>
      <w:proofErr w:type="spellEnd"/>
      <w:r>
        <w:t>\`</w:t>
      </w:r>
      <w:proofErr w:type="spellStart"/>
      <w:r>
        <w:t>inputfilename</w:t>
      </w:r>
      <w:proofErr w:type="spellEnd"/>
      <w:r>
        <w:t>’</w:t>
      </w:r>
    </w:p>
    <w:p w:rsidR="005B76A1" w:rsidRDefault="005B76A1" w:rsidP="001C139A">
      <w:pPr>
        <w:spacing w:line="240" w:lineRule="auto"/>
      </w:pPr>
      <w:r>
        <w:t xml:space="preserve">Matrix define </w:t>
      </w:r>
      <w:proofErr w:type="spellStart"/>
      <w:r>
        <w:t>M_fullInfo</w:t>
      </w:r>
      <w:proofErr w:type="spellEnd"/>
    </w:p>
    <w:p w:rsidR="001C139A" w:rsidRDefault="001C139A" w:rsidP="001C139A">
      <w:pPr>
        <w:spacing w:line="240" w:lineRule="auto"/>
      </w:pPr>
      <w:r>
        <w:t>% Derive descriptive information</w:t>
      </w:r>
    </w:p>
    <w:p w:rsidR="001C139A" w:rsidRDefault="002A399C" w:rsidP="001C139A">
      <w:pPr>
        <w:spacing w:line="240" w:lineRule="auto"/>
      </w:pPr>
      <w:r>
        <w:t>Dimens</w:t>
      </w:r>
      <w:r w:rsidR="001C139A">
        <w:t xml:space="preserve">ion of matrix </w:t>
      </w:r>
      <w:r w:rsidR="001C139A">
        <w:t>`</w:t>
      </w:r>
      <w:proofErr w:type="spellStart"/>
      <w:r w:rsidR="001C139A">
        <w:t>inputfilename</w:t>
      </w:r>
      <w:proofErr w:type="spellEnd"/>
      <w:r w:rsidR="001C139A">
        <w:t>’</w:t>
      </w:r>
    </w:p>
    <w:p w:rsidR="005B76A1" w:rsidRDefault="005B76A1" w:rsidP="001C139A">
      <w:pPr>
        <w:spacing w:line="240" w:lineRule="auto"/>
      </w:pPr>
      <w:r>
        <w:t>Matrix define V_</w:t>
      </w:r>
      <w:proofErr w:type="gramStart"/>
      <w:r>
        <w:t>A</w:t>
      </w:r>
      <w:r w:rsidR="00824C7F">
        <w:t xml:space="preserve">  =</w:t>
      </w:r>
      <w:proofErr w:type="gramEnd"/>
      <w:r w:rsidR="00824C7F">
        <w:t xml:space="preserve">= </w:t>
      </w:r>
      <w:proofErr w:type="spellStart"/>
      <w:r w:rsidR="00824C7F">
        <w:t>colsum</w:t>
      </w:r>
      <w:proofErr w:type="spellEnd"/>
    </w:p>
    <w:p w:rsidR="005B76A1" w:rsidRDefault="005B76A1" w:rsidP="001C139A">
      <w:pPr>
        <w:spacing w:line="240" w:lineRule="auto"/>
      </w:pPr>
      <w:r>
        <w:t>Matrix define V_L</w:t>
      </w:r>
      <w:r w:rsidR="00824C7F">
        <w:t xml:space="preserve"> == </w:t>
      </w:r>
      <w:proofErr w:type="spellStart"/>
      <w:r w:rsidR="00824C7F">
        <w:t>rowsum</w:t>
      </w:r>
      <w:proofErr w:type="spellEnd"/>
    </w:p>
    <w:p w:rsidR="001C139A" w:rsidRDefault="001C139A" w:rsidP="001C139A">
      <w:pPr>
        <w:spacing w:line="240" w:lineRule="auto"/>
      </w:pPr>
    </w:p>
    <w:p w:rsidR="002A399C" w:rsidRDefault="002A399C" w:rsidP="001C139A">
      <w:pPr>
        <w:spacing w:line="240" w:lineRule="auto"/>
      </w:pPr>
      <w:r>
        <w:t>% Run codes</w:t>
      </w:r>
    </w:p>
    <w:p w:rsidR="002A399C" w:rsidRDefault="002A399C" w:rsidP="002A399C">
      <w:pPr>
        <w:spacing w:line="240" w:lineRule="auto"/>
      </w:pPr>
      <w:r>
        <w:t>% ------------------------------------------</w:t>
      </w:r>
    </w:p>
    <w:p w:rsidR="002A399C" w:rsidRDefault="002A399C" w:rsidP="002A399C">
      <w:pPr>
        <w:spacing w:line="240" w:lineRule="auto"/>
      </w:pPr>
      <w:proofErr w:type="spellStart"/>
      <w:proofErr w:type="gramStart"/>
      <w:r>
        <w:t>foreach</w:t>
      </w:r>
      <w:proofErr w:type="spellEnd"/>
      <w:proofErr w:type="gramEnd"/>
      <w:r>
        <w:t xml:space="preserve"> approach of local </w:t>
      </w:r>
      <w:proofErr w:type="spellStart"/>
      <w:r>
        <w:t>approachesList</w:t>
      </w:r>
      <w:proofErr w:type="spellEnd"/>
      <w:r>
        <w:t xml:space="preserve"> {</w:t>
      </w:r>
    </w:p>
    <w:p w:rsidR="002A399C" w:rsidRDefault="002A399C" w:rsidP="002A399C">
      <w:pPr>
        <w:spacing w:line="240" w:lineRule="auto"/>
      </w:pPr>
      <w:r>
        <w:t xml:space="preserve">% </w:t>
      </w:r>
      <w:proofErr w:type="gramStart"/>
      <w:r>
        <w:t>Each</w:t>
      </w:r>
      <w:proofErr w:type="gramEnd"/>
      <w:r w:rsidR="00142B1D">
        <w:t xml:space="preserve"> of these would leave behind an</w:t>
      </w:r>
      <w:r>
        <w:t xml:space="preserve"> estimated matrix</w:t>
      </w:r>
      <w:r w:rsidR="00142B1D">
        <w:t xml:space="preserve"> in the \</w:t>
      </w:r>
      <w:r w:rsidR="00142B1D">
        <w:t>`</w:t>
      </w:r>
      <w:r w:rsidR="00142B1D" w:rsidRPr="001C139A">
        <w:t xml:space="preserve"> </w:t>
      </w:r>
      <w:r w:rsidR="00142B1D">
        <w:t>approach’</w:t>
      </w:r>
      <w:r w:rsidR="00142B1D">
        <w:t>\output directory</w:t>
      </w:r>
    </w:p>
    <w:p w:rsidR="002A399C" w:rsidRDefault="002A399C" w:rsidP="002A399C">
      <w:pPr>
        <w:spacing w:line="240" w:lineRule="auto"/>
      </w:pPr>
      <w:r>
        <w:tab/>
      </w:r>
      <w:proofErr w:type="gramStart"/>
      <w:r>
        <w:t>run</w:t>
      </w:r>
      <w:proofErr w:type="gramEnd"/>
      <w:r>
        <w:t xml:space="preserve"> p_`</w:t>
      </w:r>
      <w:r w:rsidRPr="001C139A">
        <w:t xml:space="preserve"> </w:t>
      </w:r>
      <w:proofErr w:type="spellStart"/>
      <w:r>
        <w:t>approach’_code</w:t>
      </w:r>
      <w:proofErr w:type="spellEnd"/>
      <w:r>
        <w:t>\</w:t>
      </w:r>
      <w:r>
        <w:t>`</w:t>
      </w:r>
      <w:r w:rsidRPr="001C139A">
        <w:t xml:space="preserve"> </w:t>
      </w:r>
      <w:proofErr w:type="spellStart"/>
      <w:r>
        <w:t>approach’</w:t>
      </w:r>
      <w:r>
        <w:t>.m</w:t>
      </w:r>
      <w:proofErr w:type="spellEnd"/>
    </w:p>
    <w:p w:rsidR="002A399C" w:rsidRDefault="002A399C" w:rsidP="002A399C">
      <w:pPr>
        <w:spacing w:line="240" w:lineRule="auto"/>
      </w:pPr>
      <w:r>
        <w:t xml:space="preserve">% </w:t>
      </w:r>
      <w:proofErr w:type="gramStart"/>
      <w:r>
        <w:t>Given</w:t>
      </w:r>
      <w:proofErr w:type="gramEnd"/>
      <w:r>
        <w:t xml:space="preserve"> the full matrix and the estimated matrix, compute network measures</w:t>
      </w:r>
    </w:p>
    <w:p w:rsidR="002A399C" w:rsidRDefault="002A399C" w:rsidP="002A399C">
      <w:pPr>
        <w:spacing w:line="240" w:lineRule="auto"/>
      </w:pPr>
      <w:r>
        <w:tab/>
      </w:r>
      <w:proofErr w:type="gramStart"/>
      <w:r>
        <w:t>run</w:t>
      </w:r>
      <w:proofErr w:type="gramEnd"/>
      <w:r>
        <w:t xml:space="preserve"> </w:t>
      </w:r>
      <w:proofErr w:type="spellStart"/>
      <w:r>
        <w:t>computeNetworkStats</w:t>
      </w:r>
      <w:proofErr w:type="spellEnd"/>
    </w:p>
    <w:p w:rsidR="002A399C" w:rsidRDefault="002A399C" w:rsidP="002A399C">
      <w:pPr>
        <w:spacing w:line="240" w:lineRule="auto"/>
      </w:pPr>
      <w:r>
        <w:t>}</w:t>
      </w:r>
    </w:p>
    <w:p w:rsidR="00DE0756" w:rsidRDefault="00DE0756" w:rsidP="002A399C">
      <w:pPr>
        <w:spacing w:line="240" w:lineRule="auto"/>
      </w:pPr>
    </w:p>
    <w:p w:rsidR="00DE0756" w:rsidRDefault="00DE0756" w:rsidP="002A399C">
      <w:pPr>
        <w:spacing w:line="240" w:lineRule="auto"/>
      </w:pPr>
      <w:r>
        <w:t>% Output</w:t>
      </w:r>
    </w:p>
    <w:p w:rsidR="00DE0756" w:rsidRDefault="00DE0756" w:rsidP="00DE0756">
      <w:pPr>
        <w:spacing w:line="240" w:lineRule="auto"/>
      </w:pPr>
      <w:r>
        <w:t>% ------------------------------------------</w:t>
      </w:r>
    </w:p>
    <w:p w:rsidR="002A399C" w:rsidRDefault="002A399C" w:rsidP="002A399C">
      <w:pPr>
        <w:spacing w:line="240" w:lineRule="auto"/>
      </w:pPr>
      <w:r>
        <w:t>% Combine all the</w:t>
      </w:r>
      <w:r w:rsidR="00DC0B5A">
        <w:t xml:space="preserve"> output and combine to a single log file / matrix outcomes</w:t>
      </w:r>
    </w:p>
    <w:p w:rsidR="002A399C" w:rsidRDefault="002A399C" w:rsidP="002A399C">
      <w:pPr>
        <w:spacing w:line="240" w:lineRule="auto"/>
      </w:pPr>
      <w:proofErr w:type="spellStart"/>
      <w:proofErr w:type="gramStart"/>
      <w:r>
        <w:t>foreach</w:t>
      </w:r>
      <w:proofErr w:type="spellEnd"/>
      <w:proofErr w:type="gramEnd"/>
      <w:r>
        <w:t xml:space="preserve"> approach of local </w:t>
      </w:r>
      <w:proofErr w:type="spellStart"/>
      <w:r>
        <w:t>approachesList</w:t>
      </w:r>
      <w:proofErr w:type="spellEnd"/>
      <w:r>
        <w:t xml:space="preserve"> {</w:t>
      </w:r>
    </w:p>
    <w:p w:rsidR="00DC0B5A" w:rsidRDefault="00DC0B5A" w:rsidP="00DC0B5A">
      <w:pPr>
        <w:spacing w:line="240" w:lineRule="auto"/>
        <w:ind w:left="720"/>
      </w:pPr>
      <w:r>
        <w:t>% read in measures</w:t>
      </w:r>
    </w:p>
    <w:p w:rsidR="00DC0B5A" w:rsidRDefault="00DC0B5A" w:rsidP="00DC0B5A">
      <w:pPr>
        <w:spacing w:line="240" w:lineRule="auto"/>
        <w:ind w:left="720"/>
      </w:pPr>
      <w:r>
        <w:t>% combine measures</w:t>
      </w:r>
    </w:p>
    <w:p w:rsidR="002B7592" w:rsidRDefault="00DC0B5A" w:rsidP="00DE0756">
      <w:pPr>
        <w:spacing w:line="240" w:lineRule="auto"/>
      </w:pPr>
      <w:r>
        <w:t>}</w:t>
      </w:r>
    </w:p>
    <w:sectPr w:rsidR="002B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46F94"/>
    <w:multiLevelType w:val="hybridMultilevel"/>
    <w:tmpl w:val="8C284918"/>
    <w:lvl w:ilvl="0" w:tplc="672209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592"/>
    <w:rsid w:val="00142B1D"/>
    <w:rsid w:val="001C139A"/>
    <w:rsid w:val="001F23FB"/>
    <w:rsid w:val="002A399C"/>
    <w:rsid w:val="002B0FD2"/>
    <w:rsid w:val="002B7592"/>
    <w:rsid w:val="004B52E6"/>
    <w:rsid w:val="004F7096"/>
    <w:rsid w:val="005064A4"/>
    <w:rsid w:val="00526A01"/>
    <w:rsid w:val="005B76A1"/>
    <w:rsid w:val="006D5C8A"/>
    <w:rsid w:val="007A1985"/>
    <w:rsid w:val="00824C7F"/>
    <w:rsid w:val="008930CC"/>
    <w:rsid w:val="00D206D9"/>
    <w:rsid w:val="00D92D61"/>
    <w:rsid w:val="00DC0B5A"/>
    <w:rsid w:val="00DE0756"/>
    <w:rsid w:val="00F14379"/>
    <w:rsid w:val="00F3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9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7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5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75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5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B7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4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9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7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5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75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5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B7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zegorz.Halaj@ecb.int" TargetMode="External"/><Relationship Id="rId13" Type="http://schemas.openxmlformats.org/officeDocument/2006/relationships/hyperlink" Target="mailto:Sergio.souza@bcb.gov.b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Michael.Pohl@finma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kanand@bank-banque-canada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BH@nationalbanken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wayunlee@bok.or.k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for International Settlements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Lelyveld, Iman</dc:creator>
  <cp:lastModifiedBy>van Lelyveld, Iman</cp:lastModifiedBy>
  <cp:revision>13</cp:revision>
  <dcterms:created xsi:type="dcterms:W3CDTF">2014-05-20T15:43:00Z</dcterms:created>
  <dcterms:modified xsi:type="dcterms:W3CDTF">2014-05-20T16:42:00Z</dcterms:modified>
</cp:coreProperties>
</file>