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4675" w14:textId="1DDB3B32" w:rsidR="00932ED8" w:rsidRPr="00931EF0" w:rsidRDefault="00931E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piece of art that I have produced upon here is sophisticated, thought-out, piece.</w:t>
      </w:r>
      <w:r w:rsidR="00BF5344">
        <w:rPr>
          <w:sz w:val="28"/>
          <w:szCs w:val="28"/>
          <w:lang w:val="en-US"/>
        </w:rPr>
        <w:t xml:space="preserve"> My use of line is thorough throughout the art. I have tried to implement quite a few different elements of line, from straight, parallel lines in the trunks of the trees, to the curved body of the centerpiece, the dove. </w:t>
      </w:r>
    </w:p>
    <w:sectPr w:rsidR="00932ED8" w:rsidRPr="0093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5E"/>
    <w:rsid w:val="0048445E"/>
    <w:rsid w:val="00931EF0"/>
    <w:rsid w:val="00932ED8"/>
    <w:rsid w:val="00BA5C07"/>
    <w:rsid w:val="00B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6631"/>
  <w15:chartTrackingRefBased/>
  <w15:docId w15:val="{D1EE15FF-1E5D-4232-8C76-5B2FC278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07"/>
    <w:rPr>
      <w:rFonts w:ascii="Century Gothic" w:eastAsia="Calibri" w:hAnsi="Century Gothic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3</cp:revision>
  <dcterms:created xsi:type="dcterms:W3CDTF">2021-11-22T21:46:00Z</dcterms:created>
  <dcterms:modified xsi:type="dcterms:W3CDTF">2021-11-23T03:58:00Z</dcterms:modified>
</cp:coreProperties>
</file>