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совещания по теме [такой-то]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 24.07.2024 №_____________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Присутствовали:</w:t>
      </w:r>
    </w:p>
    <w:tbl>
      <w:tblPr>
        <w:tblStyle w:val="Table1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47"/>
        <w:gridCol w:w="310"/>
        <w:gridCol w:w="4098"/>
        <w:tblGridChange w:id="0">
          <w:tblGrid>
            <w:gridCol w:w="4947"/>
            <w:gridCol w:w="310"/>
            <w:gridCol w:w="40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участника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участника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участника</w:t>
            </w:r>
          </w:p>
        </w:tc>
      </w:tr>
    </w:tbl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вопроса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(Докладчик 1, докладчик 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Принятое решение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Контекст обсуждения: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краткий контекст обсуждения по достигнутому решению.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Время: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мм:сс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Принятое решение 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Контекст обсуждения: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краткий контекст обсуждения по достигнутому решению.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Время: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мм:сс</w:t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вопроса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(Докладчик 1, докладчик 2, докладчик 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Принятое решение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Контекст обсуждения: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краткий контекст обсуждения по достигнутому решению.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Время: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мм:сс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Принятое решение 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Контекст обсуждения: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краткий контекст обсуждения по достигнутому решению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Время: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мм:сс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______________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 июля 2024 г.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ПОРУЧЕНИЙ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итогам совещания по теме [такой-то]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Организация-исполнитель 1 (И.О. Фамилия руководителя)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то-то.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до 1 сентября 2024 г.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Организация-исполнитель 1 (И.О. Фамилия руководителя)</w:t>
        <w:br w:type="textWrapping"/>
        <w:t xml:space="preserve">Организация-исполнитель 2 (И.О. Фамилия руководителя) Организация-исполнитель 3 (И.О. Фамилия руководителя)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то-то.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до 1 сентября 2024 г.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674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D674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5c6BRyAfywfK4lv+pw+3q7wmA==">CgMxLjA4AHIhMVNlTi1DUkhnQ2ZvSmVwQTBMa1hWNUNUQWZmLUlNRHFt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2024-07-24T09:09:00Z</dcterms:created>
  <dc:creator>Egor Orel</dc:creator>
</cp:coreProperties>
</file>