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29F1" w14:textId="77777777" w:rsidR="008A511E" w:rsidRPr="000959EC" w:rsidRDefault="00000000">
      <w:pPr>
        <w:tabs>
          <w:tab w:val="right" w:pos="8222"/>
        </w:tabs>
        <w:rPr>
          <w:rFonts w:ascii="Times New Roman" w:hAnsi="Times New Roman" w:cs="Times New Roman"/>
          <w:b/>
          <w:w w:val="150"/>
        </w:rPr>
      </w:pPr>
      <w:r w:rsidRPr="000959EC">
        <w:rPr>
          <w:rFonts w:ascii="Times New Roman" w:hAnsi="Times New Roman" w:cs="Times New Roman"/>
          <w:b/>
          <w:noProof/>
          <w:w w:val="150"/>
        </w:rPr>
        <w:drawing>
          <wp:inline distT="0" distB="0" distL="0" distR="0" wp14:anchorId="705975DC" wp14:editId="330B6B6A">
            <wp:extent cx="1885950" cy="1352550"/>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1885950" cy="1352550"/>
                    </a:xfrm>
                    <a:prstGeom prst="rect">
                      <a:avLst/>
                    </a:prstGeom>
                    <a:ln>
                      <a:noFill/>
                    </a:ln>
                  </pic:spPr>
                </pic:pic>
              </a:graphicData>
            </a:graphic>
          </wp:inline>
        </w:drawing>
      </w:r>
      <w:r w:rsidRPr="000959EC">
        <w:rPr>
          <w:rFonts w:ascii="Times New Roman" w:hAnsi="Times New Roman" w:cs="Times New Roman"/>
          <w:b/>
          <w:w w:val="150"/>
        </w:rPr>
        <w:tab/>
      </w:r>
    </w:p>
    <w:p w14:paraId="4EBCF185" w14:textId="77777777" w:rsidR="008A511E" w:rsidRPr="000959EC" w:rsidRDefault="008A511E">
      <w:pPr>
        <w:rPr>
          <w:rFonts w:ascii="Times New Roman" w:hAnsi="Times New Roman" w:cs="Times New Roman"/>
          <w:b/>
          <w:w w:val="150"/>
        </w:rPr>
      </w:pPr>
    </w:p>
    <w:p w14:paraId="418A5588" w14:textId="77777777" w:rsidR="008A511E" w:rsidRPr="000959EC" w:rsidRDefault="008A511E">
      <w:pPr>
        <w:rPr>
          <w:rFonts w:ascii="Times New Roman" w:hAnsi="Times New Roman" w:cs="Times New Roman"/>
        </w:rPr>
      </w:pPr>
    </w:p>
    <w:p w14:paraId="7300108E" w14:textId="77777777" w:rsidR="008A511E" w:rsidRPr="000959EC" w:rsidRDefault="00000000">
      <w:pPr>
        <w:pStyle w:val="NormalWeb"/>
        <w:jc w:val="center"/>
      </w:pPr>
      <w:bookmarkStart w:id="0" w:name="Appendix_8_-_Front_Page"/>
      <w:bookmarkEnd w:id="0"/>
      <w:r w:rsidRPr="000959EC">
        <w:rPr>
          <w:b/>
        </w:rPr>
        <w:t>School of Engineering and Computing</w:t>
      </w:r>
      <w:r w:rsidRPr="000959EC">
        <w:rPr>
          <w:b/>
        </w:rPr>
        <w:br/>
        <w:t xml:space="preserve">  </w:t>
      </w:r>
      <w:r w:rsidRPr="000959EC">
        <w:rPr>
          <w:b/>
        </w:rPr>
        <w:br/>
        <w:t xml:space="preserve">  </w:t>
      </w:r>
      <w:r w:rsidRPr="000959EC">
        <w:rPr>
          <w:b/>
        </w:rPr>
        <w:br/>
        <w:t xml:space="preserve">  </w:t>
      </w:r>
      <w:r w:rsidRPr="000959EC">
        <w:rPr>
          <w:b/>
        </w:rPr>
        <w:br/>
      </w:r>
      <w:r w:rsidRPr="000959EC">
        <w:t xml:space="preserve">  </w:t>
      </w:r>
    </w:p>
    <w:p w14:paraId="648802BB" w14:textId="77777777" w:rsidR="008A511E" w:rsidRPr="000959EC" w:rsidRDefault="00000000">
      <w:pPr>
        <w:pStyle w:val="NormalWeb"/>
        <w:jc w:val="center"/>
        <w:rPr>
          <w:b/>
          <w:bCs/>
        </w:rPr>
      </w:pPr>
      <w:r w:rsidRPr="000959EC">
        <w:rPr>
          <w:b/>
          <w:bCs/>
        </w:rPr>
        <w:t>MSc [</w:t>
      </w:r>
      <w:r w:rsidRPr="000959EC">
        <w:rPr>
          <w:b/>
          <w:bCs/>
          <w:i/>
          <w:lang w:val="en-GB"/>
        </w:rPr>
        <w:t>Cyber Security</w:t>
      </w:r>
      <w:r w:rsidRPr="000959EC">
        <w:rPr>
          <w:b/>
          <w:bCs/>
        </w:rPr>
        <w:t>]</w:t>
      </w:r>
    </w:p>
    <w:p w14:paraId="50DDB68B" w14:textId="77777777" w:rsidR="008A511E" w:rsidRPr="000959EC" w:rsidRDefault="00000000">
      <w:pPr>
        <w:pStyle w:val="NormalWeb"/>
        <w:jc w:val="center"/>
      </w:pPr>
      <w:r w:rsidRPr="000959EC">
        <w:rPr>
          <w:b/>
          <w:bCs/>
        </w:rPr>
        <w:t>Interim Report</w:t>
      </w:r>
    </w:p>
    <w:p w14:paraId="64B0E0F0" w14:textId="77777777" w:rsidR="008A511E" w:rsidRPr="000959EC" w:rsidRDefault="00000000">
      <w:pPr>
        <w:pStyle w:val="NormalWeb"/>
        <w:jc w:val="center"/>
      </w:pPr>
      <w:r w:rsidRPr="000959EC">
        <w:br/>
        <w:t xml:space="preserve">  </w:t>
      </w:r>
      <w:r w:rsidRPr="000959EC">
        <w:br/>
        <w:t xml:space="preserve">  </w:t>
      </w:r>
    </w:p>
    <w:p w14:paraId="70B24D59" w14:textId="77777777" w:rsidR="008A511E" w:rsidRPr="000959EC" w:rsidRDefault="00000000">
      <w:pPr>
        <w:pStyle w:val="NormalWeb"/>
        <w:jc w:val="center"/>
      </w:pPr>
      <w:r w:rsidRPr="000959EC">
        <w:rPr>
          <w:b/>
          <w:bCs/>
        </w:rPr>
        <w:t>Project Title:</w:t>
      </w:r>
      <w:r w:rsidRPr="000959EC">
        <w:t xml:space="preserve"> </w:t>
      </w:r>
      <w:bookmarkStart w:id="1" w:name="_Hlk214706521"/>
      <w:r w:rsidRPr="000959EC">
        <w:rPr>
          <w:lang w:val="en-GB"/>
        </w:rPr>
        <w:t>Variational Autoencoder-Based Anomaly Detection in Encrypted IoT Traffic with Statistical Feature Selection</w:t>
      </w:r>
      <w:bookmarkEnd w:id="1"/>
      <w:r w:rsidRPr="000959EC">
        <w:br/>
        <w:t xml:space="preserve">  </w:t>
      </w:r>
      <w:r w:rsidRPr="000959EC">
        <w:br/>
        <w:t xml:space="preserve">  </w:t>
      </w:r>
      <w:r w:rsidRPr="000959EC">
        <w:br/>
        <w:t xml:space="preserve">  </w:t>
      </w:r>
      <w:r w:rsidRPr="000959EC">
        <w:br/>
      </w:r>
      <w:r w:rsidRPr="000959EC">
        <w:rPr>
          <w:b/>
          <w:bCs/>
        </w:rPr>
        <w:t>by</w:t>
      </w:r>
      <w:r w:rsidRPr="000959EC">
        <w:t xml:space="preserve"> </w:t>
      </w:r>
      <w:r w:rsidRPr="000959EC">
        <w:br/>
        <w:t xml:space="preserve">  </w:t>
      </w:r>
      <w:r w:rsidRPr="000959EC">
        <w:br/>
        <w:t xml:space="preserve">  </w:t>
      </w:r>
    </w:p>
    <w:p w14:paraId="034E3A55" w14:textId="77777777" w:rsidR="008A511E" w:rsidRPr="000959EC" w:rsidRDefault="00000000">
      <w:pPr>
        <w:pStyle w:val="NormalWeb"/>
        <w:jc w:val="center"/>
        <w:rPr>
          <w:b/>
          <w:bCs/>
        </w:rPr>
      </w:pPr>
      <w:r w:rsidRPr="000959EC">
        <w:rPr>
          <w:b/>
          <w:bCs/>
        </w:rPr>
        <w:t xml:space="preserve">Name: </w:t>
      </w:r>
      <w:bookmarkStart w:id="2" w:name="_Hlk214706482"/>
      <w:r w:rsidRPr="000959EC">
        <w:rPr>
          <w:b/>
          <w:bCs/>
        </w:rPr>
        <w:t>Muhammad Nouman</w:t>
      </w:r>
      <w:bookmarkEnd w:id="2"/>
    </w:p>
    <w:p w14:paraId="6B20910A" w14:textId="77777777" w:rsidR="008A511E" w:rsidRPr="000959EC" w:rsidRDefault="00000000">
      <w:pPr>
        <w:pStyle w:val="NormalWeb"/>
        <w:jc w:val="center"/>
      </w:pPr>
      <w:r w:rsidRPr="000959EC">
        <w:rPr>
          <w:b/>
          <w:bCs/>
        </w:rPr>
        <w:t xml:space="preserve">Banner ID: </w:t>
      </w:r>
      <w:bookmarkStart w:id="3" w:name="_Hlk214706474"/>
      <w:r w:rsidRPr="000959EC">
        <w:rPr>
          <w:b/>
          <w:bCs/>
        </w:rPr>
        <w:t>B01654699</w:t>
      </w:r>
      <w:bookmarkEnd w:id="3"/>
    </w:p>
    <w:p w14:paraId="5B691562" w14:textId="77777777" w:rsidR="008A511E" w:rsidRPr="000959EC" w:rsidRDefault="00000000">
      <w:pPr>
        <w:pStyle w:val="NormalWeb"/>
        <w:spacing w:after="240" w:afterAutospacing="0"/>
        <w:rPr>
          <w:b/>
        </w:rPr>
      </w:pPr>
      <w:r w:rsidRPr="000959EC">
        <w:br/>
      </w:r>
      <w:r w:rsidRPr="000959EC">
        <w:br/>
      </w:r>
      <w:r w:rsidRPr="000959EC">
        <w:rPr>
          <w:b/>
        </w:rPr>
        <w:t>Date of submission: 3</w:t>
      </w:r>
      <w:r w:rsidRPr="000959EC">
        <w:rPr>
          <w:b/>
          <w:vertAlign w:val="superscript"/>
        </w:rPr>
        <w:t>rd</w:t>
      </w:r>
      <w:r w:rsidRPr="000959EC">
        <w:rPr>
          <w:b/>
        </w:rPr>
        <w:t xml:space="preserve"> November </w:t>
      </w:r>
    </w:p>
    <w:p w14:paraId="69663EF8" w14:textId="77777777" w:rsidR="008A511E" w:rsidRPr="000959EC" w:rsidRDefault="00000000">
      <w:pPr>
        <w:pStyle w:val="NormalWeb"/>
        <w:spacing w:after="240" w:afterAutospacing="0"/>
        <w:rPr>
          <w:bCs/>
          <w:lang w:val="sv-SE"/>
        </w:rPr>
      </w:pPr>
      <w:r w:rsidRPr="000959EC">
        <w:rPr>
          <w:b/>
          <w:lang w:val="sv-SE"/>
        </w:rPr>
        <w:t>Supervisor: Dr Raja Ujjan</w:t>
      </w:r>
    </w:p>
    <w:p w14:paraId="128A9F4A" w14:textId="77777777" w:rsidR="008A511E" w:rsidRPr="000959EC" w:rsidRDefault="00000000">
      <w:pPr>
        <w:pStyle w:val="NormalWeb"/>
        <w:spacing w:after="240" w:afterAutospacing="0"/>
        <w:rPr>
          <w:b/>
          <w:lang w:val="sv-SE"/>
        </w:rPr>
      </w:pPr>
      <w:r w:rsidRPr="000959EC">
        <w:rPr>
          <w:b/>
          <w:lang w:val="sv-SE"/>
        </w:rPr>
        <w:t>Moderator: Dr Muhsin Hassanu</w:t>
      </w:r>
    </w:p>
    <w:p w14:paraId="6B0DA2A3" w14:textId="77777777" w:rsidR="008A511E" w:rsidRPr="000959EC" w:rsidRDefault="00000000">
      <w:pPr>
        <w:pStyle w:val="Heading1"/>
        <w:rPr>
          <w:rFonts w:ascii="Times New Roman" w:hAnsi="Times New Roman" w:cs="Times New Roman"/>
        </w:rPr>
      </w:pPr>
      <w:r w:rsidRPr="00AB3BDD">
        <w:rPr>
          <w:rFonts w:ascii="Times New Roman" w:hAnsi="Times New Roman" w:cs="Times New Roman"/>
          <w:highlight w:val="yellow"/>
        </w:rPr>
        <w:lastRenderedPageBreak/>
        <w:t>1. Literature Review</w:t>
      </w:r>
    </w:p>
    <w:p w14:paraId="05252F5E"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t>1.1 Introduction to IoT Security and Encrypted Traffic Challenges</w:t>
      </w:r>
    </w:p>
    <w:p w14:paraId="7E96EF34" w14:textId="77777777" w:rsidR="008A511E" w:rsidRPr="00FD2281" w:rsidRDefault="00000000">
      <w:pPr>
        <w:pStyle w:val="NormalWeb"/>
        <w:spacing w:after="240"/>
        <w:jc w:val="both"/>
        <w:rPr>
          <w:bCs/>
        </w:rPr>
      </w:pPr>
      <w:r w:rsidRPr="000959EC">
        <w:rPr>
          <w:bCs/>
        </w:rPr>
        <w:t xml:space="preserve">Internet of </w:t>
      </w:r>
      <w:proofErr w:type="gramStart"/>
      <w:r w:rsidRPr="000959EC">
        <w:rPr>
          <w:bCs/>
        </w:rPr>
        <w:t>things</w:t>
      </w:r>
      <w:proofErr w:type="gramEnd"/>
      <w:r w:rsidRPr="000959EC">
        <w:rPr>
          <w:bCs/>
        </w:rPr>
        <w:t xml:space="preserve"> (IoT) has </w:t>
      </w:r>
      <w:r w:rsidR="00FD7F88">
        <w:rPr>
          <w:bCs/>
        </w:rPr>
        <w:t>got</w:t>
      </w:r>
      <w:r w:rsidRPr="000959EC">
        <w:rPr>
          <w:bCs/>
        </w:rPr>
        <w:t xml:space="preserve"> </w:t>
      </w:r>
      <w:r w:rsidR="00FD7F88">
        <w:rPr>
          <w:bCs/>
        </w:rPr>
        <w:t>huge</w:t>
      </w:r>
      <w:r w:rsidRPr="000959EC">
        <w:rPr>
          <w:bCs/>
        </w:rPr>
        <w:t xml:space="preserve"> </w:t>
      </w:r>
      <w:r w:rsidR="00B21F37">
        <w:rPr>
          <w:bCs/>
        </w:rPr>
        <w:t>popularity</w:t>
      </w:r>
      <w:r w:rsidRPr="000959EC">
        <w:rPr>
          <w:bCs/>
        </w:rPr>
        <w:t xml:space="preserve"> into an internationally linked cyber- ecosystem of billions of devices in </w:t>
      </w:r>
      <w:r w:rsidR="00166F7E">
        <w:rPr>
          <w:bCs/>
        </w:rPr>
        <w:t>day to day</w:t>
      </w:r>
      <w:r w:rsidRPr="000959EC">
        <w:rPr>
          <w:bCs/>
        </w:rPr>
        <w:t xml:space="preserve">, industrial, and health sectors. Recent estimates show that more than 30 billion connected IoT devices are expected to exist by 2030 and create several zettabytes of data every year (Cisco Annual Internet Report, 2023). Although this </w:t>
      </w:r>
      <w:r w:rsidR="00072DE6">
        <w:rPr>
          <w:bCs/>
        </w:rPr>
        <w:t>score</w:t>
      </w:r>
      <w:r w:rsidRPr="000959EC">
        <w:rPr>
          <w:bCs/>
        </w:rPr>
        <w:t xml:space="preserve"> rate is very high, the limited </w:t>
      </w:r>
      <w:r w:rsidR="00566A6C">
        <w:rPr>
          <w:bCs/>
        </w:rPr>
        <w:t>processing</w:t>
      </w:r>
      <w:r w:rsidRPr="000959EC">
        <w:rPr>
          <w:bCs/>
        </w:rPr>
        <w:t xml:space="preserve"> capabilities of most IoT </w:t>
      </w:r>
      <w:r w:rsidR="00566A6C">
        <w:rPr>
          <w:bCs/>
        </w:rPr>
        <w:t>devices</w:t>
      </w:r>
      <w:r w:rsidRPr="000959EC">
        <w:rPr>
          <w:bCs/>
        </w:rPr>
        <w:t xml:space="preserve"> </w:t>
      </w:r>
      <w:r w:rsidR="009B72F6">
        <w:rPr>
          <w:bCs/>
        </w:rPr>
        <w:t>continuously</w:t>
      </w:r>
      <w:r w:rsidRPr="000959EC">
        <w:rPr>
          <w:bCs/>
        </w:rPr>
        <w:t xml:space="preserve"> translate into the use of weak authentication, non-secure </w:t>
      </w:r>
      <w:proofErr w:type="spellStart"/>
      <w:r w:rsidRPr="000959EC">
        <w:rPr>
          <w:bCs/>
        </w:rPr>
        <w:t>firmwares</w:t>
      </w:r>
      <w:proofErr w:type="spellEnd"/>
      <w:r w:rsidRPr="000959EC">
        <w:rPr>
          <w:bCs/>
        </w:rPr>
        <w:t>, and poor patch</w:t>
      </w:r>
      <w:r w:rsidR="009B72F6">
        <w:rPr>
          <w:bCs/>
        </w:rPr>
        <w:t>es</w:t>
      </w:r>
      <w:r w:rsidRPr="000959EC">
        <w:rPr>
          <w:bCs/>
        </w:rPr>
        <w:t xml:space="preserve">, hence increasing the possible attack </w:t>
      </w:r>
      <w:r w:rsidRPr="00FD2281">
        <w:rPr>
          <w:bCs/>
        </w:rPr>
        <w:t>space (Ahmad et al., 2021).</w:t>
      </w:r>
    </w:p>
    <w:p w14:paraId="7F6397B8" w14:textId="77777777" w:rsidR="008A511E" w:rsidRPr="000959EC" w:rsidRDefault="00000000">
      <w:pPr>
        <w:pStyle w:val="NormalWeb"/>
        <w:spacing w:after="240"/>
        <w:jc w:val="both"/>
        <w:rPr>
          <w:bCs/>
        </w:rPr>
      </w:pPr>
      <w:r w:rsidRPr="000959EC">
        <w:rPr>
          <w:bCs/>
        </w:rPr>
        <w:t xml:space="preserve">End-to-end encryption systems, including TLS 1.3, DTLS, and MQTT-S, are now part of the IoT communication layers to prevent data interception and privacy breach. Nevertheless, encryption, which guarantees </w:t>
      </w:r>
      <w:proofErr w:type="gramStart"/>
      <w:r w:rsidRPr="000959EC">
        <w:rPr>
          <w:bCs/>
        </w:rPr>
        <w:t>the confidentiality</w:t>
      </w:r>
      <w:proofErr w:type="gramEnd"/>
      <w:r w:rsidRPr="000959EC">
        <w:rPr>
          <w:bCs/>
        </w:rPr>
        <w:t xml:space="preserve"> and integrity, also hides the contents of the payload, which makes signature-based Intrusion Detection Systems (IDS) useless since they are no longer able to analyze the malicious patterns in the payload of packets (Rafique et al., 2024). This difficulty is further escalated by the fact that different IoT protocols (CoAP, MQTT, AMQP, ZigBee) and deployment scenarios make it difficult to monitor centrally.</w:t>
      </w:r>
    </w:p>
    <w:p w14:paraId="2AC07B89" w14:textId="77777777" w:rsidR="008A511E" w:rsidRPr="00242208" w:rsidRDefault="00000000">
      <w:pPr>
        <w:pStyle w:val="NormalWeb"/>
        <w:spacing w:after="240"/>
        <w:jc w:val="both"/>
        <w:rPr>
          <w:bCs/>
        </w:rPr>
      </w:pPr>
      <w:r w:rsidRPr="000959EC">
        <w:rPr>
          <w:bCs/>
        </w:rPr>
        <w:t xml:space="preserve">Recent </w:t>
      </w:r>
      <w:r w:rsidR="00594528">
        <w:rPr>
          <w:bCs/>
        </w:rPr>
        <w:t>readings</w:t>
      </w:r>
      <w:r w:rsidRPr="000959EC">
        <w:rPr>
          <w:bCs/>
        </w:rPr>
        <w:t xml:space="preserve"> </w:t>
      </w:r>
      <w:proofErr w:type="gramStart"/>
      <w:r w:rsidRPr="000959EC">
        <w:rPr>
          <w:bCs/>
        </w:rPr>
        <w:t>shows</w:t>
      </w:r>
      <w:proofErr w:type="gramEnd"/>
      <w:r w:rsidRPr="000959EC">
        <w:rPr>
          <w:bCs/>
        </w:rPr>
        <w:t xml:space="preserve"> that </w:t>
      </w:r>
      <w:r w:rsidR="00594528">
        <w:rPr>
          <w:bCs/>
        </w:rPr>
        <w:t>95.99</w:t>
      </w:r>
      <w:r w:rsidRPr="000959EC">
        <w:rPr>
          <w:bCs/>
        </w:rPr>
        <w:t xml:space="preserve">% of world wide web traffic, </w:t>
      </w:r>
      <w:r w:rsidR="00143CC5">
        <w:rPr>
          <w:bCs/>
        </w:rPr>
        <w:t>for example</w:t>
      </w:r>
      <w:r w:rsidRPr="000959EC">
        <w:rPr>
          <w:bCs/>
        </w:rPr>
        <w:t xml:space="preserve"> IoT gateways and APIs, </w:t>
      </w:r>
      <w:r w:rsidR="00377A24">
        <w:rPr>
          <w:bCs/>
        </w:rPr>
        <w:t>are</w:t>
      </w:r>
      <w:r w:rsidRPr="000959EC">
        <w:rPr>
          <w:bCs/>
        </w:rPr>
        <w:t xml:space="preserve"> encrypted over </w:t>
      </w:r>
      <w:r w:rsidR="00A05D7E">
        <w:rPr>
          <w:bCs/>
        </w:rPr>
        <w:t>https</w:t>
      </w:r>
      <w:r w:rsidRPr="000959EC">
        <w:rPr>
          <w:bCs/>
        </w:rPr>
        <w:t xml:space="preserve"> (Google Transparency Report, 2024). </w:t>
      </w:r>
      <w:r w:rsidR="00357FF2">
        <w:rPr>
          <w:bCs/>
        </w:rPr>
        <w:t>Similarly</w:t>
      </w:r>
      <w:r w:rsidRPr="000959EC">
        <w:rPr>
          <w:bCs/>
        </w:rPr>
        <w:t xml:space="preserve">, </w:t>
      </w:r>
      <w:r w:rsidR="007906C3">
        <w:rPr>
          <w:bCs/>
        </w:rPr>
        <w:t>latest</w:t>
      </w:r>
      <w:r w:rsidRPr="000959EC">
        <w:rPr>
          <w:bCs/>
        </w:rPr>
        <w:t xml:space="preserve"> studies in cybersecurity are </w:t>
      </w:r>
      <w:r w:rsidR="007906C3">
        <w:rPr>
          <w:bCs/>
        </w:rPr>
        <w:t>showing that</w:t>
      </w:r>
      <w:r w:rsidRPr="000959EC">
        <w:rPr>
          <w:bCs/>
        </w:rPr>
        <w:t xml:space="preserve"> metadata-based</w:t>
      </w:r>
      <w:r w:rsidR="007906C3">
        <w:rPr>
          <w:bCs/>
        </w:rPr>
        <w:t xml:space="preserve"> are more inclined </w:t>
      </w:r>
      <w:r w:rsidR="00242208">
        <w:rPr>
          <w:bCs/>
        </w:rPr>
        <w:t xml:space="preserve">towards </w:t>
      </w:r>
      <w:r w:rsidR="00242208" w:rsidRPr="000959EC">
        <w:rPr>
          <w:bCs/>
        </w:rPr>
        <w:t>anomaly</w:t>
      </w:r>
      <w:r w:rsidRPr="000959EC">
        <w:rPr>
          <w:bCs/>
        </w:rPr>
        <w:t xml:space="preserve"> detection, in which models detect </w:t>
      </w:r>
      <w:r w:rsidR="007906C3">
        <w:rPr>
          <w:bCs/>
        </w:rPr>
        <w:t>suspicious</w:t>
      </w:r>
      <w:r w:rsidRPr="000959EC">
        <w:rPr>
          <w:bCs/>
        </w:rPr>
        <w:t xml:space="preserve"> actions by using statistical flow properties, time-based dynamics and encrypted-session information </w:t>
      </w:r>
      <w:r w:rsidR="00156465">
        <w:rPr>
          <w:bCs/>
        </w:rPr>
        <w:t xml:space="preserve">instead of </w:t>
      </w:r>
      <w:proofErr w:type="gramStart"/>
      <w:r w:rsidR="00242208">
        <w:rPr>
          <w:bCs/>
        </w:rPr>
        <w:t>a</w:t>
      </w:r>
      <w:r w:rsidRPr="000959EC">
        <w:rPr>
          <w:bCs/>
        </w:rPr>
        <w:t xml:space="preserve"> literal</w:t>
      </w:r>
      <w:proofErr w:type="gramEnd"/>
      <w:r w:rsidRPr="000959EC">
        <w:rPr>
          <w:bCs/>
        </w:rPr>
        <w:t xml:space="preserve"> packet data. These </w:t>
      </w:r>
      <w:r w:rsidR="00DE7194">
        <w:rPr>
          <w:bCs/>
        </w:rPr>
        <w:t>benefits of</w:t>
      </w:r>
      <w:r w:rsidRPr="000959EC">
        <w:rPr>
          <w:bCs/>
        </w:rPr>
        <w:t xml:space="preserve"> </w:t>
      </w:r>
      <w:r w:rsidR="00703830">
        <w:rPr>
          <w:bCs/>
        </w:rPr>
        <w:t>and i</w:t>
      </w:r>
      <w:r w:rsidRPr="000959EC">
        <w:rPr>
          <w:bCs/>
        </w:rPr>
        <w:t xml:space="preserve">mportance of machine-learning-based as well as deep-learning-based </w:t>
      </w:r>
      <w:r w:rsidR="00703830">
        <w:rPr>
          <w:bCs/>
        </w:rPr>
        <w:t xml:space="preserve">horizons </w:t>
      </w:r>
      <w:r w:rsidRPr="000959EC">
        <w:rPr>
          <w:bCs/>
        </w:rPr>
        <w:t>of intrusion-detection, which can analyze encrypted traffic and maintain security and privacy without decryption.</w:t>
      </w:r>
    </w:p>
    <w:p w14:paraId="354FFCD4"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t>1.2 Evolution of Machine Learning in IoT Intrusion Detection</w:t>
      </w:r>
    </w:p>
    <w:p w14:paraId="58A3247C" w14:textId="77777777" w:rsidR="008A511E" w:rsidRPr="000959EC" w:rsidRDefault="00000000">
      <w:pPr>
        <w:pStyle w:val="NormalWeb"/>
        <w:spacing w:after="240"/>
        <w:jc w:val="both"/>
        <w:rPr>
          <w:bCs/>
        </w:rPr>
      </w:pPr>
      <w:r w:rsidRPr="000959EC">
        <w:rPr>
          <w:bCs/>
        </w:rPr>
        <w:t xml:space="preserve">Intrusion detection systems (IDS) </w:t>
      </w:r>
      <w:r w:rsidR="00242208">
        <w:rPr>
          <w:bCs/>
        </w:rPr>
        <w:t xml:space="preserve">and </w:t>
      </w:r>
      <w:r w:rsidRPr="000959EC">
        <w:rPr>
          <w:bCs/>
        </w:rPr>
        <w:t xml:space="preserve">exploiting machine-learning (ML) have become </w:t>
      </w:r>
      <w:r w:rsidR="00BD103D">
        <w:rPr>
          <w:bCs/>
        </w:rPr>
        <w:t>very important</w:t>
      </w:r>
      <w:r w:rsidRPr="000959EC">
        <w:rPr>
          <w:bCs/>
        </w:rPr>
        <w:t xml:space="preserve"> elements of processing </w:t>
      </w:r>
      <w:r w:rsidR="008363BD">
        <w:rPr>
          <w:bCs/>
        </w:rPr>
        <w:t>huge</w:t>
      </w:r>
      <w:r w:rsidRPr="000959EC">
        <w:rPr>
          <w:bCs/>
        </w:rPr>
        <w:t xml:space="preserve"> amounts of IoT network </w:t>
      </w:r>
      <w:r w:rsidR="009C4542">
        <w:rPr>
          <w:bCs/>
        </w:rPr>
        <w:t>measurements</w:t>
      </w:r>
      <w:r w:rsidRPr="000959EC">
        <w:rPr>
          <w:bCs/>
        </w:rPr>
        <w:t xml:space="preserve">, in which manually defined rules are not </w:t>
      </w:r>
      <w:r w:rsidR="00454202">
        <w:rPr>
          <w:bCs/>
        </w:rPr>
        <w:t>efficient of possible altogether</w:t>
      </w:r>
      <w:r w:rsidRPr="000959EC">
        <w:rPr>
          <w:bCs/>
        </w:rPr>
        <w:t xml:space="preserve">. First mover classification approaches like Decision Trees (DT), k-Nearest Neighbors (k-NN), and Support Vector Machines (SVM) had moderate detection rates but were </w:t>
      </w:r>
      <w:r w:rsidR="00260551">
        <w:rPr>
          <w:bCs/>
        </w:rPr>
        <w:t>limited</w:t>
      </w:r>
      <w:r w:rsidR="000343B5">
        <w:rPr>
          <w:bCs/>
        </w:rPr>
        <w:t xml:space="preserve"> to</w:t>
      </w:r>
      <w:r w:rsidRPr="000959EC">
        <w:rPr>
          <w:bCs/>
        </w:rPr>
        <w:t xml:space="preserve"> reliance on data and a lack of adaptability to non-stationary traffic distributions (Ahmad et al., 2021). Such models </w:t>
      </w:r>
      <w:r w:rsidR="00AD4CA8">
        <w:rPr>
          <w:bCs/>
        </w:rPr>
        <w:t xml:space="preserve">are </w:t>
      </w:r>
      <w:r w:rsidRPr="000959EC">
        <w:rPr>
          <w:bCs/>
        </w:rPr>
        <w:t>overfit</w:t>
      </w:r>
      <w:r w:rsidR="00257099">
        <w:rPr>
          <w:bCs/>
        </w:rPr>
        <w:t xml:space="preserve"> as</w:t>
      </w:r>
      <w:r w:rsidRPr="000959EC">
        <w:rPr>
          <w:bCs/>
        </w:rPr>
        <w:t xml:space="preserve"> </w:t>
      </w:r>
      <w:proofErr w:type="gramStart"/>
      <w:r w:rsidRPr="000959EC">
        <w:rPr>
          <w:bCs/>
        </w:rPr>
        <w:t>particular data</w:t>
      </w:r>
      <w:proofErr w:type="gramEnd"/>
      <w:r w:rsidRPr="000959EC">
        <w:rPr>
          <w:bCs/>
        </w:rPr>
        <w:t xml:space="preserve"> sets could not </w:t>
      </w:r>
      <w:r w:rsidR="00CE6E80">
        <w:rPr>
          <w:bCs/>
        </w:rPr>
        <w:t>deal</w:t>
      </w:r>
      <w:r w:rsidRPr="000959EC">
        <w:rPr>
          <w:bCs/>
        </w:rPr>
        <w:t xml:space="preserve"> with the concept drift that is the natural effect of dynamic IoT networks, where normal traffic patterns change </w:t>
      </w:r>
      <w:r w:rsidR="00A4023F">
        <w:rPr>
          <w:bCs/>
        </w:rPr>
        <w:t>with the passage of time</w:t>
      </w:r>
      <w:r w:rsidRPr="000959EC">
        <w:rPr>
          <w:bCs/>
        </w:rPr>
        <w:t>.</w:t>
      </w:r>
    </w:p>
    <w:p w14:paraId="05BB903A" w14:textId="77777777" w:rsidR="008A511E" w:rsidRPr="000959EC" w:rsidRDefault="00000000">
      <w:pPr>
        <w:pStyle w:val="NormalWeb"/>
        <w:spacing w:after="240"/>
        <w:jc w:val="both"/>
        <w:rPr>
          <w:bCs/>
        </w:rPr>
      </w:pPr>
      <w:r w:rsidRPr="000959EC">
        <w:rPr>
          <w:bCs/>
        </w:rPr>
        <w:t xml:space="preserve">With the rise of </w:t>
      </w:r>
      <w:proofErr w:type="gramStart"/>
      <w:r w:rsidRPr="000959EC">
        <w:rPr>
          <w:bCs/>
        </w:rPr>
        <w:t>the deep</w:t>
      </w:r>
      <w:proofErr w:type="gramEnd"/>
      <w:r w:rsidRPr="000959EC">
        <w:rPr>
          <w:bCs/>
        </w:rPr>
        <w:t xml:space="preserve"> learning (DL) more advanced models have been </w:t>
      </w:r>
      <w:r w:rsidR="007F0D0E">
        <w:rPr>
          <w:bCs/>
        </w:rPr>
        <w:t>introduced</w:t>
      </w:r>
      <w:r w:rsidRPr="000959EC">
        <w:rPr>
          <w:bCs/>
        </w:rPr>
        <w:t xml:space="preserve"> that can extract hierarchical features automatically using raw</w:t>
      </w:r>
      <w:r w:rsidR="00E557F8">
        <w:rPr>
          <w:bCs/>
        </w:rPr>
        <w:t xml:space="preserve"> </w:t>
      </w:r>
      <w:r w:rsidRPr="000959EC">
        <w:rPr>
          <w:bCs/>
        </w:rPr>
        <w:t xml:space="preserve">processed data. Convolutional Neural Networks (CNNs) were used to model spatial correlations in packet or flow features, </w:t>
      </w:r>
      <w:r w:rsidR="008471F3">
        <w:rPr>
          <w:bCs/>
        </w:rPr>
        <w:t>while on the other hand</w:t>
      </w:r>
      <w:r w:rsidRPr="000959EC">
        <w:rPr>
          <w:bCs/>
        </w:rPr>
        <w:t xml:space="preserve"> Recurrent Neural Networks (RNNs) and Long Short-Term Memory (LSTM) models were used to model temporal correlations in sequential network flows. In a meta-analysis study on 75 IoT IDS studies, </w:t>
      </w:r>
      <w:bookmarkStart w:id="4" w:name="_Hlk214706761"/>
      <w:r w:rsidRPr="00D0037C">
        <w:rPr>
          <w:b/>
        </w:rPr>
        <w:t>Rafique et al. (2024</w:t>
      </w:r>
      <w:bookmarkEnd w:id="4"/>
      <w:r w:rsidRPr="00D0037C">
        <w:rPr>
          <w:b/>
        </w:rPr>
        <w:t>)</w:t>
      </w:r>
      <w:r w:rsidRPr="00D0037C">
        <w:rPr>
          <w:bCs/>
        </w:rPr>
        <w:t xml:space="preserve"> </w:t>
      </w:r>
      <w:r w:rsidRPr="000959EC">
        <w:rPr>
          <w:bCs/>
        </w:rPr>
        <w:t xml:space="preserve">found that deep models (CNN, LSTM, and Autoencoder </w:t>
      </w:r>
      <w:r w:rsidRPr="000959EC">
        <w:rPr>
          <w:bCs/>
        </w:rPr>
        <w:lastRenderedPageBreak/>
        <w:t>(</w:t>
      </w:r>
      <w:proofErr w:type="gramStart"/>
      <w:r w:rsidRPr="000959EC">
        <w:rPr>
          <w:bCs/>
        </w:rPr>
        <w:t>AE))</w:t>
      </w:r>
      <w:proofErr w:type="gramEnd"/>
      <w:r w:rsidRPr="000959EC">
        <w:rPr>
          <w:bCs/>
        </w:rPr>
        <w:t xml:space="preserve"> almost always </w:t>
      </w:r>
      <w:r w:rsidR="005E5B3A">
        <w:rPr>
          <w:bCs/>
        </w:rPr>
        <w:t>got</w:t>
      </w:r>
      <w:r w:rsidRPr="000959EC">
        <w:rPr>
          <w:bCs/>
        </w:rPr>
        <w:t xml:space="preserve"> above 98% accuracy on benchmark data, being </w:t>
      </w:r>
      <w:r w:rsidR="00696602">
        <w:rPr>
          <w:bCs/>
        </w:rPr>
        <w:t>efficient</w:t>
      </w:r>
      <w:r w:rsidRPr="000959EC">
        <w:rPr>
          <w:bCs/>
        </w:rPr>
        <w:t xml:space="preserve"> to traditional ML baselines. </w:t>
      </w:r>
      <w:r w:rsidR="00DC1B97">
        <w:rPr>
          <w:bCs/>
        </w:rPr>
        <w:t>Moreover</w:t>
      </w:r>
      <w:r w:rsidRPr="000959EC">
        <w:rPr>
          <w:bCs/>
        </w:rPr>
        <w:t xml:space="preserve">, </w:t>
      </w:r>
      <w:proofErr w:type="gramStart"/>
      <w:r w:rsidRPr="000959EC">
        <w:rPr>
          <w:bCs/>
        </w:rPr>
        <w:t>the majority of</w:t>
      </w:r>
      <w:proofErr w:type="gramEnd"/>
      <w:r w:rsidRPr="000959EC">
        <w:rPr>
          <w:bCs/>
        </w:rPr>
        <w:t xml:space="preserve"> these datasets, including CICIDS2017 and NSL-KDD, include the unencrypted payloads, which </w:t>
      </w:r>
      <w:proofErr w:type="gramStart"/>
      <w:r w:rsidR="00DC1B97">
        <w:rPr>
          <w:bCs/>
        </w:rPr>
        <w:t>limits</w:t>
      </w:r>
      <w:proofErr w:type="gramEnd"/>
      <w:r w:rsidRPr="000959EC">
        <w:rPr>
          <w:bCs/>
        </w:rPr>
        <w:t xml:space="preserve"> the realism of its operational results.</w:t>
      </w:r>
    </w:p>
    <w:p w14:paraId="0798B91F" w14:textId="77777777" w:rsidR="008A511E" w:rsidRPr="000959EC" w:rsidRDefault="00000000" w:rsidP="005C7088">
      <w:pPr>
        <w:pStyle w:val="NormalWeb"/>
        <w:jc w:val="both"/>
        <w:rPr>
          <w:bCs/>
        </w:rPr>
      </w:pPr>
      <w:r w:rsidRPr="000959EC">
        <w:rPr>
          <w:bCs/>
        </w:rPr>
        <w:t xml:space="preserve">Hybrid temporal </w:t>
      </w:r>
      <w:proofErr w:type="gramStart"/>
      <w:r w:rsidRPr="000959EC">
        <w:rPr>
          <w:bCs/>
        </w:rPr>
        <w:t>architectures have</w:t>
      </w:r>
      <w:proofErr w:type="gramEnd"/>
      <w:r w:rsidRPr="000959EC">
        <w:rPr>
          <w:bCs/>
        </w:rPr>
        <w:t xml:space="preserve"> become </w:t>
      </w:r>
      <w:r w:rsidR="00982338">
        <w:rPr>
          <w:bCs/>
        </w:rPr>
        <w:t>famous</w:t>
      </w:r>
      <w:r w:rsidRPr="000959EC">
        <w:rPr>
          <w:bCs/>
        </w:rPr>
        <w:t xml:space="preserve"> </w:t>
      </w:r>
      <w:proofErr w:type="gramStart"/>
      <w:r w:rsidRPr="000959EC">
        <w:rPr>
          <w:bCs/>
        </w:rPr>
        <w:t>in order to</w:t>
      </w:r>
      <w:proofErr w:type="gramEnd"/>
      <w:r w:rsidRPr="000959EC">
        <w:rPr>
          <w:bCs/>
        </w:rPr>
        <w:t xml:space="preserve"> better represent temporal dependencies. </w:t>
      </w:r>
      <w:r w:rsidR="00BF5690">
        <w:rPr>
          <w:bCs/>
        </w:rPr>
        <w:t>For</w:t>
      </w:r>
      <w:r w:rsidRPr="000959EC">
        <w:rPr>
          <w:bCs/>
        </w:rPr>
        <w:t xml:space="preserve"> example, </w:t>
      </w:r>
      <w:proofErr w:type="spellStart"/>
      <w:r w:rsidRPr="000959EC">
        <w:rPr>
          <w:bCs/>
        </w:rPr>
        <w:t>Owoh</w:t>
      </w:r>
      <w:proofErr w:type="spellEnd"/>
      <w:r w:rsidRPr="000959EC">
        <w:rPr>
          <w:bCs/>
        </w:rPr>
        <w:t xml:space="preserve"> et al. (2024) proposed a Temporal Convolutional Autoencoder (TCAE) that uses one-dimensional dilated convolutions with autoencoding to learn multi-scale temporal patterns of Mobile Crowd Sensing (MCS) data. Th</w:t>
      </w:r>
      <w:r w:rsidR="005F639C">
        <w:rPr>
          <w:bCs/>
        </w:rPr>
        <w:t>is</w:t>
      </w:r>
      <w:r w:rsidRPr="000959EC">
        <w:rPr>
          <w:bCs/>
        </w:rPr>
        <w:t xml:space="preserve"> model </w:t>
      </w:r>
      <w:r w:rsidR="00544809">
        <w:rPr>
          <w:bCs/>
        </w:rPr>
        <w:t>recor</w:t>
      </w:r>
      <w:r w:rsidR="0064036B">
        <w:rPr>
          <w:bCs/>
        </w:rPr>
        <w:t>ds</w:t>
      </w:r>
      <w:r w:rsidRPr="000959EC">
        <w:rPr>
          <w:bCs/>
        </w:rPr>
        <w:t xml:space="preserve"> a detection rate of 97% with </w:t>
      </w:r>
      <w:r w:rsidR="00332C3A">
        <w:rPr>
          <w:bCs/>
        </w:rPr>
        <w:t>very less</w:t>
      </w:r>
      <w:r w:rsidRPr="000959EC">
        <w:rPr>
          <w:bCs/>
        </w:rPr>
        <w:t xml:space="preserve"> false positives as it maintains long-term dependencies between sliding windows. This study </w:t>
      </w:r>
      <w:proofErr w:type="gramStart"/>
      <w:r w:rsidR="008421DA">
        <w:rPr>
          <w:bCs/>
        </w:rPr>
        <w:t>shows</w:t>
      </w:r>
      <w:r w:rsidR="00690A79">
        <w:rPr>
          <w:bCs/>
        </w:rPr>
        <w:t xml:space="preserve"> that</w:t>
      </w:r>
      <w:proofErr w:type="gramEnd"/>
      <w:r w:rsidRPr="000959EC">
        <w:rPr>
          <w:bCs/>
        </w:rPr>
        <w:t xml:space="preserve"> the </w:t>
      </w:r>
      <w:r w:rsidR="00B479FC">
        <w:rPr>
          <w:bCs/>
        </w:rPr>
        <w:t>concept</w:t>
      </w:r>
      <w:r w:rsidRPr="000959EC">
        <w:rPr>
          <w:bCs/>
        </w:rPr>
        <w:t xml:space="preserve"> of time-series-based learning in the detection of anomalies in real-time </w:t>
      </w:r>
      <w:r w:rsidR="0092423A">
        <w:rPr>
          <w:bCs/>
        </w:rPr>
        <w:t>while being in</w:t>
      </w:r>
      <w:r w:rsidRPr="000959EC">
        <w:rPr>
          <w:bCs/>
        </w:rPr>
        <w:t xml:space="preserve"> an IoT setting.</w:t>
      </w:r>
    </w:p>
    <w:p w14:paraId="090288A5" w14:textId="77777777" w:rsidR="008A511E" w:rsidRPr="000959EC" w:rsidRDefault="00A164D4">
      <w:pPr>
        <w:pStyle w:val="NormalWeb"/>
        <w:spacing w:after="240"/>
        <w:jc w:val="both"/>
        <w:rPr>
          <w:bCs/>
        </w:rPr>
      </w:pPr>
      <w:r>
        <w:rPr>
          <w:bCs/>
        </w:rPr>
        <w:t>Also</w:t>
      </w:r>
      <w:r w:rsidRPr="000959EC">
        <w:rPr>
          <w:bCs/>
        </w:rPr>
        <w:t xml:space="preserve">, cross-dataset generalization is an issue that </w:t>
      </w:r>
      <w:r w:rsidR="00635EC5">
        <w:rPr>
          <w:bCs/>
        </w:rPr>
        <w:t>will remain</w:t>
      </w:r>
      <w:r w:rsidRPr="000959EC">
        <w:rPr>
          <w:bCs/>
        </w:rPr>
        <w:t xml:space="preserve">. Models that are trained on </w:t>
      </w:r>
      <w:proofErr w:type="spellStart"/>
      <w:r w:rsidRPr="000959EC">
        <w:rPr>
          <w:bCs/>
        </w:rPr>
        <w:t>BoT</w:t>
      </w:r>
      <w:proofErr w:type="spellEnd"/>
      <w:r w:rsidRPr="000959EC">
        <w:rPr>
          <w:bCs/>
        </w:rPr>
        <w:t xml:space="preserve">-IoT data generally decrease their performance on </w:t>
      </w:r>
      <w:proofErr w:type="spellStart"/>
      <w:r w:rsidRPr="000959EC">
        <w:rPr>
          <w:bCs/>
        </w:rPr>
        <w:t>ToN</w:t>
      </w:r>
      <w:proofErr w:type="spellEnd"/>
      <w:r w:rsidRPr="000959EC">
        <w:rPr>
          <w:bCs/>
        </w:rPr>
        <w:t xml:space="preserve">-IoT or IoT-23 data owing to domain drift, data </w:t>
      </w:r>
      <w:r w:rsidR="00EB13A5">
        <w:rPr>
          <w:bCs/>
        </w:rPr>
        <w:t>balance gets out</w:t>
      </w:r>
      <w:r w:rsidRPr="000959EC">
        <w:rPr>
          <w:bCs/>
        </w:rPr>
        <w:t>,</w:t>
      </w:r>
      <w:r w:rsidR="003305AE">
        <w:rPr>
          <w:bCs/>
        </w:rPr>
        <w:t xml:space="preserve"> </w:t>
      </w:r>
      <w:r w:rsidR="00E54CA4">
        <w:rPr>
          <w:bCs/>
        </w:rPr>
        <w:t>etc</w:t>
      </w:r>
      <w:r w:rsidRPr="000959EC">
        <w:rPr>
          <w:bCs/>
        </w:rPr>
        <w:t xml:space="preserve">. It means that </w:t>
      </w:r>
      <w:r w:rsidR="00E7471C">
        <w:rPr>
          <w:bCs/>
        </w:rPr>
        <w:t>base</w:t>
      </w:r>
      <w:r w:rsidRPr="000959EC">
        <w:rPr>
          <w:bCs/>
        </w:rPr>
        <w:t xml:space="preserve"> models tend to acquire dataset-specific </w:t>
      </w:r>
      <w:r w:rsidR="00760C39">
        <w:rPr>
          <w:bCs/>
        </w:rPr>
        <w:t>values</w:t>
      </w:r>
      <w:r w:rsidRPr="000959EC">
        <w:rPr>
          <w:bCs/>
        </w:rPr>
        <w:t xml:space="preserve"> instead of generaliz</w:t>
      </w:r>
      <w:r w:rsidR="00F81A0B">
        <w:rPr>
          <w:bCs/>
        </w:rPr>
        <w:t xml:space="preserve">ed </w:t>
      </w:r>
      <w:r w:rsidRPr="000959EC">
        <w:rPr>
          <w:bCs/>
        </w:rPr>
        <w:t>distributions.</w:t>
      </w:r>
    </w:p>
    <w:p w14:paraId="4140E620" w14:textId="77777777" w:rsidR="008A511E" w:rsidRPr="000959EC" w:rsidRDefault="00000000">
      <w:pPr>
        <w:pStyle w:val="NormalWeb"/>
        <w:spacing w:after="240"/>
        <w:jc w:val="both"/>
        <w:rPr>
          <w:bCs/>
        </w:rPr>
      </w:pPr>
      <w:r w:rsidRPr="000959EC">
        <w:rPr>
          <w:bCs/>
        </w:rPr>
        <w:t xml:space="preserve">To </w:t>
      </w:r>
      <w:r w:rsidR="00AE4346">
        <w:rPr>
          <w:bCs/>
        </w:rPr>
        <w:t>lower</w:t>
      </w:r>
      <w:r w:rsidRPr="000959EC">
        <w:rPr>
          <w:bCs/>
        </w:rPr>
        <w:t xml:space="preserve"> these problems, </w:t>
      </w:r>
      <w:proofErr w:type="gramStart"/>
      <w:r w:rsidRPr="000959EC">
        <w:rPr>
          <w:bCs/>
        </w:rPr>
        <w:t>the modern</w:t>
      </w:r>
      <w:proofErr w:type="gramEnd"/>
      <w:r w:rsidRPr="000959EC">
        <w:rPr>
          <w:bCs/>
        </w:rPr>
        <w:t xml:space="preserve"> research is </w:t>
      </w:r>
      <w:r w:rsidR="001D7073">
        <w:rPr>
          <w:bCs/>
        </w:rPr>
        <w:t>heading</w:t>
      </w:r>
      <w:r w:rsidRPr="000959EC">
        <w:rPr>
          <w:bCs/>
        </w:rPr>
        <w:t xml:space="preserve"> to</w:t>
      </w:r>
      <w:r w:rsidR="00336E9F">
        <w:rPr>
          <w:bCs/>
        </w:rPr>
        <w:t xml:space="preserve"> </w:t>
      </w:r>
      <w:r w:rsidR="00C06C00">
        <w:rPr>
          <w:bCs/>
        </w:rPr>
        <w:t>probability-based</w:t>
      </w:r>
      <w:r w:rsidRPr="000959EC">
        <w:rPr>
          <w:bCs/>
        </w:rPr>
        <w:t xml:space="preserve"> representation learning, with models like Variational Autoencoders (VAE) and Gaussian Mixture VAEs encoding uncertainty in latent space. This </w:t>
      </w:r>
      <w:r w:rsidR="00C06C00">
        <w:rPr>
          <w:bCs/>
        </w:rPr>
        <w:t>probability-based</w:t>
      </w:r>
      <w:r w:rsidR="00C06C00" w:rsidRPr="000959EC">
        <w:rPr>
          <w:bCs/>
        </w:rPr>
        <w:t xml:space="preserve"> </w:t>
      </w:r>
      <w:r w:rsidRPr="000959EC">
        <w:rPr>
          <w:bCs/>
        </w:rPr>
        <w:t xml:space="preserve">model is used to represent the </w:t>
      </w:r>
      <w:r w:rsidR="00EF3739">
        <w:rPr>
          <w:bCs/>
        </w:rPr>
        <w:t>underlying</w:t>
      </w:r>
      <w:r w:rsidRPr="000959EC">
        <w:rPr>
          <w:bCs/>
        </w:rPr>
        <w:t xml:space="preserve"> distribution of </w:t>
      </w:r>
      <w:proofErr w:type="gramStart"/>
      <w:r w:rsidRPr="000959EC">
        <w:rPr>
          <w:bCs/>
        </w:rPr>
        <w:t>the normal</w:t>
      </w:r>
      <w:proofErr w:type="gramEnd"/>
      <w:r w:rsidRPr="000959EC">
        <w:rPr>
          <w:bCs/>
        </w:rPr>
        <w:t xml:space="preserve"> IoT traffic, which </w:t>
      </w:r>
      <w:r w:rsidR="009558F1">
        <w:rPr>
          <w:bCs/>
        </w:rPr>
        <w:t>enhances</w:t>
      </w:r>
      <w:r w:rsidRPr="000959EC">
        <w:rPr>
          <w:bCs/>
        </w:rPr>
        <w:t xml:space="preserve"> the resilience of the </w:t>
      </w:r>
      <w:r w:rsidR="000C2460">
        <w:rPr>
          <w:bCs/>
        </w:rPr>
        <w:t>tougher</w:t>
      </w:r>
      <w:r w:rsidRPr="000959EC">
        <w:rPr>
          <w:bCs/>
        </w:rPr>
        <w:t xml:space="preserve"> shapes of attacks and irregular encrypted traffic streams. In line with this </w:t>
      </w:r>
      <w:r w:rsidR="000C2460">
        <w:rPr>
          <w:bCs/>
        </w:rPr>
        <w:t>domain</w:t>
      </w:r>
      <w:r w:rsidRPr="000959EC">
        <w:rPr>
          <w:bCs/>
        </w:rPr>
        <w:t xml:space="preserve">, this study extends this </w:t>
      </w:r>
      <w:r w:rsidR="00FB6299">
        <w:rPr>
          <w:bCs/>
        </w:rPr>
        <w:t>domain</w:t>
      </w:r>
      <w:r w:rsidRPr="000959EC">
        <w:rPr>
          <w:bCs/>
        </w:rPr>
        <w:t xml:space="preserve"> to the use of VAE-based unsupervised learning to realize strong and cross-dataset </w:t>
      </w:r>
      <w:r w:rsidR="00790FA3">
        <w:rPr>
          <w:bCs/>
        </w:rPr>
        <w:t>abnormality</w:t>
      </w:r>
      <w:r w:rsidR="00790FA3" w:rsidRPr="000959EC">
        <w:rPr>
          <w:bCs/>
        </w:rPr>
        <w:t xml:space="preserve"> </w:t>
      </w:r>
      <w:r w:rsidRPr="000959EC">
        <w:rPr>
          <w:bCs/>
        </w:rPr>
        <w:t>discovery in encrypted IoT settings.</w:t>
      </w:r>
    </w:p>
    <w:p w14:paraId="71C93EB3" w14:textId="77777777" w:rsidR="008A511E" w:rsidRPr="00242208" w:rsidRDefault="00000000" w:rsidP="00186AFD">
      <w:pPr>
        <w:pStyle w:val="Heading2"/>
      </w:pPr>
      <w:r w:rsidRPr="00242208">
        <w:t>1.3 Deep Autoencoders and Variational Models</w:t>
      </w:r>
    </w:p>
    <w:p w14:paraId="50775A81" w14:textId="77777777" w:rsidR="008A511E" w:rsidRPr="000959EC" w:rsidRDefault="00000000">
      <w:pPr>
        <w:pStyle w:val="NormalWeb"/>
        <w:spacing w:after="240"/>
        <w:jc w:val="both"/>
        <w:rPr>
          <w:bCs/>
        </w:rPr>
      </w:pPr>
      <w:r w:rsidRPr="000959EC">
        <w:rPr>
          <w:bCs/>
        </w:rPr>
        <w:t xml:space="preserve">Deep learning, when unsupervised, </w:t>
      </w:r>
      <w:proofErr w:type="gramStart"/>
      <w:r w:rsidRPr="000959EC">
        <w:rPr>
          <w:bCs/>
        </w:rPr>
        <w:t>is able to</w:t>
      </w:r>
      <w:proofErr w:type="gramEnd"/>
      <w:r w:rsidRPr="000959EC">
        <w:rPr>
          <w:bCs/>
        </w:rPr>
        <w:t xml:space="preserve"> identify anomalies without having to scan through </w:t>
      </w:r>
      <w:r w:rsidR="000F3642">
        <w:rPr>
          <w:bCs/>
        </w:rPr>
        <w:t>huge complex</w:t>
      </w:r>
      <w:r w:rsidRPr="000959EC">
        <w:rPr>
          <w:bCs/>
        </w:rPr>
        <w:t xml:space="preserve"> labelled data, which is a very important feature in IoT </w:t>
      </w:r>
      <w:r w:rsidR="00AA2BEE">
        <w:rPr>
          <w:bCs/>
        </w:rPr>
        <w:t>world</w:t>
      </w:r>
      <w:r w:rsidRPr="000959EC">
        <w:rPr>
          <w:bCs/>
        </w:rPr>
        <w:t xml:space="preserve"> where the attack </w:t>
      </w:r>
      <w:r w:rsidR="003F1A55">
        <w:rPr>
          <w:bCs/>
        </w:rPr>
        <w:t>symptoms</w:t>
      </w:r>
      <w:r w:rsidRPr="000959EC">
        <w:rPr>
          <w:bCs/>
        </w:rPr>
        <w:t xml:space="preserve"> are ever changing. Autoencoders (AEs) are trained to recreate the regular workings of the network by </w:t>
      </w:r>
      <w:r w:rsidR="003024FB">
        <w:rPr>
          <w:bCs/>
        </w:rPr>
        <w:t>lowering</w:t>
      </w:r>
      <w:r w:rsidRPr="000959EC">
        <w:rPr>
          <w:bCs/>
        </w:rPr>
        <w:t xml:space="preserve"> the difference between the input and </w:t>
      </w:r>
      <w:r w:rsidR="00EA3494">
        <w:rPr>
          <w:bCs/>
        </w:rPr>
        <w:t>recreational</w:t>
      </w:r>
      <w:r w:rsidRPr="000959EC">
        <w:rPr>
          <w:bCs/>
        </w:rPr>
        <w:t xml:space="preserve"> error. Losses in reconstruction </w:t>
      </w:r>
      <w:proofErr w:type="gramStart"/>
      <w:r w:rsidRPr="000959EC">
        <w:rPr>
          <w:bCs/>
        </w:rPr>
        <w:t>increases</w:t>
      </w:r>
      <w:proofErr w:type="gramEnd"/>
      <w:r w:rsidRPr="000959EC">
        <w:rPr>
          <w:bCs/>
        </w:rPr>
        <w:t xml:space="preserve"> </w:t>
      </w:r>
      <w:r w:rsidR="00EA3494">
        <w:rPr>
          <w:bCs/>
        </w:rPr>
        <w:t>rapidly</w:t>
      </w:r>
      <w:r w:rsidRPr="000959EC">
        <w:rPr>
          <w:bCs/>
        </w:rPr>
        <w:t xml:space="preserve"> when </w:t>
      </w:r>
      <w:r w:rsidR="00D303A9">
        <w:rPr>
          <w:bCs/>
        </w:rPr>
        <w:t>irregular</w:t>
      </w:r>
      <w:r w:rsidRPr="000959EC">
        <w:rPr>
          <w:bCs/>
        </w:rPr>
        <w:t xml:space="preserve"> inputs are presented, giving the </w:t>
      </w:r>
      <w:r w:rsidR="003C0DA6">
        <w:rPr>
          <w:bCs/>
        </w:rPr>
        <w:t>chance</w:t>
      </w:r>
      <w:r w:rsidRPr="000959EC">
        <w:rPr>
          <w:bCs/>
        </w:rPr>
        <w:t xml:space="preserve"> to deviations to be detected and reported as possible </w:t>
      </w:r>
      <w:r w:rsidR="00FF395E">
        <w:rPr>
          <w:bCs/>
        </w:rPr>
        <w:t>issues</w:t>
      </w:r>
      <w:r w:rsidRPr="000959EC">
        <w:rPr>
          <w:bCs/>
        </w:rPr>
        <w:t>.</w:t>
      </w:r>
    </w:p>
    <w:p w14:paraId="0DD7DBE9" w14:textId="77777777" w:rsidR="008A511E" w:rsidRPr="00754C2A" w:rsidRDefault="00000000" w:rsidP="00EE38F2">
      <w:pPr>
        <w:pStyle w:val="NormalWeb"/>
        <w:spacing w:before="0" w:beforeAutospacing="0" w:after="0" w:afterAutospacing="0"/>
        <w:jc w:val="both"/>
        <w:rPr>
          <w:b/>
        </w:rPr>
      </w:pPr>
      <w:r w:rsidRPr="00754C2A">
        <w:rPr>
          <w:b/>
        </w:rPr>
        <w:t>AEs are composed of two major elements:</w:t>
      </w:r>
    </w:p>
    <w:p w14:paraId="2D1C3357" w14:textId="77777777" w:rsidR="00754C2A" w:rsidRDefault="00000000" w:rsidP="00EE38F2">
      <w:pPr>
        <w:pStyle w:val="NormalWeb"/>
        <w:numPr>
          <w:ilvl w:val="0"/>
          <w:numId w:val="28"/>
        </w:numPr>
        <w:spacing w:before="0" w:beforeAutospacing="0" w:after="0" w:afterAutospacing="0"/>
        <w:jc w:val="both"/>
        <w:rPr>
          <w:bCs/>
        </w:rPr>
      </w:pPr>
      <w:r w:rsidRPr="00372DED">
        <w:rPr>
          <w:b/>
        </w:rPr>
        <w:t>Encoder</w:t>
      </w:r>
      <w:r w:rsidR="00A32375">
        <w:rPr>
          <w:bCs/>
        </w:rPr>
        <w:t>:</w:t>
      </w:r>
      <w:r w:rsidRPr="000959EC">
        <w:rPr>
          <w:bCs/>
        </w:rPr>
        <w:t xml:space="preserve"> This converts the input into a </w:t>
      </w:r>
      <w:r w:rsidR="00B60FD9">
        <w:rPr>
          <w:bCs/>
        </w:rPr>
        <w:t>hidden</w:t>
      </w:r>
      <w:r w:rsidRPr="000959EC">
        <w:rPr>
          <w:bCs/>
        </w:rPr>
        <w:t xml:space="preserve"> low-dimensional vector.</w:t>
      </w:r>
    </w:p>
    <w:p w14:paraId="2DEA6533" w14:textId="77777777" w:rsidR="008A511E" w:rsidRPr="00754C2A" w:rsidRDefault="00000000" w:rsidP="00EE38F2">
      <w:pPr>
        <w:pStyle w:val="NormalWeb"/>
        <w:numPr>
          <w:ilvl w:val="0"/>
          <w:numId w:val="28"/>
        </w:numPr>
        <w:spacing w:before="0" w:beforeAutospacing="0" w:after="0" w:afterAutospacing="0"/>
        <w:jc w:val="both"/>
        <w:rPr>
          <w:bCs/>
        </w:rPr>
      </w:pPr>
      <w:r w:rsidRPr="00372DED">
        <w:rPr>
          <w:b/>
        </w:rPr>
        <w:t>Decoder</w:t>
      </w:r>
      <w:r w:rsidRPr="00754C2A">
        <w:rPr>
          <w:bCs/>
        </w:rPr>
        <w:t xml:space="preserve">: </w:t>
      </w:r>
      <w:r w:rsidR="00372DED">
        <w:rPr>
          <w:bCs/>
        </w:rPr>
        <w:t>R</w:t>
      </w:r>
      <w:r w:rsidRPr="00754C2A">
        <w:rPr>
          <w:bCs/>
        </w:rPr>
        <w:t xml:space="preserve">ecovers the original input of the </w:t>
      </w:r>
      <w:r w:rsidR="008F07E3">
        <w:rPr>
          <w:bCs/>
        </w:rPr>
        <w:t>hidden</w:t>
      </w:r>
      <w:r w:rsidRPr="00754C2A">
        <w:rPr>
          <w:bCs/>
        </w:rPr>
        <w:t xml:space="preserve"> representation.</w:t>
      </w:r>
    </w:p>
    <w:p w14:paraId="14393224" w14:textId="77777777" w:rsidR="008A511E" w:rsidRPr="000959EC" w:rsidRDefault="00000000">
      <w:pPr>
        <w:pStyle w:val="NormalWeb"/>
        <w:spacing w:after="240"/>
        <w:jc w:val="both"/>
        <w:rPr>
          <w:bCs/>
        </w:rPr>
      </w:pPr>
      <w:r w:rsidRPr="000959EC">
        <w:rPr>
          <w:bCs/>
        </w:rPr>
        <w:t>Their goal objective reduces loss of reconstruction, which is usually the mean-squared error (MSE):</w:t>
      </w:r>
    </w:p>
    <w:p w14:paraId="71455608" w14:textId="77777777" w:rsidR="008A511E" w:rsidRPr="000959EC" w:rsidRDefault="00000000">
      <w:pPr>
        <w:pStyle w:val="NormalWeb"/>
        <w:spacing w:after="240"/>
        <w:jc w:val="both"/>
        <w:rPr>
          <w:bCs/>
        </w:rPr>
      </w:pPr>
      <m:oMathPara>
        <m:oMath>
          <m:sSub>
            <m:sSubPr>
              <m:ctrlPr>
                <w:rPr>
                  <w:rFonts w:ascii="Cambria Math" w:hAnsi="Cambria Math"/>
                  <w:bCs/>
                </w:rPr>
              </m:ctrlPr>
            </m:sSubPr>
            <m:e>
              <m:r>
                <w:rPr>
                  <w:rFonts w:ascii="Cambria Math" w:hAnsi="Cambria Math"/>
                </w:rPr>
                <m:t>L</m:t>
              </m:r>
            </m:e>
            <m:sub>
              <m:r>
                <m:rPr>
                  <m:nor/>
                </m:rPr>
                <w:rPr>
                  <w:bCs/>
                </w:rPr>
                <m:t>AE</m:t>
              </m:r>
            </m:sub>
          </m:sSub>
          <m:r>
            <w:rPr>
              <w:rFonts w:ascii="Cambria Math" w:hAnsi="Cambria Math"/>
            </w:rPr>
            <m:t>=</m:t>
          </m:r>
          <m:r>
            <m:rPr>
              <m:sty m:val="p"/>
            </m:rPr>
            <w:rPr>
              <w:rFonts w:ascii="Cambria Math" w:hAnsi="Cambria Math"/>
            </w:rPr>
            <m:t>∥</m:t>
          </m:r>
          <m:r>
            <w:rPr>
              <w:rFonts w:ascii="Cambria Math" w:hAnsi="Cambria Math"/>
            </w:rPr>
            <m:t>x-</m:t>
          </m:r>
          <m:acc>
            <m:accPr>
              <m:ctrlPr>
                <w:rPr>
                  <w:rFonts w:ascii="Cambria Math" w:hAnsi="Cambria Math"/>
                  <w:bCs/>
                </w:rPr>
              </m:ctrlPr>
            </m:accPr>
            <m:e>
              <m:r>
                <w:rPr>
                  <w:rFonts w:ascii="Cambria Math" w:hAnsi="Cambria Math"/>
                </w:rPr>
                <m:t>x</m:t>
              </m:r>
            </m:e>
          </m:acc>
          <m:sSup>
            <m:sSupPr>
              <m:ctrlPr>
                <w:rPr>
                  <w:rFonts w:ascii="Cambria Math" w:hAnsi="Cambria Math"/>
                  <w:bCs/>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w:br/>
          </m:r>
        </m:oMath>
      </m:oMathPara>
    </w:p>
    <w:p w14:paraId="0C0271A3" w14:textId="77777777" w:rsidR="00EE38F2" w:rsidRDefault="00EE38F2">
      <w:pPr>
        <w:pStyle w:val="NormalWeb"/>
        <w:spacing w:after="240"/>
        <w:jc w:val="both"/>
        <w:rPr>
          <w:bCs/>
        </w:rPr>
      </w:pPr>
    </w:p>
    <w:p w14:paraId="54CE3016" w14:textId="77777777" w:rsidR="00D11234" w:rsidRPr="000959EC" w:rsidRDefault="00CC5CBF">
      <w:pPr>
        <w:pStyle w:val="NormalWeb"/>
        <w:spacing w:after="240"/>
        <w:jc w:val="both"/>
        <w:rPr>
          <w:bCs/>
        </w:rPr>
      </w:pPr>
      <w:r>
        <w:rPr>
          <w:bCs/>
        </w:rPr>
        <w:lastRenderedPageBreak/>
        <w:t>Moreover</w:t>
      </w:r>
      <w:r w:rsidRPr="000959EC">
        <w:rPr>
          <w:bCs/>
        </w:rPr>
        <w:t xml:space="preserve">, traditional AEs are trained on </w:t>
      </w:r>
      <w:r w:rsidR="00F335D1">
        <w:rPr>
          <w:bCs/>
        </w:rPr>
        <w:t>predictable</w:t>
      </w:r>
      <w:r w:rsidRPr="000959EC">
        <w:rPr>
          <w:bCs/>
        </w:rPr>
        <w:t xml:space="preserve"> representations and can be trained to training data, </w:t>
      </w:r>
      <w:r w:rsidR="00AD4F23">
        <w:rPr>
          <w:bCs/>
        </w:rPr>
        <w:t xml:space="preserve">limiting </w:t>
      </w:r>
      <w:r w:rsidR="00AD4F23" w:rsidRPr="000959EC">
        <w:rPr>
          <w:bCs/>
        </w:rPr>
        <w:t>them</w:t>
      </w:r>
      <w:r w:rsidRPr="000959EC">
        <w:rPr>
          <w:bCs/>
        </w:rPr>
        <w:t xml:space="preserve"> to </w:t>
      </w:r>
      <w:proofErr w:type="gramStart"/>
      <w:r w:rsidRPr="000959EC">
        <w:rPr>
          <w:bCs/>
        </w:rPr>
        <w:t>generaliz</w:t>
      </w:r>
      <w:r w:rsidR="00AF3C54">
        <w:rPr>
          <w:bCs/>
        </w:rPr>
        <w:t>ed</w:t>
      </w:r>
      <w:proofErr w:type="gramEnd"/>
      <w:r w:rsidRPr="000959EC">
        <w:rPr>
          <w:bCs/>
        </w:rPr>
        <w:t xml:space="preserve"> to unknown traffic patterns (</w:t>
      </w:r>
      <w:proofErr w:type="spellStart"/>
      <w:r w:rsidRPr="000959EC">
        <w:rPr>
          <w:bCs/>
        </w:rPr>
        <w:t>Rhachi</w:t>
      </w:r>
      <w:proofErr w:type="spellEnd"/>
      <w:r w:rsidRPr="000959EC">
        <w:rPr>
          <w:bCs/>
        </w:rPr>
        <w:t xml:space="preserve"> et al., 2025). To deal with this, scholars proposed One-Class Autoencoders (OCAE) (Ayad et al., 2025) that combine a one-class objective, which enhances the compactness of anomaly boundaries and real-time anomaly detection.</w:t>
      </w:r>
    </w:p>
    <w:p w14:paraId="0517ACD7" w14:textId="77777777" w:rsidR="008A511E" w:rsidRPr="000959EC" w:rsidRDefault="00000000">
      <w:pPr>
        <w:pStyle w:val="NormalWeb"/>
        <w:spacing w:after="240"/>
        <w:jc w:val="both"/>
        <w:rPr>
          <w:bCs/>
        </w:rPr>
      </w:pPr>
      <w:r w:rsidRPr="000959EC">
        <w:rPr>
          <w:bCs/>
        </w:rPr>
        <w:t xml:space="preserve">Variational </w:t>
      </w:r>
      <w:proofErr w:type="spellStart"/>
      <w:r w:rsidRPr="000959EC">
        <w:rPr>
          <w:bCs/>
        </w:rPr>
        <w:t>AutoEncoder</w:t>
      </w:r>
      <w:proofErr w:type="spellEnd"/>
      <w:r w:rsidRPr="000959EC">
        <w:rPr>
          <w:bCs/>
        </w:rPr>
        <w:t xml:space="preserve"> (VAE) Framework.</w:t>
      </w:r>
    </w:p>
    <w:p w14:paraId="784E5658" w14:textId="77777777" w:rsidR="008A511E" w:rsidRPr="000959EC" w:rsidRDefault="00000000">
      <w:pPr>
        <w:pStyle w:val="NormalWeb"/>
        <w:spacing w:after="240"/>
        <w:jc w:val="both"/>
        <w:rPr>
          <w:bCs/>
        </w:rPr>
      </w:pPr>
      <w:r w:rsidRPr="000959EC">
        <w:rPr>
          <w:bCs/>
        </w:rPr>
        <w:t xml:space="preserve">The Variational Autoencoder (VAE) is an improved version of AE paradigm, which adds a probabilistic latent variable to predict values with a mean and standard deviation. Instead of training every input to a discrete point, the encoder trains parameters of a </w:t>
      </w:r>
      <w:proofErr w:type="gramStart"/>
      <w:r w:rsidRPr="000959EC">
        <w:rPr>
          <w:bCs/>
        </w:rPr>
        <w:t>distribution ,</w:t>
      </w:r>
      <w:proofErr w:type="gramEnd"/>
      <w:r w:rsidRPr="000959EC">
        <w:rPr>
          <w:bCs/>
        </w:rPr>
        <w:t xml:space="preserve"> where latent samples are sampled using the reparameterization trick:</w:t>
      </w:r>
    </w:p>
    <w:p w14:paraId="70536E8B" w14:textId="77777777" w:rsidR="008A511E" w:rsidRPr="000959EC" w:rsidRDefault="00000000">
      <w:pPr>
        <w:pStyle w:val="NormalWeb"/>
        <w:spacing w:after="240"/>
        <w:jc w:val="both"/>
        <w:rPr>
          <w:bCs/>
        </w:rPr>
      </w:pPr>
      <m:oMathPara>
        <m:oMath>
          <m:r>
            <w:rPr>
              <w:rFonts w:ascii="Cambria Math" w:hAnsi="Cambria Math"/>
            </w:rPr>
            <m:t>z=μ+σ⊙ϵ,ϵ∼</m:t>
          </m:r>
          <m:r>
            <m:rPr>
              <m:scr m:val="script"/>
            </m:rPr>
            <w:rPr>
              <w:rFonts w:ascii="Cambria Math" w:hAnsi="Cambria Math"/>
            </w:rPr>
            <m:t>N</m:t>
          </m:r>
          <m:r>
            <w:rPr>
              <w:rFonts w:ascii="Cambria Math" w:hAnsi="Cambria Math"/>
            </w:rPr>
            <m:t>(0,I)</m:t>
          </m:r>
          <m:r>
            <m:rPr>
              <m:sty m:val="p"/>
            </m:rPr>
            <w:rPr>
              <w:rFonts w:ascii="Cambria Math" w:hAnsi="Cambria Math"/>
            </w:rPr>
            <w:br/>
          </m:r>
        </m:oMath>
      </m:oMathPara>
    </w:p>
    <w:p w14:paraId="4BC4BF02" w14:textId="77777777" w:rsidR="008A511E" w:rsidRPr="000959EC" w:rsidRDefault="00000000">
      <w:pPr>
        <w:pStyle w:val="NormalWeb"/>
        <w:spacing w:after="240"/>
        <w:jc w:val="both"/>
        <w:rPr>
          <w:bCs/>
        </w:rPr>
      </w:pPr>
      <w:r w:rsidRPr="000959EC">
        <w:rPr>
          <w:bCs/>
        </w:rPr>
        <w:t xml:space="preserve">The VAE optimizes the </w:t>
      </w:r>
      <w:r w:rsidRPr="000959EC">
        <w:rPr>
          <w:b/>
          <w:bCs/>
        </w:rPr>
        <w:t>Evidence Lower Bound (ELBO)</w:t>
      </w:r>
      <w:r w:rsidRPr="000959EC">
        <w:rPr>
          <w:bCs/>
        </w:rPr>
        <w:t>:</w:t>
      </w:r>
    </w:p>
    <w:p w14:paraId="55E09AF3" w14:textId="77777777" w:rsidR="008A511E" w:rsidRPr="000959EC" w:rsidRDefault="00000000">
      <w:pPr>
        <w:pStyle w:val="NormalWeb"/>
        <w:spacing w:after="240"/>
        <w:jc w:val="both"/>
        <w:rPr>
          <w:bCs/>
          <w:lang w:val="sv-SE"/>
        </w:rPr>
      </w:pPr>
      <m:oMathPara>
        <m:oMath>
          <m:sSub>
            <m:sSubPr>
              <m:ctrlPr>
                <w:rPr>
                  <w:rFonts w:ascii="Cambria Math" w:hAnsi="Cambria Math"/>
                  <w:bCs/>
                </w:rPr>
              </m:ctrlPr>
            </m:sSubPr>
            <m:e>
              <m:r>
                <w:rPr>
                  <w:rFonts w:ascii="Cambria Math" w:hAnsi="Cambria Math"/>
                </w:rPr>
                <m:t>L</m:t>
              </m:r>
            </m:e>
            <m:sub>
              <m:r>
                <m:rPr>
                  <m:nor/>
                </m:rPr>
                <w:rPr>
                  <w:bCs/>
                  <w:lang w:val="sv-SE"/>
                </w:rPr>
                <m:t>VAE</m:t>
              </m:r>
            </m:sub>
          </m:sSub>
          <m:r>
            <w:rPr>
              <w:rFonts w:ascii="Cambria Math" w:hAnsi="Cambria Math"/>
              <w:lang w:val="sv-SE"/>
            </w:rPr>
            <m:t>=</m:t>
          </m:r>
          <m:sSub>
            <m:sSubPr>
              <m:ctrlPr>
                <w:rPr>
                  <w:rFonts w:ascii="Cambria Math" w:hAnsi="Cambria Math"/>
                  <w:bCs/>
                </w:rPr>
              </m:ctrlPr>
            </m:sSubPr>
            <m:e>
              <m:r>
                <m:rPr>
                  <m:scr m:val="double-struck"/>
                  <m:sty m:val="p"/>
                </m:rPr>
                <w:rPr>
                  <w:rFonts w:ascii="Cambria Math" w:hAnsi="Cambria Math"/>
                </w:rPr>
                <m:t>E</m:t>
              </m:r>
            </m:e>
            <m:sub>
              <m:sSub>
                <m:sSubPr>
                  <m:ctrlPr>
                    <w:rPr>
                      <w:rFonts w:ascii="Cambria Math" w:hAnsi="Cambria Math"/>
                      <w:bCs/>
                    </w:rPr>
                  </m:ctrlPr>
                </m:sSubPr>
                <m:e>
                  <m:r>
                    <w:rPr>
                      <w:rFonts w:ascii="Cambria Math" w:hAnsi="Cambria Math"/>
                    </w:rPr>
                    <m:t>q</m:t>
                  </m:r>
                </m:e>
                <m:sub>
                  <m:r>
                    <w:rPr>
                      <w:rFonts w:ascii="Cambria Math" w:hAnsi="Cambria Math"/>
                    </w:rPr>
                    <m:t>ϕ</m:t>
                  </m:r>
                </m:sub>
              </m:sSub>
              <m:r>
                <w:rPr>
                  <w:rFonts w:ascii="Cambria Math" w:hAnsi="Cambria Math"/>
                  <w:lang w:val="sv-SE"/>
                </w:rPr>
                <m:t>(</m:t>
              </m:r>
              <m:r>
                <w:rPr>
                  <w:rFonts w:ascii="Cambria Math" w:hAnsi="Cambria Math"/>
                </w:rPr>
                <m:t>z</m:t>
              </m:r>
              <m:r>
                <m:rPr>
                  <m:sty m:val="p"/>
                </m:rPr>
                <w:rPr>
                  <w:rFonts w:ascii="Cambria Math" w:hAnsi="Cambria Math"/>
                  <w:lang w:val="sv-SE"/>
                </w:rPr>
                <m:t>∣</m:t>
              </m:r>
              <m:r>
                <w:rPr>
                  <w:rFonts w:ascii="Cambria Math" w:hAnsi="Cambria Math"/>
                </w:rPr>
                <m:t>x</m:t>
              </m:r>
              <m:r>
                <w:rPr>
                  <w:rFonts w:ascii="Cambria Math" w:hAnsi="Cambria Math"/>
                  <w:lang w:val="sv-SE"/>
                </w:rPr>
                <m:t>)</m:t>
              </m:r>
            </m:sub>
          </m:sSub>
          <m:r>
            <w:rPr>
              <w:rFonts w:ascii="Cambria Math" w:hAnsi="Cambria Math"/>
              <w:lang w:val="sv-SE"/>
            </w:rPr>
            <m:t>[</m:t>
          </m:r>
          <m:r>
            <m:rPr>
              <m:sty m:val="p"/>
            </m:rPr>
            <w:rPr>
              <w:rFonts w:ascii="Cambria Math" w:hAnsi="Cambria Math"/>
              <w:lang w:val="sv-SE"/>
            </w:rPr>
            <m:t>∥</m:t>
          </m:r>
          <m:r>
            <w:rPr>
              <w:rFonts w:ascii="Cambria Math" w:hAnsi="Cambria Math"/>
            </w:rPr>
            <m:t>x</m:t>
          </m:r>
          <m:r>
            <w:rPr>
              <w:rFonts w:ascii="Cambria Math" w:hAnsi="Cambria Math"/>
              <w:lang w:val="sv-SE"/>
            </w:rPr>
            <m:t>-</m:t>
          </m:r>
          <m:acc>
            <m:accPr>
              <m:ctrlPr>
                <w:rPr>
                  <w:rFonts w:ascii="Cambria Math" w:hAnsi="Cambria Math"/>
                  <w:bCs/>
                </w:rPr>
              </m:ctrlPr>
            </m:accPr>
            <m:e>
              <m:r>
                <w:rPr>
                  <w:rFonts w:ascii="Cambria Math" w:hAnsi="Cambria Math"/>
                </w:rPr>
                <m:t>x</m:t>
              </m:r>
            </m:e>
          </m:acc>
          <m:sSup>
            <m:sSupPr>
              <m:ctrlPr>
                <w:rPr>
                  <w:rFonts w:ascii="Cambria Math" w:hAnsi="Cambria Math"/>
                  <w:bCs/>
                </w:rPr>
              </m:ctrlPr>
            </m:sSupPr>
            <m:e>
              <m:r>
                <m:rPr>
                  <m:sty m:val="p"/>
                </m:rPr>
                <w:rPr>
                  <w:rFonts w:ascii="Cambria Math" w:hAnsi="Cambria Math"/>
                  <w:lang w:val="sv-SE"/>
                </w:rPr>
                <m:t>∥</m:t>
              </m:r>
            </m:e>
            <m:sup>
              <m:r>
                <w:rPr>
                  <w:rFonts w:ascii="Cambria Math" w:hAnsi="Cambria Math"/>
                  <w:lang w:val="sv-SE"/>
                </w:rPr>
                <m:t>2</m:t>
              </m:r>
            </m:sup>
          </m:sSup>
          <m:r>
            <w:rPr>
              <w:rFonts w:ascii="Cambria Math" w:hAnsi="Cambria Math"/>
              <w:lang w:val="sv-SE"/>
            </w:rPr>
            <m:t>]+</m:t>
          </m:r>
          <m:r>
            <w:rPr>
              <w:rFonts w:ascii="Cambria Math" w:hAnsi="Cambria Math"/>
            </w:rPr>
            <m:t>β</m:t>
          </m:r>
          <m:r>
            <m:rPr>
              <m:nor/>
            </m:rPr>
            <w:rPr>
              <w:bCs/>
              <w:lang w:val="sv-SE"/>
            </w:rPr>
            <m:t> </m:t>
          </m:r>
          <m:sSub>
            <m:sSubPr>
              <m:ctrlPr>
                <w:rPr>
                  <w:rFonts w:ascii="Cambria Math" w:hAnsi="Cambria Math"/>
                  <w:bCs/>
                </w:rPr>
              </m:ctrlPr>
            </m:sSubPr>
            <m:e>
              <m:r>
                <w:rPr>
                  <w:rFonts w:ascii="Cambria Math" w:hAnsi="Cambria Math"/>
                </w:rPr>
                <m:t>D</m:t>
              </m:r>
            </m:e>
            <m:sub>
              <m:r>
                <m:rPr>
                  <m:nor/>
                </m:rPr>
                <w:rPr>
                  <w:bCs/>
                  <w:lang w:val="sv-SE"/>
                </w:rPr>
                <m:t>KL</m:t>
              </m:r>
            </m:sub>
          </m:sSub>
          <m:r>
            <w:rPr>
              <w:rFonts w:ascii="Cambria Math" w:hAnsi="Cambria Math"/>
              <w:lang w:val="sv-SE"/>
            </w:rPr>
            <m:t>(</m:t>
          </m:r>
          <m:sSub>
            <m:sSubPr>
              <m:ctrlPr>
                <w:rPr>
                  <w:rFonts w:ascii="Cambria Math" w:hAnsi="Cambria Math"/>
                  <w:bCs/>
                </w:rPr>
              </m:ctrlPr>
            </m:sSubPr>
            <m:e>
              <m:r>
                <w:rPr>
                  <w:rFonts w:ascii="Cambria Math" w:hAnsi="Cambria Math"/>
                </w:rPr>
                <m:t>q</m:t>
              </m:r>
            </m:e>
            <m:sub>
              <m:r>
                <w:rPr>
                  <w:rFonts w:ascii="Cambria Math" w:hAnsi="Cambria Math"/>
                </w:rPr>
                <m:t>ϕ</m:t>
              </m:r>
            </m:sub>
          </m:sSub>
          <m:r>
            <w:rPr>
              <w:rFonts w:ascii="Cambria Math" w:hAnsi="Cambria Math"/>
              <w:lang w:val="sv-SE"/>
            </w:rPr>
            <m:t>(</m:t>
          </m:r>
          <m:r>
            <w:rPr>
              <w:rFonts w:ascii="Cambria Math" w:hAnsi="Cambria Math"/>
            </w:rPr>
            <m:t>z</m:t>
          </m:r>
          <m:r>
            <m:rPr>
              <m:sty m:val="p"/>
            </m:rPr>
            <w:rPr>
              <w:rFonts w:ascii="Cambria Math" w:hAnsi="Cambria Math"/>
              <w:lang w:val="sv-SE"/>
            </w:rPr>
            <m:t>∣</m:t>
          </m:r>
          <m:r>
            <w:rPr>
              <w:rFonts w:ascii="Cambria Math" w:hAnsi="Cambria Math"/>
            </w:rPr>
            <m:t>x</m:t>
          </m:r>
          <m:r>
            <w:rPr>
              <w:rFonts w:ascii="Cambria Math" w:hAnsi="Cambria Math"/>
              <w:lang w:val="sv-SE"/>
            </w:rPr>
            <m:t>)∥</m:t>
          </m:r>
          <m:r>
            <w:rPr>
              <w:rFonts w:ascii="Cambria Math" w:hAnsi="Cambria Math"/>
            </w:rPr>
            <m:t>p</m:t>
          </m:r>
          <m:r>
            <w:rPr>
              <w:rFonts w:ascii="Cambria Math" w:hAnsi="Cambria Math"/>
              <w:lang w:val="sv-SE"/>
            </w:rPr>
            <m:t>(</m:t>
          </m:r>
          <m:r>
            <w:rPr>
              <w:rFonts w:ascii="Cambria Math" w:hAnsi="Cambria Math"/>
            </w:rPr>
            <m:t>z</m:t>
          </m:r>
          <m:r>
            <w:rPr>
              <w:rFonts w:ascii="Cambria Math" w:hAnsi="Cambria Math"/>
              <w:lang w:val="sv-SE"/>
            </w:rPr>
            <m:t>))</m:t>
          </m:r>
          <m:r>
            <m:rPr>
              <m:sty m:val="p"/>
            </m:rPr>
            <w:rPr>
              <w:rFonts w:ascii="Cambria Math" w:hAnsi="Cambria Math"/>
              <w:lang w:val="sv-SE"/>
            </w:rPr>
            <w:br/>
          </m:r>
        </m:oMath>
      </m:oMathPara>
    </w:p>
    <w:p w14:paraId="24A53359" w14:textId="77777777" w:rsidR="008A511E" w:rsidRPr="000959EC" w:rsidRDefault="00000000">
      <w:pPr>
        <w:pStyle w:val="NormalWeb"/>
        <w:spacing w:after="240"/>
        <w:jc w:val="both"/>
        <w:rPr>
          <w:bCs/>
        </w:rPr>
      </w:pPr>
      <w:r w:rsidRPr="000959EC">
        <w:rPr>
          <w:bCs/>
        </w:rPr>
        <w:t>were</w:t>
      </w:r>
    </w:p>
    <w:p w14:paraId="70AF935A" w14:textId="77777777" w:rsidR="008A511E" w:rsidRPr="000959EC" w:rsidRDefault="00000000">
      <w:pPr>
        <w:pStyle w:val="NormalWeb"/>
        <w:numPr>
          <w:ilvl w:val="0"/>
          <w:numId w:val="20"/>
        </w:numPr>
        <w:spacing w:after="240"/>
        <w:jc w:val="both"/>
        <w:rPr>
          <w:bCs/>
        </w:rPr>
      </w:pPr>
      <w:r w:rsidRPr="000959EC">
        <w:rPr>
          <w:bCs/>
        </w:rPr>
        <w:t xml:space="preserve">The first term enforces </w:t>
      </w:r>
      <w:r w:rsidRPr="000959EC">
        <w:rPr>
          <w:b/>
          <w:bCs/>
        </w:rPr>
        <w:t>reconstruction of fidelity</w:t>
      </w:r>
      <w:r w:rsidRPr="000959EC">
        <w:rPr>
          <w:bCs/>
        </w:rPr>
        <w:t>, and</w:t>
      </w:r>
    </w:p>
    <w:p w14:paraId="1AB4E27A" w14:textId="77777777" w:rsidR="008A511E" w:rsidRPr="000959EC" w:rsidRDefault="00000000">
      <w:pPr>
        <w:pStyle w:val="NormalWeb"/>
        <w:spacing w:after="240"/>
        <w:jc w:val="both"/>
        <w:rPr>
          <w:bCs/>
        </w:rPr>
      </w:pPr>
      <w:proofErr w:type="gramStart"/>
      <w:r w:rsidRPr="000959EC">
        <w:rPr>
          <w:bCs/>
        </w:rPr>
        <w:t>the</w:t>
      </w:r>
      <w:proofErr w:type="gramEnd"/>
      <w:r w:rsidRPr="000959EC">
        <w:rPr>
          <w:bCs/>
        </w:rPr>
        <w:t xml:space="preserve"> second term is the </w:t>
      </w:r>
      <w:proofErr w:type="spellStart"/>
      <w:r w:rsidRPr="000959EC">
        <w:rPr>
          <w:bCs/>
        </w:rPr>
        <w:t>KullbackLeibler</w:t>
      </w:r>
      <w:proofErr w:type="spellEnd"/>
      <w:r w:rsidRPr="000959EC">
        <w:rPr>
          <w:bCs/>
        </w:rPr>
        <w:t xml:space="preserve"> (KL) divergence which regularizes the latent </w:t>
      </w:r>
      <w:r w:rsidR="00D11234">
        <w:rPr>
          <w:bCs/>
        </w:rPr>
        <w:t>representations</w:t>
      </w:r>
      <w:r w:rsidRPr="000959EC">
        <w:rPr>
          <w:bCs/>
        </w:rPr>
        <w:t xml:space="preserve"> with a prior distribution, which is smooth and continuous.</w:t>
      </w:r>
    </w:p>
    <w:p w14:paraId="286122AF" w14:textId="77777777" w:rsidR="008A511E" w:rsidRPr="000959EC" w:rsidRDefault="00000000">
      <w:pPr>
        <w:pStyle w:val="NormalWeb"/>
        <w:spacing w:after="240"/>
        <w:jc w:val="both"/>
        <w:rPr>
          <w:bCs/>
        </w:rPr>
      </w:pPr>
      <w:r w:rsidRPr="000959EC">
        <w:rPr>
          <w:bCs/>
        </w:rPr>
        <w:t>These two objectives are a trade-off determined by the hyperparameter, in the β-VAE variant that encourages disentangled latent features.</w:t>
      </w:r>
    </w:p>
    <w:p w14:paraId="317C6E8A" w14:textId="77777777" w:rsidR="008A511E" w:rsidRPr="000959EC" w:rsidRDefault="00000000">
      <w:pPr>
        <w:pStyle w:val="NormalWeb"/>
        <w:spacing w:after="240"/>
        <w:jc w:val="both"/>
        <w:rPr>
          <w:bCs/>
        </w:rPr>
      </w:pPr>
      <w:r w:rsidRPr="000959EC">
        <w:rPr>
          <w:bCs/>
        </w:rPr>
        <w:t>The benefits of Encrypted IoT Traffic.</w:t>
      </w:r>
    </w:p>
    <w:p w14:paraId="0DA96B3E" w14:textId="77777777" w:rsidR="008A511E" w:rsidRPr="000959EC" w:rsidRDefault="00000000">
      <w:pPr>
        <w:pStyle w:val="NormalWeb"/>
        <w:spacing w:after="240"/>
        <w:jc w:val="both"/>
        <w:rPr>
          <w:bCs/>
        </w:rPr>
      </w:pPr>
      <w:r w:rsidRPr="000959EC">
        <w:rPr>
          <w:bCs/>
        </w:rPr>
        <w:t xml:space="preserve">VAEs have </w:t>
      </w:r>
      <w:proofErr w:type="gramStart"/>
      <w:r w:rsidRPr="000959EC">
        <w:rPr>
          <w:bCs/>
        </w:rPr>
        <w:t>a number of</w:t>
      </w:r>
      <w:proofErr w:type="gramEnd"/>
      <w:r w:rsidRPr="000959EC">
        <w:rPr>
          <w:bCs/>
        </w:rPr>
        <w:t xml:space="preserve"> benefits, which render them suitable to analyze encrypted IoT traffic:</w:t>
      </w:r>
    </w:p>
    <w:p w14:paraId="3783EB76" w14:textId="77777777" w:rsidR="006C2C25" w:rsidRDefault="00000000" w:rsidP="006C2C25">
      <w:pPr>
        <w:pStyle w:val="NormalWeb"/>
        <w:numPr>
          <w:ilvl w:val="0"/>
          <w:numId w:val="20"/>
        </w:numPr>
        <w:spacing w:after="240"/>
        <w:jc w:val="both"/>
        <w:rPr>
          <w:bCs/>
        </w:rPr>
      </w:pPr>
      <w:r w:rsidRPr="000959EC">
        <w:rPr>
          <w:bCs/>
        </w:rPr>
        <w:t xml:space="preserve">Probabilistic latent </w:t>
      </w:r>
      <w:proofErr w:type="gramStart"/>
      <w:r w:rsidRPr="000959EC">
        <w:rPr>
          <w:bCs/>
        </w:rPr>
        <w:t>representation</w:t>
      </w:r>
      <w:r w:rsidR="006C2C25">
        <w:rPr>
          <w:bCs/>
        </w:rPr>
        <w:t>:</w:t>
      </w:r>
      <w:proofErr w:type="gramEnd"/>
      <w:r w:rsidRPr="000959EC">
        <w:rPr>
          <w:bCs/>
        </w:rPr>
        <w:t xml:space="preserve"> represents uncertainty and variance of encrypted flows.</w:t>
      </w:r>
    </w:p>
    <w:p w14:paraId="5AECE1B6" w14:textId="77777777" w:rsidR="006C2C25" w:rsidRDefault="00000000" w:rsidP="006C2C25">
      <w:pPr>
        <w:pStyle w:val="NormalWeb"/>
        <w:numPr>
          <w:ilvl w:val="0"/>
          <w:numId w:val="20"/>
        </w:numPr>
        <w:spacing w:after="240"/>
        <w:jc w:val="both"/>
        <w:rPr>
          <w:bCs/>
        </w:rPr>
      </w:pPr>
      <w:proofErr w:type="spellStart"/>
      <w:r w:rsidRPr="006C2C25">
        <w:rPr>
          <w:bCs/>
        </w:rPr>
        <w:t>Latinent</w:t>
      </w:r>
      <w:proofErr w:type="spellEnd"/>
      <w:r w:rsidRPr="006C2C25">
        <w:rPr>
          <w:bCs/>
        </w:rPr>
        <w:t xml:space="preserve"> manifold is smooth</w:t>
      </w:r>
      <w:r w:rsidR="006C2C25">
        <w:rPr>
          <w:bCs/>
        </w:rPr>
        <w:t>:</w:t>
      </w:r>
      <w:r w:rsidRPr="006C2C25">
        <w:rPr>
          <w:bCs/>
        </w:rPr>
        <w:t xml:space="preserve"> enables </w:t>
      </w:r>
      <w:r w:rsidR="00845E66">
        <w:rPr>
          <w:bCs/>
        </w:rPr>
        <w:t>interaction</w:t>
      </w:r>
      <w:r w:rsidRPr="006C2C25">
        <w:rPr>
          <w:bCs/>
        </w:rPr>
        <w:t xml:space="preserve"> between heterogeneous datasets (e.g., </w:t>
      </w:r>
      <w:proofErr w:type="spellStart"/>
      <w:r w:rsidRPr="006C2C25">
        <w:rPr>
          <w:bCs/>
        </w:rPr>
        <w:t>BoT</w:t>
      </w:r>
      <w:proofErr w:type="spellEnd"/>
      <w:r w:rsidRPr="006C2C25">
        <w:rPr>
          <w:bCs/>
        </w:rPr>
        <w:t xml:space="preserve">-IoT </w:t>
      </w:r>
      <w:proofErr w:type="spellStart"/>
      <w:r w:rsidRPr="006C2C25">
        <w:rPr>
          <w:bCs/>
        </w:rPr>
        <w:t>ToN</w:t>
      </w:r>
      <w:proofErr w:type="spellEnd"/>
      <w:r w:rsidRPr="006C2C25">
        <w:rPr>
          <w:bCs/>
        </w:rPr>
        <w:t>-IoT).</w:t>
      </w:r>
    </w:p>
    <w:p w14:paraId="4C9BE6C5" w14:textId="77777777" w:rsidR="006C2C25" w:rsidRDefault="00000000" w:rsidP="006C2C25">
      <w:pPr>
        <w:pStyle w:val="NormalWeb"/>
        <w:numPr>
          <w:ilvl w:val="0"/>
          <w:numId w:val="20"/>
        </w:numPr>
        <w:spacing w:after="240"/>
        <w:jc w:val="both"/>
        <w:rPr>
          <w:bCs/>
        </w:rPr>
      </w:pPr>
      <w:r w:rsidRPr="006C2C25">
        <w:rPr>
          <w:bCs/>
        </w:rPr>
        <w:t>Noise tolerance</w:t>
      </w:r>
      <w:r w:rsidR="006C2C25">
        <w:rPr>
          <w:bCs/>
        </w:rPr>
        <w:t>:</w:t>
      </w:r>
      <w:r w:rsidRPr="006C2C25">
        <w:rPr>
          <w:bCs/>
        </w:rPr>
        <w:t xml:space="preserve"> deals with</w:t>
      </w:r>
      <w:r w:rsidR="00783C72">
        <w:rPr>
          <w:bCs/>
        </w:rPr>
        <w:t xml:space="preserve"> </w:t>
      </w:r>
      <w:r w:rsidRPr="006C2C25">
        <w:rPr>
          <w:bCs/>
        </w:rPr>
        <w:t>changes caused by network encryption (TLS session randomness, JA3 variability).</w:t>
      </w:r>
    </w:p>
    <w:p w14:paraId="13F103BD" w14:textId="77777777" w:rsidR="008A511E" w:rsidRPr="006C2C25" w:rsidRDefault="00000000" w:rsidP="006C2C25">
      <w:pPr>
        <w:pStyle w:val="NormalWeb"/>
        <w:numPr>
          <w:ilvl w:val="0"/>
          <w:numId w:val="20"/>
        </w:numPr>
        <w:spacing w:after="240"/>
        <w:jc w:val="both"/>
        <w:rPr>
          <w:bCs/>
        </w:rPr>
      </w:pPr>
      <w:r w:rsidRPr="006C2C25">
        <w:rPr>
          <w:bCs/>
        </w:rPr>
        <w:t>Adaptability that is unsupervised</w:t>
      </w:r>
      <w:r w:rsidR="006C2C25">
        <w:rPr>
          <w:bCs/>
        </w:rPr>
        <w:t>:</w:t>
      </w:r>
      <w:r w:rsidRPr="006C2C25">
        <w:rPr>
          <w:bCs/>
        </w:rPr>
        <w:t xml:space="preserve"> allows the </w:t>
      </w:r>
      <w:r w:rsidR="005F3B13">
        <w:rPr>
          <w:bCs/>
        </w:rPr>
        <w:t>identification</w:t>
      </w:r>
      <w:r w:rsidRPr="006C2C25">
        <w:rPr>
          <w:bCs/>
        </w:rPr>
        <w:t xml:space="preserve"> of unlabeled </w:t>
      </w:r>
      <w:r w:rsidR="00FF06EB">
        <w:rPr>
          <w:bCs/>
        </w:rPr>
        <w:t>recent</w:t>
      </w:r>
      <w:r w:rsidR="00EB647A">
        <w:rPr>
          <w:bCs/>
        </w:rPr>
        <w:t xml:space="preserve"> </w:t>
      </w:r>
      <w:r w:rsidRPr="006C2C25">
        <w:rPr>
          <w:bCs/>
        </w:rPr>
        <w:t>unknown attacks.</w:t>
      </w:r>
    </w:p>
    <w:p w14:paraId="202919EB" w14:textId="77777777" w:rsidR="006C2C25" w:rsidRDefault="006C2C25">
      <w:pPr>
        <w:rPr>
          <w:rFonts w:ascii="Times New Roman" w:eastAsia="Times New Roman" w:hAnsi="Times New Roman" w:cs="Times New Roman"/>
          <w:bCs/>
          <w:sz w:val="24"/>
          <w:szCs w:val="24"/>
        </w:rPr>
      </w:pPr>
      <w:r>
        <w:rPr>
          <w:bCs/>
        </w:rPr>
        <w:br w:type="page"/>
      </w:r>
    </w:p>
    <w:p w14:paraId="63D3FEF2" w14:textId="77777777" w:rsidR="008A511E" w:rsidRPr="000959EC" w:rsidRDefault="00000000">
      <w:pPr>
        <w:pStyle w:val="NormalWeb"/>
        <w:spacing w:after="240"/>
        <w:jc w:val="both"/>
        <w:rPr>
          <w:bCs/>
        </w:rPr>
      </w:pPr>
      <w:r w:rsidRPr="000959EC">
        <w:rPr>
          <w:bCs/>
        </w:rPr>
        <w:lastRenderedPageBreak/>
        <w:t xml:space="preserve">More recent models like Gaussian Mixture VAEs (GM-VAE) and Conditional VAEs (CVAE) have </w:t>
      </w:r>
      <w:r w:rsidR="00631E54">
        <w:rPr>
          <w:bCs/>
        </w:rPr>
        <w:t>shown</w:t>
      </w:r>
      <w:r w:rsidRPr="000959EC">
        <w:rPr>
          <w:bCs/>
        </w:rPr>
        <w:t xml:space="preserve"> higher performance in multi-modes traffic and conditional feature generation and are becoming more </w:t>
      </w:r>
      <w:r w:rsidR="00C17F7B">
        <w:rPr>
          <w:bCs/>
        </w:rPr>
        <w:t>famous</w:t>
      </w:r>
      <w:r w:rsidRPr="000959EC">
        <w:rPr>
          <w:bCs/>
        </w:rPr>
        <w:t xml:space="preserve"> in real-time anomaly detection of encrypted IoT telemetry streams.</w:t>
      </w:r>
    </w:p>
    <w:p w14:paraId="56E87B0E" w14:textId="77777777" w:rsidR="008A511E" w:rsidRPr="000959EC" w:rsidRDefault="00000000">
      <w:pPr>
        <w:pStyle w:val="NormalWeb"/>
        <w:spacing w:after="240"/>
        <w:jc w:val="both"/>
        <w:rPr>
          <w:bCs/>
        </w:rPr>
      </w:pPr>
      <w:r w:rsidRPr="000959EC">
        <w:rPr>
          <w:bCs/>
        </w:rPr>
        <w:t xml:space="preserve">Although the VAEs are </w:t>
      </w:r>
      <w:r w:rsidR="00220905">
        <w:rPr>
          <w:bCs/>
        </w:rPr>
        <w:t>very</w:t>
      </w:r>
      <w:r w:rsidRPr="000959EC">
        <w:rPr>
          <w:bCs/>
        </w:rPr>
        <w:t xml:space="preserve"> </w:t>
      </w:r>
      <w:r w:rsidR="00616C28">
        <w:rPr>
          <w:bCs/>
        </w:rPr>
        <w:t>efficient</w:t>
      </w:r>
      <w:r w:rsidRPr="000959EC">
        <w:rPr>
          <w:bCs/>
        </w:rPr>
        <w:t xml:space="preserve"> in modeling the distribution of encrypted traffic, it is reasonable to compare them to the alternative deep architecture. </w:t>
      </w:r>
      <w:proofErr w:type="gramStart"/>
      <w:r w:rsidRPr="000959EC">
        <w:rPr>
          <w:bCs/>
        </w:rPr>
        <w:t>In particular, Generative</w:t>
      </w:r>
      <w:proofErr w:type="gramEnd"/>
      <w:r w:rsidRPr="000959EC">
        <w:rPr>
          <w:bCs/>
        </w:rPr>
        <w:t xml:space="preserve"> Adversarial Networks (GANs) have been investigated in anomaly generation and adversarial learning in </w:t>
      </w:r>
      <w:proofErr w:type="gramStart"/>
      <w:r w:rsidRPr="000959EC">
        <w:rPr>
          <w:bCs/>
        </w:rPr>
        <w:t>IDS, but</w:t>
      </w:r>
      <w:proofErr w:type="gramEnd"/>
      <w:r w:rsidRPr="000959EC">
        <w:rPr>
          <w:bCs/>
        </w:rPr>
        <w:t xml:space="preserve"> are </w:t>
      </w:r>
      <w:r w:rsidR="00557AE1">
        <w:rPr>
          <w:bCs/>
        </w:rPr>
        <w:t>fit</w:t>
      </w:r>
      <w:r w:rsidRPr="000959EC">
        <w:rPr>
          <w:bCs/>
        </w:rPr>
        <w:t xml:space="preserve"> to train and unable to avoid mode collapse. </w:t>
      </w:r>
      <w:r w:rsidR="00E16BC5">
        <w:rPr>
          <w:bCs/>
        </w:rPr>
        <w:t>Similarly</w:t>
      </w:r>
      <w:r w:rsidRPr="000959EC">
        <w:rPr>
          <w:bCs/>
        </w:rPr>
        <w:t>, Transformer-based models like BERT and Vision Transformers (</w:t>
      </w:r>
      <w:proofErr w:type="spellStart"/>
      <w:r w:rsidRPr="000959EC">
        <w:rPr>
          <w:bCs/>
        </w:rPr>
        <w:t>ViTs</w:t>
      </w:r>
      <w:proofErr w:type="spellEnd"/>
      <w:r w:rsidRPr="000959EC">
        <w:rPr>
          <w:bCs/>
        </w:rPr>
        <w:t xml:space="preserve">) provide state-of-the-art sequence modeling, </w:t>
      </w:r>
      <w:r w:rsidR="007F4D64">
        <w:rPr>
          <w:bCs/>
        </w:rPr>
        <w:t>also</w:t>
      </w:r>
      <w:r w:rsidRPr="000959EC">
        <w:rPr>
          <w:bCs/>
        </w:rPr>
        <w:t xml:space="preserve">, they </w:t>
      </w:r>
      <w:r w:rsidR="00687E0B">
        <w:rPr>
          <w:bCs/>
        </w:rPr>
        <w:t>are</w:t>
      </w:r>
      <w:r w:rsidRPr="000959EC">
        <w:rPr>
          <w:bCs/>
        </w:rPr>
        <w:t xml:space="preserve"> very time-intensive and resource-consuming to </w:t>
      </w:r>
      <w:r w:rsidR="0017785F">
        <w:rPr>
          <w:bCs/>
        </w:rPr>
        <w:t>prepare</w:t>
      </w:r>
      <w:r w:rsidRPr="000959EC">
        <w:rPr>
          <w:bCs/>
        </w:rPr>
        <w:t xml:space="preserve"> and run. In comparison to these, VAEs balance modeling </w:t>
      </w:r>
      <w:r w:rsidR="00322358">
        <w:rPr>
          <w:bCs/>
        </w:rPr>
        <w:t xml:space="preserve">is more </w:t>
      </w:r>
      <w:r w:rsidRPr="000959EC">
        <w:rPr>
          <w:bCs/>
        </w:rPr>
        <w:t>flexib</w:t>
      </w:r>
      <w:r w:rsidR="00322358">
        <w:rPr>
          <w:bCs/>
        </w:rPr>
        <w:t>le</w:t>
      </w:r>
      <w:r w:rsidRPr="000959EC">
        <w:rPr>
          <w:bCs/>
        </w:rPr>
        <w:t xml:space="preserve"> against training efficiency and is </w:t>
      </w:r>
      <w:r w:rsidR="005E7E36">
        <w:rPr>
          <w:bCs/>
        </w:rPr>
        <w:t>more importantly</w:t>
      </w:r>
      <w:r w:rsidRPr="000959EC">
        <w:rPr>
          <w:bCs/>
        </w:rPr>
        <w:t xml:space="preserve"> useful in situations where there is a constraint of edge-device deployment.</w:t>
      </w:r>
    </w:p>
    <w:p w14:paraId="2FC5AC91" w14:textId="77777777" w:rsidR="008A511E" w:rsidRPr="002052EF" w:rsidRDefault="00000000" w:rsidP="002052EF">
      <w:pPr>
        <w:pStyle w:val="NormalWeb"/>
        <w:spacing w:after="240"/>
        <w:jc w:val="both"/>
        <w:rPr>
          <w:b/>
        </w:rPr>
      </w:pPr>
      <w:r w:rsidRPr="00AF2945">
        <w:rPr>
          <w:b/>
        </w:rPr>
        <w:t>Empirical Support</w:t>
      </w:r>
      <w:r w:rsidR="00AF2945">
        <w:rPr>
          <w:b/>
        </w:rPr>
        <w:t xml:space="preserve">: </w:t>
      </w:r>
      <w:r w:rsidRPr="000959EC">
        <w:rPr>
          <w:bCs/>
        </w:rPr>
        <w:t xml:space="preserve">A study by </w:t>
      </w:r>
      <w:proofErr w:type="spellStart"/>
      <w:r w:rsidRPr="000959EC">
        <w:rPr>
          <w:bCs/>
        </w:rPr>
        <w:t>Rhachi</w:t>
      </w:r>
      <w:proofErr w:type="spellEnd"/>
      <w:r w:rsidRPr="000959EC">
        <w:rPr>
          <w:bCs/>
        </w:rPr>
        <w:t xml:space="preserve"> et al. (2025) show</w:t>
      </w:r>
      <w:r w:rsidR="00E2403C">
        <w:rPr>
          <w:bCs/>
        </w:rPr>
        <w:t>s</w:t>
      </w:r>
      <w:r w:rsidRPr="000959EC">
        <w:rPr>
          <w:bCs/>
        </w:rPr>
        <w:t xml:space="preserve"> that using deep AE </w:t>
      </w:r>
      <w:proofErr w:type="gramStart"/>
      <w:r w:rsidRPr="000959EC">
        <w:rPr>
          <w:bCs/>
        </w:rPr>
        <w:t>architectures</w:t>
      </w:r>
      <w:proofErr w:type="gramEnd"/>
      <w:r w:rsidRPr="000959EC">
        <w:rPr>
          <w:bCs/>
        </w:rPr>
        <w:t xml:space="preserve"> together with statistical feature selection (ANOVA F-Test + Mutual Information) achieved an accuracy of 98.7 and lower false positives with the </w:t>
      </w:r>
      <w:proofErr w:type="spellStart"/>
      <w:r w:rsidRPr="000959EC">
        <w:rPr>
          <w:bCs/>
        </w:rPr>
        <w:t>ToN</w:t>
      </w:r>
      <w:proofErr w:type="spellEnd"/>
      <w:r w:rsidRPr="000959EC">
        <w:rPr>
          <w:bCs/>
        </w:rPr>
        <w:t xml:space="preserve">-IoT dataset. </w:t>
      </w:r>
      <w:r w:rsidR="00552AE4">
        <w:rPr>
          <w:bCs/>
        </w:rPr>
        <w:t>Similarly</w:t>
      </w:r>
      <w:r w:rsidRPr="000959EC">
        <w:rPr>
          <w:bCs/>
        </w:rPr>
        <w:t xml:space="preserve">, Ayad et al. (2025) confirmed a real-time OCAE with a strong ability to detect with a high </w:t>
      </w:r>
      <w:r w:rsidR="00F6068C">
        <w:rPr>
          <w:bCs/>
        </w:rPr>
        <w:t>accurate result</w:t>
      </w:r>
      <w:r w:rsidRPr="000959EC">
        <w:rPr>
          <w:bCs/>
        </w:rPr>
        <w:t>. Based on these developments, this paper takes advantage of these developments by using a VAE-based probabilistic model to learn delicate distributional deviations in encrypted IoT flows, where classical one-class models or deterministic autoencoders do not generalize well.</w:t>
      </w:r>
    </w:p>
    <w:p w14:paraId="4D7A0068" w14:textId="77777777" w:rsidR="008A511E" w:rsidRPr="00186AFD" w:rsidRDefault="00000000" w:rsidP="00186AFD">
      <w:pPr>
        <w:pStyle w:val="Heading2"/>
      </w:pPr>
      <w:r w:rsidRPr="00186AFD">
        <w:t xml:space="preserve">1.4 Feature Selection and </w:t>
      </w:r>
      <w:r w:rsidRPr="002052EF">
        <w:rPr>
          <w:rStyle w:val="Heading2Char"/>
          <w:b/>
          <w:bCs/>
        </w:rPr>
        <w:t>Dimensionality</w:t>
      </w:r>
      <w:r w:rsidRPr="00186AFD">
        <w:t xml:space="preserve"> Reduction.</w:t>
      </w:r>
    </w:p>
    <w:p w14:paraId="5C6E656E" w14:textId="77777777" w:rsidR="008A511E" w:rsidRPr="000959EC" w:rsidRDefault="00000000">
      <w:pPr>
        <w:pStyle w:val="NormalWeb"/>
        <w:spacing w:after="240"/>
        <w:jc w:val="both"/>
        <w:rPr>
          <w:bCs/>
        </w:rPr>
      </w:pPr>
      <w:r w:rsidRPr="000959EC">
        <w:rPr>
          <w:bCs/>
        </w:rPr>
        <w:t xml:space="preserve">The data in high-dimensional IoT networks are </w:t>
      </w:r>
      <w:r w:rsidR="001810A8">
        <w:rPr>
          <w:bCs/>
        </w:rPr>
        <w:t>most of the time</w:t>
      </w:r>
      <w:r w:rsidRPr="000959EC">
        <w:rPr>
          <w:bCs/>
        </w:rPr>
        <w:t xml:space="preserve"> redundant, irrelevant, or highly correlated and these attributes </w:t>
      </w:r>
      <w:r w:rsidR="005A253A">
        <w:rPr>
          <w:bCs/>
        </w:rPr>
        <w:t>combined</w:t>
      </w:r>
      <w:r w:rsidRPr="000959EC">
        <w:rPr>
          <w:bCs/>
        </w:rPr>
        <w:t xml:space="preserve"> influence the accuracy of detection, interpretability, and computational efficiency of the models. This effect is </w:t>
      </w:r>
      <w:r w:rsidR="00674D97">
        <w:rPr>
          <w:bCs/>
        </w:rPr>
        <w:t xml:space="preserve">referenced </w:t>
      </w:r>
      <w:r w:rsidRPr="000959EC">
        <w:rPr>
          <w:bCs/>
        </w:rPr>
        <w:t xml:space="preserve">to as the curse of dimensionality, and results in data distribution, therefore making distance-based learning measures unreliable. In this regard, accurate feature selection and dimensionality </w:t>
      </w:r>
      <w:r w:rsidR="004056E7">
        <w:rPr>
          <w:bCs/>
        </w:rPr>
        <w:t>limitation</w:t>
      </w:r>
      <w:r w:rsidRPr="000959EC">
        <w:rPr>
          <w:bCs/>
        </w:rPr>
        <w:t xml:space="preserve"> are important to achieve better model generalization and inference speed in Intrusion Detection Systems (IDS) (</w:t>
      </w:r>
      <w:proofErr w:type="spellStart"/>
      <w:r w:rsidRPr="000959EC">
        <w:rPr>
          <w:bCs/>
        </w:rPr>
        <w:t>Rhachi</w:t>
      </w:r>
      <w:proofErr w:type="spellEnd"/>
      <w:r w:rsidRPr="000959EC">
        <w:rPr>
          <w:bCs/>
        </w:rPr>
        <w:t xml:space="preserve"> et al., 2025).</w:t>
      </w:r>
    </w:p>
    <w:p w14:paraId="12360A06" w14:textId="77777777" w:rsidR="008A511E" w:rsidRPr="000959EC" w:rsidRDefault="00000000">
      <w:pPr>
        <w:pStyle w:val="NormalWeb"/>
        <w:spacing w:after="240"/>
        <w:jc w:val="both"/>
        <w:rPr>
          <w:bCs/>
        </w:rPr>
      </w:pPr>
      <w:r w:rsidRPr="000959EC">
        <w:rPr>
          <w:bCs/>
        </w:rPr>
        <w:t xml:space="preserve">Within </w:t>
      </w:r>
      <w:proofErr w:type="gramStart"/>
      <w:r w:rsidRPr="000959EC">
        <w:rPr>
          <w:bCs/>
        </w:rPr>
        <w:t>an IoT</w:t>
      </w:r>
      <w:proofErr w:type="gramEnd"/>
      <w:r w:rsidRPr="000959EC">
        <w:rPr>
          <w:bCs/>
        </w:rPr>
        <w:t xml:space="preserve"> traffic, both directions of the flow can </w:t>
      </w:r>
      <w:r w:rsidR="00342B85">
        <w:rPr>
          <w:bCs/>
        </w:rPr>
        <w:t>involve</w:t>
      </w:r>
      <w:r w:rsidRPr="000959EC">
        <w:rPr>
          <w:bCs/>
        </w:rPr>
        <w:t xml:space="preserve"> dozens of numerical and nominal values, including flow time, number of packets, and inter-arrival time, bytes per second, TCP flags, and JA3 fingerprint hashes. </w:t>
      </w:r>
      <w:proofErr w:type="gramStart"/>
      <w:r w:rsidRPr="000959EC">
        <w:rPr>
          <w:bCs/>
        </w:rPr>
        <w:t>All of</w:t>
      </w:r>
      <w:proofErr w:type="gramEnd"/>
      <w:r w:rsidRPr="000959EC">
        <w:rPr>
          <w:bCs/>
        </w:rPr>
        <w:t xml:space="preserve"> these features do not equally </w:t>
      </w:r>
      <w:r w:rsidR="00145D0A">
        <w:rPr>
          <w:bCs/>
        </w:rPr>
        <w:t>differentiate</w:t>
      </w:r>
      <w:r w:rsidR="00306F93">
        <w:rPr>
          <w:bCs/>
        </w:rPr>
        <w:t xml:space="preserve"> between</w:t>
      </w:r>
      <w:r w:rsidRPr="000959EC">
        <w:rPr>
          <w:bCs/>
        </w:rPr>
        <w:t xml:space="preserve"> benign and malicious activities. The feature selection process determines the most informative subset and eliminates noise and redundancy.</w:t>
      </w:r>
    </w:p>
    <w:p w14:paraId="3E2B5295" w14:textId="77777777" w:rsidR="008A511E" w:rsidRPr="000959EC" w:rsidRDefault="00000000" w:rsidP="00186AFD">
      <w:pPr>
        <w:pStyle w:val="Heading3"/>
      </w:pPr>
      <w:r w:rsidRPr="000959EC">
        <w:t>1.4.1 Statistical Feature Selection Methods</w:t>
      </w:r>
    </w:p>
    <w:p w14:paraId="1F0C0622" w14:textId="77777777" w:rsidR="008A511E" w:rsidRPr="000959EC" w:rsidRDefault="00000000">
      <w:pPr>
        <w:pStyle w:val="NormalWeb"/>
        <w:spacing w:after="240"/>
        <w:jc w:val="both"/>
        <w:rPr>
          <w:bCs/>
        </w:rPr>
      </w:pPr>
      <w:r w:rsidRPr="000959EC">
        <w:rPr>
          <w:bCs/>
        </w:rPr>
        <w:t xml:space="preserve">In this project, there is the use of ANOVA F-Test and Mutual information (MI) which are two </w:t>
      </w:r>
      <w:r w:rsidR="00554E6F">
        <w:rPr>
          <w:bCs/>
        </w:rPr>
        <w:t>supporting</w:t>
      </w:r>
      <w:r w:rsidRPr="000959EC">
        <w:rPr>
          <w:bCs/>
        </w:rPr>
        <w:t xml:space="preserve"> filter based statistical techniques used to rank and select the features </w:t>
      </w:r>
      <w:proofErr w:type="gramStart"/>
      <w:r w:rsidRPr="000959EC">
        <w:rPr>
          <w:bCs/>
        </w:rPr>
        <w:t>on the basis of</w:t>
      </w:r>
      <w:proofErr w:type="gramEnd"/>
      <w:r w:rsidRPr="000959EC">
        <w:rPr>
          <w:bCs/>
        </w:rPr>
        <w:t xml:space="preserve"> their statistical relevance with target labels.</w:t>
      </w:r>
    </w:p>
    <w:p w14:paraId="2B53FE53" w14:textId="77777777" w:rsidR="002052EF" w:rsidRDefault="002052EF">
      <w:pPr>
        <w:pStyle w:val="NormalWeb"/>
        <w:spacing w:after="240"/>
        <w:jc w:val="both"/>
        <w:rPr>
          <w:bCs/>
        </w:rPr>
      </w:pPr>
    </w:p>
    <w:p w14:paraId="505083ED" w14:textId="77777777" w:rsidR="002052EF" w:rsidRDefault="002052EF">
      <w:pPr>
        <w:rPr>
          <w:rFonts w:ascii="Times New Roman" w:eastAsia="Times New Roman" w:hAnsi="Times New Roman" w:cs="Times New Roman"/>
          <w:bCs/>
          <w:sz w:val="24"/>
          <w:szCs w:val="24"/>
        </w:rPr>
      </w:pPr>
      <w:r>
        <w:rPr>
          <w:bCs/>
        </w:rPr>
        <w:br w:type="page"/>
      </w:r>
    </w:p>
    <w:p w14:paraId="3BE209C4" w14:textId="77777777" w:rsidR="008A511E" w:rsidRPr="00512247" w:rsidRDefault="00000000">
      <w:pPr>
        <w:pStyle w:val="NormalWeb"/>
        <w:spacing w:after="240"/>
        <w:jc w:val="both"/>
        <w:rPr>
          <w:b/>
        </w:rPr>
      </w:pPr>
      <w:r w:rsidRPr="00512247">
        <w:rPr>
          <w:b/>
        </w:rPr>
        <w:lastRenderedPageBreak/>
        <w:t>(a) ANOVA F-Test</w:t>
      </w:r>
    </w:p>
    <w:p w14:paraId="699D88E8" w14:textId="77777777" w:rsidR="008A511E" w:rsidRPr="000959EC" w:rsidRDefault="00000000">
      <w:pPr>
        <w:pStyle w:val="NormalWeb"/>
        <w:spacing w:after="240"/>
        <w:jc w:val="both"/>
        <w:rPr>
          <w:bCs/>
        </w:rPr>
      </w:pPr>
      <w:r w:rsidRPr="000959EC">
        <w:rPr>
          <w:bCs/>
        </w:rPr>
        <w:t xml:space="preserve">Analysis of Variance (ANOVA) F-Test </w:t>
      </w:r>
      <w:r w:rsidR="00512247">
        <w:rPr>
          <w:bCs/>
        </w:rPr>
        <w:t>supports</w:t>
      </w:r>
      <w:r w:rsidRPr="000959EC">
        <w:rPr>
          <w:bCs/>
        </w:rPr>
        <w:t xml:space="preserve"> in determining whether the </w:t>
      </w:r>
      <w:proofErr w:type="gramStart"/>
      <w:r w:rsidRPr="000959EC">
        <w:rPr>
          <w:bCs/>
        </w:rPr>
        <w:t>mean</w:t>
      </w:r>
      <w:proofErr w:type="gramEnd"/>
      <w:r w:rsidRPr="000959EC">
        <w:rPr>
          <w:bCs/>
        </w:rPr>
        <w:t xml:space="preserve"> of a specified characteristic is significantly different between more than two classes (e.g., benign verses attack). Calculations of the F-statistics are as follows:</w:t>
      </w:r>
    </w:p>
    <w:p w14:paraId="5B9A0AEA" w14:textId="77777777" w:rsidR="008A511E" w:rsidRPr="000959EC" w:rsidRDefault="00000000">
      <w:pPr>
        <w:pStyle w:val="NormalWeb"/>
        <w:spacing w:after="240"/>
        <w:jc w:val="both"/>
        <w:rPr>
          <w:bCs/>
        </w:rPr>
      </w:pPr>
      <m:oMathPara>
        <m:oMath>
          <m:r>
            <w:rPr>
              <w:rFonts w:ascii="Cambria Math" w:hAnsi="Cambria Math"/>
            </w:rPr>
            <m:t>F=</m:t>
          </m:r>
          <m:f>
            <m:fPr>
              <m:ctrlPr>
                <w:rPr>
                  <w:rFonts w:ascii="Cambria Math" w:hAnsi="Cambria Math"/>
                  <w:bCs/>
                </w:rPr>
              </m:ctrlPr>
            </m:fPr>
            <m:num>
              <m:r>
                <w:rPr>
                  <w:rFonts w:ascii="Cambria Math" w:hAnsi="Cambria Math"/>
                </w:rPr>
                <m:t>M</m:t>
              </m:r>
              <m:sSub>
                <m:sSubPr>
                  <m:ctrlPr>
                    <w:rPr>
                      <w:rFonts w:ascii="Cambria Math" w:hAnsi="Cambria Math"/>
                      <w:bCs/>
                    </w:rPr>
                  </m:ctrlPr>
                </m:sSubPr>
                <m:e>
                  <m:r>
                    <w:rPr>
                      <w:rFonts w:ascii="Cambria Math" w:hAnsi="Cambria Math"/>
                    </w:rPr>
                    <m:t>S</m:t>
                  </m:r>
                </m:e>
                <m:sub>
                  <m:r>
                    <w:rPr>
                      <w:rFonts w:ascii="Cambria Math" w:hAnsi="Cambria Math"/>
                    </w:rPr>
                    <m:t>B</m:t>
                  </m:r>
                </m:sub>
              </m:sSub>
            </m:num>
            <m:den>
              <m:r>
                <w:rPr>
                  <w:rFonts w:ascii="Cambria Math" w:hAnsi="Cambria Math"/>
                </w:rPr>
                <m:t>M</m:t>
              </m:r>
              <m:sSub>
                <m:sSubPr>
                  <m:ctrlPr>
                    <w:rPr>
                      <w:rFonts w:ascii="Cambria Math" w:hAnsi="Cambria Math"/>
                      <w:bCs/>
                    </w:rPr>
                  </m:ctrlPr>
                </m:sSubPr>
                <m:e>
                  <m:r>
                    <w:rPr>
                      <w:rFonts w:ascii="Cambria Math" w:hAnsi="Cambria Math"/>
                    </w:rPr>
                    <m:t>S</m:t>
                  </m:r>
                </m:e>
                <m:sub>
                  <m:r>
                    <w:rPr>
                      <w:rFonts w:ascii="Cambria Math" w:hAnsi="Cambria Math"/>
                    </w:rPr>
                    <m:t>W</m:t>
                  </m:r>
                </m:sub>
              </m:sSub>
            </m:den>
          </m:f>
          <m:r>
            <w:rPr>
              <w:rFonts w:ascii="Cambria Math" w:hAnsi="Cambria Math"/>
            </w:rPr>
            <m:t>=</m:t>
          </m:r>
          <m:f>
            <m:fPr>
              <m:ctrlPr>
                <w:rPr>
                  <w:rFonts w:ascii="Cambria Math" w:hAnsi="Cambria Math"/>
                  <w:bCs/>
                </w:rPr>
              </m:ctrlPr>
            </m:fPr>
            <m:num>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k</m:t>
                  </m:r>
                </m:sup>
                <m:e/>
              </m:nary>
              <m:sSub>
                <m:sSubPr>
                  <m:ctrlPr>
                    <w:rPr>
                      <w:rFonts w:ascii="Cambria Math" w:hAnsi="Cambria Math"/>
                      <w:bCs/>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bCs/>
                    </w:rPr>
                  </m:ctrlPr>
                </m:sSubPr>
                <m:e>
                  <m:acc>
                    <m:accPr>
                      <m:chr m:val="ˉ"/>
                      <m:ctrlPr>
                        <w:rPr>
                          <w:rFonts w:ascii="Cambria Math" w:hAnsi="Cambria Math"/>
                          <w:bCs/>
                        </w:rPr>
                      </m:ctrlPr>
                    </m:accPr>
                    <m:e>
                      <m:r>
                        <w:rPr>
                          <w:rFonts w:ascii="Cambria Math" w:hAnsi="Cambria Math"/>
                        </w:rPr>
                        <m:t>x</m:t>
                      </m:r>
                    </m:e>
                  </m:acc>
                </m:e>
                <m:sub>
                  <m:r>
                    <w:rPr>
                      <w:rFonts w:ascii="Cambria Math" w:hAnsi="Cambria Math"/>
                    </w:rPr>
                    <m:t>i</m:t>
                  </m:r>
                </m:sub>
              </m:sSub>
              <m:r>
                <w:rPr>
                  <w:rFonts w:ascii="Cambria Math" w:hAnsi="Cambria Math"/>
                </w:rPr>
                <m:t>-</m:t>
              </m:r>
              <m:acc>
                <m:accPr>
                  <m:chr m:val="ˉ"/>
                  <m:ctrlPr>
                    <w:rPr>
                      <w:rFonts w:ascii="Cambria Math" w:hAnsi="Cambria Math"/>
                      <w:bCs/>
                    </w:rPr>
                  </m:ctrlPr>
                </m:accPr>
                <m:e>
                  <m:r>
                    <w:rPr>
                      <w:rFonts w:ascii="Cambria Math" w:hAnsi="Cambria Math"/>
                    </w:rPr>
                    <m:t>x</m:t>
                  </m:r>
                </m:e>
              </m:acc>
              <m:sSup>
                <m:sSupPr>
                  <m:ctrlPr>
                    <w:rPr>
                      <w:rFonts w:ascii="Cambria Math" w:hAnsi="Cambria Math"/>
                      <w:bCs/>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(k-1)</m:t>
              </m:r>
            </m:num>
            <m:den>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k</m:t>
                  </m:r>
                </m:sup>
                <m:e/>
              </m:nary>
              <m:nary>
                <m:naryPr>
                  <m:chr m:val="∑"/>
                  <m:limLoc m:val="undOvr"/>
                  <m:grow m:val="1"/>
                  <m:ctrlPr>
                    <w:rPr>
                      <w:rFonts w:ascii="Cambria Math" w:hAnsi="Cambria Math"/>
                      <w:bCs/>
                    </w:rPr>
                  </m:ctrlPr>
                </m:naryPr>
                <m:sub>
                  <m:r>
                    <w:rPr>
                      <w:rFonts w:ascii="Cambria Math" w:hAnsi="Cambria Math"/>
                    </w:rPr>
                    <m:t>j=1</m:t>
                  </m:r>
                </m:sub>
                <m:sup>
                  <m:sSub>
                    <m:sSubPr>
                      <m:ctrlPr>
                        <w:rPr>
                          <w:rFonts w:ascii="Cambria Math" w:hAnsi="Cambria Math"/>
                          <w:bCs/>
                        </w:rPr>
                      </m:ctrlPr>
                    </m:sSubPr>
                    <m:e>
                      <m:r>
                        <w:rPr>
                          <w:rFonts w:ascii="Cambria Math" w:hAnsi="Cambria Math"/>
                        </w:rPr>
                        <m:t>n</m:t>
                      </m:r>
                    </m:e>
                    <m:sub>
                      <m:r>
                        <w:rPr>
                          <w:rFonts w:ascii="Cambria Math" w:hAnsi="Cambria Math"/>
                        </w:rPr>
                        <m:t>i</m:t>
                      </m:r>
                    </m:sub>
                  </m:sSub>
                </m:sup>
                <m:e/>
              </m:nary>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bCs/>
                    </w:rPr>
                  </m:ctrlPr>
                </m:sSubPr>
                <m:e>
                  <m:acc>
                    <m:accPr>
                      <m:chr m:val="ˉ"/>
                      <m:ctrlPr>
                        <w:rPr>
                          <w:rFonts w:ascii="Cambria Math" w:hAnsi="Cambria Math"/>
                          <w:bCs/>
                        </w:rPr>
                      </m:ctrlPr>
                    </m:accPr>
                    <m:e>
                      <m:r>
                        <w:rPr>
                          <w:rFonts w:ascii="Cambria Math" w:hAnsi="Cambria Math"/>
                        </w:rPr>
                        <m:t>x</m:t>
                      </m:r>
                    </m:e>
                  </m:acc>
                </m:e>
                <m:sub>
                  <m:r>
                    <w:rPr>
                      <w:rFonts w:ascii="Cambria Math" w:hAnsi="Cambria Math"/>
                    </w:rPr>
                    <m:t>i</m:t>
                  </m:r>
                </m:sub>
              </m:sSub>
              <m:sSup>
                <m:sSupPr>
                  <m:ctrlPr>
                    <w:rPr>
                      <w:rFonts w:ascii="Cambria Math" w:hAnsi="Cambria Math"/>
                      <w:bCs/>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(N-k)</m:t>
              </m:r>
            </m:den>
          </m:f>
        </m:oMath>
      </m:oMathPara>
    </w:p>
    <w:p w14:paraId="3FA19CA8" w14:textId="77777777" w:rsidR="008A511E" w:rsidRPr="000959EC" w:rsidRDefault="00000000">
      <w:pPr>
        <w:pStyle w:val="NormalWeb"/>
        <w:spacing w:after="240"/>
        <w:jc w:val="both"/>
        <w:rPr>
          <w:bCs/>
        </w:rPr>
      </w:pPr>
      <w:r w:rsidRPr="000959EC">
        <w:rPr>
          <w:bCs/>
        </w:rPr>
        <w:t>where:</w:t>
      </w:r>
    </w:p>
    <w:p w14:paraId="3603B738" w14:textId="77777777" w:rsidR="008A511E" w:rsidRPr="000959EC" w:rsidRDefault="00000000">
      <w:pPr>
        <w:pStyle w:val="NormalWeb"/>
        <w:numPr>
          <w:ilvl w:val="0"/>
          <w:numId w:val="22"/>
        </w:numPr>
        <w:spacing w:after="240"/>
        <w:jc w:val="both"/>
        <w:rPr>
          <w:bCs/>
        </w:rPr>
      </w:pPr>
      <m:oMath>
        <m:r>
          <w:rPr>
            <w:rFonts w:ascii="Cambria Math" w:hAnsi="Cambria Math"/>
          </w:rPr>
          <m:t>M</m:t>
        </m:r>
        <m:sSub>
          <m:sSubPr>
            <m:ctrlPr>
              <w:rPr>
                <w:rFonts w:ascii="Cambria Math" w:hAnsi="Cambria Math"/>
                <w:bCs/>
              </w:rPr>
            </m:ctrlPr>
          </m:sSubPr>
          <m:e>
            <m:r>
              <w:rPr>
                <w:rFonts w:ascii="Cambria Math" w:hAnsi="Cambria Math"/>
              </w:rPr>
              <m:t>S</m:t>
            </m:r>
          </m:e>
          <m:sub>
            <m:r>
              <w:rPr>
                <w:rFonts w:ascii="Cambria Math" w:hAnsi="Cambria Math"/>
              </w:rPr>
              <m:t>B</m:t>
            </m:r>
          </m:sub>
        </m:sSub>
      </m:oMath>
      <w:r w:rsidRPr="000959EC">
        <w:rPr>
          <w:bCs/>
        </w:rPr>
        <w:t>= between-class variance,</w:t>
      </w:r>
    </w:p>
    <w:p w14:paraId="47989F2F" w14:textId="77777777" w:rsidR="008A511E" w:rsidRPr="000959EC" w:rsidRDefault="00000000">
      <w:pPr>
        <w:pStyle w:val="NormalWeb"/>
        <w:numPr>
          <w:ilvl w:val="0"/>
          <w:numId w:val="22"/>
        </w:numPr>
        <w:spacing w:after="240"/>
        <w:jc w:val="both"/>
        <w:rPr>
          <w:bCs/>
        </w:rPr>
      </w:pPr>
      <m:oMath>
        <m:r>
          <w:rPr>
            <w:rFonts w:ascii="Cambria Math" w:hAnsi="Cambria Math"/>
          </w:rPr>
          <m:t>M</m:t>
        </m:r>
        <m:sSub>
          <m:sSubPr>
            <m:ctrlPr>
              <w:rPr>
                <w:rFonts w:ascii="Cambria Math" w:hAnsi="Cambria Math"/>
                <w:bCs/>
              </w:rPr>
            </m:ctrlPr>
          </m:sSubPr>
          <m:e>
            <m:r>
              <w:rPr>
                <w:rFonts w:ascii="Cambria Math" w:hAnsi="Cambria Math"/>
              </w:rPr>
              <m:t>S</m:t>
            </m:r>
          </m:e>
          <m:sub>
            <m:r>
              <w:rPr>
                <w:rFonts w:ascii="Cambria Math" w:hAnsi="Cambria Math"/>
              </w:rPr>
              <m:t>W</m:t>
            </m:r>
          </m:sub>
        </m:sSub>
      </m:oMath>
      <w:r w:rsidRPr="000959EC">
        <w:rPr>
          <w:bCs/>
        </w:rPr>
        <w:t>= within-class variance,</w:t>
      </w:r>
    </w:p>
    <w:p w14:paraId="451F9E9F" w14:textId="77777777" w:rsidR="008A511E" w:rsidRPr="000959EC" w:rsidRDefault="00000000">
      <w:pPr>
        <w:pStyle w:val="NormalWeb"/>
        <w:numPr>
          <w:ilvl w:val="0"/>
          <w:numId w:val="22"/>
        </w:numPr>
        <w:spacing w:after="240"/>
        <w:jc w:val="both"/>
        <w:rPr>
          <w:bCs/>
        </w:rPr>
      </w:pPr>
      <m:oMath>
        <m:sSub>
          <m:sSubPr>
            <m:ctrlPr>
              <w:rPr>
                <w:rFonts w:ascii="Cambria Math" w:hAnsi="Cambria Math"/>
                <w:bCs/>
              </w:rPr>
            </m:ctrlPr>
          </m:sSubPr>
          <m:e>
            <m:r>
              <w:rPr>
                <w:rFonts w:ascii="Cambria Math" w:hAnsi="Cambria Math"/>
              </w:rPr>
              <m:t>n</m:t>
            </m:r>
          </m:e>
          <m:sub>
            <m:r>
              <w:rPr>
                <w:rFonts w:ascii="Cambria Math" w:hAnsi="Cambria Math"/>
              </w:rPr>
              <m:t>i</m:t>
            </m:r>
          </m:sub>
        </m:sSub>
      </m:oMath>
      <w:r w:rsidRPr="000959EC">
        <w:rPr>
          <w:bCs/>
        </w:rPr>
        <w:t xml:space="preserve">= number of samples in class </w:t>
      </w:r>
      <m:oMath>
        <m:r>
          <w:rPr>
            <w:rFonts w:ascii="Cambria Math" w:hAnsi="Cambria Math"/>
          </w:rPr>
          <m:t>i</m:t>
        </m:r>
      </m:oMath>
      <w:r w:rsidRPr="000959EC">
        <w:rPr>
          <w:bCs/>
        </w:rPr>
        <w:t>,</w:t>
      </w:r>
    </w:p>
    <w:p w14:paraId="69151DB7" w14:textId="77777777" w:rsidR="008A511E" w:rsidRPr="000959EC" w:rsidRDefault="00000000">
      <w:pPr>
        <w:pStyle w:val="NormalWeb"/>
        <w:numPr>
          <w:ilvl w:val="0"/>
          <w:numId w:val="22"/>
        </w:numPr>
        <w:spacing w:after="240"/>
        <w:jc w:val="both"/>
        <w:rPr>
          <w:bCs/>
        </w:rPr>
      </w:pPr>
      <m:oMath>
        <m:sSub>
          <m:sSubPr>
            <m:ctrlPr>
              <w:rPr>
                <w:rFonts w:ascii="Cambria Math" w:hAnsi="Cambria Math"/>
                <w:bCs/>
              </w:rPr>
            </m:ctrlPr>
          </m:sSubPr>
          <m:e>
            <m:acc>
              <m:accPr>
                <m:chr m:val="ˉ"/>
                <m:ctrlPr>
                  <w:rPr>
                    <w:rFonts w:ascii="Cambria Math" w:hAnsi="Cambria Math"/>
                    <w:bCs/>
                  </w:rPr>
                </m:ctrlPr>
              </m:accPr>
              <m:e>
                <m:r>
                  <w:rPr>
                    <w:rFonts w:ascii="Cambria Math" w:hAnsi="Cambria Math"/>
                  </w:rPr>
                  <m:t>x</m:t>
                </m:r>
              </m:e>
            </m:acc>
          </m:e>
          <m:sub>
            <m:r>
              <w:rPr>
                <w:rFonts w:ascii="Cambria Math" w:hAnsi="Cambria Math"/>
              </w:rPr>
              <m:t>i</m:t>
            </m:r>
          </m:sub>
        </m:sSub>
      </m:oMath>
      <w:r w:rsidRPr="000959EC">
        <w:rPr>
          <w:bCs/>
        </w:rPr>
        <w:t xml:space="preserve">= mean of class </w:t>
      </w:r>
      <m:oMath>
        <m:r>
          <w:rPr>
            <w:rFonts w:ascii="Cambria Math" w:hAnsi="Cambria Math"/>
          </w:rPr>
          <m:t>i</m:t>
        </m:r>
      </m:oMath>
      <w:r w:rsidRPr="000959EC">
        <w:rPr>
          <w:bCs/>
        </w:rPr>
        <w:t>, and</w:t>
      </w:r>
    </w:p>
    <w:p w14:paraId="6A21DB28" w14:textId="77777777" w:rsidR="008A511E" w:rsidRPr="000959EC" w:rsidRDefault="00000000">
      <w:pPr>
        <w:pStyle w:val="NormalWeb"/>
        <w:numPr>
          <w:ilvl w:val="0"/>
          <w:numId w:val="22"/>
        </w:numPr>
        <w:spacing w:after="240"/>
        <w:jc w:val="both"/>
        <w:rPr>
          <w:bCs/>
        </w:rPr>
      </w:pPr>
      <m:oMath>
        <m:r>
          <w:rPr>
            <w:rFonts w:ascii="Cambria Math" w:hAnsi="Cambria Math"/>
          </w:rPr>
          <m:t>N</m:t>
        </m:r>
      </m:oMath>
      <w:r w:rsidRPr="000959EC">
        <w:rPr>
          <w:bCs/>
        </w:rPr>
        <w:t>= total number of samples.</w:t>
      </w:r>
    </w:p>
    <w:p w14:paraId="2FE17A07" w14:textId="77777777" w:rsidR="008A511E" w:rsidRPr="000959EC" w:rsidRDefault="004D10D4">
      <w:pPr>
        <w:pStyle w:val="NormalWeb"/>
        <w:spacing w:after="240"/>
        <w:jc w:val="both"/>
        <w:rPr>
          <w:bCs/>
        </w:rPr>
      </w:pPr>
      <w:r>
        <w:rPr>
          <w:bCs/>
        </w:rPr>
        <w:t>Higher</w:t>
      </w:r>
      <w:r w:rsidRPr="000959EC">
        <w:rPr>
          <w:bCs/>
        </w:rPr>
        <w:t xml:space="preserve"> </w:t>
      </w:r>
      <w:proofErr w:type="gramStart"/>
      <w:r w:rsidRPr="000959EC">
        <w:rPr>
          <w:bCs/>
        </w:rPr>
        <w:t>score</w:t>
      </w:r>
      <w:proofErr w:type="gramEnd"/>
      <w:r w:rsidRPr="000959EC">
        <w:rPr>
          <w:bCs/>
        </w:rPr>
        <w:t xml:space="preserve"> would suggest greater discriminative power. Characteristics whose p-values are less than 0.05 are retained. Such variables as the flow duration, average packet size, and bytes sent per second usually present high F-scores in IoT traffic, showing that they are statistically separable between attack types.</w:t>
      </w:r>
    </w:p>
    <w:p w14:paraId="781338FA" w14:textId="77777777" w:rsidR="008A511E" w:rsidRPr="00FD0FCD" w:rsidRDefault="00000000">
      <w:pPr>
        <w:pStyle w:val="NormalWeb"/>
        <w:spacing w:after="240"/>
        <w:jc w:val="both"/>
        <w:rPr>
          <w:b/>
        </w:rPr>
      </w:pPr>
      <w:r w:rsidRPr="00FD0FCD">
        <w:rPr>
          <w:b/>
        </w:rPr>
        <w:t>(b) Mutual Information (MI)</w:t>
      </w:r>
    </w:p>
    <w:p w14:paraId="147DD83E" w14:textId="77777777" w:rsidR="008A511E" w:rsidRPr="000959EC" w:rsidRDefault="00000000">
      <w:pPr>
        <w:pStyle w:val="NormalWeb"/>
        <w:spacing w:after="240"/>
        <w:jc w:val="both"/>
        <w:rPr>
          <w:bCs/>
        </w:rPr>
      </w:pPr>
      <w:r w:rsidRPr="000959EC">
        <w:rPr>
          <w:bCs/>
        </w:rPr>
        <w:t xml:space="preserve">ANOVA is used to measure linear separation, whereas Mutual Information (MI) is a measure of the amount of shared information between a feature and the target </w:t>
      </w:r>
      <w:proofErr w:type="gramStart"/>
      <w:r w:rsidRPr="000959EC">
        <w:rPr>
          <w:bCs/>
        </w:rPr>
        <w:t>variable ,</w:t>
      </w:r>
      <w:proofErr w:type="gramEnd"/>
      <w:r w:rsidRPr="000959EC">
        <w:rPr>
          <w:bCs/>
        </w:rPr>
        <w:t xml:space="preserve"> both linear and non-linear:</w:t>
      </w:r>
    </w:p>
    <w:p w14:paraId="3ADD7B18" w14:textId="77777777" w:rsidR="008A511E" w:rsidRPr="000959EC" w:rsidRDefault="00000000">
      <w:pPr>
        <w:pStyle w:val="NormalWeb"/>
        <w:spacing w:after="240"/>
        <w:jc w:val="both"/>
        <w:rPr>
          <w:bCs/>
        </w:rPr>
      </w:pPr>
      <m:oMathPara>
        <m:oMath>
          <m:r>
            <w:rPr>
              <w:rFonts w:ascii="Cambria Math" w:hAnsi="Cambria Math"/>
            </w:rPr>
            <m:t>I(X;Y)=</m:t>
          </m:r>
          <m:nary>
            <m:naryPr>
              <m:chr m:val="∑"/>
              <m:limLoc m:val="undOvr"/>
              <m:grow m:val="1"/>
              <m:supHide m:val="1"/>
              <m:ctrlPr>
                <w:rPr>
                  <w:rFonts w:ascii="Cambria Math" w:hAnsi="Cambria Math"/>
                  <w:bCs/>
                </w:rPr>
              </m:ctrlPr>
            </m:naryPr>
            <m:sub>
              <m:r>
                <w:rPr>
                  <w:rFonts w:ascii="Cambria Math" w:hAnsi="Cambria Math"/>
                </w:rPr>
                <m:t>x∈X</m:t>
              </m:r>
            </m:sub>
            <m:sup/>
            <m:e/>
          </m:nary>
          <m:nary>
            <m:naryPr>
              <m:chr m:val="∑"/>
              <m:limLoc m:val="undOvr"/>
              <m:grow m:val="1"/>
              <m:supHide m:val="1"/>
              <m:ctrlPr>
                <w:rPr>
                  <w:rFonts w:ascii="Cambria Math" w:hAnsi="Cambria Math"/>
                  <w:bCs/>
                </w:rPr>
              </m:ctrlPr>
            </m:naryPr>
            <m:sub>
              <m:r>
                <w:rPr>
                  <w:rFonts w:ascii="Cambria Math" w:hAnsi="Cambria Math"/>
                </w:rPr>
                <m:t>y∈Y</m:t>
              </m:r>
            </m:sub>
            <m:sup/>
            <m:e/>
          </m:nary>
          <m:r>
            <w:rPr>
              <w:rFonts w:ascii="Cambria Math" w:hAnsi="Cambria Math"/>
            </w:rPr>
            <m:t>p(x,y)</m:t>
          </m:r>
          <m:r>
            <m:rPr>
              <m:sty m:val="p"/>
            </m:rPr>
            <w:rPr>
              <w:rFonts w:ascii="Cambria Math" w:hAnsi="Cambria Math"/>
            </w:rPr>
            <m:t>log</m:t>
          </m:r>
          <m:r>
            <w:rPr>
              <w:rFonts w:ascii="Cambria Math" w:hAnsi="Cambria Math"/>
            </w:rPr>
            <m:t>⁡</m:t>
          </m:r>
          <m:f>
            <m:fPr>
              <m:ctrlPr>
                <w:rPr>
                  <w:rFonts w:ascii="Cambria Math" w:hAnsi="Cambria Math"/>
                  <w:bCs/>
                </w:rPr>
              </m:ctrlPr>
            </m:fPr>
            <m:num>
              <m:r>
                <w:rPr>
                  <w:rFonts w:ascii="Cambria Math" w:hAnsi="Cambria Math"/>
                </w:rPr>
                <m:t>p(x,y)</m:t>
              </m:r>
            </m:num>
            <m:den>
              <m:r>
                <w:rPr>
                  <w:rFonts w:ascii="Cambria Math" w:hAnsi="Cambria Math"/>
                </w:rPr>
                <m:t>p(x)p(y)</m:t>
              </m:r>
            </m:den>
          </m:f>
          <m:r>
            <m:rPr>
              <m:sty m:val="p"/>
            </m:rPr>
            <w:rPr>
              <w:rFonts w:ascii="Cambria Math" w:hAnsi="Cambria Math"/>
            </w:rPr>
            <w:br/>
          </m:r>
        </m:oMath>
      </m:oMathPara>
    </w:p>
    <w:p w14:paraId="5DC826E0" w14:textId="77777777" w:rsidR="008A511E" w:rsidRPr="000959EC" w:rsidRDefault="00000000">
      <w:pPr>
        <w:pStyle w:val="NormalWeb"/>
        <w:spacing w:after="240"/>
        <w:jc w:val="both"/>
        <w:rPr>
          <w:bCs/>
        </w:rPr>
      </w:pPr>
      <w:r w:rsidRPr="000959EC">
        <w:rPr>
          <w:bCs/>
        </w:rPr>
        <w:t xml:space="preserve">In both complex and non-linear </w:t>
      </w:r>
      <w:r w:rsidR="002F20FF">
        <w:rPr>
          <w:bCs/>
        </w:rPr>
        <w:t>combinations</w:t>
      </w:r>
      <w:r w:rsidRPr="000959EC">
        <w:rPr>
          <w:bCs/>
        </w:rPr>
        <w:t xml:space="preserve">, MI-based selection determines features that best </w:t>
      </w:r>
      <w:r w:rsidR="00ED2E1A">
        <w:rPr>
          <w:bCs/>
        </w:rPr>
        <w:t>limits</w:t>
      </w:r>
      <w:r w:rsidRPr="000959EC">
        <w:rPr>
          <w:bCs/>
        </w:rPr>
        <w:t xml:space="preserve"> uncertainty when predicting the value of a class label. MI has been demonstrated to identify characteristics of IoT data such as inter-arrival jitter, JA3 entropy, or protocol distribution ratios, which have a strong correlation with abnormal encrypted sessions (Khan et al., 2023).</w:t>
      </w:r>
    </w:p>
    <w:p w14:paraId="62885370" w14:textId="77777777" w:rsidR="008A511E" w:rsidRPr="002052EF" w:rsidRDefault="00000000" w:rsidP="002052EF">
      <w:pPr>
        <w:pStyle w:val="Heading3"/>
      </w:pPr>
      <w:r w:rsidRPr="002052EF">
        <w:t>1.4.2 Hybrid Feature Selection and Deep Learning Hybrid.</w:t>
      </w:r>
    </w:p>
    <w:p w14:paraId="22F5D764" w14:textId="77777777" w:rsidR="008A511E" w:rsidRPr="000959EC" w:rsidRDefault="00000000">
      <w:pPr>
        <w:pStyle w:val="NormalWeb"/>
        <w:spacing w:after="240"/>
        <w:jc w:val="both"/>
        <w:rPr>
          <w:bCs/>
        </w:rPr>
      </w:pPr>
      <w:r w:rsidRPr="000959EC">
        <w:rPr>
          <w:bCs/>
        </w:rPr>
        <w:t xml:space="preserve">Though methods like ANOVA and MI are </w:t>
      </w:r>
      <w:r w:rsidR="003E2B74">
        <w:rPr>
          <w:bCs/>
        </w:rPr>
        <w:t>very efficient</w:t>
      </w:r>
      <w:r w:rsidRPr="000959EC">
        <w:rPr>
          <w:bCs/>
        </w:rPr>
        <w:t xml:space="preserve"> in dimensionality reduction, they work without any consideration of the model and can overlook interactions learned by the training process. </w:t>
      </w:r>
      <w:proofErr w:type="gramStart"/>
      <w:r w:rsidRPr="000959EC">
        <w:rPr>
          <w:bCs/>
        </w:rPr>
        <w:t>In order to</w:t>
      </w:r>
      <w:proofErr w:type="gramEnd"/>
      <w:r w:rsidRPr="000959EC">
        <w:rPr>
          <w:bCs/>
        </w:rPr>
        <w:t xml:space="preserve"> deal with this, a hybrid selection strategy is followed:</w:t>
      </w:r>
    </w:p>
    <w:p w14:paraId="4C54D9CA" w14:textId="77777777" w:rsidR="008A511E" w:rsidRPr="000959EC" w:rsidRDefault="00000000">
      <w:pPr>
        <w:pStyle w:val="NormalWeb"/>
        <w:spacing w:after="240"/>
        <w:jc w:val="both"/>
        <w:rPr>
          <w:bCs/>
        </w:rPr>
      </w:pPr>
      <w:r w:rsidRPr="000959EC">
        <w:rPr>
          <w:bCs/>
        </w:rPr>
        <w:t>Rank candidate features using statistical filters (ANOVA + MI).</w:t>
      </w:r>
    </w:p>
    <w:p w14:paraId="6E33F8A4" w14:textId="77777777" w:rsidR="008A511E" w:rsidRPr="000959EC" w:rsidRDefault="00000000">
      <w:pPr>
        <w:pStyle w:val="NormalWeb"/>
        <w:spacing w:after="240"/>
        <w:jc w:val="both"/>
        <w:rPr>
          <w:bCs/>
        </w:rPr>
      </w:pPr>
      <w:r w:rsidRPr="000959EC">
        <w:rPr>
          <w:bCs/>
        </w:rPr>
        <w:lastRenderedPageBreak/>
        <w:t>Input the highest-ranking subset to unsupervised deep models (AE, VAE) and learn more about latent representations.</w:t>
      </w:r>
    </w:p>
    <w:p w14:paraId="5AD698BF" w14:textId="77777777" w:rsidR="008A511E" w:rsidRPr="000959EC" w:rsidRDefault="00000000">
      <w:pPr>
        <w:pStyle w:val="NormalWeb"/>
        <w:spacing w:after="240"/>
        <w:jc w:val="both"/>
        <w:rPr>
          <w:bCs/>
        </w:rPr>
      </w:pPr>
      <w:r w:rsidRPr="000959EC">
        <w:rPr>
          <w:bCs/>
        </w:rPr>
        <w:t xml:space="preserve">This dual stage pipeline offers a </w:t>
      </w:r>
      <w:proofErr w:type="gramStart"/>
      <w:r w:rsidRPr="000959EC">
        <w:rPr>
          <w:bCs/>
        </w:rPr>
        <w:t>number</w:t>
      </w:r>
      <w:proofErr w:type="gramEnd"/>
      <w:r w:rsidR="004D639C">
        <w:rPr>
          <w:bCs/>
        </w:rPr>
        <w:t xml:space="preserve"> </w:t>
      </w:r>
      <w:r w:rsidRPr="000959EC">
        <w:rPr>
          <w:bCs/>
        </w:rPr>
        <w:t>benefits</w:t>
      </w:r>
      <w:r w:rsidR="00B51178">
        <w:rPr>
          <w:bCs/>
        </w:rPr>
        <w:t xml:space="preserve"> as follows</w:t>
      </w:r>
      <w:r w:rsidRPr="000959EC">
        <w:rPr>
          <w:bCs/>
        </w:rPr>
        <w:t>:</w:t>
      </w:r>
    </w:p>
    <w:p w14:paraId="75AECA40" w14:textId="77777777" w:rsidR="002052EF" w:rsidRDefault="00000000" w:rsidP="002052EF">
      <w:pPr>
        <w:pStyle w:val="NormalWeb"/>
        <w:numPr>
          <w:ilvl w:val="0"/>
          <w:numId w:val="22"/>
        </w:numPr>
        <w:spacing w:after="240"/>
        <w:jc w:val="both"/>
        <w:rPr>
          <w:bCs/>
        </w:rPr>
      </w:pPr>
      <w:r w:rsidRPr="000959EC">
        <w:rPr>
          <w:bCs/>
        </w:rPr>
        <w:t xml:space="preserve">Lowering computation complexity: lower input dimensions make training </w:t>
      </w:r>
      <w:proofErr w:type="gramStart"/>
      <w:r w:rsidR="005B3AEE">
        <w:rPr>
          <w:bCs/>
        </w:rPr>
        <w:t>more fast</w:t>
      </w:r>
      <w:proofErr w:type="gramEnd"/>
      <w:r w:rsidRPr="000959EC">
        <w:rPr>
          <w:bCs/>
        </w:rPr>
        <w:t>.</w:t>
      </w:r>
    </w:p>
    <w:p w14:paraId="4D91E48C" w14:textId="77777777" w:rsidR="002052EF" w:rsidRDefault="00000000" w:rsidP="002052EF">
      <w:pPr>
        <w:pStyle w:val="NormalWeb"/>
        <w:numPr>
          <w:ilvl w:val="0"/>
          <w:numId w:val="22"/>
        </w:numPr>
        <w:spacing w:after="240"/>
        <w:jc w:val="both"/>
        <w:rPr>
          <w:bCs/>
        </w:rPr>
      </w:pPr>
      <w:r w:rsidRPr="002052EF">
        <w:rPr>
          <w:bCs/>
        </w:rPr>
        <w:t>Improved generalization: redundant features are eliminated, which brings down overfitting.</w:t>
      </w:r>
    </w:p>
    <w:p w14:paraId="70F9ACE4" w14:textId="77777777" w:rsidR="002052EF" w:rsidRDefault="00000000" w:rsidP="002052EF">
      <w:pPr>
        <w:pStyle w:val="NormalWeb"/>
        <w:numPr>
          <w:ilvl w:val="0"/>
          <w:numId w:val="22"/>
        </w:numPr>
        <w:spacing w:after="240"/>
        <w:jc w:val="both"/>
        <w:rPr>
          <w:bCs/>
        </w:rPr>
      </w:pPr>
      <w:r w:rsidRPr="002052EF">
        <w:rPr>
          <w:bCs/>
        </w:rPr>
        <w:t>Better interpretability: the explanation of AI (XAI) is supported by statistical significance.</w:t>
      </w:r>
    </w:p>
    <w:p w14:paraId="356AA575" w14:textId="77777777" w:rsidR="008A511E" w:rsidRPr="002052EF" w:rsidRDefault="00000000" w:rsidP="002052EF">
      <w:pPr>
        <w:pStyle w:val="NormalWeb"/>
        <w:numPr>
          <w:ilvl w:val="0"/>
          <w:numId w:val="22"/>
        </w:numPr>
        <w:spacing w:after="240"/>
        <w:jc w:val="both"/>
        <w:rPr>
          <w:bCs/>
        </w:rPr>
      </w:pPr>
      <w:r w:rsidRPr="002052EF">
        <w:rPr>
          <w:bCs/>
        </w:rPr>
        <w:t>Cross-dataset adaptability: the features to be selected are common with heterogeneous IoT datasets (</w:t>
      </w:r>
      <w:proofErr w:type="spellStart"/>
      <w:r w:rsidRPr="002052EF">
        <w:rPr>
          <w:bCs/>
        </w:rPr>
        <w:t>BoT</w:t>
      </w:r>
      <w:proofErr w:type="spellEnd"/>
      <w:r w:rsidRPr="002052EF">
        <w:rPr>
          <w:bCs/>
        </w:rPr>
        <w:t xml:space="preserve">-IoT, IoT-23, </w:t>
      </w:r>
      <w:proofErr w:type="spellStart"/>
      <w:r w:rsidRPr="002052EF">
        <w:rPr>
          <w:bCs/>
        </w:rPr>
        <w:t>ToN_IoT</w:t>
      </w:r>
      <w:proofErr w:type="spellEnd"/>
      <w:r w:rsidRPr="002052EF">
        <w:rPr>
          <w:bCs/>
        </w:rPr>
        <w:t>).</w:t>
      </w:r>
    </w:p>
    <w:p w14:paraId="575A5271" w14:textId="77777777" w:rsidR="008A511E" w:rsidRPr="000959EC" w:rsidRDefault="00000000">
      <w:pPr>
        <w:pStyle w:val="NormalWeb"/>
        <w:spacing w:after="240"/>
        <w:jc w:val="both"/>
        <w:rPr>
          <w:bCs/>
        </w:rPr>
      </w:pPr>
      <w:r w:rsidRPr="000959EC">
        <w:rPr>
          <w:bCs/>
        </w:rPr>
        <w:t xml:space="preserve">According to </w:t>
      </w:r>
      <w:proofErr w:type="spellStart"/>
      <w:r w:rsidRPr="000959EC">
        <w:rPr>
          <w:bCs/>
        </w:rPr>
        <w:t>Rhachi</w:t>
      </w:r>
      <w:proofErr w:type="spellEnd"/>
      <w:r w:rsidRPr="000959EC">
        <w:rPr>
          <w:bCs/>
        </w:rPr>
        <w:t xml:space="preserve"> et al. (2025), ANOVA F-Test before AE training caused a decrease in the computational overhead of the system by approximately 20 percent without </w:t>
      </w:r>
      <w:r w:rsidR="003B6A2D">
        <w:rPr>
          <w:bCs/>
        </w:rPr>
        <w:t>reducing</w:t>
      </w:r>
      <w:r w:rsidRPr="000959EC">
        <w:rPr>
          <w:bCs/>
        </w:rPr>
        <w:t xml:space="preserve"> accuracy. On the same </w:t>
      </w:r>
      <w:r w:rsidR="002E292B">
        <w:rPr>
          <w:bCs/>
        </w:rPr>
        <w:t>side</w:t>
      </w:r>
      <w:r w:rsidRPr="000959EC">
        <w:rPr>
          <w:bCs/>
        </w:rPr>
        <w:t xml:space="preserve">, Ayad et al. (2025) also showed that the MI-based ranking had a higher correlation between classes and </w:t>
      </w:r>
      <w:proofErr w:type="gramStart"/>
      <w:r w:rsidRPr="000959EC">
        <w:rPr>
          <w:bCs/>
        </w:rPr>
        <w:t>features</w:t>
      </w:r>
      <w:proofErr w:type="gramEnd"/>
      <w:r w:rsidRPr="000959EC">
        <w:rPr>
          <w:bCs/>
        </w:rPr>
        <w:t xml:space="preserve"> </w:t>
      </w:r>
      <w:proofErr w:type="gramStart"/>
      <w:r w:rsidRPr="000959EC">
        <w:rPr>
          <w:bCs/>
        </w:rPr>
        <w:t>and also</w:t>
      </w:r>
      <w:proofErr w:type="gramEnd"/>
      <w:r w:rsidRPr="000959EC">
        <w:rPr>
          <w:bCs/>
        </w:rPr>
        <w:t xml:space="preserve"> higher class recall stability under real-time conditions.</w:t>
      </w:r>
    </w:p>
    <w:p w14:paraId="3F19AA31" w14:textId="77777777" w:rsidR="008A511E" w:rsidRPr="000959EC" w:rsidRDefault="00000000" w:rsidP="00ED7866">
      <w:pPr>
        <w:pStyle w:val="Heading3"/>
      </w:pPr>
      <w:r w:rsidRPr="000959EC">
        <w:t>1.4.3 Deep Learning Dimensionality Reduction in Latent Space.</w:t>
      </w:r>
    </w:p>
    <w:p w14:paraId="56A2FE47" w14:textId="77777777" w:rsidR="008A511E" w:rsidRPr="000959EC" w:rsidRDefault="00000000">
      <w:pPr>
        <w:pStyle w:val="NormalWeb"/>
        <w:spacing w:after="240"/>
        <w:jc w:val="both"/>
        <w:rPr>
          <w:bCs/>
        </w:rPr>
      </w:pPr>
      <w:r w:rsidRPr="000959EC">
        <w:rPr>
          <w:bCs/>
        </w:rPr>
        <w:t xml:space="preserve">In addition to feature selection, dimensionality reduction is also a natural process in Autoencoders and VAEs since they </w:t>
      </w:r>
      <w:r w:rsidR="00D524BC">
        <w:rPr>
          <w:bCs/>
        </w:rPr>
        <w:t>limit</w:t>
      </w:r>
      <w:r w:rsidRPr="000959EC">
        <w:rPr>
          <w:bCs/>
        </w:rPr>
        <w:t xml:space="preserve"> high-dimensional vectors of traffic into latent vectors (usually 16-64 dimensions). The latent </w:t>
      </w:r>
      <w:r w:rsidR="00293BAD">
        <w:rPr>
          <w:bCs/>
        </w:rPr>
        <w:t>statistics</w:t>
      </w:r>
      <w:r w:rsidRPr="000959EC">
        <w:rPr>
          <w:bCs/>
        </w:rPr>
        <w:t xml:space="preserve"> have the key statistical structure, which allows anomaly detection run through reconstruction, without hand-crafted feature engineering. This </w:t>
      </w:r>
      <w:proofErr w:type="spellStart"/>
      <w:r w:rsidRPr="000959EC">
        <w:rPr>
          <w:bCs/>
        </w:rPr>
        <w:t>jointedness</w:t>
      </w:r>
      <w:proofErr w:type="spellEnd"/>
      <w:r w:rsidRPr="000959EC">
        <w:rPr>
          <w:bCs/>
        </w:rPr>
        <w:t xml:space="preserve">, namely, statistical filtering and then </w:t>
      </w:r>
      <w:r w:rsidR="001F5306">
        <w:rPr>
          <w:bCs/>
        </w:rPr>
        <w:t>probability</w:t>
      </w:r>
      <w:r w:rsidR="00FA0D99">
        <w:rPr>
          <w:bCs/>
        </w:rPr>
        <w:t>-</w:t>
      </w:r>
      <w:r w:rsidR="001F5306">
        <w:rPr>
          <w:bCs/>
        </w:rPr>
        <w:t>based</w:t>
      </w:r>
      <w:r w:rsidRPr="000959EC">
        <w:rPr>
          <w:bCs/>
        </w:rPr>
        <w:t xml:space="preserve"> latent encoding, guarantees efficiency and resistance to the </w:t>
      </w:r>
      <w:r w:rsidR="006C6D07">
        <w:rPr>
          <w:bCs/>
        </w:rPr>
        <w:t>features</w:t>
      </w:r>
      <w:r w:rsidRPr="000959EC">
        <w:rPr>
          <w:bCs/>
        </w:rPr>
        <w:t xml:space="preserve"> of the noisy and correlated IoT traffic.</w:t>
      </w:r>
    </w:p>
    <w:p w14:paraId="4601D9E3" w14:textId="77777777" w:rsidR="008A511E" w:rsidRPr="00ED7866" w:rsidRDefault="00000000" w:rsidP="00ED7866">
      <w:pPr>
        <w:pStyle w:val="Heading2"/>
      </w:pPr>
      <w:r w:rsidRPr="00ED7866">
        <w:t>1.5 TLS Fingerprinting and Encrypted Traffic.</w:t>
      </w:r>
    </w:p>
    <w:p w14:paraId="5010A91D" w14:textId="77777777" w:rsidR="008A511E" w:rsidRPr="000959EC" w:rsidRDefault="00000000">
      <w:pPr>
        <w:pStyle w:val="NormalWeb"/>
        <w:spacing w:after="240"/>
        <w:jc w:val="both"/>
        <w:rPr>
          <w:bCs/>
        </w:rPr>
      </w:pPr>
      <w:r w:rsidRPr="000959EC">
        <w:rPr>
          <w:bCs/>
        </w:rPr>
        <w:t xml:space="preserve">With the </w:t>
      </w:r>
      <w:r w:rsidR="00805DB3">
        <w:rPr>
          <w:bCs/>
        </w:rPr>
        <w:t>use</w:t>
      </w:r>
      <w:r w:rsidRPr="000959EC">
        <w:rPr>
          <w:bCs/>
        </w:rPr>
        <w:t xml:space="preserve"> of Transport Layer Security (TLS), representing </w:t>
      </w:r>
      <w:proofErr w:type="gramStart"/>
      <w:r w:rsidRPr="000959EC">
        <w:rPr>
          <w:bCs/>
        </w:rPr>
        <w:t xml:space="preserve">the </w:t>
      </w:r>
      <w:r w:rsidR="00C50F17">
        <w:rPr>
          <w:bCs/>
        </w:rPr>
        <w:t xml:space="preserve">huge </w:t>
      </w:r>
      <w:r w:rsidRPr="000959EC">
        <w:rPr>
          <w:bCs/>
        </w:rPr>
        <w:t>majority of</w:t>
      </w:r>
      <w:proofErr w:type="gramEnd"/>
      <w:r w:rsidRPr="000959EC">
        <w:rPr>
          <w:bCs/>
        </w:rPr>
        <w:t xml:space="preserve"> interactions over the internet of things (IoT) and cloud computing, and the situation where it is already more than 95 percent (Google Transparency Report, 2024) of worldwide web traffic, payload inspection has become impossible. As TLS can provide confidentiality and integrity, it also hides the contents of packets, which restricts the exposure of classical IDS pipelines (Salesforce Engineering, 2024).</w:t>
      </w:r>
    </w:p>
    <w:p w14:paraId="2A349A99" w14:textId="77777777" w:rsidR="008A511E" w:rsidRPr="000959EC" w:rsidRDefault="00000000">
      <w:pPr>
        <w:pStyle w:val="NormalWeb"/>
        <w:spacing w:after="240"/>
        <w:jc w:val="both"/>
        <w:rPr>
          <w:bCs/>
        </w:rPr>
      </w:pPr>
      <w:proofErr w:type="gramStart"/>
      <w:r w:rsidRPr="000959EC">
        <w:rPr>
          <w:bCs/>
        </w:rPr>
        <w:t xml:space="preserve">In </w:t>
      </w:r>
      <w:r w:rsidR="00260E59">
        <w:rPr>
          <w:bCs/>
        </w:rPr>
        <w:t xml:space="preserve">order </w:t>
      </w:r>
      <w:r w:rsidRPr="000959EC">
        <w:rPr>
          <w:bCs/>
        </w:rPr>
        <w:t>to</w:t>
      </w:r>
      <w:proofErr w:type="gramEnd"/>
      <w:r w:rsidRPr="000959EC">
        <w:rPr>
          <w:bCs/>
        </w:rPr>
        <w:t xml:space="preserve"> </w:t>
      </w:r>
      <w:r w:rsidR="008D17EE">
        <w:rPr>
          <w:bCs/>
        </w:rPr>
        <w:t>have a solution around</w:t>
      </w:r>
      <w:r w:rsidRPr="000959EC">
        <w:rPr>
          <w:bCs/>
        </w:rPr>
        <w:t xml:space="preserve"> this, modern studies </w:t>
      </w:r>
      <w:r w:rsidR="00AC304A">
        <w:rPr>
          <w:bCs/>
        </w:rPr>
        <w:t>use</w:t>
      </w:r>
      <w:r w:rsidRPr="000959EC">
        <w:rPr>
          <w:bCs/>
        </w:rPr>
        <w:t xml:space="preserve"> encrypted-traffic metadata obtained after TLS handshakes. In session </w:t>
      </w:r>
      <w:r w:rsidR="00791A2D">
        <w:rPr>
          <w:bCs/>
        </w:rPr>
        <w:t>exchange</w:t>
      </w:r>
      <w:r w:rsidRPr="000959EC">
        <w:rPr>
          <w:bCs/>
        </w:rPr>
        <w:t>, the clients and servers send advertisements of protocol versions, cipher suites, and extensions; these ads are concatenated and hashed (MD5) to produce JA3 and JA3S fingerprints which are unique:</w:t>
      </w:r>
    </w:p>
    <w:p w14:paraId="3F1BA9FC" w14:textId="77777777" w:rsidR="008A511E" w:rsidRPr="00070DEE" w:rsidRDefault="00000000">
      <w:pPr>
        <w:pStyle w:val="NormalWeb"/>
        <w:spacing w:after="240"/>
        <w:jc w:val="both"/>
        <w:rPr>
          <w:bCs/>
          <w:lang w:val="fr-FR"/>
        </w:rPr>
      </w:pPr>
      <m:oMathPara>
        <m:oMath>
          <m:r>
            <m:rPr>
              <m:nor/>
            </m:rPr>
            <w:rPr>
              <w:bCs/>
              <w:lang w:val="fr-FR"/>
            </w:rPr>
            <m:t>JA3</m:t>
          </m:r>
          <m:r>
            <w:rPr>
              <w:rFonts w:ascii="Cambria Math" w:hAnsi="Cambria Math"/>
              <w:lang w:val="fr-FR"/>
            </w:rPr>
            <m:t>=</m:t>
          </m:r>
          <m:r>
            <m:rPr>
              <m:nor/>
            </m:rPr>
            <w:rPr>
              <w:bCs/>
              <w:lang w:val="fr-FR"/>
            </w:rPr>
            <m:t>MD5</m:t>
          </m:r>
          <m:r>
            <w:rPr>
              <w:rFonts w:ascii="Cambria Math" w:hAnsi="Cambria Math"/>
              <w:lang w:val="fr-FR"/>
            </w:rPr>
            <m:t>(</m:t>
          </m:r>
          <m:r>
            <m:rPr>
              <m:nor/>
            </m:rPr>
            <w:rPr>
              <w:bCs/>
              <w:lang w:val="fr-FR"/>
            </w:rPr>
            <m:t>SSLVersion</m:t>
          </m:r>
          <m:r>
            <w:rPr>
              <w:rFonts w:ascii="Cambria Math" w:hAnsi="Cambria Math"/>
              <w:lang w:val="fr-FR"/>
            </w:rPr>
            <m:t>,</m:t>
          </m:r>
          <m:r>
            <m:rPr>
              <m:nor/>
            </m:rPr>
            <w:rPr>
              <w:bCs/>
              <w:lang w:val="fr-FR"/>
            </w:rPr>
            <m:t>CipherSuites</m:t>
          </m:r>
          <m:r>
            <w:rPr>
              <w:rFonts w:ascii="Cambria Math" w:hAnsi="Cambria Math"/>
              <w:lang w:val="fr-FR"/>
            </w:rPr>
            <m:t>,</m:t>
          </m:r>
          <m:r>
            <m:rPr>
              <m:nor/>
            </m:rPr>
            <w:rPr>
              <w:bCs/>
              <w:lang w:val="fr-FR"/>
            </w:rPr>
            <m:t>Extensions</m:t>
          </m:r>
          <m:r>
            <w:rPr>
              <w:rFonts w:ascii="Cambria Math" w:hAnsi="Cambria Math"/>
              <w:lang w:val="fr-FR"/>
            </w:rPr>
            <m:t>,</m:t>
          </m:r>
          <m:r>
            <m:rPr>
              <m:nor/>
            </m:rPr>
            <w:rPr>
              <w:bCs/>
              <w:lang w:val="fr-FR"/>
            </w:rPr>
            <m:t>EllipticCurves</m:t>
          </m:r>
          <m:r>
            <w:rPr>
              <w:rFonts w:ascii="Cambria Math" w:hAnsi="Cambria Math"/>
              <w:lang w:val="fr-FR"/>
            </w:rPr>
            <m:t>,</m:t>
          </m:r>
          <m:r>
            <m:rPr>
              <m:nor/>
            </m:rPr>
            <w:rPr>
              <w:bCs/>
              <w:lang w:val="fr-FR"/>
            </w:rPr>
            <m:t>EllipticCurveFormats</m:t>
          </m:r>
          <m:r>
            <w:rPr>
              <w:rFonts w:ascii="Cambria Math" w:hAnsi="Cambria Math"/>
              <w:lang w:val="fr-FR"/>
            </w:rPr>
            <m:t>)</m:t>
          </m:r>
          <m:r>
            <m:rPr>
              <m:sty m:val="p"/>
            </m:rPr>
            <w:rPr>
              <w:rFonts w:ascii="Cambria Math" w:hAnsi="Cambria Math"/>
              <w:lang w:val="fr-FR"/>
            </w:rPr>
            <w:br/>
          </m:r>
        </m:oMath>
      </m:oMathPara>
    </w:p>
    <w:p w14:paraId="2355108D" w14:textId="77777777" w:rsidR="008A511E" w:rsidRPr="000959EC" w:rsidRDefault="00000000">
      <w:pPr>
        <w:pStyle w:val="NormalWeb"/>
        <w:spacing w:after="240" w:afterAutospacing="0"/>
        <w:jc w:val="both"/>
        <w:rPr>
          <w:bCs/>
          <w:sz w:val="22"/>
          <w:szCs w:val="22"/>
        </w:rPr>
      </w:pPr>
      <w:r w:rsidRPr="000959EC">
        <w:rPr>
          <w:bCs/>
        </w:rPr>
        <w:t xml:space="preserve">These fingerprints serve as </w:t>
      </w:r>
      <w:proofErr w:type="spellStart"/>
      <w:r w:rsidRPr="000959EC">
        <w:rPr>
          <w:bCs/>
        </w:rPr>
        <w:t>behavioural</w:t>
      </w:r>
      <w:proofErr w:type="spellEnd"/>
      <w:r w:rsidRPr="000959EC">
        <w:rPr>
          <w:bCs/>
        </w:rPr>
        <w:t xml:space="preserve"> identifiers of encrypted flows malware families reuse custom TLS stacks creating distinctive JA3/JA3S signatures. Fused with statistical flow measures (packet rate, inter-arrival time and byte ratio) they allow privacy-preserving decryption-free anomaly detection.</w:t>
      </w:r>
    </w:p>
    <w:p w14:paraId="1168A932" w14:textId="77777777" w:rsidR="008A511E" w:rsidRPr="00AC304A" w:rsidRDefault="00000000">
      <w:pPr>
        <w:pStyle w:val="NormalWeb"/>
        <w:spacing w:after="240" w:afterAutospacing="0"/>
        <w:jc w:val="both"/>
        <w:rPr>
          <w:bCs/>
        </w:rPr>
      </w:pPr>
      <w:r w:rsidRPr="00AC304A">
        <w:rPr>
          <w:bCs/>
        </w:rPr>
        <w:lastRenderedPageBreak/>
        <w:t xml:space="preserve">Their importance is proven by research: Schummer et al. (2024) showed that using JA3/JA3S together with NetFlow statistics yielded a higher success percentage (by 7 percent), whereas Khan et al. (2023) have shown that the entropy-weighted TLS features were more </w:t>
      </w:r>
      <w:r w:rsidR="007319D1">
        <w:rPr>
          <w:bCs/>
        </w:rPr>
        <w:t>efficient</w:t>
      </w:r>
      <w:r w:rsidRPr="00AC304A">
        <w:rPr>
          <w:bCs/>
        </w:rPr>
        <w:t xml:space="preserve"> </w:t>
      </w:r>
      <w:proofErr w:type="gramStart"/>
      <w:r w:rsidRPr="00AC304A">
        <w:rPr>
          <w:bCs/>
        </w:rPr>
        <w:t>to</w:t>
      </w:r>
      <w:proofErr w:type="gramEnd"/>
      <w:r w:rsidRPr="00AC304A">
        <w:rPr>
          <w:bCs/>
        </w:rPr>
        <w:t xml:space="preserve"> </w:t>
      </w:r>
      <w:r w:rsidR="007831E4">
        <w:rPr>
          <w:bCs/>
        </w:rPr>
        <w:t xml:space="preserve">random </w:t>
      </w:r>
      <w:r w:rsidRPr="00AC304A">
        <w:rPr>
          <w:bCs/>
        </w:rPr>
        <w:t>session</w:t>
      </w:r>
      <w:r w:rsidR="00C3356C">
        <w:rPr>
          <w:bCs/>
        </w:rPr>
        <w:t>s</w:t>
      </w:r>
      <w:r w:rsidRPr="00AC304A">
        <w:rPr>
          <w:bCs/>
        </w:rPr>
        <w:t>. However, issues still exist</w:t>
      </w:r>
      <w:r w:rsidR="00B61FDC">
        <w:rPr>
          <w:bCs/>
        </w:rPr>
        <w:t xml:space="preserve"> as</w:t>
      </w:r>
      <w:r w:rsidRPr="00AC304A">
        <w:rPr>
          <w:bCs/>
        </w:rPr>
        <w:t xml:space="preserve"> JA3 drift during extension randomization of TLS 1.3, Encrypted SNI (ESNI) obscuration and in some cases fingerprint collisions require hybrid modelling.</w:t>
      </w:r>
    </w:p>
    <w:p w14:paraId="772FB0F0" w14:textId="77777777" w:rsidR="008A511E" w:rsidRPr="00AC304A" w:rsidRDefault="00000000">
      <w:pPr>
        <w:pStyle w:val="NormalWeb"/>
        <w:spacing w:after="240" w:afterAutospacing="0"/>
        <w:jc w:val="both"/>
        <w:rPr>
          <w:bCs/>
        </w:rPr>
      </w:pPr>
      <w:r w:rsidRPr="00AC304A">
        <w:rPr>
          <w:bCs/>
        </w:rPr>
        <w:t xml:space="preserve">Based on this, this project uses JA3/JA3S hash as categorical and high-entropy feature in a combined pipeline. Flow-level statistics are added to encoded fingerprints and the proposed Variational Autoencoder (VAE) is used to learn the </w:t>
      </w:r>
      <w:r w:rsidR="003971FD">
        <w:rPr>
          <w:bCs/>
        </w:rPr>
        <w:t>probability</w:t>
      </w:r>
      <w:r w:rsidR="001215D2">
        <w:rPr>
          <w:bCs/>
        </w:rPr>
        <w:t>-</w:t>
      </w:r>
      <w:r w:rsidR="003F14EF">
        <w:rPr>
          <w:bCs/>
        </w:rPr>
        <w:t xml:space="preserve">based </w:t>
      </w:r>
      <w:r w:rsidR="003F14EF" w:rsidRPr="00AC304A">
        <w:rPr>
          <w:bCs/>
        </w:rPr>
        <w:t>representations</w:t>
      </w:r>
      <w:r w:rsidRPr="00AC304A">
        <w:rPr>
          <w:bCs/>
        </w:rPr>
        <w:t xml:space="preserve"> of encrypted traffic. This combination allows privacy </w:t>
      </w:r>
      <w:proofErr w:type="gramStart"/>
      <w:r w:rsidRPr="00AC304A">
        <w:rPr>
          <w:bCs/>
        </w:rPr>
        <w:t>protecting</w:t>
      </w:r>
      <w:proofErr w:type="gramEnd"/>
      <w:r w:rsidRPr="00AC304A">
        <w:rPr>
          <w:bCs/>
        </w:rPr>
        <w:t>, cross-dataset anomaly detection in line with GDPR and state-of-the-art encrypted IoT security schemes (Anderson et al., 2021).</w:t>
      </w:r>
    </w:p>
    <w:p w14:paraId="7BA3D5DA" w14:textId="77777777" w:rsidR="008A511E" w:rsidRPr="00AC304A" w:rsidRDefault="00000000" w:rsidP="00AC304A">
      <w:pPr>
        <w:pStyle w:val="Heading2"/>
      </w:pPr>
      <w:r w:rsidRPr="00AC304A">
        <w:t>1.6 Benchmark Datasets</w:t>
      </w:r>
    </w:p>
    <w:p w14:paraId="57501756" w14:textId="77777777" w:rsidR="008A511E" w:rsidRPr="003F14EF" w:rsidRDefault="00000000">
      <w:pPr>
        <w:pStyle w:val="NormalWeb"/>
        <w:spacing w:after="240" w:afterAutospacing="0"/>
        <w:jc w:val="both"/>
        <w:rPr>
          <w:bCs/>
        </w:rPr>
      </w:pPr>
      <w:r w:rsidRPr="00AC304A">
        <w:rPr>
          <w:bCs/>
        </w:rPr>
        <w:t xml:space="preserve">Strong testing on anomaly-detection models </w:t>
      </w:r>
      <w:r w:rsidR="003F14EF">
        <w:rPr>
          <w:bCs/>
        </w:rPr>
        <w:t>is</w:t>
      </w:r>
      <w:r w:rsidR="00093D25">
        <w:rPr>
          <w:bCs/>
        </w:rPr>
        <w:t xml:space="preserve"> </w:t>
      </w:r>
      <w:r w:rsidR="003F14EF">
        <w:rPr>
          <w:bCs/>
        </w:rPr>
        <w:t xml:space="preserve">based </w:t>
      </w:r>
      <w:r w:rsidR="003F14EF" w:rsidRPr="00AC304A">
        <w:rPr>
          <w:bCs/>
        </w:rPr>
        <w:t>on</w:t>
      </w:r>
      <w:r w:rsidRPr="00AC304A">
        <w:rPr>
          <w:bCs/>
        </w:rPr>
        <w:t xml:space="preserve"> diverse and realistic datasets simulating the anomaly of the behavior of the IoT net. Three publicly available benchmarks</w:t>
      </w:r>
      <w:r w:rsidR="003F14EF">
        <w:rPr>
          <w:bCs/>
        </w:rPr>
        <w:t xml:space="preserve"> will be used</w:t>
      </w:r>
      <w:r w:rsidRPr="00AC304A">
        <w:rPr>
          <w:bCs/>
        </w:rPr>
        <w:t xml:space="preserve">, including </w:t>
      </w:r>
      <w:proofErr w:type="spellStart"/>
      <w:r w:rsidRPr="00AC304A">
        <w:rPr>
          <w:bCs/>
        </w:rPr>
        <w:t>BoT</w:t>
      </w:r>
      <w:proofErr w:type="spellEnd"/>
      <w:r w:rsidRPr="00AC304A">
        <w:rPr>
          <w:bCs/>
        </w:rPr>
        <w:t>-IoT, IoT-23, and</w:t>
      </w:r>
      <w:r w:rsidRPr="003F14EF">
        <w:rPr>
          <w:bCs/>
        </w:rPr>
        <w:t xml:space="preserve"> </w:t>
      </w:r>
      <w:proofErr w:type="spellStart"/>
      <w:r w:rsidRPr="003F14EF">
        <w:rPr>
          <w:bCs/>
        </w:rPr>
        <w:t>ToN</w:t>
      </w:r>
      <w:proofErr w:type="spellEnd"/>
      <w:r w:rsidRPr="003F14EF">
        <w:rPr>
          <w:bCs/>
        </w:rPr>
        <w:t>-IoT, the</w:t>
      </w:r>
      <w:r w:rsidR="003F14EF">
        <w:rPr>
          <w:bCs/>
        </w:rPr>
        <w:t>y have been selected because of their</w:t>
      </w:r>
      <w:r w:rsidRPr="003F14EF">
        <w:rPr>
          <w:bCs/>
        </w:rPr>
        <w:t xml:space="preserve"> </w:t>
      </w:r>
      <w:r w:rsidR="003F14EF">
        <w:rPr>
          <w:bCs/>
        </w:rPr>
        <w:t>famous</w:t>
      </w:r>
      <w:r w:rsidRPr="003F14EF">
        <w:rPr>
          <w:bCs/>
        </w:rPr>
        <w:t xml:space="preserve"> synthesis, real, and hybrid traffic conditions.</w:t>
      </w:r>
    </w:p>
    <w:tbl>
      <w:tblPr>
        <w:tblStyle w:val="TableGridLight1"/>
        <w:tblW w:w="0" w:type="auto"/>
        <w:tblLook w:val="04A0" w:firstRow="1" w:lastRow="0" w:firstColumn="1" w:lastColumn="0" w:noHBand="0" w:noVBand="1"/>
      </w:tblPr>
      <w:tblGrid>
        <w:gridCol w:w="972"/>
        <w:gridCol w:w="638"/>
        <w:gridCol w:w="5105"/>
        <w:gridCol w:w="2635"/>
      </w:tblGrid>
      <w:tr w:rsidR="008A511E" w:rsidRPr="000959EC" w14:paraId="1FD95725" w14:textId="77777777">
        <w:tc>
          <w:tcPr>
            <w:tcW w:w="0" w:type="auto"/>
            <w:hideMark/>
          </w:tcPr>
          <w:p w14:paraId="369C23EC" w14:textId="77777777" w:rsidR="008A511E" w:rsidRPr="000959EC" w:rsidRDefault="00000000">
            <w:pPr>
              <w:rPr>
                <w:b/>
                <w:bCs/>
              </w:rPr>
            </w:pPr>
            <w:r w:rsidRPr="000959EC">
              <w:rPr>
                <w:b/>
                <w:bCs/>
              </w:rPr>
              <w:t>Dataset</w:t>
            </w:r>
          </w:p>
        </w:tc>
        <w:tc>
          <w:tcPr>
            <w:tcW w:w="0" w:type="auto"/>
            <w:hideMark/>
          </w:tcPr>
          <w:p w14:paraId="1F1ADADF" w14:textId="77777777" w:rsidR="008A511E" w:rsidRPr="000959EC" w:rsidRDefault="00000000">
            <w:pPr>
              <w:rPr>
                <w:b/>
                <w:bCs/>
              </w:rPr>
            </w:pPr>
            <w:r w:rsidRPr="000959EC">
              <w:rPr>
                <w:b/>
                <w:bCs/>
              </w:rPr>
              <w:t>Year</w:t>
            </w:r>
          </w:p>
        </w:tc>
        <w:tc>
          <w:tcPr>
            <w:tcW w:w="0" w:type="auto"/>
            <w:hideMark/>
          </w:tcPr>
          <w:p w14:paraId="644B5116" w14:textId="77777777" w:rsidR="008A511E" w:rsidRPr="000959EC" w:rsidRDefault="00000000">
            <w:pPr>
              <w:rPr>
                <w:b/>
                <w:bCs/>
              </w:rPr>
            </w:pPr>
            <w:r w:rsidRPr="000959EC">
              <w:rPr>
                <w:b/>
                <w:bCs/>
              </w:rPr>
              <w:t>Key Features</w:t>
            </w:r>
          </w:p>
        </w:tc>
        <w:tc>
          <w:tcPr>
            <w:tcW w:w="0" w:type="auto"/>
            <w:hideMark/>
          </w:tcPr>
          <w:p w14:paraId="38729C0C" w14:textId="77777777" w:rsidR="008A511E" w:rsidRPr="000959EC" w:rsidRDefault="00000000">
            <w:pPr>
              <w:rPr>
                <w:b/>
                <w:bCs/>
              </w:rPr>
            </w:pPr>
            <w:r w:rsidRPr="000959EC">
              <w:rPr>
                <w:b/>
                <w:bCs/>
              </w:rPr>
              <w:t>Reference</w:t>
            </w:r>
          </w:p>
        </w:tc>
      </w:tr>
      <w:tr w:rsidR="008A511E" w:rsidRPr="000959EC" w14:paraId="5C382BEF" w14:textId="77777777">
        <w:tc>
          <w:tcPr>
            <w:tcW w:w="0" w:type="auto"/>
            <w:hideMark/>
          </w:tcPr>
          <w:p w14:paraId="6FF0F7A9" w14:textId="77777777" w:rsidR="008A511E" w:rsidRPr="000959EC" w:rsidRDefault="00000000">
            <w:proofErr w:type="spellStart"/>
            <w:r w:rsidRPr="000959EC">
              <w:t>BoT</w:t>
            </w:r>
            <w:proofErr w:type="spellEnd"/>
            <w:r w:rsidRPr="000959EC">
              <w:t>-IoT</w:t>
            </w:r>
          </w:p>
        </w:tc>
        <w:tc>
          <w:tcPr>
            <w:tcW w:w="0" w:type="auto"/>
            <w:hideMark/>
          </w:tcPr>
          <w:p w14:paraId="0A5A0AB4" w14:textId="77777777" w:rsidR="008A511E" w:rsidRPr="000959EC" w:rsidRDefault="00000000">
            <w:r w:rsidRPr="000959EC">
              <w:t>2019</w:t>
            </w:r>
          </w:p>
        </w:tc>
        <w:tc>
          <w:tcPr>
            <w:tcW w:w="0" w:type="auto"/>
            <w:hideMark/>
          </w:tcPr>
          <w:p w14:paraId="3B595C0E" w14:textId="77777777" w:rsidR="008A511E" w:rsidRPr="000959EC" w:rsidRDefault="00000000">
            <w:r w:rsidRPr="000959EC">
              <w:t>Labeled IoT traffic (DDoS, DoS, Keylogging, Data Exfiltration)</w:t>
            </w:r>
          </w:p>
        </w:tc>
        <w:tc>
          <w:tcPr>
            <w:tcW w:w="0" w:type="auto"/>
            <w:hideMark/>
          </w:tcPr>
          <w:p w14:paraId="6E2D558E" w14:textId="77777777" w:rsidR="008A511E" w:rsidRPr="000959EC" w:rsidRDefault="00000000">
            <w:r w:rsidRPr="000959EC">
              <w:t>Moustafa &amp; Slay (2019)</w:t>
            </w:r>
          </w:p>
        </w:tc>
      </w:tr>
      <w:tr w:rsidR="008A511E" w:rsidRPr="000959EC" w14:paraId="6601E173" w14:textId="77777777">
        <w:tc>
          <w:tcPr>
            <w:tcW w:w="0" w:type="auto"/>
            <w:hideMark/>
          </w:tcPr>
          <w:p w14:paraId="71FA59B2" w14:textId="77777777" w:rsidR="008A511E" w:rsidRPr="000959EC" w:rsidRDefault="00000000">
            <w:r w:rsidRPr="000959EC">
              <w:t>IoT-23</w:t>
            </w:r>
          </w:p>
        </w:tc>
        <w:tc>
          <w:tcPr>
            <w:tcW w:w="0" w:type="auto"/>
            <w:hideMark/>
          </w:tcPr>
          <w:p w14:paraId="2C4FF4C1" w14:textId="77777777" w:rsidR="008A511E" w:rsidRPr="000959EC" w:rsidRDefault="00000000">
            <w:r w:rsidRPr="000959EC">
              <w:t>2020</w:t>
            </w:r>
          </w:p>
        </w:tc>
        <w:tc>
          <w:tcPr>
            <w:tcW w:w="0" w:type="auto"/>
            <w:hideMark/>
          </w:tcPr>
          <w:p w14:paraId="126D69F5" w14:textId="77777777" w:rsidR="008A511E" w:rsidRPr="000959EC" w:rsidRDefault="00000000">
            <w:r w:rsidRPr="000959EC">
              <w:t>Real IoT malware PCAPs with JA3/JA3S metadata</w:t>
            </w:r>
          </w:p>
        </w:tc>
        <w:tc>
          <w:tcPr>
            <w:tcW w:w="0" w:type="auto"/>
            <w:hideMark/>
          </w:tcPr>
          <w:p w14:paraId="0A868751" w14:textId="77777777" w:rsidR="008A511E" w:rsidRPr="000959EC" w:rsidRDefault="00000000">
            <w:r w:rsidRPr="000959EC">
              <w:t>Stratosphere Laboratory (2020)</w:t>
            </w:r>
          </w:p>
        </w:tc>
      </w:tr>
      <w:tr w:rsidR="008A511E" w:rsidRPr="000959EC" w14:paraId="1CE29451" w14:textId="77777777">
        <w:tc>
          <w:tcPr>
            <w:tcW w:w="0" w:type="auto"/>
            <w:hideMark/>
          </w:tcPr>
          <w:p w14:paraId="7132ED5D" w14:textId="77777777" w:rsidR="008A511E" w:rsidRPr="000959EC" w:rsidRDefault="00000000">
            <w:proofErr w:type="spellStart"/>
            <w:r w:rsidRPr="000959EC">
              <w:t>ToN_IoT</w:t>
            </w:r>
            <w:proofErr w:type="spellEnd"/>
          </w:p>
        </w:tc>
        <w:tc>
          <w:tcPr>
            <w:tcW w:w="0" w:type="auto"/>
            <w:hideMark/>
          </w:tcPr>
          <w:p w14:paraId="49C8FAE7" w14:textId="77777777" w:rsidR="008A511E" w:rsidRPr="000959EC" w:rsidRDefault="00000000">
            <w:r w:rsidRPr="000959EC">
              <w:t>2021</w:t>
            </w:r>
          </w:p>
        </w:tc>
        <w:tc>
          <w:tcPr>
            <w:tcW w:w="0" w:type="auto"/>
            <w:hideMark/>
          </w:tcPr>
          <w:p w14:paraId="3E4E3BF8" w14:textId="77777777" w:rsidR="008A511E" w:rsidRPr="000959EC" w:rsidRDefault="00000000">
            <w:r w:rsidRPr="000959EC">
              <w:t xml:space="preserve">Heterogeneous IoT + </w:t>
            </w:r>
            <w:proofErr w:type="spellStart"/>
            <w:r w:rsidRPr="000959EC">
              <w:t>IIoT</w:t>
            </w:r>
            <w:proofErr w:type="spellEnd"/>
            <w:r w:rsidRPr="000959EC">
              <w:t xml:space="preserve"> telemetry and logs</w:t>
            </w:r>
          </w:p>
        </w:tc>
        <w:tc>
          <w:tcPr>
            <w:tcW w:w="0" w:type="auto"/>
            <w:hideMark/>
          </w:tcPr>
          <w:p w14:paraId="5A5F80F1" w14:textId="77777777" w:rsidR="008A511E" w:rsidRPr="000959EC" w:rsidRDefault="00000000">
            <w:r w:rsidRPr="000959EC">
              <w:t>Moustafa (2021)</w:t>
            </w:r>
          </w:p>
        </w:tc>
      </w:tr>
    </w:tbl>
    <w:p w14:paraId="3B609715" w14:textId="77777777" w:rsidR="008A511E" w:rsidRPr="000959EC" w:rsidRDefault="004119D6">
      <w:pPr>
        <w:pStyle w:val="NormalWeb"/>
        <w:numPr>
          <w:ilvl w:val="0"/>
          <w:numId w:val="27"/>
        </w:numPr>
        <w:spacing w:after="240"/>
        <w:jc w:val="both"/>
        <w:rPr>
          <w:bCs/>
        </w:rPr>
      </w:pPr>
      <w:r>
        <w:rPr>
          <w:bCs/>
        </w:rPr>
        <w:t>Combined</w:t>
      </w:r>
      <w:r w:rsidRPr="000959EC">
        <w:rPr>
          <w:bCs/>
        </w:rPr>
        <w:t xml:space="preserve">, these datasets cover </w:t>
      </w:r>
      <w:r w:rsidR="00555044">
        <w:rPr>
          <w:bCs/>
        </w:rPr>
        <w:t>variety of</w:t>
      </w:r>
      <w:r w:rsidRPr="000959EC">
        <w:rPr>
          <w:bCs/>
        </w:rPr>
        <w:t xml:space="preserve"> layers of the IoT stack such as network, host and application, and can be evaluated in an in-distribution and out-of-distribution domain.</w:t>
      </w:r>
    </w:p>
    <w:p w14:paraId="0390C830" w14:textId="77777777" w:rsidR="008A511E" w:rsidRPr="000959EC" w:rsidRDefault="00000000">
      <w:pPr>
        <w:pStyle w:val="NormalWeb"/>
        <w:numPr>
          <w:ilvl w:val="0"/>
          <w:numId w:val="27"/>
        </w:numPr>
        <w:spacing w:after="240"/>
        <w:jc w:val="both"/>
        <w:rPr>
          <w:bCs/>
        </w:rPr>
      </w:pPr>
      <w:r w:rsidRPr="000959EC">
        <w:rPr>
          <w:bCs/>
        </w:rPr>
        <w:t xml:space="preserve">Although </w:t>
      </w:r>
      <w:proofErr w:type="spellStart"/>
      <w:r w:rsidRPr="000959EC">
        <w:rPr>
          <w:bCs/>
        </w:rPr>
        <w:t>BoT</w:t>
      </w:r>
      <w:proofErr w:type="spellEnd"/>
      <w:r w:rsidRPr="000959EC">
        <w:rPr>
          <w:bCs/>
        </w:rPr>
        <w:t>-IoT provides clean statistical regularities which are</w:t>
      </w:r>
      <w:r w:rsidR="00A3592F">
        <w:rPr>
          <w:bCs/>
        </w:rPr>
        <w:t xml:space="preserve"> one of the best</w:t>
      </w:r>
      <w:r w:rsidR="0032650C">
        <w:rPr>
          <w:bCs/>
        </w:rPr>
        <w:t xml:space="preserve"> for pre-training of model</w:t>
      </w:r>
      <w:r w:rsidRPr="000959EC">
        <w:rPr>
          <w:bCs/>
        </w:rPr>
        <w:t xml:space="preserve">, IoT-23 provides encrypted session diversity </w:t>
      </w:r>
      <w:r w:rsidR="00A3592F">
        <w:rPr>
          <w:bCs/>
        </w:rPr>
        <w:t>importantly required</w:t>
      </w:r>
      <w:r w:rsidRPr="000959EC">
        <w:rPr>
          <w:bCs/>
        </w:rPr>
        <w:t xml:space="preserve"> to TLS fingerprint analysis, and </w:t>
      </w:r>
      <w:proofErr w:type="spellStart"/>
      <w:r w:rsidRPr="000959EC">
        <w:rPr>
          <w:bCs/>
        </w:rPr>
        <w:t>ToN</w:t>
      </w:r>
      <w:proofErr w:type="spellEnd"/>
      <w:r w:rsidRPr="000959EC">
        <w:rPr>
          <w:bCs/>
        </w:rPr>
        <w:t>-IoT provides heterogeneous sensor logs needed to stress-test domain transfer.</w:t>
      </w:r>
    </w:p>
    <w:p w14:paraId="645C9ED2" w14:textId="77777777" w:rsidR="008A511E" w:rsidRPr="0032650C" w:rsidRDefault="00000000" w:rsidP="0032650C">
      <w:pPr>
        <w:pStyle w:val="NormalWeb"/>
        <w:numPr>
          <w:ilvl w:val="0"/>
          <w:numId w:val="27"/>
        </w:numPr>
        <w:spacing w:after="240"/>
        <w:jc w:val="both"/>
        <w:rPr>
          <w:bCs/>
        </w:rPr>
      </w:pPr>
      <w:r w:rsidRPr="000959EC">
        <w:rPr>
          <w:bCs/>
        </w:rPr>
        <w:t xml:space="preserve">All data sets are pre-processed with Zeek 5.0 and </w:t>
      </w:r>
      <w:proofErr w:type="spellStart"/>
      <w:r w:rsidRPr="000959EC">
        <w:rPr>
          <w:bCs/>
        </w:rPr>
        <w:t>CICFlowMeter</w:t>
      </w:r>
      <w:proofErr w:type="spellEnd"/>
      <w:r w:rsidRPr="000959EC">
        <w:rPr>
          <w:bCs/>
        </w:rPr>
        <w:t xml:space="preserve"> v4.0 to obtain unified flow features and JA3/JA3S fingerprints to </w:t>
      </w:r>
      <w:r w:rsidR="0032650C">
        <w:rPr>
          <w:bCs/>
        </w:rPr>
        <w:t>equip</w:t>
      </w:r>
      <w:r w:rsidRPr="000959EC">
        <w:rPr>
          <w:bCs/>
        </w:rPr>
        <w:t xml:space="preserve"> the same schema between experiments. The combination allows them to have a cross-dataset assessment plan, which </w:t>
      </w:r>
      <w:proofErr w:type="gramStart"/>
      <w:r w:rsidR="0032650C">
        <w:rPr>
          <w:bCs/>
        </w:rPr>
        <w:t>stop</w:t>
      </w:r>
      <w:proofErr w:type="gramEnd"/>
      <w:r w:rsidR="0032650C">
        <w:rPr>
          <w:bCs/>
        </w:rPr>
        <w:t xml:space="preserve"> </w:t>
      </w:r>
      <w:proofErr w:type="gramStart"/>
      <w:r w:rsidR="0032650C">
        <w:rPr>
          <w:bCs/>
        </w:rPr>
        <w:t>the</w:t>
      </w:r>
      <w:r w:rsidRPr="000959EC">
        <w:rPr>
          <w:bCs/>
        </w:rPr>
        <w:t xml:space="preserve"> overfitting</w:t>
      </w:r>
      <w:proofErr w:type="gramEnd"/>
      <w:r w:rsidR="0032650C">
        <w:rPr>
          <w:bCs/>
        </w:rPr>
        <w:t xml:space="preserve"> </w:t>
      </w:r>
      <w:proofErr w:type="gramStart"/>
      <w:r w:rsidR="0032650C">
        <w:rPr>
          <w:bCs/>
        </w:rPr>
        <w:t>to h</w:t>
      </w:r>
      <w:r w:rsidR="007131AD">
        <w:rPr>
          <w:bCs/>
        </w:rPr>
        <w:t>a</w:t>
      </w:r>
      <w:r w:rsidR="0032650C">
        <w:rPr>
          <w:bCs/>
        </w:rPr>
        <w:t>ppen</w:t>
      </w:r>
      <w:proofErr w:type="gramEnd"/>
      <w:r w:rsidRPr="000959EC">
        <w:rPr>
          <w:bCs/>
        </w:rPr>
        <w:t xml:space="preserve"> and confirms the validity of the generalization of the suggested VAE-based encrypted traffic IDS.</w:t>
      </w:r>
    </w:p>
    <w:p w14:paraId="5045BFC5" w14:textId="77777777" w:rsidR="008A511E" w:rsidRPr="000959EC" w:rsidRDefault="00000000" w:rsidP="0032650C">
      <w:pPr>
        <w:pStyle w:val="Heading2"/>
      </w:pPr>
      <w:r w:rsidRPr="000959EC">
        <w:t>1.7 Identified Research Gaps</w:t>
      </w:r>
    </w:p>
    <w:p w14:paraId="1EDACE79" w14:textId="77777777" w:rsidR="008A511E" w:rsidRPr="000959EC" w:rsidRDefault="00000000" w:rsidP="0032650C">
      <w:pPr>
        <w:pStyle w:val="NormalWeb"/>
        <w:numPr>
          <w:ilvl w:val="0"/>
          <w:numId w:val="29"/>
        </w:numPr>
        <w:spacing w:after="240"/>
        <w:jc w:val="both"/>
        <w:rPr>
          <w:bCs/>
        </w:rPr>
      </w:pPr>
      <w:r w:rsidRPr="000959EC">
        <w:rPr>
          <w:bCs/>
        </w:rPr>
        <w:t>Although there has been a lot of research done in</w:t>
      </w:r>
      <w:r w:rsidR="0032650C">
        <w:rPr>
          <w:bCs/>
        </w:rPr>
        <w:t xml:space="preserve"> the recent past</w:t>
      </w:r>
      <w:r w:rsidRPr="000959EC">
        <w:rPr>
          <w:bCs/>
        </w:rPr>
        <w:t xml:space="preserve"> in IoT intrusion detection, they still have </w:t>
      </w:r>
      <w:proofErr w:type="gramStart"/>
      <w:r w:rsidRPr="000959EC">
        <w:rPr>
          <w:bCs/>
        </w:rPr>
        <w:t>a number of</w:t>
      </w:r>
      <w:proofErr w:type="gramEnd"/>
      <w:r w:rsidRPr="000959EC">
        <w:rPr>
          <w:bCs/>
        </w:rPr>
        <w:t xml:space="preserve"> technical and methodological gaps that make them not</w:t>
      </w:r>
      <w:r w:rsidR="0032650C">
        <w:rPr>
          <w:bCs/>
        </w:rPr>
        <w:t xml:space="preserve"> fully</w:t>
      </w:r>
      <w:r w:rsidRPr="000959EC">
        <w:rPr>
          <w:bCs/>
        </w:rPr>
        <w:t xml:space="preserve"> </w:t>
      </w:r>
      <w:r w:rsidR="00E966D0">
        <w:rPr>
          <w:bCs/>
        </w:rPr>
        <w:t xml:space="preserve">appropriate for </w:t>
      </w:r>
      <w:r w:rsidRPr="000959EC">
        <w:rPr>
          <w:bCs/>
        </w:rPr>
        <w:t>the real world, especially in encrypted and heterogeneous network settings</w:t>
      </w:r>
      <w:r w:rsidR="007131AD">
        <w:rPr>
          <w:bCs/>
        </w:rPr>
        <w:t>.</w:t>
      </w:r>
    </w:p>
    <w:p w14:paraId="4B2FACA2" w14:textId="77777777" w:rsidR="008A511E" w:rsidRPr="007131AD" w:rsidRDefault="00F7186A" w:rsidP="007131AD">
      <w:pPr>
        <w:pStyle w:val="NormalWeb"/>
        <w:numPr>
          <w:ilvl w:val="0"/>
          <w:numId w:val="29"/>
        </w:numPr>
        <w:spacing w:after="240"/>
        <w:jc w:val="both"/>
        <w:rPr>
          <w:bCs/>
        </w:rPr>
      </w:pPr>
      <w:r>
        <w:rPr>
          <w:bCs/>
        </w:rPr>
        <w:t>Some</w:t>
      </w:r>
      <w:r w:rsidRPr="000959EC">
        <w:rPr>
          <w:bCs/>
        </w:rPr>
        <w:t xml:space="preserve"> attention to encrypted traffic:</w:t>
      </w:r>
      <w:r w:rsidR="007131AD">
        <w:rPr>
          <w:bCs/>
        </w:rPr>
        <w:t xml:space="preserve"> </w:t>
      </w:r>
      <w:proofErr w:type="gramStart"/>
      <w:r w:rsidRPr="007131AD">
        <w:rPr>
          <w:bCs/>
        </w:rPr>
        <w:t>A majority of</w:t>
      </w:r>
      <w:proofErr w:type="gramEnd"/>
      <w:r w:rsidRPr="007131AD">
        <w:rPr>
          <w:bCs/>
        </w:rPr>
        <w:t xml:space="preserve"> IoT-IDS literature is based on the unencrypted data (e.g., CICIDS2017, </w:t>
      </w:r>
      <w:proofErr w:type="spellStart"/>
      <w:r w:rsidRPr="007131AD">
        <w:rPr>
          <w:bCs/>
        </w:rPr>
        <w:t>BoT</w:t>
      </w:r>
      <w:proofErr w:type="spellEnd"/>
      <w:r w:rsidRPr="007131AD">
        <w:rPr>
          <w:bCs/>
        </w:rPr>
        <w:t xml:space="preserve">-IoT) in which payload inspection can still be </w:t>
      </w:r>
      <w:r w:rsidR="00364A16">
        <w:rPr>
          <w:bCs/>
        </w:rPr>
        <w:t xml:space="preserve">carried </w:t>
      </w:r>
      <w:r w:rsidR="00364A16">
        <w:rPr>
          <w:bCs/>
        </w:rPr>
        <w:lastRenderedPageBreak/>
        <w:t>out</w:t>
      </w:r>
      <w:r w:rsidRPr="007131AD">
        <w:rPr>
          <w:bCs/>
        </w:rPr>
        <w:t xml:space="preserve">. </w:t>
      </w:r>
      <w:r w:rsidR="00443E90">
        <w:rPr>
          <w:bCs/>
        </w:rPr>
        <w:t>Only few</w:t>
      </w:r>
      <w:r w:rsidRPr="007131AD">
        <w:rPr>
          <w:bCs/>
        </w:rPr>
        <w:t xml:space="preserve"> literature deals with entirely encrypted TLS 1.3 traffic, in which metadata and flow-level inference are the only available solutions.</w:t>
      </w:r>
    </w:p>
    <w:p w14:paraId="7EFE90EC" w14:textId="77777777" w:rsidR="008A511E" w:rsidRPr="007131AD" w:rsidRDefault="00000000" w:rsidP="007131AD">
      <w:pPr>
        <w:pStyle w:val="NormalWeb"/>
        <w:numPr>
          <w:ilvl w:val="0"/>
          <w:numId w:val="29"/>
        </w:numPr>
        <w:spacing w:after="240"/>
        <w:jc w:val="both"/>
        <w:rPr>
          <w:bCs/>
        </w:rPr>
      </w:pPr>
      <w:r w:rsidRPr="000959EC">
        <w:rPr>
          <w:bCs/>
        </w:rPr>
        <w:t>Poor cross-dataset generalization:</w:t>
      </w:r>
      <w:r w:rsidR="007131AD">
        <w:rPr>
          <w:bCs/>
        </w:rPr>
        <w:t xml:space="preserve"> </w:t>
      </w:r>
      <w:r w:rsidRPr="007131AD">
        <w:rPr>
          <w:bCs/>
        </w:rPr>
        <w:t xml:space="preserve">Deep models </w:t>
      </w:r>
      <w:r w:rsidR="00CC7988">
        <w:rPr>
          <w:bCs/>
        </w:rPr>
        <w:t xml:space="preserve">are </w:t>
      </w:r>
      <w:r w:rsidRPr="007131AD">
        <w:rPr>
          <w:bCs/>
        </w:rPr>
        <w:t xml:space="preserve">trained on one dataset (e.g., </w:t>
      </w:r>
      <w:proofErr w:type="spellStart"/>
      <w:r w:rsidRPr="007131AD">
        <w:rPr>
          <w:bCs/>
        </w:rPr>
        <w:t>BoT</w:t>
      </w:r>
      <w:proofErr w:type="spellEnd"/>
      <w:r w:rsidRPr="007131AD">
        <w:rPr>
          <w:bCs/>
        </w:rPr>
        <w:t xml:space="preserve">-IoT) are sharp on </w:t>
      </w:r>
      <w:proofErr w:type="spellStart"/>
      <w:r w:rsidRPr="007131AD">
        <w:rPr>
          <w:bCs/>
        </w:rPr>
        <w:t>ToN</w:t>
      </w:r>
      <w:proofErr w:type="spellEnd"/>
      <w:r w:rsidRPr="007131AD">
        <w:rPr>
          <w:bCs/>
        </w:rPr>
        <w:t xml:space="preserve">-IoT or IoT-23 when there is a domain shift, a </w:t>
      </w:r>
      <w:r w:rsidR="00B72F90">
        <w:rPr>
          <w:bCs/>
        </w:rPr>
        <w:t>difference</w:t>
      </w:r>
      <w:r w:rsidRPr="007131AD">
        <w:rPr>
          <w:bCs/>
        </w:rPr>
        <w:t xml:space="preserve"> in the semantics of features, and </w:t>
      </w:r>
      <w:r w:rsidR="00C0257A">
        <w:rPr>
          <w:bCs/>
        </w:rPr>
        <w:t>no balance</w:t>
      </w:r>
      <w:r w:rsidRPr="007131AD">
        <w:rPr>
          <w:bCs/>
        </w:rPr>
        <w:t xml:space="preserve"> in the data set. Strong transfer and domain</w:t>
      </w:r>
      <w:r w:rsidR="002F6313">
        <w:rPr>
          <w:bCs/>
        </w:rPr>
        <w:t xml:space="preserve"> related </w:t>
      </w:r>
      <w:r w:rsidRPr="007131AD">
        <w:rPr>
          <w:bCs/>
        </w:rPr>
        <w:t>representations are not well-studied.</w:t>
      </w:r>
    </w:p>
    <w:p w14:paraId="070AB848" w14:textId="77777777" w:rsidR="008A511E" w:rsidRPr="007131AD" w:rsidRDefault="006B23AA" w:rsidP="007131AD">
      <w:pPr>
        <w:pStyle w:val="NormalWeb"/>
        <w:numPr>
          <w:ilvl w:val="0"/>
          <w:numId w:val="29"/>
        </w:numPr>
        <w:spacing w:after="240"/>
        <w:jc w:val="both"/>
        <w:rPr>
          <w:bCs/>
        </w:rPr>
      </w:pPr>
      <w:r>
        <w:rPr>
          <w:bCs/>
        </w:rPr>
        <w:t>Weak</w:t>
      </w:r>
      <w:r w:rsidRPr="000959EC">
        <w:rPr>
          <w:bCs/>
        </w:rPr>
        <w:t xml:space="preserve"> combination of feature-selection and probabilistic learning:</w:t>
      </w:r>
      <w:r w:rsidR="007131AD">
        <w:rPr>
          <w:bCs/>
        </w:rPr>
        <w:t xml:space="preserve"> </w:t>
      </w:r>
      <w:r w:rsidRPr="007131AD">
        <w:rPr>
          <w:bCs/>
        </w:rPr>
        <w:t xml:space="preserve">According to </w:t>
      </w:r>
      <w:r w:rsidR="00250980">
        <w:rPr>
          <w:bCs/>
        </w:rPr>
        <w:t>initial</w:t>
      </w:r>
      <w:r w:rsidRPr="007131AD">
        <w:rPr>
          <w:bCs/>
        </w:rPr>
        <w:t xml:space="preserve"> studies, statistical feature-selection (ANOVA, MI) and deep autoencoding are </w:t>
      </w:r>
      <w:r w:rsidR="002D751D">
        <w:rPr>
          <w:bCs/>
        </w:rPr>
        <w:t>dealing</w:t>
      </w:r>
      <w:r w:rsidRPr="007131AD">
        <w:rPr>
          <w:bCs/>
        </w:rPr>
        <w:t xml:space="preserve"> in different ways. Very few frameworks combine hybrid statistical filtering with probabilistic latent models like VAEs to find a compromise between interpretability and performance.</w:t>
      </w:r>
    </w:p>
    <w:p w14:paraId="414C5016" w14:textId="77777777" w:rsidR="008A511E" w:rsidRPr="007131AD" w:rsidRDefault="001930F2" w:rsidP="007131AD">
      <w:pPr>
        <w:pStyle w:val="NormalWeb"/>
        <w:numPr>
          <w:ilvl w:val="0"/>
          <w:numId w:val="29"/>
        </w:numPr>
        <w:spacing w:after="240"/>
        <w:jc w:val="both"/>
        <w:rPr>
          <w:bCs/>
        </w:rPr>
      </w:pPr>
      <w:r>
        <w:rPr>
          <w:bCs/>
        </w:rPr>
        <w:t>No presence</w:t>
      </w:r>
      <w:r w:rsidRPr="000959EC">
        <w:rPr>
          <w:bCs/>
        </w:rPr>
        <w:t xml:space="preserve"> of architecture reproducibility, </w:t>
      </w:r>
      <w:r w:rsidR="007131AD" w:rsidRPr="000959EC">
        <w:rPr>
          <w:bCs/>
        </w:rPr>
        <w:t>deploy ability</w:t>
      </w:r>
      <w:r w:rsidRPr="000959EC">
        <w:rPr>
          <w:bCs/>
        </w:rPr>
        <w:t>:</w:t>
      </w:r>
      <w:r w:rsidR="007131AD">
        <w:rPr>
          <w:bCs/>
        </w:rPr>
        <w:t xml:space="preserve"> </w:t>
      </w:r>
      <w:r w:rsidRPr="007131AD">
        <w:rPr>
          <w:bCs/>
        </w:rPr>
        <w:t xml:space="preserve">Most published IDS solutions do not have </w:t>
      </w:r>
      <w:proofErr w:type="spellStart"/>
      <w:r w:rsidRPr="007131AD">
        <w:rPr>
          <w:bCs/>
        </w:rPr>
        <w:t>containerised</w:t>
      </w:r>
      <w:proofErr w:type="spellEnd"/>
      <w:r w:rsidRPr="007131AD">
        <w:rPr>
          <w:bCs/>
        </w:rPr>
        <w:t xml:space="preserve"> or API-based implementations, which make them difficult to replicate and deploy in real-time at the network edge.</w:t>
      </w:r>
    </w:p>
    <w:p w14:paraId="27A94318" w14:textId="77777777" w:rsidR="008A511E" w:rsidRPr="000959EC" w:rsidRDefault="00000000" w:rsidP="0032650C">
      <w:pPr>
        <w:pStyle w:val="NormalWeb"/>
        <w:numPr>
          <w:ilvl w:val="0"/>
          <w:numId w:val="29"/>
        </w:numPr>
        <w:spacing w:after="240"/>
        <w:jc w:val="both"/>
        <w:rPr>
          <w:bCs/>
        </w:rPr>
      </w:pPr>
      <w:r w:rsidRPr="000959EC">
        <w:rPr>
          <w:bCs/>
        </w:rPr>
        <w:t xml:space="preserve">The other important weakness of the existing body of literature is the reproducibility of IDS </w:t>
      </w:r>
      <w:proofErr w:type="gramStart"/>
      <w:r w:rsidRPr="000959EC">
        <w:rPr>
          <w:bCs/>
        </w:rPr>
        <w:t>architectures</w:t>
      </w:r>
      <w:proofErr w:type="gramEnd"/>
      <w:r w:rsidRPr="000959EC">
        <w:rPr>
          <w:bCs/>
        </w:rPr>
        <w:t xml:space="preserve">. </w:t>
      </w:r>
      <w:r w:rsidR="00F303D9">
        <w:rPr>
          <w:bCs/>
        </w:rPr>
        <w:t>However,</w:t>
      </w:r>
      <w:r w:rsidRPr="000959EC">
        <w:rPr>
          <w:bCs/>
        </w:rPr>
        <w:t xml:space="preserve"> claimed to be highly accurate, most studies do not make containerized or scriptable implementations, making it difficult to replicate or adopt in the real world. Other important artifacts, including Docker files, API endpoints, and deployment schemas, are frequently missing. This limits the usefulness of otherwise potentially useful research and makes cross-system benchmarking more difficult. To fill this gap, the current research highlights a complete pipeline that can be deployed using Docker and </w:t>
      </w:r>
      <w:proofErr w:type="spellStart"/>
      <w:r w:rsidRPr="000959EC">
        <w:rPr>
          <w:bCs/>
        </w:rPr>
        <w:t>FastAPI</w:t>
      </w:r>
      <w:proofErr w:type="spellEnd"/>
      <w:r w:rsidRPr="000959EC">
        <w:rPr>
          <w:bCs/>
        </w:rPr>
        <w:t>, which is in line with the principles of open science and operational preparedness.</w:t>
      </w:r>
    </w:p>
    <w:p w14:paraId="237FC72A" w14:textId="77777777" w:rsidR="008A511E" w:rsidRPr="0032650C" w:rsidRDefault="00F303D9" w:rsidP="0032650C">
      <w:pPr>
        <w:pStyle w:val="NormalWeb"/>
        <w:numPr>
          <w:ilvl w:val="0"/>
          <w:numId w:val="29"/>
        </w:numPr>
        <w:spacing w:after="240"/>
        <w:jc w:val="both"/>
        <w:rPr>
          <w:bCs/>
        </w:rPr>
      </w:pPr>
      <w:r>
        <w:rPr>
          <w:bCs/>
        </w:rPr>
        <w:t>G</w:t>
      </w:r>
      <w:r w:rsidRPr="000959EC">
        <w:rPr>
          <w:bCs/>
        </w:rPr>
        <w:t xml:space="preserve">aps </w:t>
      </w:r>
      <w:r>
        <w:rPr>
          <w:bCs/>
        </w:rPr>
        <w:t xml:space="preserve">like these </w:t>
      </w:r>
      <w:r w:rsidRPr="000959EC">
        <w:rPr>
          <w:bCs/>
        </w:rPr>
        <w:t xml:space="preserve">drive the suggested Variational Autoencoders-based anomaly-detection framework which integrates the encrypted-traffic fingerprinting, hybrid feature-selection and probabilistic-representation-learning through a reproducible </w:t>
      </w:r>
      <w:proofErr w:type="spellStart"/>
      <w:r w:rsidRPr="000959EC">
        <w:rPr>
          <w:bCs/>
        </w:rPr>
        <w:t>Dockerised</w:t>
      </w:r>
      <w:proofErr w:type="spellEnd"/>
      <w:r w:rsidRPr="000959EC">
        <w:rPr>
          <w:bCs/>
        </w:rPr>
        <w:t xml:space="preserve"> </w:t>
      </w:r>
      <w:proofErr w:type="spellStart"/>
      <w:r w:rsidRPr="000959EC">
        <w:rPr>
          <w:bCs/>
        </w:rPr>
        <w:t>FastAPI</w:t>
      </w:r>
      <w:proofErr w:type="spellEnd"/>
      <w:r w:rsidRPr="000959EC">
        <w:rPr>
          <w:bCs/>
        </w:rPr>
        <w:t xml:space="preserve"> setting.</w:t>
      </w:r>
    </w:p>
    <w:p w14:paraId="780848C2" w14:textId="77777777" w:rsidR="008A511E" w:rsidRPr="000959EC" w:rsidRDefault="00000000" w:rsidP="007131AD">
      <w:pPr>
        <w:pStyle w:val="Heading2"/>
      </w:pPr>
      <w:r w:rsidRPr="000959EC">
        <w:t>1.8 Value Addition of this Research.</w:t>
      </w:r>
    </w:p>
    <w:p w14:paraId="70DC24A6" w14:textId="77777777" w:rsidR="008A511E" w:rsidRPr="000959EC" w:rsidRDefault="00000000" w:rsidP="007131AD">
      <w:pPr>
        <w:pStyle w:val="NormalWeb"/>
        <w:numPr>
          <w:ilvl w:val="0"/>
          <w:numId w:val="30"/>
        </w:numPr>
        <w:spacing w:after="240"/>
        <w:jc w:val="both"/>
        <w:rPr>
          <w:bCs/>
        </w:rPr>
      </w:pPr>
      <w:r w:rsidRPr="000959EC">
        <w:rPr>
          <w:bCs/>
        </w:rPr>
        <w:t xml:space="preserve">The current study </w:t>
      </w:r>
      <w:r w:rsidR="008C52AD">
        <w:rPr>
          <w:bCs/>
        </w:rPr>
        <w:t>shows</w:t>
      </w:r>
      <w:r w:rsidRPr="000959EC">
        <w:rPr>
          <w:bCs/>
        </w:rPr>
        <w:t xml:space="preserve"> a single comprehensive, privacy-sensitive system to Anomaly Detection in Encrypted IoT Traffic with a Variational </w:t>
      </w:r>
      <w:proofErr w:type="spellStart"/>
      <w:r w:rsidRPr="000959EC">
        <w:rPr>
          <w:bCs/>
        </w:rPr>
        <w:t>AutoEncoder</w:t>
      </w:r>
      <w:proofErr w:type="spellEnd"/>
      <w:r w:rsidRPr="000959EC">
        <w:rPr>
          <w:bCs/>
        </w:rPr>
        <w:t xml:space="preserve"> (VAE) based on statistical feature selection and fingerprinting of TLS. It overcomes the shortcoming of the current IDS models by making the following significant contributions:</w:t>
      </w:r>
    </w:p>
    <w:p w14:paraId="4876DCFB" w14:textId="77777777" w:rsidR="008A511E" w:rsidRPr="007131AD" w:rsidRDefault="00000000" w:rsidP="007131AD">
      <w:pPr>
        <w:pStyle w:val="NormalWeb"/>
        <w:numPr>
          <w:ilvl w:val="0"/>
          <w:numId w:val="30"/>
        </w:numPr>
        <w:spacing w:after="240"/>
        <w:jc w:val="both"/>
        <w:rPr>
          <w:bCs/>
        </w:rPr>
      </w:pPr>
      <w:r w:rsidRPr="000959EC">
        <w:rPr>
          <w:bCs/>
        </w:rPr>
        <w:t>Hybrid Statistical-Deep-Learning-Pipeline:</w:t>
      </w:r>
      <w:r w:rsidR="007131AD">
        <w:rPr>
          <w:bCs/>
        </w:rPr>
        <w:t xml:space="preserve"> </w:t>
      </w:r>
      <w:r w:rsidRPr="007131AD">
        <w:rPr>
          <w:bCs/>
        </w:rPr>
        <w:t xml:space="preserve">A two-stage procedure that will use ANOVA F-Test and Mutual Information (MI) to </w:t>
      </w:r>
      <w:r w:rsidR="004A505C">
        <w:rPr>
          <w:bCs/>
        </w:rPr>
        <w:t>assess</w:t>
      </w:r>
      <w:r w:rsidRPr="007131AD">
        <w:rPr>
          <w:bCs/>
        </w:rPr>
        <w:t xml:space="preserve"> the most discriminative flow features prior to deep unsupervised training, which reduces redundancy and computational costs.</w:t>
      </w:r>
    </w:p>
    <w:p w14:paraId="13085996" w14:textId="77777777" w:rsidR="008A511E" w:rsidRPr="007131AD" w:rsidRDefault="00000000" w:rsidP="007131AD">
      <w:pPr>
        <w:pStyle w:val="NormalWeb"/>
        <w:numPr>
          <w:ilvl w:val="0"/>
          <w:numId w:val="30"/>
        </w:numPr>
        <w:spacing w:after="240"/>
        <w:jc w:val="both"/>
        <w:rPr>
          <w:bCs/>
        </w:rPr>
      </w:pPr>
      <w:r w:rsidRPr="000959EC">
        <w:rPr>
          <w:bCs/>
        </w:rPr>
        <w:t>Latent Modelling of Encrypted Traffic Probabilistically:</w:t>
      </w:r>
      <w:r w:rsidR="007131AD">
        <w:rPr>
          <w:bCs/>
        </w:rPr>
        <w:t xml:space="preserve"> </w:t>
      </w:r>
      <w:r w:rsidRPr="007131AD">
        <w:rPr>
          <w:bCs/>
        </w:rPr>
        <w:t xml:space="preserve">A VAE-based anomaly detector, which trains on latent probability distributions of normal IoT behavior, which </w:t>
      </w:r>
      <w:r w:rsidR="00854781">
        <w:rPr>
          <w:bCs/>
        </w:rPr>
        <w:t>enhances</w:t>
      </w:r>
      <w:r w:rsidRPr="007131AD">
        <w:rPr>
          <w:bCs/>
        </w:rPr>
        <w:t xml:space="preserve"> generalization in heterogeneous and fully encrypted datasets (</w:t>
      </w:r>
      <w:proofErr w:type="spellStart"/>
      <w:r w:rsidRPr="007131AD">
        <w:rPr>
          <w:bCs/>
        </w:rPr>
        <w:t>BoT</w:t>
      </w:r>
      <w:proofErr w:type="spellEnd"/>
      <w:r w:rsidRPr="007131AD">
        <w:rPr>
          <w:bCs/>
        </w:rPr>
        <w:t xml:space="preserve">-IoT, IoT-23, </w:t>
      </w:r>
      <w:proofErr w:type="spellStart"/>
      <w:r w:rsidRPr="007131AD">
        <w:rPr>
          <w:bCs/>
        </w:rPr>
        <w:t>ToN_IoT</w:t>
      </w:r>
      <w:proofErr w:type="spellEnd"/>
      <w:r w:rsidRPr="007131AD">
        <w:rPr>
          <w:bCs/>
        </w:rPr>
        <w:t>).</w:t>
      </w:r>
    </w:p>
    <w:p w14:paraId="42617F26" w14:textId="77777777" w:rsidR="008A511E" w:rsidRPr="007131AD" w:rsidRDefault="00000000" w:rsidP="007131AD">
      <w:pPr>
        <w:pStyle w:val="NormalWeb"/>
        <w:numPr>
          <w:ilvl w:val="0"/>
          <w:numId w:val="30"/>
        </w:numPr>
        <w:spacing w:after="240"/>
        <w:jc w:val="both"/>
        <w:rPr>
          <w:bCs/>
        </w:rPr>
      </w:pPr>
      <w:r w:rsidRPr="000959EC">
        <w:rPr>
          <w:bCs/>
        </w:rPr>
        <w:t>Incorporation of TLS JA3/JA3S Fingerprints:</w:t>
      </w:r>
      <w:r w:rsidR="007131AD">
        <w:rPr>
          <w:bCs/>
        </w:rPr>
        <w:t xml:space="preserve"> </w:t>
      </w:r>
      <w:r w:rsidRPr="007131AD">
        <w:rPr>
          <w:bCs/>
        </w:rPr>
        <w:t>Adds cryptographic handshake metadata, statistical flow properties, which allow payload-blind intrusion detection in line with privacy-by-design.</w:t>
      </w:r>
    </w:p>
    <w:p w14:paraId="31579C5D" w14:textId="77777777" w:rsidR="008A511E" w:rsidRPr="007131AD" w:rsidRDefault="00000000" w:rsidP="007131AD">
      <w:pPr>
        <w:pStyle w:val="NormalWeb"/>
        <w:numPr>
          <w:ilvl w:val="0"/>
          <w:numId w:val="30"/>
        </w:numPr>
        <w:spacing w:after="240"/>
        <w:jc w:val="both"/>
        <w:rPr>
          <w:bCs/>
        </w:rPr>
      </w:pPr>
      <w:r w:rsidRPr="000959EC">
        <w:rPr>
          <w:bCs/>
        </w:rPr>
        <w:t>Replicable Real-Time Deployment:</w:t>
      </w:r>
      <w:r w:rsidR="007131AD">
        <w:rPr>
          <w:bCs/>
        </w:rPr>
        <w:t xml:space="preserve"> </w:t>
      </w:r>
      <w:r w:rsidRPr="007131AD">
        <w:rPr>
          <w:bCs/>
        </w:rPr>
        <w:t xml:space="preserve">Installation of the </w:t>
      </w:r>
      <w:r w:rsidR="00F976A8">
        <w:rPr>
          <w:bCs/>
        </w:rPr>
        <w:t>complete</w:t>
      </w:r>
      <w:r w:rsidRPr="007131AD">
        <w:rPr>
          <w:bCs/>
        </w:rPr>
        <w:t xml:space="preserve"> pipeline in the IDS in a </w:t>
      </w:r>
      <w:proofErr w:type="spellStart"/>
      <w:r w:rsidRPr="007131AD">
        <w:rPr>
          <w:bCs/>
        </w:rPr>
        <w:t>Dockerised</w:t>
      </w:r>
      <w:proofErr w:type="spellEnd"/>
      <w:r w:rsidRPr="007131AD">
        <w:rPr>
          <w:bCs/>
        </w:rPr>
        <w:t xml:space="preserve"> Fast Api microservice that enables real time inference, scalability as well as transparent experimentation.</w:t>
      </w:r>
    </w:p>
    <w:p w14:paraId="0916612C" w14:textId="77777777" w:rsidR="008A511E" w:rsidRPr="000959EC" w:rsidRDefault="00000000" w:rsidP="007131AD">
      <w:pPr>
        <w:pStyle w:val="NormalWeb"/>
        <w:numPr>
          <w:ilvl w:val="0"/>
          <w:numId w:val="30"/>
        </w:numPr>
        <w:spacing w:after="240"/>
        <w:jc w:val="both"/>
        <w:rPr>
          <w:bCs/>
        </w:rPr>
      </w:pPr>
      <w:r w:rsidRPr="000959EC">
        <w:rPr>
          <w:bCs/>
        </w:rPr>
        <w:t xml:space="preserve">Together, these </w:t>
      </w:r>
      <w:r w:rsidR="00011CE1">
        <w:rPr>
          <w:bCs/>
        </w:rPr>
        <w:t>improvements</w:t>
      </w:r>
      <w:r w:rsidRPr="000959EC">
        <w:rPr>
          <w:bCs/>
        </w:rPr>
        <w:t xml:space="preserve"> provide scalable, cross-dataset, and reproducible IoT-IDS infrastructure that brings the gap between theoretical research on anomaly detection and realistic, deployable cybersecurity solutions.</w:t>
      </w:r>
    </w:p>
    <w:p w14:paraId="3A9A901A" w14:textId="77777777" w:rsidR="008A511E" w:rsidRPr="000959EC" w:rsidRDefault="00000000" w:rsidP="007131AD">
      <w:pPr>
        <w:pStyle w:val="Heading1"/>
      </w:pPr>
      <w:r w:rsidRPr="000959EC">
        <w:lastRenderedPageBreak/>
        <w:t xml:space="preserve">2 </w:t>
      </w:r>
      <w:r w:rsidRPr="00AB3BDD">
        <w:rPr>
          <w:highlight w:val="yellow"/>
        </w:rPr>
        <w:t>Research Methodology</w:t>
      </w:r>
    </w:p>
    <w:p w14:paraId="56971B59" w14:textId="77777777" w:rsidR="008A511E" w:rsidRPr="000959EC" w:rsidRDefault="00000000" w:rsidP="007131AD">
      <w:pPr>
        <w:pStyle w:val="Heading2"/>
      </w:pPr>
      <w:r w:rsidRPr="000959EC">
        <w:t>2.1 Overview of Research Design</w:t>
      </w:r>
    </w:p>
    <w:p w14:paraId="7E01005E" w14:textId="77777777" w:rsidR="008A511E" w:rsidRPr="007131AD" w:rsidRDefault="00000000" w:rsidP="007131AD">
      <w:pPr>
        <w:pStyle w:val="NormalWeb"/>
        <w:numPr>
          <w:ilvl w:val="0"/>
          <w:numId w:val="31"/>
        </w:numPr>
        <w:spacing w:after="240"/>
        <w:jc w:val="both"/>
        <w:rPr>
          <w:bCs/>
        </w:rPr>
      </w:pPr>
      <w:r w:rsidRPr="000959EC">
        <w:rPr>
          <w:bCs/>
        </w:rPr>
        <w:t xml:space="preserve">The paper uses a Design Science Research (DSR) </w:t>
      </w:r>
      <w:r w:rsidR="00732D12">
        <w:rPr>
          <w:bCs/>
        </w:rPr>
        <w:t>model</w:t>
      </w:r>
      <w:r w:rsidRPr="000959EC">
        <w:rPr>
          <w:bCs/>
        </w:rPr>
        <w:t xml:space="preserve"> to develop and test a new Variational Autoencoder based (VAE) Intrusion Detection System to encrypted IoT traffic.</w:t>
      </w:r>
    </w:p>
    <w:p w14:paraId="07780A97" w14:textId="77777777" w:rsidR="008A511E" w:rsidRPr="000959EC" w:rsidRDefault="00000000" w:rsidP="007131AD">
      <w:pPr>
        <w:pStyle w:val="NormalWeb"/>
        <w:numPr>
          <w:ilvl w:val="0"/>
          <w:numId w:val="31"/>
        </w:numPr>
        <w:spacing w:after="240"/>
        <w:jc w:val="both"/>
        <w:rPr>
          <w:bCs/>
        </w:rPr>
      </w:pPr>
      <w:r w:rsidRPr="000959EC">
        <w:rPr>
          <w:bCs/>
        </w:rPr>
        <w:t xml:space="preserve">DSR </w:t>
      </w:r>
      <w:r w:rsidR="006838A9">
        <w:rPr>
          <w:bCs/>
        </w:rPr>
        <w:t xml:space="preserve">has been </w:t>
      </w:r>
      <w:r w:rsidR="003E4511">
        <w:rPr>
          <w:bCs/>
        </w:rPr>
        <w:t>chosen</w:t>
      </w:r>
      <w:r w:rsidR="006838A9">
        <w:rPr>
          <w:bCs/>
        </w:rPr>
        <w:t xml:space="preserve"> </w:t>
      </w:r>
      <w:r w:rsidRPr="000959EC">
        <w:rPr>
          <w:bCs/>
        </w:rPr>
        <w:t xml:space="preserve">because it underlines the </w:t>
      </w:r>
      <w:r w:rsidR="004552D2">
        <w:rPr>
          <w:bCs/>
        </w:rPr>
        <w:t>importance</w:t>
      </w:r>
      <w:r w:rsidRPr="000959EC">
        <w:rPr>
          <w:bCs/>
        </w:rPr>
        <w:t xml:space="preserve"> of iterative artefact development, empirical validation, and scientific generalization aspects of engineering AI-driven cybersecurity solutions which are both theoretically sound and operationally deployable.</w:t>
      </w:r>
    </w:p>
    <w:p w14:paraId="233B00D3" w14:textId="77777777" w:rsidR="00CD3E21" w:rsidRDefault="00000000" w:rsidP="00CD3E21">
      <w:pPr>
        <w:pStyle w:val="NormalWeb"/>
        <w:numPr>
          <w:ilvl w:val="0"/>
          <w:numId w:val="31"/>
        </w:numPr>
        <w:spacing w:after="240"/>
        <w:jc w:val="both"/>
        <w:rPr>
          <w:bCs/>
        </w:rPr>
      </w:pPr>
      <w:r w:rsidRPr="000959EC">
        <w:rPr>
          <w:bCs/>
        </w:rPr>
        <w:t>The general workflow is a combination of data engineering, representation learning, and deployment engineering in a six-step pipeline</w:t>
      </w:r>
      <w:r w:rsidR="00CD3E21">
        <w:rPr>
          <w:bCs/>
        </w:rPr>
        <w:t>:</w:t>
      </w:r>
    </w:p>
    <w:p w14:paraId="299B5A72" w14:textId="77777777" w:rsidR="00224316" w:rsidRDefault="00000000" w:rsidP="00CD3E21">
      <w:pPr>
        <w:pStyle w:val="NormalWeb"/>
        <w:numPr>
          <w:ilvl w:val="1"/>
          <w:numId w:val="31"/>
        </w:numPr>
        <w:spacing w:after="240"/>
        <w:jc w:val="both"/>
        <w:rPr>
          <w:bCs/>
        </w:rPr>
      </w:pPr>
      <w:r w:rsidRPr="00224316">
        <w:rPr>
          <w:b/>
        </w:rPr>
        <w:t>Dataset Acquisition</w:t>
      </w:r>
      <w:r w:rsidRPr="00224316">
        <w:rPr>
          <w:bCs/>
        </w:rPr>
        <w:t xml:space="preserve">: The dataset will be </w:t>
      </w:r>
      <w:r w:rsidR="00134130" w:rsidRPr="00224316">
        <w:rPr>
          <w:bCs/>
        </w:rPr>
        <w:t>gathered</w:t>
      </w:r>
      <w:r w:rsidRPr="00224316">
        <w:rPr>
          <w:bCs/>
        </w:rPr>
        <w:t xml:space="preserve"> through a single container, which will be the survey questions and the answers to these questions (ordered randomly)</w:t>
      </w:r>
    </w:p>
    <w:p w14:paraId="47E99F4E" w14:textId="77777777" w:rsidR="00CD3E21" w:rsidRPr="00224316" w:rsidRDefault="00000000" w:rsidP="00CD3E21">
      <w:pPr>
        <w:pStyle w:val="NormalWeb"/>
        <w:numPr>
          <w:ilvl w:val="1"/>
          <w:numId w:val="31"/>
        </w:numPr>
        <w:spacing w:after="240"/>
        <w:jc w:val="both"/>
        <w:rPr>
          <w:bCs/>
        </w:rPr>
      </w:pPr>
      <w:r w:rsidRPr="00A87293">
        <w:rPr>
          <w:b/>
        </w:rPr>
        <w:t xml:space="preserve">Recall </w:t>
      </w:r>
      <w:proofErr w:type="spellStart"/>
      <w:r w:rsidRPr="00A87293">
        <w:rPr>
          <w:b/>
        </w:rPr>
        <w:t>BoT</w:t>
      </w:r>
      <w:proofErr w:type="spellEnd"/>
      <w:r w:rsidRPr="00A87293">
        <w:rPr>
          <w:b/>
        </w:rPr>
        <w:t xml:space="preserve">-IoT, IoT-23 and </w:t>
      </w:r>
      <w:proofErr w:type="spellStart"/>
      <w:r w:rsidRPr="00A87293">
        <w:rPr>
          <w:b/>
        </w:rPr>
        <w:t>ToN</w:t>
      </w:r>
      <w:proofErr w:type="spellEnd"/>
      <w:r w:rsidRPr="00A87293">
        <w:rPr>
          <w:b/>
        </w:rPr>
        <w:t>-IoT data</w:t>
      </w:r>
      <w:r w:rsidRPr="00224316">
        <w:rPr>
          <w:bCs/>
        </w:rPr>
        <w:t xml:space="preserve"> Schema </w:t>
      </w:r>
      <w:r w:rsidR="00B015D9">
        <w:rPr>
          <w:bCs/>
        </w:rPr>
        <w:t>basics</w:t>
      </w:r>
      <w:r w:rsidRPr="00224316">
        <w:rPr>
          <w:bCs/>
        </w:rPr>
        <w:t xml:space="preserve"> statistical profiling (entropy, class distribution, the variance of the packet-size distributions).</w:t>
      </w:r>
    </w:p>
    <w:p w14:paraId="68914FA5" w14:textId="77777777" w:rsidR="00CD3E21" w:rsidRDefault="00000000" w:rsidP="00CD3E21">
      <w:pPr>
        <w:pStyle w:val="NormalWeb"/>
        <w:numPr>
          <w:ilvl w:val="1"/>
          <w:numId w:val="31"/>
        </w:numPr>
        <w:spacing w:after="240"/>
        <w:jc w:val="both"/>
        <w:rPr>
          <w:bCs/>
        </w:rPr>
      </w:pPr>
      <w:r w:rsidRPr="006C054A">
        <w:rPr>
          <w:b/>
        </w:rPr>
        <w:t>Data Pre-processing:</w:t>
      </w:r>
      <w:r w:rsidR="007131AD" w:rsidRPr="00CD3E21">
        <w:rPr>
          <w:bCs/>
        </w:rPr>
        <w:t xml:space="preserve"> </w:t>
      </w:r>
      <w:r w:rsidRPr="00CD3E21">
        <w:rPr>
          <w:bCs/>
        </w:rPr>
        <w:t xml:space="preserve">Use Zeek 5.0 and </w:t>
      </w:r>
      <w:proofErr w:type="spellStart"/>
      <w:r w:rsidRPr="00CD3E21">
        <w:rPr>
          <w:bCs/>
        </w:rPr>
        <w:t>CICFlowMeter</w:t>
      </w:r>
      <w:proofErr w:type="spellEnd"/>
      <w:r w:rsidRPr="00CD3E21">
        <w:rPr>
          <w:bCs/>
        </w:rPr>
        <w:t xml:space="preserve"> v4.0 to convert the raw PCAPs to the bi-directional flows. </w:t>
      </w:r>
      <w:r w:rsidR="00A156F3">
        <w:rPr>
          <w:bCs/>
        </w:rPr>
        <w:t>Simplify</w:t>
      </w:r>
      <w:r w:rsidRPr="00CD3E21">
        <w:rPr>
          <w:bCs/>
        </w:rPr>
        <w:t xml:space="preserve"> using Min</w:t>
      </w:r>
      <w:r w:rsidR="00BE12B3">
        <w:rPr>
          <w:bCs/>
        </w:rPr>
        <w:t>-</w:t>
      </w:r>
      <w:r w:rsidRPr="00CD3E21">
        <w:rPr>
          <w:bCs/>
        </w:rPr>
        <w:t xml:space="preserve">Max scaling, </w:t>
      </w:r>
      <w:r w:rsidR="000F7210">
        <w:rPr>
          <w:bCs/>
        </w:rPr>
        <w:t xml:space="preserve">encode them </w:t>
      </w:r>
      <w:r w:rsidR="006D7113">
        <w:rPr>
          <w:bCs/>
        </w:rPr>
        <w:t>categorically</w:t>
      </w:r>
      <w:r w:rsidR="006D7113" w:rsidRPr="00CD3E21">
        <w:rPr>
          <w:bCs/>
        </w:rPr>
        <w:t xml:space="preserve"> (</w:t>
      </w:r>
      <w:r w:rsidRPr="00CD3E21">
        <w:rPr>
          <w:bCs/>
        </w:rPr>
        <w:t xml:space="preserve">protocols, JA3/JA3S), and </w:t>
      </w:r>
      <w:r w:rsidR="00915BC2">
        <w:rPr>
          <w:bCs/>
        </w:rPr>
        <w:t>stable them utilizing</w:t>
      </w:r>
      <w:r w:rsidRPr="00CD3E21">
        <w:rPr>
          <w:bCs/>
        </w:rPr>
        <w:t xml:space="preserve"> SMOTE to </w:t>
      </w:r>
      <w:r w:rsidR="008D6188">
        <w:rPr>
          <w:bCs/>
        </w:rPr>
        <w:t>limit</w:t>
      </w:r>
      <w:r w:rsidRPr="00CD3E21">
        <w:rPr>
          <w:bCs/>
        </w:rPr>
        <w:t xml:space="preserve"> skewness.</w:t>
      </w:r>
    </w:p>
    <w:p w14:paraId="29A964C1" w14:textId="77777777" w:rsidR="00CD3E21" w:rsidRDefault="00000000" w:rsidP="00CD3E21">
      <w:pPr>
        <w:pStyle w:val="NormalWeb"/>
        <w:numPr>
          <w:ilvl w:val="1"/>
          <w:numId w:val="31"/>
        </w:numPr>
        <w:spacing w:after="240"/>
        <w:jc w:val="both"/>
        <w:rPr>
          <w:bCs/>
        </w:rPr>
      </w:pPr>
      <w:r w:rsidRPr="006C054A">
        <w:rPr>
          <w:b/>
        </w:rPr>
        <w:t>Feature Selection:</w:t>
      </w:r>
      <w:r w:rsidR="007131AD" w:rsidRPr="00CD3E21">
        <w:rPr>
          <w:bCs/>
        </w:rPr>
        <w:t xml:space="preserve"> </w:t>
      </w:r>
      <w:r w:rsidRPr="00CD3E21">
        <w:rPr>
          <w:bCs/>
        </w:rPr>
        <w:t xml:space="preserve">Use ANOVA F-Test and Mutual Information (MI) ranking to </w:t>
      </w:r>
      <w:r w:rsidR="00681A83">
        <w:rPr>
          <w:bCs/>
        </w:rPr>
        <w:t>choose</w:t>
      </w:r>
      <w:r w:rsidRPr="00CD3E21">
        <w:rPr>
          <w:bCs/>
        </w:rPr>
        <w:t xml:space="preserve"> </w:t>
      </w:r>
      <w:r w:rsidR="00B90310">
        <w:rPr>
          <w:bCs/>
        </w:rPr>
        <w:t>high rated</w:t>
      </w:r>
      <w:r w:rsidRPr="00CD3E21">
        <w:rPr>
          <w:bCs/>
        </w:rPr>
        <w:t>-k features (usually 3050).</w:t>
      </w:r>
    </w:p>
    <w:p w14:paraId="628B0499" w14:textId="77777777" w:rsidR="00CD3E21" w:rsidRDefault="00000000" w:rsidP="00CD3E21">
      <w:pPr>
        <w:pStyle w:val="NormalWeb"/>
        <w:numPr>
          <w:ilvl w:val="1"/>
          <w:numId w:val="31"/>
        </w:numPr>
        <w:spacing w:after="240"/>
        <w:jc w:val="both"/>
        <w:rPr>
          <w:bCs/>
        </w:rPr>
      </w:pPr>
      <w:r w:rsidRPr="00CD3E21">
        <w:rPr>
          <w:bCs/>
        </w:rPr>
        <w:t xml:space="preserve">Assess feature </w:t>
      </w:r>
      <w:proofErr w:type="gramStart"/>
      <w:r w:rsidRPr="00CD3E21">
        <w:rPr>
          <w:bCs/>
        </w:rPr>
        <w:t>overlap</w:t>
      </w:r>
      <w:proofErr w:type="gramEnd"/>
      <w:r w:rsidRPr="00CD3E21">
        <w:rPr>
          <w:bCs/>
        </w:rPr>
        <w:t xml:space="preserve"> using Pearson / Spearman correlation matrices, orthogonality must be established prior to ingesting the model.</w:t>
      </w:r>
    </w:p>
    <w:p w14:paraId="0A3C3C2D" w14:textId="77777777" w:rsidR="008A511E" w:rsidRPr="00CD3E21" w:rsidRDefault="00000000" w:rsidP="00CD3E21">
      <w:pPr>
        <w:pStyle w:val="NormalWeb"/>
        <w:numPr>
          <w:ilvl w:val="1"/>
          <w:numId w:val="31"/>
        </w:numPr>
        <w:spacing w:after="240"/>
        <w:jc w:val="both"/>
        <w:rPr>
          <w:bCs/>
        </w:rPr>
      </w:pPr>
      <w:r w:rsidRPr="008B532C">
        <w:rPr>
          <w:b/>
        </w:rPr>
        <w:t>Model Development &amp; Training:</w:t>
      </w:r>
      <w:r w:rsidR="007131AD" w:rsidRPr="00CD3E21">
        <w:rPr>
          <w:bCs/>
        </w:rPr>
        <w:t xml:space="preserve"> </w:t>
      </w:r>
      <w:r w:rsidRPr="00CD3E21">
        <w:rPr>
          <w:bCs/>
        </w:rPr>
        <w:t>Use a deep VAE on TFL2.16 with dense encoder-</w:t>
      </w:r>
      <w:proofErr w:type="gramStart"/>
      <w:r w:rsidRPr="00CD3E21">
        <w:rPr>
          <w:bCs/>
        </w:rPr>
        <w:t>decoder-block</w:t>
      </w:r>
      <w:proofErr w:type="gramEnd"/>
      <w:r w:rsidRPr="00CD3E21">
        <w:rPr>
          <w:bCs/>
        </w:rPr>
        <w:t xml:space="preserve"> blocks with </w:t>
      </w:r>
      <w:proofErr w:type="spellStart"/>
      <w:r w:rsidRPr="00CD3E21">
        <w:rPr>
          <w:bCs/>
        </w:rPr>
        <w:t>ReLU</w:t>
      </w:r>
      <w:proofErr w:type="spellEnd"/>
      <w:r w:rsidRPr="00CD3E21">
        <w:rPr>
          <w:bCs/>
        </w:rPr>
        <w:t xml:space="preserve"> activations, 16D latent space, 2 -</w:t>
      </w:r>
      <w:proofErr w:type="spellStart"/>
      <w:r w:rsidRPr="00CD3E21">
        <w:rPr>
          <w:bCs/>
        </w:rPr>
        <w:t>regularised</w:t>
      </w:r>
      <w:proofErr w:type="spellEnd"/>
      <w:r w:rsidRPr="00CD3E21">
        <w:rPr>
          <w:bCs/>
        </w:rPr>
        <w:t xml:space="preserve"> loss:</w:t>
      </w:r>
    </w:p>
    <w:p w14:paraId="43DD2E9D" w14:textId="77777777" w:rsidR="008A511E" w:rsidRPr="000959EC" w:rsidRDefault="00000000">
      <w:pPr>
        <w:pStyle w:val="NormalWeb"/>
        <w:spacing w:after="240"/>
        <w:jc w:val="both"/>
        <w:rPr>
          <w:bCs/>
        </w:rPr>
      </w:pPr>
      <m:oMathPara>
        <m:oMath>
          <m:r>
            <w:rPr>
              <w:rFonts w:ascii="Cambria Math" w:hAnsi="Cambria Math"/>
            </w:rPr>
            <m:t>L=</m:t>
          </m:r>
          <m:sSub>
            <m:sSubPr>
              <m:ctrlPr>
                <w:rPr>
                  <w:rFonts w:ascii="Cambria Math" w:hAnsi="Cambria Math"/>
                  <w:bCs/>
                </w:rPr>
              </m:ctrlPr>
            </m:sSubPr>
            <m:e>
              <m:r>
                <m:rPr>
                  <m:scr m:val="double-struck"/>
                  <m:sty m:val="p"/>
                </m:rPr>
                <w:rPr>
                  <w:rFonts w:ascii="Cambria Math" w:hAnsi="Cambria Math"/>
                </w:rPr>
                <m:t>E</m:t>
              </m:r>
            </m:e>
            <m:sub>
              <m:sSub>
                <m:sSubPr>
                  <m:ctrlPr>
                    <w:rPr>
                      <w:rFonts w:ascii="Cambria Math" w:hAnsi="Cambria Math"/>
                      <w:bCs/>
                    </w:rPr>
                  </m:ctrlPr>
                </m:sSubPr>
                <m:e>
                  <m:r>
                    <w:rPr>
                      <w:rFonts w:ascii="Cambria Math" w:hAnsi="Cambria Math"/>
                    </w:rPr>
                    <m:t>q</m:t>
                  </m:r>
                </m:e>
                <m:sub>
                  <m:r>
                    <w:rPr>
                      <w:rFonts w:ascii="Cambria Math" w:hAnsi="Cambria Math"/>
                    </w:rPr>
                    <m:t>ϕ</m:t>
                  </m:r>
                </m:sub>
              </m:sSub>
              <m:r>
                <w:rPr>
                  <w:rFonts w:ascii="Cambria Math" w:hAnsi="Cambria Math"/>
                </w:rPr>
                <m:t>(z</m:t>
              </m:r>
              <m:r>
                <m:rPr>
                  <m:sty m:val="p"/>
                </m:rPr>
                <w:rPr>
                  <w:rFonts w:ascii="Cambria Math" w:hAnsi="Cambria Math"/>
                </w:rPr>
                <m:t>∣</m:t>
              </m:r>
              <m:r>
                <w:rPr>
                  <w:rFonts w:ascii="Cambria Math" w:hAnsi="Cambria Math"/>
                </w:rPr>
                <m:t>x)</m:t>
              </m:r>
            </m:sub>
          </m:sSub>
          <m:r>
            <w:rPr>
              <w:rFonts w:ascii="Cambria Math" w:hAnsi="Cambria Math"/>
            </w:rPr>
            <m:t>[</m:t>
          </m:r>
          <m:r>
            <m:rPr>
              <m:sty m:val="p"/>
            </m:rPr>
            <w:rPr>
              <w:rFonts w:ascii="Cambria Math" w:hAnsi="Cambria Math"/>
            </w:rPr>
            <m:t>∥</m:t>
          </m:r>
          <m:r>
            <w:rPr>
              <w:rFonts w:ascii="Cambria Math" w:hAnsi="Cambria Math"/>
            </w:rPr>
            <m:t>x-</m:t>
          </m:r>
          <m:acc>
            <m:accPr>
              <m:ctrlPr>
                <w:rPr>
                  <w:rFonts w:ascii="Cambria Math" w:hAnsi="Cambria Math"/>
                  <w:bCs/>
                </w:rPr>
              </m:ctrlPr>
            </m:accPr>
            <m:e>
              <m:r>
                <w:rPr>
                  <w:rFonts w:ascii="Cambria Math" w:hAnsi="Cambria Math"/>
                </w:rPr>
                <m:t>x</m:t>
              </m:r>
            </m:e>
          </m:acc>
          <m:sSup>
            <m:sSupPr>
              <m:ctrlPr>
                <w:rPr>
                  <w:rFonts w:ascii="Cambria Math" w:hAnsi="Cambria Math"/>
                  <w:bCs/>
                </w:rPr>
              </m:ctrlPr>
            </m:sSupPr>
            <m:e>
              <m:r>
                <m:rPr>
                  <m:sty m:val="p"/>
                </m:rPr>
                <w:rPr>
                  <w:rFonts w:ascii="Cambria Math" w:hAnsi="Cambria Math"/>
                </w:rPr>
                <m:t>∥</m:t>
              </m:r>
            </m:e>
            <m:sup>
              <m:r>
                <w:rPr>
                  <w:rFonts w:ascii="Cambria Math" w:hAnsi="Cambria Math"/>
                </w:rPr>
                <m:t>2</m:t>
              </m:r>
            </m:sup>
          </m:sSup>
          <m:r>
            <w:rPr>
              <w:rFonts w:ascii="Cambria Math" w:hAnsi="Cambria Math"/>
            </w:rPr>
            <m:t>]+β</m:t>
          </m:r>
          <m:r>
            <m:rPr>
              <m:nor/>
            </m:rPr>
            <w:rPr>
              <w:bCs/>
            </w:rPr>
            <m:t> </m:t>
          </m:r>
          <m:sSub>
            <m:sSubPr>
              <m:ctrlPr>
                <w:rPr>
                  <w:rFonts w:ascii="Cambria Math" w:hAnsi="Cambria Math"/>
                  <w:bCs/>
                </w:rPr>
              </m:ctrlPr>
            </m:sSubPr>
            <m:e>
              <m:r>
                <w:rPr>
                  <w:rFonts w:ascii="Cambria Math" w:hAnsi="Cambria Math"/>
                </w:rPr>
                <m:t>D</m:t>
              </m:r>
            </m:e>
            <m:sub>
              <m:r>
                <w:rPr>
                  <w:rFonts w:ascii="Cambria Math" w:hAnsi="Cambria Math"/>
                </w:rPr>
                <m:t>KL</m:t>
              </m:r>
            </m:sub>
          </m:sSub>
          <m:r>
            <w:rPr>
              <w:rFonts w:ascii="Cambria Math" w:hAnsi="Cambria Math"/>
            </w:rPr>
            <m:t>(</m:t>
          </m:r>
          <m:sSub>
            <m:sSubPr>
              <m:ctrlPr>
                <w:rPr>
                  <w:rFonts w:ascii="Cambria Math" w:hAnsi="Cambria Math"/>
                  <w:bCs/>
                </w:rPr>
              </m:ctrlPr>
            </m:sSubPr>
            <m:e>
              <m:r>
                <w:rPr>
                  <w:rFonts w:ascii="Cambria Math" w:hAnsi="Cambria Math"/>
                </w:rPr>
                <m:t>q</m:t>
              </m:r>
            </m:e>
            <m:sub>
              <m:r>
                <w:rPr>
                  <w:rFonts w:ascii="Cambria Math" w:hAnsi="Cambria Math"/>
                </w:rPr>
                <m:t>ϕ</m:t>
              </m:r>
            </m:sub>
          </m:sSub>
          <m:r>
            <w:rPr>
              <w:rFonts w:ascii="Cambria Math" w:hAnsi="Cambria Math"/>
            </w:rPr>
            <m:t>(z</m:t>
          </m:r>
          <m:r>
            <m:rPr>
              <m:sty m:val="p"/>
            </m:rPr>
            <w:rPr>
              <w:rFonts w:ascii="Cambria Math" w:hAnsi="Cambria Math"/>
            </w:rPr>
            <m:t>∣</m:t>
          </m:r>
          <m:r>
            <w:rPr>
              <w:rFonts w:ascii="Cambria Math" w:hAnsi="Cambria Math"/>
            </w:rPr>
            <m:t>x)∥p(z))</m:t>
          </m:r>
          <m:r>
            <m:rPr>
              <m:sty m:val="p"/>
            </m:rPr>
            <w:rPr>
              <w:rFonts w:ascii="Cambria Math" w:hAnsi="Cambria Math"/>
            </w:rPr>
            <w:br/>
          </m:r>
        </m:oMath>
      </m:oMathPara>
    </w:p>
    <w:p w14:paraId="17521395" w14:textId="77777777" w:rsidR="008A511E" w:rsidRPr="000959EC" w:rsidRDefault="00000000">
      <w:pPr>
        <w:pStyle w:val="NormalWeb"/>
        <w:spacing w:after="240"/>
        <w:jc w:val="both"/>
        <w:rPr>
          <w:bCs/>
        </w:rPr>
      </w:pPr>
      <w:r w:rsidRPr="000959EC">
        <w:rPr>
          <w:bCs/>
        </w:rPr>
        <w:t>Controlled benchmarking of baseline comparators (AE, SAE, DNN, RF, SVM) is re-implemented.</w:t>
      </w:r>
    </w:p>
    <w:p w14:paraId="42C5E6BD" w14:textId="77777777" w:rsidR="006D7113" w:rsidRDefault="00000000">
      <w:pPr>
        <w:pStyle w:val="NormalWeb"/>
        <w:spacing w:after="240"/>
        <w:jc w:val="both"/>
        <w:rPr>
          <w:bCs/>
        </w:rPr>
      </w:pPr>
      <w:r w:rsidRPr="000959EC">
        <w:rPr>
          <w:bCs/>
        </w:rPr>
        <w:t>Evaluation/ Cross-validation:</w:t>
      </w:r>
    </w:p>
    <w:p w14:paraId="3D31AF8F" w14:textId="77777777" w:rsidR="006D7113" w:rsidRDefault="00000000" w:rsidP="006D7113">
      <w:pPr>
        <w:pStyle w:val="NormalWeb"/>
        <w:numPr>
          <w:ilvl w:val="0"/>
          <w:numId w:val="22"/>
        </w:numPr>
        <w:spacing w:after="240"/>
        <w:jc w:val="both"/>
        <w:rPr>
          <w:bCs/>
        </w:rPr>
      </w:pPr>
      <w:r w:rsidRPr="000959EC">
        <w:rPr>
          <w:bCs/>
        </w:rPr>
        <w:t xml:space="preserve">Five-fold stratified cross-validation of </w:t>
      </w:r>
      <w:proofErr w:type="spellStart"/>
      <w:r w:rsidRPr="000959EC">
        <w:rPr>
          <w:bCs/>
        </w:rPr>
        <w:t>BoT</w:t>
      </w:r>
      <w:proofErr w:type="spellEnd"/>
      <w:r w:rsidRPr="000959EC">
        <w:rPr>
          <w:bCs/>
        </w:rPr>
        <w:t xml:space="preserve">-IoT and cross-dataset transfer </w:t>
      </w:r>
      <w:proofErr w:type="spellStart"/>
      <w:r w:rsidRPr="000959EC">
        <w:rPr>
          <w:bCs/>
        </w:rPr>
        <w:t>BoT</w:t>
      </w:r>
      <w:proofErr w:type="spellEnd"/>
      <w:r w:rsidRPr="000959EC">
        <w:rPr>
          <w:bCs/>
        </w:rPr>
        <w:t xml:space="preserve">-IoT to IoT-23 (train) and </w:t>
      </w:r>
      <w:proofErr w:type="spellStart"/>
      <w:r w:rsidRPr="000959EC">
        <w:rPr>
          <w:bCs/>
        </w:rPr>
        <w:t>ToN</w:t>
      </w:r>
      <w:proofErr w:type="spellEnd"/>
      <w:r w:rsidRPr="000959EC">
        <w:rPr>
          <w:bCs/>
        </w:rPr>
        <w:t>-IoT (test).</w:t>
      </w:r>
    </w:p>
    <w:p w14:paraId="3628E50E" w14:textId="77777777" w:rsidR="006D7113" w:rsidRDefault="006D7113" w:rsidP="006D7113">
      <w:pPr>
        <w:pStyle w:val="NormalWeb"/>
        <w:numPr>
          <w:ilvl w:val="0"/>
          <w:numId w:val="22"/>
        </w:numPr>
        <w:spacing w:after="240"/>
        <w:jc w:val="both"/>
        <w:rPr>
          <w:bCs/>
        </w:rPr>
      </w:pPr>
      <w:r>
        <w:rPr>
          <w:bCs/>
        </w:rPr>
        <w:t>Calculates</w:t>
      </w:r>
      <w:r w:rsidRPr="006D7113">
        <w:rPr>
          <w:bCs/>
        </w:rPr>
        <w:t xml:space="preserve"> Accuracy, Precision, Recall, F1-Score, ROC-AUC, FPR and Throughput.</w:t>
      </w:r>
    </w:p>
    <w:p w14:paraId="59E81756" w14:textId="77777777" w:rsidR="006D7113" w:rsidRDefault="00000000" w:rsidP="006D7113">
      <w:pPr>
        <w:pStyle w:val="NormalWeb"/>
        <w:numPr>
          <w:ilvl w:val="0"/>
          <w:numId w:val="22"/>
        </w:numPr>
        <w:spacing w:after="240"/>
        <w:jc w:val="both"/>
        <w:rPr>
          <w:bCs/>
        </w:rPr>
      </w:pPr>
      <w:r w:rsidRPr="006D7113">
        <w:rPr>
          <w:bCs/>
        </w:rPr>
        <w:t xml:space="preserve">Extreme Value Theory (EVT) is used in </w:t>
      </w:r>
      <w:r w:rsidR="007A1997">
        <w:rPr>
          <w:bCs/>
        </w:rPr>
        <w:t>laying out</w:t>
      </w:r>
      <w:r w:rsidRPr="006D7113">
        <w:rPr>
          <w:bCs/>
        </w:rPr>
        <w:t xml:space="preserve"> </w:t>
      </w:r>
      <w:proofErr w:type="gramStart"/>
      <w:r w:rsidRPr="006D7113">
        <w:rPr>
          <w:bCs/>
        </w:rPr>
        <w:t>statistically-grounded</w:t>
      </w:r>
      <w:proofErr w:type="gramEnd"/>
      <w:r w:rsidRPr="006D7113">
        <w:rPr>
          <w:bCs/>
        </w:rPr>
        <w:t xml:space="preserve"> anomaly boundaries in threshold calibration.</w:t>
      </w:r>
    </w:p>
    <w:p w14:paraId="37D4227F" w14:textId="77777777" w:rsidR="008A511E" w:rsidRPr="006D7113" w:rsidRDefault="00000000" w:rsidP="006D7113">
      <w:pPr>
        <w:pStyle w:val="NormalWeb"/>
        <w:numPr>
          <w:ilvl w:val="0"/>
          <w:numId w:val="22"/>
        </w:numPr>
        <w:spacing w:after="240"/>
        <w:jc w:val="both"/>
        <w:rPr>
          <w:bCs/>
        </w:rPr>
      </w:pPr>
      <w:r w:rsidRPr="006D7113">
        <w:rPr>
          <w:bCs/>
        </w:rPr>
        <w:t xml:space="preserve">Deployment: The </w:t>
      </w:r>
      <w:r w:rsidR="00483F36">
        <w:rPr>
          <w:bCs/>
        </w:rPr>
        <w:t xml:space="preserve">newly equipped logic will be deployed periodically. </w:t>
      </w:r>
      <w:proofErr w:type="gramStart"/>
      <w:r w:rsidR="00483F36">
        <w:rPr>
          <w:bCs/>
        </w:rPr>
        <w:t xml:space="preserve">And </w:t>
      </w:r>
      <w:r w:rsidR="00B255C6">
        <w:rPr>
          <w:bCs/>
        </w:rPr>
        <w:t>also</w:t>
      </w:r>
      <w:proofErr w:type="gramEnd"/>
      <w:r w:rsidR="00B255C6">
        <w:rPr>
          <w:bCs/>
        </w:rPr>
        <w:t>,</w:t>
      </w:r>
      <w:r w:rsidR="00483F36">
        <w:rPr>
          <w:bCs/>
        </w:rPr>
        <w:t xml:space="preserve"> will be able to </w:t>
      </w:r>
      <w:proofErr w:type="gramStart"/>
      <w:r w:rsidR="00483F36">
        <w:rPr>
          <w:bCs/>
        </w:rPr>
        <w:t>deployed</w:t>
      </w:r>
      <w:proofErr w:type="gramEnd"/>
      <w:r w:rsidR="00483F36">
        <w:rPr>
          <w:bCs/>
        </w:rPr>
        <w:t xml:space="preserve"> efficiently</w:t>
      </w:r>
    </w:p>
    <w:p w14:paraId="603C3D53" w14:textId="77777777" w:rsidR="008A511E" w:rsidRPr="000959EC" w:rsidRDefault="00000000" w:rsidP="006D7113">
      <w:pPr>
        <w:pStyle w:val="NormalWeb"/>
        <w:spacing w:before="0" w:beforeAutospacing="0" w:after="0" w:afterAutospacing="0"/>
        <w:jc w:val="both"/>
        <w:rPr>
          <w:bCs/>
        </w:rPr>
      </w:pPr>
      <w:r w:rsidRPr="000959EC">
        <w:rPr>
          <w:bCs/>
        </w:rPr>
        <w:t xml:space="preserve">The trained model is </w:t>
      </w:r>
      <w:r w:rsidR="00483F36">
        <w:rPr>
          <w:bCs/>
        </w:rPr>
        <w:t>used</w:t>
      </w:r>
      <w:r w:rsidRPr="000959EC">
        <w:rPr>
          <w:bCs/>
        </w:rPr>
        <w:t xml:space="preserve"> </w:t>
      </w:r>
      <w:proofErr w:type="gramStart"/>
      <w:r w:rsidRPr="000959EC">
        <w:rPr>
          <w:bCs/>
        </w:rPr>
        <w:t>into</w:t>
      </w:r>
      <w:proofErr w:type="gramEnd"/>
      <w:r w:rsidRPr="000959EC">
        <w:rPr>
          <w:bCs/>
        </w:rPr>
        <w:t xml:space="preserve"> a </w:t>
      </w:r>
      <w:proofErr w:type="spellStart"/>
      <w:r w:rsidRPr="000959EC">
        <w:rPr>
          <w:bCs/>
        </w:rPr>
        <w:t>Dockerised</w:t>
      </w:r>
      <w:proofErr w:type="spellEnd"/>
      <w:r w:rsidRPr="000959EC">
        <w:rPr>
          <w:bCs/>
        </w:rPr>
        <w:t xml:space="preserve"> Fast API microservice with endpoints /predict and /health.</w:t>
      </w:r>
    </w:p>
    <w:p w14:paraId="0209752B" w14:textId="77777777" w:rsidR="008A511E" w:rsidRPr="000959EC" w:rsidRDefault="00000000" w:rsidP="006D7113">
      <w:pPr>
        <w:pStyle w:val="NormalWeb"/>
        <w:spacing w:before="0" w:beforeAutospacing="0" w:after="0" w:afterAutospacing="0"/>
        <w:jc w:val="both"/>
        <w:rPr>
          <w:bCs/>
        </w:rPr>
      </w:pPr>
      <w:r w:rsidRPr="000959EC">
        <w:rPr>
          <w:bCs/>
        </w:rPr>
        <w:t xml:space="preserve">The pipeline of inferences data ingest/feature normalization/VAE inference/EVT thresholding can be run on commodity hardware at sub-100 </w:t>
      </w:r>
      <w:proofErr w:type="spellStart"/>
      <w:r w:rsidRPr="000959EC">
        <w:rPr>
          <w:bCs/>
        </w:rPr>
        <w:t>ms</w:t>
      </w:r>
      <w:proofErr w:type="spellEnd"/>
      <w:r w:rsidRPr="000959EC">
        <w:rPr>
          <w:bCs/>
        </w:rPr>
        <w:t xml:space="preserve"> latency.</w:t>
      </w:r>
    </w:p>
    <w:p w14:paraId="3FE0A832" w14:textId="77777777" w:rsidR="008A511E" w:rsidRPr="000959EC" w:rsidRDefault="00000000">
      <w:pPr>
        <w:pStyle w:val="NormalWeb"/>
        <w:spacing w:after="240"/>
        <w:jc w:val="both"/>
        <w:rPr>
          <w:bCs/>
        </w:rPr>
      </w:pPr>
      <w:r w:rsidRPr="000959EC">
        <w:rPr>
          <w:bCs/>
        </w:rPr>
        <w:lastRenderedPageBreak/>
        <w:t xml:space="preserve">This design will be </w:t>
      </w:r>
      <w:r w:rsidR="00363D14">
        <w:rPr>
          <w:bCs/>
        </w:rPr>
        <w:t>utilized and will be</w:t>
      </w:r>
      <w:r w:rsidRPr="000959EC">
        <w:rPr>
          <w:bCs/>
        </w:rPr>
        <w:t xml:space="preserve"> able to trace data to deployment and make </w:t>
      </w:r>
      <w:r w:rsidR="006805E0">
        <w:rPr>
          <w:bCs/>
        </w:rPr>
        <w:t xml:space="preserve">strong </w:t>
      </w:r>
      <w:r w:rsidR="00682707">
        <w:rPr>
          <w:bCs/>
        </w:rPr>
        <w:t>reproduction</w:t>
      </w:r>
      <w:r w:rsidRPr="000959EC">
        <w:rPr>
          <w:bCs/>
        </w:rPr>
        <w:t xml:space="preserve"> and quantitative validation of every step.</w:t>
      </w:r>
    </w:p>
    <w:p w14:paraId="28A15B23" w14:textId="77777777" w:rsidR="008A511E" w:rsidRPr="007131AD" w:rsidRDefault="00000000">
      <w:pPr>
        <w:pStyle w:val="NormalWeb"/>
        <w:spacing w:after="240"/>
        <w:jc w:val="both"/>
        <w:rPr>
          <w:bCs/>
        </w:rPr>
      </w:pPr>
      <w:r w:rsidRPr="000959EC">
        <w:rPr>
          <w:bCs/>
        </w:rPr>
        <w:t xml:space="preserve">The reproducibility and scalability of the operational model are </w:t>
      </w:r>
      <w:r w:rsidR="00E21E65">
        <w:rPr>
          <w:bCs/>
        </w:rPr>
        <w:t>got</w:t>
      </w:r>
      <w:r w:rsidRPr="000959EC">
        <w:rPr>
          <w:bCs/>
        </w:rPr>
        <w:t xml:space="preserve"> by linking the iterative evaluation cycle of DSR with containerized ML operations, which </w:t>
      </w:r>
      <w:r w:rsidR="002B767D">
        <w:rPr>
          <w:bCs/>
        </w:rPr>
        <w:t>supports to</w:t>
      </w:r>
      <w:r w:rsidRPr="000959EC">
        <w:rPr>
          <w:bCs/>
        </w:rPr>
        <w:t xml:space="preserve"> overcome the reproducibility gap </w:t>
      </w:r>
      <w:r w:rsidR="00377B0A">
        <w:rPr>
          <w:bCs/>
        </w:rPr>
        <w:t>that prevails</w:t>
      </w:r>
      <w:r w:rsidRPr="000959EC">
        <w:rPr>
          <w:bCs/>
        </w:rPr>
        <w:t xml:space="preserve"> in studies in the field of IoT-IDS research.</w:t>
      </w:r>
    </w:p>
    <w:p w14:paraId="51321772"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t>2.2 Dataset Acquisition and Description</w:t>
      </w:r>
    </w:p>
    <w:p w14:paraId="09BA4011" w14:textId="77777777" w:rsidR="008A511E" w:rsidRPr="00673EA0" w:rsidRDefault="00000000">
      <w:pPr>
        <w:pStyle w:val="NormalWeb"/>
        <w:spacing w:after="240" w:afterAutospacing="0"/>
        <w:jc w:val="both"/>
        <w:rPr>
          <w:bCs/>
        </w:rPr>
      </w:pPr>
      <w:r w:rsidRPr="00673EA0">
        <w:rPr>
          <w:bCs/>
        </w:rPr>
        <w:t>Three publicly available benchmark datasets underpin the research.</w:t>
      </w:r>
    </w:p>
    <w:tbl>
      <w:tblPr>
        <w:tblStyle w:val="TableGridLight1"/>
        <w:tblW w:w="0" w:type="auto"/>
        <w:tblLook w:val="04A0" w:firstRow="1" w:lastRow="0" w:firstColumn="1" w:lastColumn="0" w:noHBand="0" w:noVBand="1"/>
      </w:tblPr>
      <w:tblGrid>
        <w:gridCol w:w="1084"/>
        <w:gridCol w:w="681"/>
        <w:gridCol w:w="3405"/>
        <w:gridCol w:w="2284"/>
        <w:gridCol w:w="1896"/>
      </w:tblGrid>
      <w:tr w:rsidR="008A511E" w:rsidRPr="000959EC" w14:paraId="78180396" w14:textId="77777777">
        <w:tc>
          <w:tcPr>
            <w:tcW w:w="0" w:type="auto"/>
            <w:hideMark/>
          </w:tcPr>
          <w:p w14:paraId="493882E0" w14:textId="77777777" w:rsidR="008A511E" w:rsidRPr="000959EC" w:rsidRDefault="00000000">
            <w:pPr>
              <w:pStyle w:val="NormalWeb"/>
              <w:spacing w:after="240"/>
              <w:jc w:val="both"/>
              <w:rPr>
                <w:b/>
                <w:bCs/>
                <w:sz w:val="22"/>
                <w:szCs w:val="22"/>
              </w:rPr>
            </w:pPr>
            <w:r w:rsidRPr="000959EC">
              <w:rPr>
                <w:b/>
                <w:bCs/>
                <w:sz w:val="22"/>
                <w:szCs w:val="22"/>
              </w:rPr>
              <w:t>Dataset</w:t>
            </w:r>
          </w:p>
        </w:tc>
        <w:tc>
          <w:tcPr>
            <w:tcW w:w="0" w:type="auto"/>
            <w:hideMark/>
          </w:tcPr>
          <w:p w14:paraId="180195C8" w14:textId="77777777" w:rsidR="008A511E" w:rsidRPr="000959EC" w:rsidRDefault="00000000">
            <w:pPr>
              <w:pStyle w:val="NormalWeb"/>
              <w:spacing w:after="240"/>
              <w:jc w:val="both"/>
              <w:rPr>
                <w:b/>
                <w:bCs/>
                <w:sz w:val="22"/>
                <w:szCs w:val="22"/>
              </w:rPr>
            </w:pPr>
            <w:r w:rsidRPr="000959EC">
              <w:rPr>
                <w:b/>
                <w:bCs/>
                <w:sz w:val="22"/>
                <w:szCs w:val="22"/>
              </w:rPr>
              <w:t>Year</w:t>
            </w:r>
          </w:p>
        </w:tc>
        <w:tc>
          <w:tcPr>
            <w:tcW w:w="0" w:type="auto"/>
            <w:hideMark/>
          </w:tcPr>
          <w:p w14:paraId="0FDBDB4C" w14:textId="77777777" w:rsidR="008A511E" w:rsidRPr="000959EC" w:rsidRDefault="00000000">
            <w:pPr>
              <w:pStyle w:val="NormalWeb"/>
              <w:spacing w:after="240"/>
              <w:jc w:val="both"/>
              <w:rPr>
                <w:b/>
                <w:bCs/>
                <w:sz w:val="22"/>
                <w:szCs w:val="22"/>
              </w:rPr>
            </w:pPr>
            <w:r w:rsidRPr="000959EC">
              <w:rPr>
                <w:b/>
                <w:bCs/>
                <w:sz w:val="22"/>
                <w:szCs w:val="22"/>
              </w:rPr>
              <w:t>Nature</w:t>
            </w:r>
          </w:p>
        </w:tc>
        <w:tc>
          <w:tcPr>
            <w:tcW w:w="0" w:type="auto"/>
            <w:hideMark/>
          </w:tcPr>
          <w:p w14:paraId="0078AA96" w14:textId="77777777" w:rsidR="008A511E" w:rsidRPr="000959EC" w:rsidRDefault="00000000">
            <w:pPr>
              <w:pStyle w:val="NormalWeb"/>
              <w:spacing w:after="240"/>
              <w:jc w:val="both"/>
              <w:rPr>
                <w:b/>
                <w:bCs/>
                <w:sz w:val="22"/>
                <w:szCs w:val="22"/>
              </w:rPr>
            </w:pPr>
            <w:r w:rsidRPr="000959EC">
              <w:rPr>
                <w:b/>
                <w:bCs/>
                <w:sz w:val="22"/>
                <w:szCs w:val="22"/>
              </w:rPr>
              <w:t>Key Attributes</w:t>
            </w:r>
          </w:p>
        </w:tc>
        <w:tc>
          <w:tcPr>
            <w:tcW w:w="0" w:type="auto"/>
            <w:hideMark/>
          </w:tcPr>
          <w:p w14:paraId="3034E3E8" w14:textId="77777777" w:rsidR="008A511E" w:rsidRPr="000959EC" w:rsidRDefault="00000000">
            <w:pPr>
              <w:pStyle w:val="NormalWeb"/>
              <w:spacing w:after="240"/>
              <w:jc w:val="both"/>
              <w:rPr>
                <w:b/>
                <w:bCs/>
                <w:sz w:val="22"/>
                <w:szCs w:val="22"/>
              </w:rPr>
            </w:pPr>
            <w:r w:rsidRPr="000959EC">
              <w:rPr>
                <w:b/>
                <w:bCs/>
                <w:sz w:val="22"/>
                <w:szCs w:val="22"/>
              </w:rPr>
              <w:t>Citation</w:t>
            </w:r>
          </w:p>
        </w:tc>
      </w:tr>
      <w:tr w:rsidR="008A511E" w:rsidRPr="000959EC" w14:paraId="6CAAE19A" w14:textId="77777777">
        <w:tc>
          <w:tcPr>
            <w:tcW w:w="0" w:type="auto"/>
            <w:hideMark/>
          </w:tcPr>
          <w:p w14:paraId="4C4E81B2" w14:textId="77777777" w:rsidR="008A511E" w:rsidRPr="000959EC" w:rsidRDefault="00000000">
            <w:pPr>
              <w:pStyle w:val="NormalWeb"/>
              <w:spacing w:after="240"/>
              <w:jc w:val="both"/>
              <w:rPr>
                <w:bCs/>
                <w:sz w:val="22"/>
                <w:szCs w:val="22"/>
              </w:rPr>
            </w:pPr>
            <w:proofErr w:type="spellStart"/>
            <w:r w:rsidRPr="000959EC">
              <w:rPr>
                <w:b/>
                <w:bCs/>
                <w:sz w:val="22"/>
                <w:szCs w:val="22"/>
              </w:rPr>
              <w:t>BoT</w:t>
            </w:r>
            <w:proofErr w:type="spellEnd"/>
            <w:r w:rsidRPr="000959EC">
              <w:rPr>
                <w:b/>
                <w:bCs/>
                <w:sz w:val="22"/>
                <w:szCs w:val="22"/>
              </w:rPr>
              <w:t>-IoT</w:t>
            </w:r>
          </w:p>
        </w:tc>
        <w:tc>
          <w:tcPr>
            <w:tcW w:w="0" w:type="auto"/>
            <w:hideMark/>
          </w:tcPr>
          <w:p w14:paraId="7AD276FB" w14:textId="77777777" w:rsidR="008A511E" w:rsidRPr="000959EC" w:rsidRDefault="00000000">
            <w:pPr>
              <w:pStyle w:val="NormalWeb"/>
              <w:spacing w:after="240"/>
              <w:rPr>
                <w:bCs/>
                <w:sz w:val="22"/>
                <w:szCs w:val="22"/>
              </w:rPr>
            </w:pPr>
            <w:r w:rsidRPr="000959EC">
              <w:rPr>
                <w:bCs/>
                <w:sz w:val="22"/>
                <w:szCs w:val="22"/>
              </w:rPr>
              <w:t>2019</w:t>
            </w:r>
          </w:p>
        </w:tc>
        <w:tc>
          <w:tcPr>
            <w:tcW w:w="0" w:type="auto"/>
            <w:hideMark/>
          </w:tcPr>
          <w:p w14:paraId="772B7BE8" w14:textId="77777777" w:rsidR="008A511E" w:rsidRPr="000959EC" w:rsidRDefault="00000000">
            <w:pPr>
              <w:pStyle w:val="NormalWeb"/>
              <w:spacing w:after="240"/>
              <w:rPr>
                <w:bCs/>
                <w:sz w:val="22"/>
                <w:szCs w:val="22"/>
              </w:rPr>
            </w:pPr>
            <w:r w:rsidRPr="000959EC">
              <w:rPr>
                <w:bCs/>
                <w:sz w:val="22"/>
                <w:szCs w:val="22"/>
              </w:rPr>
              <w:t>Synthetic IoT traffic with diverse attack categories</w:t>
            </w:r>
          </w:p>
        </w:tc>
        <w:tc>
          <w:tcPr>
            <w:tcW w:w="0" w:type="auto"/>
            <w:hideMark/>
          </w:tcPr>
          <w:p w14:paraId="5A3D75E1" w14:textId="77777777" w:rsidR="008A511E" w:rsidRPr="000959EC" w:rsidRDefault="00000000">
            <w:pPr>
              <w:pStyle w:val="NormalWeb"/>
              <w:spacing w:after="240"/>
              <w:rPr>
                <w:bCs/>
                <w:sz w:val="22"/>
                <w:szCs w:val="22"/>
              </w:rPr>
            </w:pPr>
            <w:r w:rsidRPr="000959EC">
              <w:rPr>
                <w:bCs/>
                <w:sz w:val="22"/>
                <w:szCs w:val="22"/>
              </w:rPr>
              <w:t>78 flow-based features</w:t>
            </w:r>
          </w:p>
        </w:tc>
        <w:tc>
          <w:tcPr>
            <w:tcW w:w="0" w:type="auto"/>
            <w:hideMark/>
          </w:tcPr>
          <w:p w14:paraId="02E029A9" w14:textId="77777777" w:rsidR="008A511E" w:rsidRPr="000959EC" w:rsidRDefault="00000000">
            <w:pPr>
              <w:pStyle w:val="NormalWeb"/>
              <w:spacing w:after="240"/>
              <w:rPr>
                <w:bCs/>
                <w:sz w:val="22"/>
                <w:szCs w:val="22"/>
              </w:rPr>
            </w:pPr>
            <w:r w:rsidRPr="000959EC">
              <w:rPr>
                <w:bCs/>
                <w:sz w:val="22"/>
                <w:szCs w:val="22"/>
              </w:rPr>
              <w:t>Moustafa &amp; Slay (2019)</w:t>
            </w:r>
          </w:p>
        </w:tc>
      </w:tr>
      <w:tr w:rsidR="008A511E" w:rsidRPr="000959EC" w14:paraId="7F180258" w14:textId="77777777">
        <w:tc>
          <w:tcPr>
            <w:tcW w:w="0" w:type="auto"/>
            <w:hideMark/>
          </w:tcPr>
          <w:p w14:paraId="729DCD67" w14:textId="77777777" w:rsidR="008A511E" w:rsidRPr="000959EC" w:rsidRDefault="00000000">
            <w:pPr>
              <w:pStyle w:val="NormalWeb"/>
              <w:spacing w:after="240"/>
              <w:jc w:val="both"/>
              <w:rPr>
                <w:bCs/>
                <w:sz w:val="22"/>
                <w:szCs w:val="22"/>
              </w:rPr>
            </w:pPr>
            <w:r w:rsidRPr="000959EC">
              <w:rPr>
                <w:b/>
                <w:bCs/>
                <w:sz w:val="22"/>
                <w:szCs w:val="22"/>
              </w:rPr>
              <w:t>IoT-23</w:t>
            </w:r>
          </w:p>
        </w:tc>
        <w:tc>
          <w:tcPr>
            <w:tcW w:w="0" w:type="auto"/>
            <w:hideMark/>
          </w:tcPr>
          <w:p w14:paraId="2ADDCDF3" w14:textId="77777777" w:rsidR="008A511E" w:rsidRPr="000959EC" w:rsidRDefault="00000000">
            <w:pPr>
              <w:pStyle w:val="NormalWeb"/>
              <w:spacing w:after="240"/>
              <w:rPr>
                <w:bCs/>
                <w:sz w:val="22"/>
                <w:szCs w:val="22"/>
              </w:rPr>
            </w:pPr>
            <w:r w:rsidRPr="000959EC">
              <w:rPr>
                <w:bCs/>
                <w:sz w:val="22"/>
                <w:szCs w:val="22"/>
              </w:rPr>
              <w:t>2020</w:t>
            </w:r>
          </w:p>
        </w:tc>
        <w:tc>
          <w:tcPr>
            <w:tcW w:w="0" w:type="auto"/>
            <w:hideMark/>
          </w:tcPr>
          <w:p w14:paraId="1A329B8D" w14:textId="77777777" w:rsidR="008A511E" w:rsidRPr="000959EC" w:rsidRDefault="00000000">
            <w:pPr>
              <w:pStyle w:val="NormalWeb"/>
              <w:spacing w:after="240"/>
              <w:rPr>
                <w:bCs/>
                <w:sz w:val="22"/>
                <w:szCs w:val="22"/>
              </w:rPr>
            </w:pPr>
            <w:r w:rsidRPr="000959EC">
              <w:rPr>
                <w:bCs/>
                <w:sz w:val="22"/>
                <w:szCs w:val="22"/>
              </w:rPr>
              <w:t>Real malicious PCAPs with TLS JA3/JA3S fingerprints</w:t>
            </w:r>
          </w:p>
        </w:tc>
        <w:tc>
          <w:tcPr>
            <w:tcW w:w="0" w:type="auto"/>
            <w:hideMark/>
          </w:tcPr>
          <w:p w14:paraId="22863383" w14:textId="77777777" w:rsidR="008A511E" w:rsidRPr="000959EC" w:rsidRDefault="00000000">
            <w:pPr>
              <w:pStyle w:val="NormalWeb"/>
              <w:spacing w:after="240"/>
              <w:rPr>
                <w:bCs/>
                <w:sz w:val="22"/>
                <w:szCs w:val="22"/>
              </w:rPr>
            </w:pPr>
            <w:r w:rsidRPr="000959EC">
              <w:rPr>
                <w:bCs/>
                <w:sz w:val="22"/>
                <w:szCs w:val="22"/>
              </w:rPr>
              <w:t>20+ network and metadata fields</w:t>
            </w:r>
          </w:p>
        </w:tc>
        <w:tc>
          <w:tcPr>
            <w:tcW w:w="0" w:type="auto"/>
            <w:hideMark/>
          </w:tcPr>
          <w:p w14:paraId="1172E06A" w14:textId="77777777" w:rsidR="008A511E" w:rsidRPr="000959EC" w:rsidRDefault="00000000">
            <w:pPr>
              <w:pStyle w:val="NormalWeb"/>
              <w:spacing w:after="240"/>
              <w:rPr>
                <w:bCs/>
                <w:sz w:val="22"/>
                <w:szCs w:val="22"/>
              </w:rPr>
            </w:pPr>
            <w:r w:rsidRPr="000959EC">
              <w:rPr>
                <w:bCs/>
                <w:sz w:val="22"/>
                <w:szCs w:val="22"/>
              </w:rPr>
              <w:t>Stratosphere Lab (2020)</w:t>
            </w:r>
          </w:p>
        </w:tc>
      </w:tr>
      <w:tr w:rsidR="008A511E" w:rsidRPr="000959EC" w14:paraId="03F37EB7" w14:textId="77777777">
        <w:tc>
          <w:tcPr>
            <w:tcW w:w="0" w:type="auto"/>
            <w:hideMark/>
          </w:tcPr>
          <w:p w14:paraId="571EE0E1" w14:textId="77777777" w:rsidR="008A511E" w:rsidRPr="000959EC" w:rsidRDefault="00000000">
            <w:pPr>
              <w:pStyle w:val="NormalWeb"/>
              <w:spacing w:after="240"/>
              <w:jc w:val="both"/>
              <w:rPr>
                <w:bCs/>
                <w:sz w:val="22"/>
                <w:szCs w:val="22"/>
              </w:rPr>
            </w:pPr>
            <w:proofErr w:type="spellStart"/>
            <w:r w:rsidRPr="000959EC">
              <w:rPr>
                <w:b/>
                <w:bCs/>
                <w:sz w:val="22"/>
                <w:szCs w:val="22"/>
              </w:rPr>
              <w:t>ToN_IoT</w:t>
            </w:r>
            <w:proofErr w:type="spellEnd"/>
          </w:p>
        </w:tc>
        <w:tc>
          <w:tcPr>
            <w:tcW w:w="0" w:type="auto"/>
            <w:hideMark/>
          </w:tcPr>
          <w:p w14:paraId="56A5FBC4" w14:textId="77777777" w:rsidR="008A511E" w:rsidRPr="000959EC" w:rsidRDefault="00000000">
            <w:pPr>
              <w:pStyle w:val="NormalWeb"/>
              <w:spacing w:after="240"/>
              <w:rPr>
                <w:bCs/>
                <w:sz w:val="22"/>
                <w:szCs w:val="22"/>
              </w:rPr>
            </w:pPr>
            <w:r w:rsidRPr="000959EC">
              <w:rPr>
                <w:bCs/>
                <w:sz w:val="22"/>
                <w:szCs w:val="22"/>
              </w:rPr>
              <w:t>2021</w:t>
            </w:r>
          </w:p>
        </w:tc>
        <w:tc>
          <w:tcPr>
            <w:tcW w:w="0" w:type="auto"/>
            <w:hideMark/>
          </w:tcPr>
          <w:p w14:paraId="38B87ADA" w14:textId="77777777" w:rsidR="008A511E" w:rsidRPr="000959EC" w:rsidRDefault="00000000">
            <w:pPr>
              <w:pStyle w:val="NormalWeb"/>
              <w:spacing w:after="240"/>
              <w:rPr>
                <w:bCs/>
                <w:sz w:val="22"/>
                <w:szCs w:val="22"/>
              </w:rPr>
            </w:pPr>
            <w:r w:rsidRPr="000959EC">
              <w:rPr>
                <w:bCs/>
                <w:sz w:val="22"/>
                <w:szCs w:val="22"/>
              </w:rPr>
              <w:t xml:space="preserve">IoT + </w:t>
            </w:r>
            <w:proofErr w:type="spellStart"/>
            <w:r w:rsidRPr="000959EC">
              <w:rPr>
                <w:bCs/>
                <w:sz w:val="22"/>
                <w:szCs w:val="22"/>
              </w:rPr>
              <w:t>IIoT</w:t>
            </w:r>
            <w:proofErr w:type="spellEnd"/>
            <w:r w:rsidRPr="000959EC">
              <w:rPr>
                <w:bCs/>
                <w:sz w:val="22"/>
                <w:szCs w:val="22"/>
              </w:rPr>
              <w:t xml:space="preserve"> telemetry and NetFlow logs</w:t>
            </w:r>
          </w:p>
        </w:tc>
        <w:tc>
          <w:tcPr>
            <w:tcW w:w="0" w:type="auto"/>
            <w:hideMark/>
          </w:tcPr>
          <w:p w14:paraId="184DBF36" w14:textId="77777777" w:rsidR="008A511E" w:rsidRPr="000959EC" w:rsidRDefault="00000000">
            <w:pPr>
              <w:pStyle w:val="NormalWeb"/>
              <w:spacing w:after="240"/>
              <w:rPr>
                <w:bCs/>
                <w:sz w:val="22"/>
                <w:szCs w:val="22"/>
              </w:rPr>
            </w:pPr>
            <w:r w:rsidRPr="000959EC">
              <w:rPr>
                <w:bCs/>
                <w:sz w:val="22"/>
                <w:szCs w:val="22"/>
              </w:rPr>
              <w:t>40 features across logs + network</w:t>
            </w:r>
          </w:p>
        </w:tc>
        <w:tc>
          <w:tcPr>
            <w:tcW w:w="0" w:type="auto"/>
            <w:hideMark/>
          </w:tcPr>
          <w:p w14:paraId="79AD2F10" w14:textId="77777777" w:rsidR="008A511E" w:rsidRPr="000959EC" w:rsidRDefault="00000000">
            <w:pPr>
              <w:pStyle w:val="NormalWeb"/>
              <w:spacing w:after="240"/>
              <w:rPr>
                <w:bCs/>
                <w:sz w:val="22"/>
                <w:szCs w:val="22"/>
              </w:rPr>
            </w:pPr>
            <w:r w:rsidRPr="000959EC">
              <w:rPr>
                <w:bCs/>
                <w:sz w:val="22"/>
                <w:szCs w:val="22"/>
              </w:rPr>
              <w:t>Moustafa (2021)</w:t>
            </w:r>
          </w:p>
        </w:tc>
      </w:tr>
    </w:tbl>
    <w:p w14:paraId="2F50D65F" w14:textId="77777777" w:rsidR="008A511E" w:rsidRPr="000959EC" w:rsidRDefault="00000000" w:rsidP="0098710D">
      <w:pPr>
        <w:pStyle w:val="NormalWeb"/>
        <w:spacing w:after="240"/>
        <w:jc w:val="both"/>
        <w:rPr>
          <w:b/>
          <w:bCs/>
        </w:rPr>
      </w:pPr>
      <w:r w:rsidRPr="000959EC">
        <w:rPr>
          <w:bCs/>
        </w:rPr>
        <w:t xml:space="preserve">This study is based on the </w:t>
      </w:r>
      <w:r w:rsidR="0035719C">
        <w:rPr>
          <w:bCs/>
        </w:rPr>
        <w:t>strong</w:t>
      </w:r>
      <w:r w:rsidRPr="000959EC">
        <w:rPr>
          <w:bCs/>
        </w:rPr>
        <w:t xml:space="preserve"> basis of three </w:t>
      </w:r>
      <w:proofErr w:type="gramStart"/>
      <w:r w:rsidRPr="000959EC">
        <w:rPr>
          <w:bCs/>
        </w:rPr>
        <w:t>publicly-available</w:t>
      </w:r>
      <w:proofErr w:type="gramEnd"/>
      <w:r w:rsidRPr="000959EC">
        <w:rPr>
          <w:bCs/>
        </w:rPr>
        <w:t xml:space="preserve"> datasets </w:t>
      </w:r>
      <w:proofErr w:type="spellStart"/>
      <w:r w:rsidRPr="000959EC">
        <w:rPr>
          <w:bCs/>
        </w:rPr>
        <w:t>BoT</w:t>
      </w:r>
      <w:proofErr w:type="spellEnd"/>
      <w:r w:rsidRPr="000959EC">
        <w:rPr>
          <w:bCs/>
        </w:rPr>
        <w:t xml:space="preserve">-IoT (2019), IoT-23 (2020), and </w:t>
      </w:r>
      <w:proofErr w:type="spellStart"/>
      <w:r w:rsidRPr="000959EC">
        <w:rPr>
          <w:bCs/>
        </w:rPr>
        <w:t>ToN</w:t>
      </w:r>
      <w:proofErr w:type="spellEnd"/>
      <w:r w:rsidRPr="000959EC">
        <w:rPr>
          <w:bCs/>
        </w:rPr>
        <w:t>-IoT (2021) of IoT-based intrusion-detection datasets, selected due to their complementary coverage of real, and hybrid networks.</w:t>
      </w:r>
    </w:p>
    <w:p w14:paraId="4B3CD493" w14:textId="77777777" w:rsidR="008A511E" w:rsidRPr="00B255C6" w:rsidRDefault="00000000" w:rsidP="0098710D">
      <w:pPr>
        <w:pStyle w:val="NormalWeb"/>
        <w:spacing w:after="240"/>
        <w:jc w:val="both"/>
      </w:pPr>
      <w:r w:rsidRPr="00B255C6">
        <w:t xml:space="preserve">All the data sets were obtained through credible academic </w:t>
      </w:r>
      <w:r w:rsidR="001F298C">
        <w:t>platforms</w:t>
      </w:r>
      <w:r w:rsidRPr="00B255C6">
        <w:t xml:space="preserve"> (UNSW Canberra Cyber and Stratosphere Laboratory) to guarantee authenticity, reproducibility, and license control.</w:t>
      </w:r>
    </w:p>
    <w:p w14:paraId="77B3F1FA" w14:textId="77777777" w:rsidR="008A511E" w:rsidRPr="00DB6A6A" w:rsidRDefault="00000000" w:rsidP="0098710D">
      <w:pPr>
        <w:pStyle w:val="Heading3"/>
        <w:jc w:val="both"/>
        <w:rPr>
          <w:sz w:val="24"/>
          <w:szCs w:val="24"/>
        </w:rPr>
      </w:pPr>
      <w:r w:rsidRPr="00DB6A6A">
        <w:rPr>
          <w:sz w:val="24"/>
          <w:szCs w:val="24"/>
        </w:rPr>
        <w:t xml:space="preserve">2.2.1 </w:t>
      </w:r>
      <w:proofErr w:type="spellStart"/>
      <w:r w:rsidRPr="00DB6A6A">
        <w:rPr>
          <w:sz w:val="24"/>
          <w:szCs w:val="24"/>
        </w:rPr>
        <w:t>BoT</w:t>
      </w:r>
      <w:proofErr w:type="spellEnd"/>
      <w:r w:rsidRPr="00DB6A6A">
        <w:rPr>
          <w:sz w:val="24"/>
          <w:szCs w:val="24"/>
        </w:rPr>
        <w:t>-IoT Dataset</w:t>
      </w:r>
    </w:p>
    <w:p w14:paraId="4D56F736" w14:textId="77777777" w:rsidR="008A511E" w:rsidRPr="00B255C6" w:rsidRDefault="00000000" w:rsidP="0098710D">
      <w:pPr>
        <w:pStyle w:val="NormalWeb"/>
        <w:spacing w:after="240"/>
        <w:jc w:val="both"/>
      </w:pPr>
      <w:proofErr w:type="spellStart"/>
      <w:r w:rsidRPr="00B255C6">
        <w:t>BoT</w:t>
      </w:r>
      <w:proofErr w:type="spellEnd"/>
      <w:r w:rsidRPr="00B255C6">
        <w:t>-IoT was developed at UNSW Canberra and models large-scale botnet traffic in an IoT using a controlled virtual testbed.</w:t>
      </w:r>
    </w:p>
    <w:p w14:paraId="1C56A1F8" w14:textId="77777777" w:rsidR="008A511E" w:rsidRPr="00B255C6" w:rsidRDefault="00000000" w:rsidP="0098710D">
      <w:pPr>
        <w:pStyle w:val="NormalWeb"/>
        <w:spacing w:after="240"/>
        <w:jc w:val="both"/>
      </w:pPr>
      <w:r w:rsidRPr="00B255C6">
        <w:t>It includes more than 70 million records on the categories of attack, which are DDoS, DoS, Keylogging, and Data Exfiltration.</w:t>
      </w:r>
    </w:p>
    <w:p w14:paraId="42906848" w14:textId="77777777" w:rsidR="008A511E" w:rsidRPr="00B255C6" w:rsidRDefault="00000000" w:rsidP="0098710D">
      <w:pPr>
        <w:pStyle w:val="NormalWeb"/>
        <w:spacing w:after="240"/>
        <w:jc w:val="both"/>
      </w:pPr>
      <w:r w:rsidRPr="00B255C6">
        <w:t>All flows are characterized by 78 statistical and nominal attributes such as the number of packets, duration, ratio of bytes and protocol flags.</w:t>
      </w:r>
    </w:p>
    <w:p w14:paraId="38FD6D0C" w14:textId="77777777" w:rsidR="008A511E" w:rsidRPr="00B255C6" w:rsidRDefault="00000000" w:rsidP="0098710D">
      <w:pPr>
        <w:pStyle w:val="NormalWeb"/>
        <w:spacing w:after="240"/>
        <w:jc w:val="both"/>
      </w:pPr>
      <w:r w:rsidRPr="00B255C6">
        <w:t xml:space="preserve">Its well-structured labels and balanced traffic composition make it the best choice to pre-train models and validate feature-selection </w:t>
      </w:r>
      <w:proofErr w:type="gramStart"/>
      <w:r w:rsidRPr="00B255C6">
        <w:t>in spite of</w:t>
      </w:r>
      <w:proofErr w:type="gramEnd"/>
      <w:r w:rsidRPr="00B255C6">
        <w:t xml:space="preserve"> it being synthetic and unencrypted.</w:t>
      </w:r>
    </w:p>
    <w:p w14:paraId="6D4D257F" w14:textId="77777777" w:rsidR="00DB6A6A" w:rsidRDefault="00DB6A6A">
      <w:pPr>
        <w:rPr>
          <w:rFonts w:ascii="Calibri" w:eastAsia="MS Gothic" w:hAnsi="Calibri"/>
          <w:b/>
          <w:bCs/>
          <w:color w:val="4F81BD"/>
          <w:sz w:val="24"/>
          <w:szCs w:val="24"/>
        </w:rPr>
      </w:pPr>
      <w:r>
        <w:rPr>
          <w:sz w:val="24"/>
          <w:szCs w:val="24"/>
        </w:rPr>
        <w:br w:type="page"/>
      </w:r>
    </w:p>
    <w:p w14:paraId="43A4658F" w14:textId="77777777" w:rsidR="008A511E" w:rsidRPr="00DB6A6A" w:rsidRDefault="00000000" w:rsidP="00D14694">
      <w:pPr>
        <w:pStyle w:val="Heading3"/>
        <w:rPr>
          <w:sz w:val="24"/>
          <w:szCs w:val="24"/>
        </w:rPr>
      </w:pPr>
      <w:r w:rsidRPr="00DB6A6A">
        <w:rPr>
          <w:sz w:val="24"/>
          <w:szCs w:val="24"/>
        </w:rPr>
        <w:lastRenderedPageBreak/>
        <w:t>2.2.2 IoT-23 Dataset</w:t>
      </w:r>
    </w:p>
    <w:p w14:paraId="14D8F27F" w14:textId="77777777" w:rsidR="008A511E" w:rsidRPr="00B255C6" w:rsidRDefault="00000000" w:rsidP="00B255C6">
      <w:pPr>
        <w:pStyle w:val="NormalWeb"/>
        <w:spacing w:after="240"/>
        <w:jc w:val="both"/>
      </w:pPr>
      <w:r w:rsidRPr="00B255C6">
        <w:t xml:space="preserve">IoT-23 is </w:t>
      </w:r>
      <w:r w:rsidR="009F008F">
        <w:t>generated</w:t>
      </w:r>
      <w:r w:rsidRPr="00B255C6">
        <w:t xml:space="preserve"> by the Stratosphere Laboratory (Czech Technical University), and it </w:t>
      </w:r>
      <w:r w:rsidR="00CA3A59">
        <w:t>contains</w:t>
      </w:r>
      <w:r w:rsidRPr="00B255C6">
        <w:t xml:space="preserve"> real network captures (PCAPs) of 23 malware families and </w:t>
      </w:r>
      <w:r w:rsidR="00C94D51">
        <w:t>authentic</w:t>
      </w:r>
      <w:r w:rsidRPr="00B255C6">
        <w:t xml:space="preserve"> IoT activity.</w:t>
      </w:r>
    </w:p>
    <w:p w14:paraId="61DBB9EB" w14:textId="77777777" w:rsidR="008A511E" w:rsidRPr="00B255C6" w:rsidRDefault="00000000" w:rsidP="00B255C6">
      <w:pPr>
        <w:pStyle w:val="NormalWeb"/>
        <w:spacing w:after="240"/>
        <w:jc w:val="both"/>
      </w:pPr>
      <w:r w:rsidRPr="00B255C6">
        <w:t xml:space="preserve">This data, in contrast to </w:t>
      </w:r>
      <w:proofErr w:type="spellStart"/>
      <w:r w:rsidRPr="00B255C6">
        <w:t>BoT</w:t>
      </w:r>
      <w:proofErr w:type="spellEnd"/>
      <w:r w:rsidRPr="00B255C6">
        <w:t xml:space="preserve">-IoT, </w:t>
      </w:r>
      <w:proofErr w:type="gramStart"/>
      <w:r w:rsidR="0045659A">
        <w:t>have</w:t>
      </w:r>
      <w:proofErr w:type="gramEnd"/>
      <w:r w:rsidRPr="00B255C6">
        <w:t xml:space="preserve"> fully encrypted traffic, with JA3/JA3S TLS fingerprints, the used version of the SSL and metadata fields (e.g., SNI, destination ports).</w:t>
      </w:r>
    </w:p>
    <w:p w14:paraId="457846A9" w14:textId="77777777" w:rsidR="008A511E" w:rsidRPr="00B255C6" w:rsidRDefault="00000000" w:rsidP="00B255C6">
      <w:pPr>
        <w:pStyle w:val="NormalWeb"/>
        <w:spacing w:after="240"/>
        <w:jc w:val="both"/>
      </w:pPr>
      <w:r w:rsidRPr="00B255C6">
        <w:t xml:space="preserve">Zeek 5.0 is used to extract flows </w:t>
      </w:r>
      <w:proofErr w:type="gramStart"/>
      <w:r w:rsidRPr="00B255C6">
        <w:t>in order to</w:t>
      </w:r>
      <w:proofErr w:type="gramEnd"/>
      <w:r w:rsidRPr="00B255C6">
        <w:t xml:space="preserve"> </w:t>
      </w:r>
      <w:r w:rsidR="000B181A">
        <w:t>maintain</w:t>
      </w:r>
      <w:r w:rsidRPr="00B255C6">
        <w:t xml:space="preserve"> handshake granularity and contextual sequence order.</w:t>
      </w:r>
    </w:p>
    <w:p w14:paraId="323B9684" w14:textId="77777777" w:rsidR="008A511E" w:rsidRPr="00B255C6" w:rsidRDefault="00000000" w:rsidP="00B255C6">
      <w:pPr>
        <w:pStyle w:val="NormalWeb"/>
        <w:spacing w:after="240"/>
        <w:jc w:val="both"/>
      </w:pPr>
      <w:r w:rsidRPr="00B255C6">
        <w:t xml:space="preserve">IoT-23 as such has the required encryption </w:t>
      </w:r>
      <w:r w:rsidR="000B0089">
        <w:t>variety</w:t>
      </w:r>
      <w:r w:rsidRPr="00B255C6">
        <w:t xml:space="preserve"> to test the privacy-preserving nature of the model using anomaly-detection.</w:t>
      </w:r>
    </w:p>
    <w:p w14:paraId="330A069E" w14:textId="77777777" w:rsidR="008A511E" w:rsidRPr="0098710D" w:rsidRDefault="00000000" w:rsidP="00D14694">
      <w:pPr>
        <w:pStyle w:val="Heading3"/>
        <w:rPr>
          <w:sz w:val="24"/>
          <w:szCs w:val="24"/>
        </w:rPr>
      </w:pPr>
      <w:r w:rsidRPr="0098710D">
        <w:rPr>
          <w:sz w:val="24"/>
          <w:szCs w:val="24"/>
        </w:rPr>
        <w:t xml:space="preserve">2.2.3 </w:t>
      </w:r>
      <w:proofErr w:type="spellStart"/>
      <w:r w:rsidRPr="0098710D">
        <w:rPr>
          <w:sz w:val="24"/>
          <w:szCs w:val="24"/>
        </w:rPr>
        <w:t>ToN</w:t>
      </w:r>
      <w:proofErr w:type="spellEnd"/>
      <w:r w:rsidRPr="0098710D">
        <w:rPr>
          <w:sz w:val="24"/>
          <w:szCs w:val="24"/>
        </w:rPr>
        <w:t>-IoT Dataset</w:t>
      </w:r>
    </w:p>
    <w:p w14:paraId="22ACABE0" w14:textId="77777777" w:rsidR="008A511E" w:rsidRPr="00B255C6" w:rsidRDefault="00000000" w:rsidP="00A56F2B">
      <w:pPr>
        <w:pStyle w:val="NormalWeb"/>
        <w:spacing w:after="240"/>
        <w:jc w:val="both"/>
      </w:pPr>
      <w:proofErr w:type="spellStart"/>
      <w:r w:rsidRPr="00B255C6">
        <w:t>TON_IoT</w:t>
      </w:r>
      <w:proofErr w:type="spellEnd"/>
      <w:r w:rsidRPr="00B255C6">
        <w:t xml:space="preserve"> dataset is not </w:t>
      </w:r>
      <w:r w:rsidR="003342FF">
        <w:t>restricted</w:t>
      </w:r>
      <w:r w:rsidRPr="00B255C6">
        <w:t xml:space="preserve"> by network flows but is specifically enriched with the Industrial IoT telemetry flows, system logs, and operational sensors of UAV, smart-home, and SCADA testbeds.</w:t>
      </w:r>
    </w:p>
    <w:p w14:paraId="554A66FF" w14:textId="77777777" w:rsidR="008A511E" w:rsidRPr="00B255C6" w:rsidRDefault="00000000" w:rsidP="00A56F2B">
      <w:pPr>
        <w:pStyle w:val="NormalWeb"/>
        <w:spacing w:after="240"/>
        <w:jc w:val="both"/>
      </w:pPr>
      <w:r w:rsidRPr="00B255C6">
        <w:t xml:space="preserve">It </w:t>
      </w:r>
      <w:proofErr w:type="gramStart"/>
      <w:r w:rsidR="00EC1445">
        <w:t>add</w:t>
      </w:r>
      <w:proofErr w:type="gramEnd"/>
      <w:r w:rsidR="00EC1445">
        <w:t xml:space="preserve"> </w:t>
      </w:r>
      <w:proofErr w:type="gramStart"/>
      <w:r w:rsidR="00EC1445">
        <w:t>values</w:t>
      </w:r>
      <w:proofErr w:type="gramEnd"/>
      <w:r w:rsidRPr="00B255C6">
        <w:t xml:space="preserve"> in multi-modal data heterogeneity, i.e., network, host, and application </w:t>
      </w:r>
      <w:r w:rsidR="00AB4FE7">
        <w:t>utilizing</w:t>
      </w:r>
      <w:r w:rsidRPr="00B255C6">
        <w:t xml:space="preserve"> the evaluation of cross domain generalization.</w:t>
      </w:r>
    </w:p>
    <w:p w14:paraId="225E2E70" w14:textId="77777777" w:rsidR="008A511E" w:rsidRPr="00B255C6" w:rsidRDefault="00000000" w:rsidP="00A56F2B">
      <w:pPr>
        <w:pStyle w:val="NormalWeb"/>
        <w:spacing w:after="240"/>
        <w:jc w:val="both"/>
      </w:pPr>
      <w:r w:rsidRPr="00B255C6">
        <w:t>In th</w:t>
      </w:r>
      <w:r w:rsidR="00D428DE">
        <w:t>is</w:t>
      </w:r>
      <w:r w:rsidRPr="00B255C6">
        <w:t xml:space="preserve">, there is also a session on the NetFlow (only the NetFlow subset, which is about 20 GB) that is harmonized with other datasets through feature alignment and standardization in </w:t>
      </w:r>
      <w:proofErr w:type="spellStart"/>
      <w:r w:rsidRPr="00B255C6">
        <w:t>CICFlowMeter</w:t>
      </w:r>
      <w:proofErr w:type="spellEnd"/>
      <w:r w:rsidRPr="00B255C6">
        <w:t xml:space="preserve"> v4.0.</w:t>
      </w:r>
    </w:p>
    <w:p w14:paraId="12284473" w14:textId="77777777" w:rsidR="008A511E" w:rsidRPr="00A56F2B" w:rsidRDefault="00000000" w:rsidP="00D14694">
      <w:pPr>
        <w:pStyle w:val="Heading3"/>
        <w:rPr>
          <w:sz w:val="24"/>
          <w:szCs w:val="24"/>
        </w:rPr>
      </w:pPr>
      <w:r w:rsidRPr="00A56F2B">
        <w:rPr>
          <w:sz w:val="24"/>
          <w:szCs w:val="24"/>
        </w:rPr>
        <w:t>2.2.4 Data set Integration and Pre-Analysis.</w:t>
      </w:r>
    </w:p>
    <w:p w14:paraId="2DD6A760" w14:textId="77777777" w:rsidR="008A511E" w:rsidRPr="00B255C6" w:rsidRDefault="00000000" w:rsidP="001845AE">
      <w:pPr>
        <w:pStyle w:val="NormalWeb"/>
        <w:spacing w:after="240"/>
        <w:jc w:val="both"/>
      </w:pPr>
      <w:r w:rsidRPr="00B255C6">
        <w:t xml:space="preserve">The three data sets were pre-processed </w:t>
      </w:r>
      <w:proofErr w:type="gramStart"/>
      <w:r w:rsidRPr="00B255C6">
        <w:t>to</w:t>
      </w:r>
      <w:proofErr w:type="gramEnd"/>
      <w:r w:rsidRPr="00B255C6">
        <w:t xml:space="preserve"> a single schema of about 50 features.</w:t>
      </w:r>
    </w:p>
    <w:p w14:paraId="1EDFDF2D" w14:textId="77777777" w:rsidR="008A511E" w:rsidRPr="00B255C6" w:rsidRDefault="00000000" w:rsidP="001845AE">
      <w:pPr>
        <w:pStyle w:val="NormalWeb"/>
        <w:spacing w:after="240"/>
        <w:jc w:val="both"/>
      </w:pPr>
      <w:r w:rsidRPr="00B255C6">
        <w:t xml:space="preserve">Exploratory Data Analysis (EDA) was </w:t>
      </w:r>
      <w:r w:rsidR="003109A2">
        <w:t>carried out</w:t>
      </w:r>
      <w:r w:rsidRPr="00B255C6">
        <w:t xml:space="preserve"> to measure the </w:t>
      </w:r>
      <w:r w:rsidR="003109A2">
        <w:t>deviation</w:t>
      </w:r>
      <w:r w:rsidRPr="00B255C6">
        <w:t xml:space="preserve"> between the classes, entropy distribution, and overlap of features.</w:t>
      </w:r>
    </w:p>
    <w:p w14:paraId="0D8177E6" w14:textId="77777777" w:rsidR="008A511E" w:rsidRPr="00B255C6" w:rsidRDefault="00000000" w:rsidP="001845AE">
      <w:pPr>
        <w:pStyle w:val="NormalWeb"/>
        <w:spacing w:after="240"/>
        <w:jc w:val="both"/>
      </w:pPr>
      <w:r w:rsidRPr="00B255C6">
        <w:t xml:space="preserve">Interestingly, TLS-fingerprinted samples in </w:t>
      </w:r>
      <w:proofErr w:type="gramStart"/>
      <w:r w:rsidRPr="00B255C6">
        <w:t>the IoT</w:t>
      </w:r>
      <w:proofErr w:type="gramEnd"/>
      <w:r w:rsidRPr="00B255C6">
        <w:t>-23 are about 40 percent of the total flows which adds realistic encrypted traffic variance.</w:t>
      </w:r>
    </w:p>
    <w:p w14:paraId="3AE16F06" w14:textId="77777777" w:rsidR="008A511E" w:rsidRPr="00B255C6" w:rsidRDefault="00000000" w:rsidP="001845AE">
      <w:pPr>
        <w:pStyle w:val="NormalWeb"/>
        <w:spacing w:after="240"/>
        <w:jc w:val="both"/>
      </w:pPr>
      <w:r w:rsidRPr="00B255C6">
        <w:t xml:space="preserve">The compatibility of features was </w:t>
      </w:r>
      <w:r w:rsidR="001845AE">
        <w:t>checked</w:t>
      </w:r>
      <w:r w:rsidRPr="00B255C6">
        <w:t xml:space="preserve"> by cross-dataset inspection </w:t>
      </w:r>
      <w:proofErr w:type="gramStart"/>
      <w:r w:rsidRPr="00B255C6">
        <w:t>in order to</w:t>
      </w:r>
      <w:proofErr w:type="gramEnd"/>
      <w:r w:rsidRPr="00B255C6">
        <w:t xml:space="preserve"> have </w:t>
      </w:r>
      <w:r w:rsidR="001845AE">
        <w:t>confined</w:t>
      </w:r>
      <w:r w:rsidRPr="00B255C6">
        <w:t xml:space="preserve"> training and evaluation.</w:t>
      </w:r>
    </w:p>
    <w:p w14:paraId="756D030E" w14:textId="77777777" w:rsidR="008A511E" w:rsidRPr="00B255C6" w:rsidRDefault="00000000" w:rsidP="001845AE">
      <w:pPr>
        <w:pStyle w:val="NormalWeb"/>
        <w:spacing w:after="240"/>
        <w:jc w:val="both"/>
      </w:pPr>
      <w:r w:rsidRPr="00B255C6">
        <w:t xml:space="preserve">The multi-dataset integration </w:t>
      </w:r>
      <w:r w:rsidR="007F74CA">
        <w:t xml:space="preserve">supports </w:t>
      </w:r>
      <w:r w:rsidRPr="00B255C6">
        <w:t>a strict cross-</w:t>
      </w:r>
      <w:r w:rsidR="00B9199A">
        <w:t>validation</w:t>
      </w:r>
      <w:r w:rsidRPr="00B255C6">
        <w:t xml:space="preserve"> methodology, </w:t>
      </w:r>
      <w:r w:rsidR="00A55652">
        <w:t>on the other hand</w:t>
      </w:r>
      <w:r w:rsidRPr="00B255C6">
        <w:t xml:space="preserve"> suggested VAE-based IDS is not </w:t>
      </w:r>
      <w:r w:rsidR="009F44EE">
        <w:t>over familiarized</w:t>
      </w:r>
      <w:r w:rsidRPr="00B255C6">
        <w:t xml:space="preserve"> on a single traffic domain and can effectively </w:t>
      </w:r>
      <w:r w:rsidR="00375044" w:rsidRPr="00B255C6">
        <w:t>generalize</w:t>
      </w:r>
      <w:r w:rsidRPr="00B255C6">
        <w:t xml:space="preserve"> to encrypted and industrial IoTs.</w:t>
      </w:r>
    </w:p>
    <w:p w14:paraId="721B3408" w14:textId="77777777" w:rsidR="008A511E" w:rsidRPr="000959EC" w:rsidRDefault="008A511E">
      <w:pPr>
        <w:pStyle w:val="NormalWeb"/>
        <w:spacing w:after="240"/>
        <w:rPr>
          <w:b/>
          <w:bCs/>
        </w:rPr>
      </w:pPr>
    </w:p>
    <w:p w14:paraId="18A8122B" w14:textId="77777777" w:rsidR="008A511E" w:rsidRPr="000959EC" w:rsidRDefault="00000000" w:rsidP="00D14694">
      <w:pPr>
        <w:pStyle w:val="Heading2"/>
      </w:pPr>
      <w:r w:rsidRPr="000959EC">
        <w:lastRenderedPageBreak/>
        <w:t>2.4 Data Analysis &amp; Presentation Pipeline.</w:t>
      </w:r>
    </w:p>
    <w:p w14:paraId="02CDA775" w14:textId="77777777" w:rsidR="008A511E" w:rsidRPr="00B255C6" w:rsidRDefault="00000000" w:rsidP="00B0064D">
      <w:pPr>
        <w:pStyle w:val="NormalWeb"/>
        <w:spacing w:after="240"/>
        <w:jc w:val="both"/>
      </w:pPr>
      <w:proofErr w:type="gramStart"/>
      <w:r w:rsidRPr="00B255C6">
        <w:t>In order to</w:t>
      </w:r>
      <w:proofErr w:type="gramEnd"/>
      <w:r w:rsidRPr="00B255C6">
        <w:t xml:space="preserve"> achieve interoperability among </w:t>
      </w:r>
      <w:r w:rsidR="00BE45E8">
        <w:t>huge</w:t>
      </w:r>
      <w:r w:rsidRPr="00B255C6">
        <w:t xml:space="preserve"> IoT datasets, a single pre-processing workflow was executed in Python 3.10 with Zeek 5.0, </w:t>
      </w:r>
      <w:proofErr w:type="spellStart"/>
      <w:r w:rsidRPr="00B255C6">
        <w:t>CICFlowMeter</w:t>
      </w:r>
      <w:proofErr w:type="spellEnd"/>
      <w:r w:rsidRPr="00B255C6">
        <w:t xml:space="preserve"> v4.0, Scikit-learn and </w:t>
      </w:r>
      <w:r w:rsidR="00290CA8">
        <w:t>variational</w:t>
      </w:r>
      <w:r w:rsidRPr="00B255C6">
        <w:t>-learn</w:t>
      </w:r>
      <w:r w:rsidR="00290CA8">
        <w:t>ing</w:t>
      </w:r>
      <w:r w:rsidRPr="00B255C6">
        <w:t>. The pipeline consists of the flow extraction, feature harmonization, encoding, scaling, imbalance correction, and correlation filtering.</w:t>
      </w:r>
    </w:p>
    <w:p w14:paraId="269DF0F2" w14:textId="77777777" w:rsidR="008A511E" w:rsidRPr="00B255C6" w:rsidRDefault="00000000">
      <w:pPr>
        <w:pStyle w:val="NormalWeb"/>
        <w:spacing w:after="240"/>
        <w:rPr>
          <w:b/>
          <w:bCs/>
        </w:rPr>
      </w:pPr>
      <w:r w:rsidRPr="00B255C6">
        <w:rPr>
          <w:b/>
          <w:bCs/>
        </w:rPr>
        <w:t>Flow Extraction, Feature Harmonization:</w:t>
      </w:r>
    </w:p>
    <w:p w14:paraId="14314BA9" w14:textId="77777777" w:rsidR="008A511E" w:rsidRPr="00B255C6" w:rsidRDefault="00000000" w:rsidP="00F60681">
      <w:pPr>
        <w:pStyle w:val="NormalWeb"/>
        <w:spacing w:after="240"/>
        <w:jc w:val="both"/>
      </w:pPr>
      <w:r w:rsidRPr="00B255C6">
        <w:t>Zeek was used to convert raw PCAPs to conn.log and ssl.log, which produced metadata on a handshake level, including TLS version, cipher suites and JA3/JA3S hashes.</w:t>
      </w:r>
    </w:p>
    <w:p w14:paraId="42305169" w14:textId="77777777" w:rsidR="008A511E" w:rsidRPr="00B255C6" w:rsidRDefault="00C06581" w:rsidP="00F60681">
      <w:pPr>
        <w:pStyle w:val="NormalWeb"/>
        <w:spacing w:after="240"/>
        <w:jc w:val="both"/>
      </w:pPr>
      <w:r>
        <w:t>Around</w:t>
      </w:r>
      <w:r w:rsidRPr="00B255C6">
        <w:t xml:space="preserve"> 80 bidirectional flow </w:t>
      </w:r>
      <w:proofErr w:type="gramStart"/>
      <w:r w:rsidRPr="00B255C6">
        <w:t xml:space="preserve">metrics (, </w:t>
      </w:r>
      <w:proofErr w:type="gramEnd"/>
      <w:r w:rsidRPr="00B255C6">
        <w:t>packets, duration,</w:t>
      </w:r>
      <w:r w:rsidR="009E264A" w:rsidRPr="009E264A">
        <w:t xml:space="preserve"> </w:t>
      </w:r>
      <w:r w:rsidR="009E264A" w:rsidRPr="00B255C6">
        <w:t>bytes</w:t>
      </w:r>
      <w:r w:rsidR="009E264A">
        <w:t>,</w:t>
      </w:r>
      <w:r w:rsidRPr="00B255C6">
        <w:t xml:space="preserve"> inter-arrival time) were </w:t>
      </w:r>
      <w:r w:rsidR="00E24BC5">
        <w:t>obtained</w:t>
      </w:r>
      <w:r w:rsidRPr="00B255C6">
        <w:t xml:space="preserve"> by </w:t>
      </w:r>
      <w:proofErr w:type="spellStart"/>
      <w:r w:rsidRPr="00B255C6">
        <w:t>CICFlowMeter</w:t>
      </w:r>
      <w:proofErr w:type="spellEnd"/>
      <w:r w:rsidRPr="00B255C6">
        <w:t>.</w:t>
      </w:r>
    </w:p>
    <w:p w14:paraId="52AFF9C4" w14:textId="77777777" w:rsidR="008A511E" w:rsidRPr="00B255C6" w:rsidRDefault="00000000" w:rsidP="00F60681">
      <w:pPr>
        <w:pStyle w:val="NormalWeb"/>
        <w:spacing w:after="240"/>
        <w:jc w:val="both"/>
      </w:pPr>
      <w:r w:rsidRPr="00B255C6">
        <w:t xml:space="preserve">The 5-tuple (source/destination IP + port + protocol) was </w:t>
      </w:r>
      <w:r w:rsidR="00723A5A">
        <w:t>utilized</w:t>
      </w:r>
      <w:r w:rsidRPr="00B255C6">
        <w:t xml:space="preserve"> to join both outputs </w:t>
      </w:r>
      <w:proofErr w:type="gramStart"/>
      <w:r w:rsidRPr="00B255C6">
        <w:t>in order to</w:t>
      </w:r>
      <w:proofErr w:type="gramEnd"/>
      <w:r w:rsidRPr="00B255C6">
        <w:t xml:space="preserve"> obtain a single schema of </w:t>
      </w:r>
      <w:r w:rsidR="001E0947">
        <w:t>approxima</w:t>
      </w:r>
      <w:r w:rsidR="00D3798A">
        <w:t>t</w:t>
      </w:r>
      <w:r w:rsidR="001E0947">
        <w:t>ely</w:t>
      </w:r>
      <w:r w:rsidRPr="00B255C6">
        <w:t>100 attributes per dataset.</w:t>
      </w:r>
    </w:p>
    <w:p w14:paraId="440DBF20" w14:textId="77777777" w:rsidR="008A511E" w:rsidRPr="000959EC" w:rsidRDefault="00000000">
      <w:pPr>
        <w:pStyle w:val="NormalWeb"/>
        <w:spacing w:after="240"/>
        <w:rPr>
          <w:b/>
          <w:bCs/>
        </w:rPr>
      </w:pPr>
      <w:r w:rsidRPr="000959EC">
        <w:rPr>
          <w:b/>
          <w:bCs/>
        </w:rPr>
        <w:t>Data Cleaning &amp; Encoding:</w:t>
      </w:r>
    </w:p>
    <w:p w14:paraId="5E6A102E" w14:textId="77777777" w:rsidR="008A511E" w:rsidRPr="00B255C6" w:rsidRDefault="00000000" w:rsidP="00BE45E8">
      <w:pPr>
        <w:pStyle w:val="NormalWeb"/>
        <w:spacing w:after="240"/>
        <w:jc w:val="both"/>
      </w:pPr>
      <w:r w:rsidRPr="00B255C6">
        <w:t xml:space="preserve">Any partial flows were </w:t>
      </w:r>
      <w:r w:rsidR="00E72FE7">
        <w:t>removed</w:t>
      </w:r>
      <w:r w:rsidRPr="00B255C6">
        <w:t xml:space="preserve">; any </w:t>
      </w:r>
      <w:proofErr w:type="gramStart"/>
      <w:r w:rsidR="00C22739">
        <w:t>duplication</w:t>
      </w:r>
      <w:proofErr w:type="gramEnd"/>
      <w:r w:rsidR="00C22739">
        <w:t xml:space="preserve"> found</w:t>
      </w:r>
      <w:r w:rsidRPr="00B255C6">
        <w:t xml:space="preserve"> were </w:t>
      </w:r>
      <w:r w:rsidR="00F46151">
        <w:t>removed</w:t>
      </w:r>
      <w:r w:rsidRPr="00B255C6">
        <w:t xml:space="preserve"> through SHA-256 on the 5-tuple + timestamp.</w:t>
      </w:r>
    </w:p>
    <w:p w14:paraId="25FBA195" w14:textId="77777777" w:rsidR="008A511E" w:rsidRPr="00B255C6" w:rsidRDefault="00FE07FD" w:rsidP="00BE45E8">
      <w:pPr>
        <w:pStyle w:val="NormalWeb"/>
        <w:spacing w:after="240"/>
        <w:jc w:val="both"/>
      </w:pPr>
      <w:r>
        <w:t>Different</w:t>
      </w:r>
      <w:r w:rsidRPr="00B255C6">
        <w:t xml:space="preserve"> fields were represented in numeric form: protocols were subject to label encoding, TLS versions to ordinal encoding and JA3/JA3S fingerprints to 16-bit hash encoding to maintain the entropy but </w:t>
      </w:r>
      <w:r w:rsidR="005B730E">
        <w:t>limit</w:t>
      </w:r>
      <w:r w:rsidRPr="00B255C6">
        <w:t xml:space="preserve"> the dimensionality.</w:t>
      </w:r>
    </w:p>
    <w:p w14:paraId="4172A80C" w14:textId="77777777" w:rsidR="00BE45E8" w:rsidRDefault="00000000">
      <w:pPr>
        <w:pStyle w:val="NormalWeb"/>
        <w:spacing w:after="240"/>
        <w:rPr>
          <w:bCs/>
        </w:rPr>
      </w:pPr>
      <w:r w:rsidRPr="000959EC">
        <w:rPr>
          <w:b/>
          <w:bCs/>
        </w:rPr>
        <w:t>Normalization &amp; Balancing:</w:t>
      </w:r>
    </w:p>
    <w:p w14:paraId="66A5A2CF" w14:textId="77777777" w:rsidR="008A511E" w:rsidRPr="000959EC" w:rsidRDefault="00000000" w:rsidP="00BE45E8">
      <w:pPr>
        <w:pStyle w:val="NormalWeb"/>
        <w:spacing w:after="240"/>
        <w:jc w:val="both"/>
        <w:rPr>
          <w:b/>
          <w:bCs/>
        </w:rPr>
      </w:pPr>
      <w:r w:rsidRPr="000959EC">
        <w:rPr>
          <w:bCs/>
        </w:rPr>
        <w:t>Continuous attributes were scaled to [0, 1] using Min–Max scaling</w:t>
      </w:r>
    </w:p>
    <w:p w14:paraId="7B63BFDA" w14:textId="77777777" w:rsidR="008A511E" w:rsidRPr="000959EC" w:rsidRDefault="00000000" w:rsidP="00BE45E8">
      <w:pPr>
        <w:pStyle w:val="NormalWeb"/>
        <w:spacing w:after="240"/>
        <w:jc w:val="both"/>
        <w:rPr>
          <w:bCs/>
        </w:rPr>
      </w:pPr>
      <m:oMathPara>
        <m:oMath>
          <m:sSup>
            <m:sSupPr>
              <m:ctrlPr>
                <w:rPr>
                  <w:rFonts w:ascii="Cambria Math" w:hAnsi="Cambria Math"/>
                  <w:bCs/>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bCs/>
                </w:rPr>
              </m:ctrlPr>
            </m:fPr>
            <m:num>
              <m:r>
                <w:rPr>
                  <w:rFonts w:ascii="Cambria Math" w:hAnsi="Cambria Math"/>
                </w:rPr>
                <m:t>x-</m:t>
              </m:r>
              <m:sSub>
                <m:sSubPr>
                  <m:ctrlPr>
                    <w:rPr>
                      <w:rFonts w:ascii="Cambria Math" w:hAnsi="Cambria Math"/>
                      <w:bCs/>
                    </w:rPr>
                  </m:ctrlPr>
                </m:sSubPr>
                <m:e>
                  <m:r>
                    <w:rPr>
                      <w:rFonts w:ascii="Cambria Math" w:hAnsi="Cambria Math"/>
                    </w:rPr>
                    <m:t>x</m:t>
                  </m:r>
                </m:e>
                <m:sub>
                  <m:r>
                    <w:rPr>
                      <w:rFonts w:ascii="Cambria Math" w:hAnsi="Cambria Math"/>
                    </w:rPr>
                    <m:t>min</m:t>
                  </m:r>
                </m:sub>
              </m:sSub>
            </m:num>
            <m:den>
              <m:sSub>
                <m:sSubPr>
                  <m:ctrlPr>
                    <w:rPr>
                      <w:rFonts w:ascii="Cambria Math" w:hAnsi="Cambria Math"/>
                      <w:bCs/>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min</m:t>
                  </m:r>
                </m:sub>
              </m:sSub>
            </m:den>
          </m:f>
          <m:r>
            <w:rPr>
              <w:rFonts w:ascii="Cambria Math" w:hAnsi="Cambria Math"/>
            </w:rPr>
            <m:t>,</m:t>
          </m:r>
          <m:r>
            <m:rPr>
              <m:sty m:val="p"/>
            </m:rPr>
            <w:rPr>
              <w:rFonts w:ascii="Cambria Math" w:hAnsi="Cambria Math"/>
            </w:rPr>
            <w:br/>
          </m:r>
        </m:oMath>
      </m:oMathPara>
    </w:p>
    <w:p w14:paraId="3CC41A89" w14:textId="77777777" w:rsidR="008A511E" w:rsidRPr="000959EC" w:rsidRDefault="00000000" w:rsidP="00BE45E8">
      <w:pPr>
        <w:pStyle w:val="NormalWeb"/>
        <w:spacing w:after="240"/>
        <w:jc w:val="both"/>
        <w:rPr>
          <w:bCs/>
        </w:rPr>
      </w:pPr>
      <w:r w:rsidRPr="000959EC">
        <w:rPr>
          <w:bCs/>
        </w:rPr>
        <w:t xml:space="preserve">stabilizing gradient propagation in the neural </w:t>
      </w:r>
      <w:proofErr w:type="spellStart"/>
      <w:r w:rsidRPr="000959EC">
        <w:rPr>
          <w:bCs/>
        </w:rPr>
        <w:t>optimisation</w:t>
      </w:r>
      <w:proofErr w:type="spellEnd"/>
      <w:r w:rsidRPr="000959EC">
        <w:rPr>
          <w:bCs/>
        </w:rPr>
        <w:t>.</w:t>
      </w:r>
    </w:p>
    <w:p w14:paraId="4A3ADBDA" w14:textId="77777777" w:rsidR="008A511E" w:rsidRPr="000959EC" w:rsidRDefault="00000000" w:rsidP="00BE45E8">
      <w:pPr>
        <w:pStyle w:val="NormalWeb"/>
        <w:spacing w:after="240"/>
        <w:jc w:val="both"/>
        <w:rPr>
          <w:bCs/>
        </w:rPr>
      </w:pPr>
      <w:r w:rsidRPr="000959EC">
        <w:rPr>
          <w:bCs/>
        </w:rPr>
        <w:t xml:space="preserve">Extreme imbalance in classes (benign </w:t>
      </w:r>
      <w:r w:rsidR="00F32790">
        <w:rPr>
          <w:rFonts w:ascii="Cambria Math" w:hAnsi="Cambria Math" w:cs="Cambria Math"/>
          <w:bCs/>
        </w:rPr>
        <w:t>and</w:t>
      </w:r>
      <w:r w:rsidRPr="000959EC">
        <w:rPr>
          <w:bCs/>
        </w:rPr>
        <w:t xml:space="preserve"> attack) was alleviated using SMOTE, which </w:t>
      </w:r>
      <w:r w:rsidR="00720F2E">
        <w:rPr>
          <w:bCs/>
        </w:rPr>
        <w:t>equip</w:t>
      </w:r>
      <w:r w:rsidRPr="000959EC">
        <w:rPr>
          <w:bCs/>
        </w:rPr>
        <w:t xml:space="preserve"> the minority-class samples after scaling to ensure similarity in features.</w:t>
      </w:r>
    </w:p>
    <w:p w14:paraId="4F110B1E" w14:textId="77777777" w:rsidR="008A511E" w:rsidRPr="000959EC" w:rsidRDefault="00000000" w:rsidP="00BE45E8">
      <w:pPr>
        <w:pStyle w:val="NormalWeb"/>
        <w:spacing w:after="240"/>
        <w:jc w:val="both"/>
        <w:rPr>
          <w:bCs/>
        </w:rPr>
      </w:pPr>
      <w:r w:rsidRPr="000959EC">
        <w:rPr>
          <w:bCs/>
        </w:rPr>
        <w:t>Correlation</w:t>
      </w:r>
      <w:r w:rsidR="003038AB">
        <w:rPr>
          <w:bCs/>
        </w:rPr>
        <w:t xml:space="preserve"> and</w:t>
      </w:r>
      <w:r w:rsidR="00A776F6">
        <w:rPr>
          <w:bCs/>
        </w:rPr>
        <w:t xml:space="preserve"> </w:t>
      </w:r>
      <w:r w:rsidRPr="000959EC">
        <w:rPr>
          <w:bCs/>
        </w:rPr>
        <w:t>Entropy Analysis:</w:t>
      </w:r>
    </w:p>
    <w:p w14:paraId="5BE45E54" w14:textId="77777777" w:rsidR="008A511E" w:rsidRPr="000959EC" w:rsidRDefault="00000000" w:rsidP="00BE45E8">
      <w:pPr>
        <w:pStyle w:val="NormalWeb"/>
        <w:spacing w:after="240"/>
        <w:jc w:val="both"/>
        <w:rPr>
          <w:bCs/>
        </w:rPr>
      </w:pPr>
      <w:r w:rsidRPr="000959EC">
        <w:rPr>
          <w:bCs/>
        </w:rPr>
        <w:t xml:space="preserve">Pearson and Spearman matrices were </w:t>
      </w:r>
      <w:r w:rsidR="002859EE">
        <w:rPr>
          <w:bCs/>
        </w:rPr>
        <w:t>utilized</w:t>
      </w:r>
      <w:r w:rsidRPr="000959EC">
        <w:rPr>
          <w:bCs/>
        </w:rPr>
        <w:t xml:space="preserve"> to find high correlated pairs (|human|&gt;Pearson and Spearman matrices were used to determine high correlated pairs (|r| &gt; 0.9) which were pruned to avoid </w:t>
      </w:r>
      <w:r w:rsidR="00C775FA">
        <w:rPr>
          <w:bCs/>
        </w:rPr>
        <w:t>two or more independent variables in a multiple regression model</w:t>
      </w:r>
      <w:r w:rsidRPr="000959EC">
        <w:rPr>
          <w:bCs/>
        </w:rPr>
        <w:t xml:space="preserve"> prior to feature selection</w:t>
      </w:r>
    </w:p>
    <w:p w14:paraId="6303B3F3" w14:textId="77777777" w:rsidR="008A511E" w:rsidRPr="000959EC" w:rsidRDefault="00000000">
      <w:pPr>
        <w:pStyle w:val="NormalWeb"/>
        <w:spacing w:after="240"/>
        <w:jc w:val="both"/>
        <w:rPr>
          <w:bCs/>
        </w:rPr>
      </w:pPr>
      <w:r w:rsidRPr="000959EC">
        <w:rPr>
          <w:bCs/>
        </w:rPr>
        <w:lastRenderedPageBreak/>
        <w:t xml:space="preserve">The entropy analysis (categorical) was </w:t>
      </w:r>
      <w:r w:rsidR="00C8350D">
        <w:rPr>
          <w:bCs/>
        </w:rPr>
        <w:t>utilized</w:t>
      </w:r>
      <w:r w:rsidRPr="000959EC">
        <w:rPr>
          <w:bCs/>
        </w:rPr>
        <w:t xml:space="preserve"> to confirm the diversity of hashed TLS fingerprints (entropy 0.85 and above), which </w:t>
      </w:r>
      <w:r w:rsidR="005657AB">
        <w:rPr>
          <w:bCs/>
        </w:rPr>
        <w:t>give</w:t>
      </w:r>
      <w:r w:rsidRPr="000959EC">
        <w:rPr>
          <w:bCs/>
        </w:rPr>
        <w:t xml:space="preserve"> sufficient information variance.</w:t>
      </w:r>
    </w:p>
    <w:p w14:paraId="201B5FA6" w14:textId="77777777" w:rsidR="008A511E" w:rsidRPr="000959EC" w:rsidRDefault="00000000">
      <w:pPr>
        <w:pStyle w:val="NormalWeb"/>
        <w:spacing w:after="240"/>
        <w:jc w:val="both"/>
        <w:rPr>
          <w:bCs/>
        </w:rPr>
      </w:pPr>
      <w:r w:rsidRPr="000959EC">
        <w:rPr>
          <w:bCs/>
        </w:rPr>
        <w:t>Following the processing, every dataset generated a table of roughly 50 features per flow, which were normalized and balanced across all classes.</w:t>
      </w:r>
    </w:p>
    <w:p w14:paraId="55312C22" w14:textId="77777777" w:rsidR="008A511E" w:rsidRPr="000959EC" w:rsidRDefault="00000000">
      <w:pPr>
        <w:pStyle w:val="NormalWeb"/>
        <w:spacing w:after="240"/>
        <w:jc w:val="both"/>
        <w:rPr>
          <w:bCs/>
        </w:rPr>
      </w:pPr>
      <w:r w:rsidRPr="000959EC">
        <w:rPr>
          <w:bCs/>
        </w:rPr>
        <w:t>This was the fixed input to the next ANOVA + MI-based features selection and VAE-based latent-representation training that ensured reproducible, inter-dataset comparability.</w:t>
      </w:r>
    </w:p>
    <w:p w14:paraId="5A770378" w14:textId="77777777" w:rsidR="008A511E" w:rsidRPr="00B255C6" w:rsidRDefault="00000000" w:rsidP="00D14694">
      <w:pPr>
        <w:pStyle w:val="Heading2"/>
      </w:pPr>
      <w:r w:rsidRPr="00B255C6">
        <w:t>2.4 Feature Selection</w:t>
      </w:r>
    </w:p>
    <w:p w14:paraId="22CCFABF" w14:textId="77777777" w:rsidR="008A511E" w:rsidRPr="000959EC" w:rsidRDefault="00000000">
      <w:pPr>
        <w:pStyle w:val="NormalWeb"/>
        <w:spacing w:after="240"/>
        <w:jc w:val="both"/>
        <w:rPr>
          <w:bCs/>
        </w:rPr>
      </w:pPr>
      <w:r w:rsidRPr="000959EC">
        <w:rPr>
          <w:bCs/>
        </w:rPr>
        <w:t xml:space="preserve">The IoT flow data may be in high dimensions, and they may include </w:t>
      </w:r>
      <w:r w:rsidR="00A11616">
        <w:rPr>
          <w:bCs/>
        </w:rPr>
        <w:t>unwanted</w:t>
      </w:r>
      <w:r w:rsidRPr="000959EC">
        <w:rPr>
          <w:bCs/>
        </w:rPr>
        <w:t xml:space="preserve"> and loosely correlated variables which </w:t>
      </w:r>
      <w:r w:rsidR="00585007">
        <w:rPr>
          <w:bCs/>
        </w:rPr>
        <w:t>compromise</w:t>
      </w:r>
      <w:r w:rsidRPr="000959EC">
        <w:rPr>
          <w:bCs/>
        </w:rPr>
        <w:t xml:space="preserve"> the interpretability of the model and the training process. </w:t>
      </w:r>
      <w:proofErr w:type="gramStart"/>
      <w:r w:rsidRPr="000959EC">
        <w:rPr>
          <w:bCs/>
        </w:rPr>
        <w:t>In order to</w:t>
      </w:r>
      <w:proofErr w:type="gramEnd"/>
      <w:r w:rsidRPr="000959EC">
        <w:rPr>
          <w:bCs/>
        </w:rPr>
        <w:t xml:space="preserve"> </w:t>
      </w:r>
      <w:r w:rsidR="0066344E">
        <w:rPr>
          <w:bCs/>
        </w:rPr>
        <w:t>limit</w:t>
      </w:r>
      <w:r w:rsidRPr="000959EC">
        <w:rPr>
          <w:bCs/>
        </w:rPr>
        <w:t xml:space="preserve"> the </w:t>
      </w:r>
      <w:r w:rsidR="00021D44">
        <w:rPr>
          <w:bCs/>
        </w:rPr>
        <w:t>damage</w:t>
      </w:r>
      <w:r w:rsidRPr="000959EC">
        <w:rPr>
          <w:bCs/>
        </w:rPr>
        <w:t xml:space="preserve"> of dimensionality and improve the stability of learning, a hybrid statistical feature-selection, which is a combination of ANOVA F-Test and Mutual Information (MI), is used in this study. They are both </w:t>
      </w:r>
      <w:proofErr w:type="gramStart"/>
      <w:r w:rsidRPr="000959EC">
        <w:rPr>
          <w:bCs/>
        </w:rPr>
        <w:t>filter</w:t>
      </w:r>
      <w:proofErr w:type="gramEnd"/>
      <w:r w:rsidRPr="000959EC">
        <w:rPr>
          <w:bCs/>
        </w:rPr>
        <w:t xml:space="preserve"> based, computationally efficient and independent of model architecture, and </w:t>
      </w:r>
      <w:r w:rsidR="001B7003">
        <w:rPr>
          <w:bCs/>
        </w:rPr>
        <w:t>are the</w:t>
      </w:r>
      <w:r w:rsidRPr="000959EC">
        <w:rPr>
          <w:bCs/>
        </w:rPr>
        <w:t xml:space="preserve"> best </w:t>
      </w:r>
      <w:r w:rsidR="00184E8B">
        <w:rPr>
          <w:bCs/>
        </w:rPr>
        <w:t xml:space="preserve">stable </w:t>
      </w:r>
      <w:r w:rsidRPr="000959EC">
        <w:rPr>
          <w:bCs/>
        </w:rPr>
        <w:t>with large network datasets pre-processing.</w:t>
      </w:r>
    </w:p>
    <w:p w14:paraId="2CBC374C" w14:textId="77777777" w:rsidR="008A511E" w:rsidRPr="000959EC" w:rsidRDefault="00000000">
      <w:pPr>
        <w:pStyle w:val="NormalWeb"/>
        <w:spacing w:after="240"/>
        <w:jc w:val="both"/>
        <w:rPr>
          <w:bCs/>
        </w:rPr>
      </w:pPr>
      <w:r w:rsidRPr="000959EC">
        <w:rPr>
          <w:bCs/>
        </w:rPr>
        <w:t>ANOVA F-Test:</w:t>
      </w:r>
    </w:p>
    <w:p w14:paraId="4BA22424" w14:textId="77777777" w:rsidR="008A511E" w:rsidRPr="000959EC" w:rsidRDefault="00000000">
      <w:pPr>
        <w:pStyle w:val="NormalWeb"/>
        <w:spacing w:after="240"/>
        <w:jc w:val="both"/>
        <w:rPr>
          <w:bCs/>
        </w:rPr>
      </w:pPr>
      <w:r w:rsidRPr="000959EC">
        <w:rPr>
          <w:bCs/>
        </w:rPr>
        <w:t xml:space="preserve">The Analysis of Variance test is used to </w:t>
      </w:r>
      <w:r w:rsidR="003D14BD">
        <w:rPr>
          <w:bCs/>
        </w:rPr>
        <w:t>check</w:t>
      </w:r>
      <w:r w:rsidRPr="000959EC">
        <w:rPr>
          <w:bCs/>
        </w:rPr>
        <w:t xml:space="preserve"> </w:t>
      </w:r>
      <w:proofErr w:type="gramStart"/>
      <w:r w:rsidRPr="000959EC">
        <w:rPr>
          <w:bCs/>
        </w:rPr>
        <w:t>whether or not</w:t>
      </w:r>
      <w:proofErr w:type="gramEnd"/>
      <w:r w:rsidRPr="000959EC">
        <w:rPr>
          <w:bCs/>
        </w:rPr>
        <w:t xml:space="preserve"> the </w:t>
      </w:r>
      <w:proofErr w:type="spellStart"/>
      <w:r w:rsidR="00AA6DD2">
        <w:rPr>
          <w:bCs/>
        </w:rPr>
        <w:t>outut</w:t>
      </w:r>
      <w:proofErr w:type="spellEnd"/>
      <w:r w:rsidRPr="000959EC">
        <w:rPr>
          <w:bCs/>
        </w:rPr>
        <w:t xml:space="preserve"> of a specific feature </w:t>
      </w:r>
      <w:proofErr w:type="gramStart"/>
      <w:r w:rsidRPr="000959EC">
        <w:rPr>
          <w:bCs/>
        </w:rPr>
        <w:t>are</w:t>
      </w:r>
      <w:proofErr w:type="gramEnd"/>
      <w:r w:rsidRPr="000959EC">
        <w:rPr>
          <w:bCs/>
        </w:rPr>
        <w:t xml:space="preserve"> significantly different between classes.</w:t>
      </w:r>
    </w:p>
    <w:p w14:paraId="26516880" w14:textId="77777777" w:rsidR="008A511E" w:rsidRPr="000959EC" w:rsidRDefault="00000000">
      <w:pPr>
        <w:pStyle w:val="NormalWeb"/>
        <w:spacing w:after="240"/>
        <w:jc w:val="both"/>
        <w:rPr>
          <w:bCs/>
        </w:rPr>
      </w:pPr>
      <w:r w:rsidRPr="000959EC">
        <w:rPr>
          <w:bCs/>
        </w:rPr>
        <w:t>The F-</w:t>
      </w:r>
      <w:proofErr w:type="gramStart"/>
      <w:r w:rsidRPr="000959EC">
        <w:rPr>
          <w:bCs/>
        </w:rPr>
        <w:t>statistic is</w:t>
      </w:r>
      <w:proofErr w:type="gramEnd"/>
      <w:r w:rsidRPr="000959EC">
        <w:rPr>
          <w:bCs/>
        </w:rPr>
        <w:t xml:space="preserve"> obtained:</w:t>
      </w:r>
    </w:p>
    <w:p w14:paraId="1C22ADCD" w14:textId="77777777" w:rsidR="008A511E" w:rsidRPr="000959EC" w:rsidRDefault="00000000">
      <w:pPr>
        <w:pStyle w:val="NormalWeb"/>
        <w:spacing w:after="240"/>
        <w:jc w:val="both"/>
        <w:rPr>
          <w:bCs/>
        </w:rPr>
      </w:pPr>
      <m:oMathPara>
        <m:oMath>
          <m:r>
            <w:rPr>
              <w:rFonts w:ascii="Cambria Math" w:hAnsi="Cambria Math"/>
            </w:rPr>
            <m:t>F=</m:t>
          </m:r>
          <m:f>
            <m:fPr>
              <m:ctrlPr>
                <w:rPr>
                  <w:rFonts w:ascii="Cambria Math" w:hAnsi="Cambria Math"/>
                  <w:bCs/>
                </w:rPr>
              </m:ctrlPr>
            </m:fPr>
            <m:num>
              <m:r>
                <w:rPr>
                  <w:rFonts w:ascii="Cambria Math" w:hAnsi="Cambria Math"/>
                </w:rPr>
                <m:t>M</m:t>
              </m:r>
              <m:sSub>
                <m:sSubPr>
                  <m:ctrlPr>
                    <w:rPr>
                      <w:rFonts w:ascii="Cambria Math" w:hAnsi="Cambria Math"/>
                      <w:bCs/>
                    </w:rPr>
                  </m:ctrlPr>
                </m:sSubPr>
                <m:e>
                  <m:r>
                    <w:rPr>
                      <w:rFonts w:ascii="Cambria Math" w:hAnsi="Cambria Math"/>
                    </w:rPr>
                    <m:t>S</m:t>
                  </m:r>
                </m:e>
                <m:sub>
                  <m:r>
                    <w:rPr>
                      <w:rFonts w:ascii="Cambria Math" w:hAnsi="Cambria Math"/>
                    </w:rPr>
                    <m:t>B</m:t>
                  </m:r>
                </m:sub>
              </m:sSub>
            </m:num>
            <m:den>
              <m:r>
                <w:rPr>
                  <w:rFonts w:ascii="Cambria Math" w:hAnsi="Cambria Math"/>
                </w:rPr>
                <m:t>M</m:t>
              </m:r>
              <m:sSub>
                <m:sSubPr>
                  <m:ctrlPr>
                    <w:rPr>
                      <w:rFonts w:ascii="Cambria Math" w:hAnsi="Cambria Math"/>
                      <w:bCs/>
                    </w:rPr>
                  </m:ctrlPr>
                </m:sSubPr>
                <m:e>
                  <m:r>
                    <w:rPr>
                      <w:rFonts w:ascii="Cambria Math" w:hAnsi="Cambria Math"/>
                    </w:rPr>
                    <m:t>S</m:t>
                  </m:r>
                </m:e>
                <m:sub>
                  <m:r>
                    <w:rPr>
                      <w:rFonts w:ascii="Cambria Math" w:hAnsi="Cambria Math"/>
                    </w:rPr>
                    <m:t>W</m:t>
                  </m:r>
                </m:sub>
              </m:sSub>
            </m:den>
          </m:f>
          <m:r>
            <w:rPr>
              <w:rFonts w:ascii="Cambria Math" w:hAnsi="Cambria Math"/>
            </w:rPr>
            <m:t>=</m:t>
          </m:r>
          <m:f>
            <m:fPr>
              <m:ctrlPr>
                <w:rPr>
                  <w:rFonts w:ascii="Cambria Math" w:hAnsi="Cambria Math"/>
                  <w:bCs/>
                </w:rPr>
              </m:ctrlPr>
            </m:fPr>
            <m:num>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k</m:t>
                  </m:r>
                </m:sup>
                <m:e/>
              </m:nary>
              <m:sSub>
                <m:sSubPr>
                  <m:ctrlPr>
                    <w:rPr>
                      <w:rFonts w:ascii="Cambria Math" w:hAnsi="Cambria Math"/>
                      <w:bCs/>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bCs/>
                    </w:rPr>
                  </m:ctrlPr>
                </m:sSubPr>
                <m:e>
                  <m:acc>
                    <m:accPr>
                      <m:chr m:val="ˉ"/>
                      <m:ctrlPr>
                        <w:rPr>
                          <w:rFonts w:ascii="Cambria Math" w:hAnsi="Cambria Math"/>
                          <w:bCs/>
                        </w:rPr>
                      </m:ctrlPr>
                    </m:accPr>
                    <m:e>
                      <m:r>
                        <w:rPr>
                          <w:rFonts w:ascii="Cambria Math" w:hAnsi="Cambria Math"/>
                        </w:rPr>
                        <m:t>x</m:t>
                      </m:r>
                    </m:e>
                  </m:acc>
                </m:e>
                <m:sub>
                  <m:r>
                    <w:rPr>
                      <w:rFonts w:ascii="Cambria Math" w:hAnsi="Cambria Math"/>
                    </w:rPr>
                    <m:t>i</m:t>
                  </m:r>
                </m:sub>
              </m:sSub>
              <m:r>
                <w:rPr>
                  <w:rFonts w:ascii="Cambria Math" w:hAnsi="Cambria Math"/>
                </w:rPr>
                <m:t>-</m:t>
              </m:r>
              <m:acc>
                <m:accPr>
                  <m:chr m:val="ˉ"/>
                  <m:ctrlPr>
                    <w:rPr>
                      <w:rFonts w:ascii="Cambria Math" w:hAnsi="Cambria Math"/>
                      <w:bCs/>
                    </w:rPr>
                  </m:ctrlPr>
                </m:accPr>
                <m:e>
                  <m:r>
                    <w:rPr>
                      <w:rFonts w:ascii="Cambria Math" w:hAnsi="Cambria Math"/>
                    </w:rPr>
                    <m:t>x</m:t>
                  </m:r>
                </m:e>
              </m:acc>
              <m:sSup>
                <m:sSupPr>
                  <m:ctrlPr>
                    <w:rPr>
                      <w:rFonts w:ascii="Cambria Math" w:hAnsi="Cambria Math"/>
                      <w:bCs/>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(k-1)</m:t>
              </m:r>
            </m:num>
            <m:den>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k</m:t>
                  </m:r>
                </m:sup>
                <m:e/>
              </m:nary>
              <m:nary>
                <m:naryPr>
                  <m:chr m:val="∑"/>
                  <m:limLoc m:val="undOvr"/>
                  <m:grow m:val="1"/>
                  <m:ctrlPr>
                    <w:rPr>
                      <w:rFonts w:ascii="Cambria Math" w:hAnsi="Cambria Math"/>
                      <w:bCs/>
                    </w:rPr>
                  </m:ctrlPr>
                </m:naryPr>
                <m:sub>
                  <m:r>
                    <w:rPr>
                      <w:rFonts w:ascii="Cambria Math" w:hAnsi="Cambria Math"/>
                    </w:rPr>
                    <m:t>j=1</m:t>
                  </m:r>
                </m:sub>
                <m:sup>
                  <m:sSub>
                    <m:sSubPr>
                      <m:ctrlPr>
                        <w:rPr>
                          <w:rFonts w:ascii="Cambria Math" w:hAnsi="Cambria Math"/>
                          <w:bCs/>
                        </w:rPr>
                      </m:ctrlPr>
                    </m:sSubPr>
                    <m:e>
                      <m:r>
                        <w:rPr>
                          <w:rFonts w:ascii="Cambria Math" w:hAnsi="Cambria Math"/>
                        </w:rPr>
                        <m:t>n</m:t>
                      </m:r>
                    </m:e>
                    <m:sub>
                      <m:r>
                        <w:rPr>
                          <w:rFonts w:ascii="Cambria Math" w:hAnsi="Cambria Math"/>
                        </w:rPr>
                        <m:t>i</m:t>
                      </m:r>
                    </m:sub>
                  </m:sSub>
                </m:sup>
                <m:e/>
              </m:nary>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bCs/>
                    </w:rPr>
                  </m:ctrlPr>
                </m:sSubPr>
                <m:e>
                  <m:acc>
                    <m:accPr>
                      <m:chr m:val="ˉ"/>
                      <m:ctrlPr>
                        <w:rPr>
                          <w:rFonts w:ascii="Cambria Math" w:hAnsi="Cambria Math"/>
                          <w:bCs/>
                        </w:rPr>
                      </m:ctrlPr>
                    </m:accPr>
                    <m:e>
                      <m:r>
                        <w:rPr>
                          <w:rFonts w:ascii="Cambria Math" w:hAnsi="Cambria Math"/>
                        </w:rPr>
                        <m:t>x</m:t>
                      </m:r>
                    </m:e>
                  </m:acc>
                </m:e>
                <m:sub>
                  <m:r>
                    <w:rPr>
                      <w:rFonts w:ascii="Cambria Math" w:hAnsi="Cambria Math"/>
                    </w:rPr>
                    <m:t>i</m:t>
                  </m:r>
                </m:sub>
              </m:sSub>
              <m:sSup>
                <m:sSupPr>
                  <m:ctrlPr>
                    <w:rPr>
                      <w:rFonts w:ascii="Cambria Math" w:hAnsi="Cambria Math"/>
                      <w:bCs/>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(N-k)</m:t>
              </m:r>
            </m:den>
          </m:f>
          <m:r>
            <m:rPr>
              <m:sty m:val="p"/>
            </m:rPr>
            <w:rPr>
              <w:rFonts w:ascii="Cambria Math" w:hAnsi="Cambria Math"/>
            </w:rPr>
            <w:br/>
          </m:r>
        </m:oMath>
      </m:oMathPara>
    </w:p>
    <w:p w14:paraId="797246E5" w14:textId="77777777" w:rsidR="008A511E" w:rsidRPr="000959EC" w:rsidRDefault="00000000">
      <w:pPr>
        <w:pStyle w:val="NormalWeb"/>
        <w:spacing w:after="240"/>
        <w:rPr>
          <w:b/>
          <w:bCs/>
        </w:rPr>
      </w:pPr>
      <w:r w:rsidRPr="000959EC">
        <w:rPr>
          <w:bCs/>
        </w:rPr>
        <w:t>where and denote between-class and within-class variance respectively.</w:t>
      </w:r>
    </w:p>
    <w:p w14:paraId="3016AC97" w14:textId="77777777" w:rsidR="008A511E" w:rsidRPr="00B255C6" w:rsidRDefault="00000000">
      <w:pPr>
        <w:pStyle w:val="NormalWeb"/>
        <w:spacing w:after="240"/>
      </w:pPr>
      <w:r w:rsidRPr="00B255C6">
        <w:t xml:space="preserve">Attributes whose F-scores and p are large (e.g., flow length, number of </w:t>
      </w:r>
      <w:r w:rsidR="001B2903" w:rsidRPr="00B255C6">
        <w:t>packets</w:t>
      </w:r>
      <w:r w:rsidRPr="00B255C6">
        <w:t>, and bytes per second), are kept, and their statistical separability is strong.</w:t>
      </w:r>
    </w:p>
    <w:p w14:paraId="70E7D7D2" w14:textId="77777777" w:rsidR="008A511E" w:rsidRPr="00B255C6" w:rsidRDefault="00000000">
      <w:pPr>
        <w:pStyle w:val="NormalWeb"/>
        <w:spacing w:after="240"/>
      </w:pPr>
      <w:r w:rsidRPr="00B255C6">
        <w:t>Mutual Information (MI):</w:t>
      </w:r>
    </w:p>
    <w:p w14:paraId="094F919F" w14:textId="77777777" w:rsidR="008A511E" w:rsidRPr="00B255C6" w:rsidRDefault="00000000">
      <w:pPr>
        <w:pStyle w:val="NormalWeb"/>
        <w:spacing w:after="240"/>
      </w:pPr>
      <w:r w:rsidRPr="00B255C6">
        <w:t>MI measures both non-linear and linear dependence between a feature and the class label:</w:t>
      </w:r>
    </w:p>
    <w:p w14:paraId="4C923DD4" w14:textId="77777777" w:rsidR="008A511E" w:rsidRPr="000959EC" w:rsidRDefault="00000000">
      <w:pPr>
        <w:pStyle w:val="NormalWeb"/>
        <w:spacing w:after="240"/>
        <w:jc w:val="both"/>
        <w:rPr>
          <w:b/>
          <w:bCs/>
          <w:sz w:val="22"/>
          <w:szCs w:val="22"/>
        </w:rPr>
      </w:pPr>
      <m:oMathPara>
        <m:oMath>
          <m:r>
            <w:rPr>
              <w:rFonts w:ascii="Cambria Math" w:hAnsi="Cambria Math"/>
            </w:rPr>
            <m:t>I(X;Y)=</m:t>
          </m:r>
          <m:nary>
            <m:naryPr>
              <m:chr m:val="∑"/>
              <m:limLoc m:val="undOvr"/>
              <m:grow m:val="1"/>
              <m:supHide m:val="1"/>
              <m:ctrlPr>
                <w:rPr>
                  <w:rFonts w:ascii="Cambria Math" w:hAnsi="Cambria Math"/>
                  <w:bCs/>
                </w:rPr>
              </m:ctrlPr>
            </m:naryPr>
            <m:sub>
              <m:r>
                <w:rPr>
                  <w:rFonts w:ascii="Cambria Math" w:hAnsi="Cambria Math"/>
                </w:rPr>
                <m:t>x,y</m:t>
              </m:r>
            </m:sub>
            <m:sup/>
            <m:e/>
          </m:nary>
          <m:r>
            <w:rPr>
              <w:rFonts w:ascii="Cambria Math" w:hAnsi="Cambria Math"/>
            </w:rPr>
            <m:t>p(x,y)</m:t>
          </m:r>
          <m:r>
            <m:rPr>
              <m:sty m:val="p"/>
            </m:rPr>
            <w:rPr>
              <w:rFonts w:ascii="Cambria Math" w:hAnsi="Cambria Math"/>
            </w:rPr>
            <m:t>log</m:t>
          </m:r>
          <m:r>
            <w:rPr>
              <w:rFonts w:ascii="Cambria Math" w:hAnsi="Cambria Math"/>
            </w:rPr>
            <m:t>⁡</m:t>
          </m:r>
          <m:f>
            <m:fPr>
              <m:ctrlPr>
                <w:rPr>
                  <w:rFonts w:ascii="Cambria Math" w:hAnsi="Cambria Math"/>
                  <w:bCs/>
                </w:rPr>
              </m:ctrlPr>
            </m:fPr>
            <m:num>
              <m:r>
                <w:rPr>
                  <w:rFonts w:ascii="Cambria Math" w:hAnsi="Cambria Math"/>
                </w:rPr>
                <m:t>p(x,y)</m:t>
              </m:r>
            </m:num>
            <m:den>
              <m:r>
                <w:rPr>
                  <w:rFonts w:ascii="Cambria Math" w:hAnsi="Cambria Math"/>
                </w:rPr>
                <m:t>p(x)p(y)</m:t>
              </m:r>
            </m:den>
          </m:f>
          <m:r>
            <m:rPr>
              <m:sty m:val="p"/>
            </m:rPr>
            <w:rPr>
              <w:rFonts w:ascii="Cambria Math" w:hAnsi="Cambria Math"/>
            </w:rPr>
            <m:t>.</m:t>
          </m:r>
          <m:r>
            <m:rPr>
              <m:sty m:val="p"/>
            </m:rPr>
            <w:rPr>
              <w:rFonts w:ascii="Cambria Math" w:hAnsi="Cambria Math"/>
            </w:rPr>
            <w:br/>
          </m:r>
        </m:oMath>
      </m:oMathPara>
    </w:p>
    <w:p w14:paraId="215AC948" w14:textId="77777777" w:rsidR="008A511E" w:rsidRPr="001845AE" w:rsidRDefault="00000000">
      <w:pPr>
        <w:pStyle w:val="NormalWeb"/>
        <w:spacing w:after="240"/>
        <w:jc w:val="both"/>
      </w:pPr>
      <w:r w:rsidRPr="001845AE">
        <w:t>Features that have high MI scores add maximum information gain on the target distribution</w:t>
      </w:r>
      <w:r w:rsidR="001B2903">
        <w:t>,</w:t>
      </w:r>
      <w:r w:rsidRPr="001845AE">
        <w:t xml:space="preserve"> which is </w:t>
      </w:r>
      <w:r w:rsidR="001B2903">
        <w:t>required</w:t>
      </w:r>
      <w:r w:rsidRPr="001845AE">
        <w:t xml:space="preserve"> in non-linear encrypted traffic patterns where classical correlation </w:t>
      </w:r>
      <w:r w:rsidR="00D25BCA">
        <w:t>becomes</w:t>
      </w:r>
      <w:r w:rsidRPr="001845AE">
        <w:t xml:space="preserve"> ineffective.</w:t>
      </w:r>
    </w:p>
    <w:p w14:paraId="32E88BC6" w14:textId="77777777" w:rsidR="008A511E" w:rsidRPr="001845AE" w:rsidRDefault="00000000">
      <w:pPr>
        <w:pStyle w:val="NormalWeb"/>
        <w:spacing w:after="240"/>
        <w:jc w:val="both"/>
        <w:rPr>
          <w:b/>
          <w:bCs/>
        </w:rPr>
      </w:pPr>
      <w:r w:rsidRPr="001845AE">
        <w:rPr>
          <w:b/>
          <w:bCs/>
        </w:rPr>
        <w:lastRenderedPageBreak/>
        <w:t>Hybrid Ranking Integration:</w:t>
      </w:r>
    </w:p>
    <w:p w14:paraId="1E4702BF" w14:textId="77777777" w:rsidR="008A511E" w:rsidRPr="001845AE" w:rsidRDefault="00000000">
      <w:pPr>
        <w:pStyle w:val="NormalWeb"/>
        <w:spacing w:after="240"/>
        <w:jc w:val="both"/>
      </w:pPr>
      <w:r w:rsidRPr="001845AE">
        <w:t xml:space="preserve">The score on each feature is normalized according to both </w:t>
      </w:r>
      <w:r w:rsidR="00F62E35">
        <w:t>available results</w:t>
      </w:r>
      <w:r w:rsidRPr="001845AE">
        <w:t xml:space="preserve">, and a weighted rank-fusion algorithm is used to choose the top k (= 30-50). The smaller subset is </w:t>
      </w:r>
      <w:r w:rsidR="00DB5F9F">
        <w:t>trained</w:t>
      </w:r>
      <w:r w:rsidRPr="001845AE">
        <w:t xml:space="preserve"> to </w:t>
      </w:r>
      <w:proofErr w:type="spellStart"/>
      <w:r w:rsidRPr="001845AE">
        <w:t>orional</w:t>
      </w:r>
      <w:proofErr w:type="spellEnd"/>
      <w:r w:rsidRPr="001845AE">
        <w:t xml:space="preserve"> Autoencoder (VAE) to learn in </w:t>
      </w:r>
      <w:proofErr w:type="gramStart"/>
      <w:r w:rsidRPr="001845AE">
        <w:t>the space</w:t>
      </w:r>
      <w:proofErr w:type="gramEnd"/>
      <w:r w:rsidRPr="001845AE">
        <w:t xml:space="preserve">, which </w:t>
      </w:r>
      <w:r w:rsidR="004D5A4C">
        <w:t>improves</w:t>
      </w:r>
      <w:r w:rsidRPr="001845AE">
        <w:t xml:space="preserve"> convergence and generalization and reduces computational cost by 20 percent (</w:t>
      </w:r>
      <w:proofErr w:type="spellStart"/>
      <w:r w:rsidRPr="001845AE">
        <w:t>Rhachi</w:t>
      </w:r>
      <w:proofErr w:type="spellEnd"/>
      <w:r w:rsidRPr="001845AE">
        <w:t xml:space="preserve"> et al., 2025).</w:t>
      </w:r>
    </w:p>
    <w:p w14:paraId="25412EBB" w14:textId="77777777" w:rsidR="008A511E" w:rsidRPr="001845AE" w:rsidRDefault="00000000">
      <w:pPr>
        <w:pStyle w:val="NormalWeb"/>
        <w:spacing w:after="240"/>
        <w:jc w:val="both"/>
      </w:pPr>
      <w:r w:rsidRPr="001845AE">
        <w:t xml:space="preserve">This bilateral statistical filtering so that only high-variance, high-information features, such as JA3/JA3S hashes, inter-arrival jitter and packet-rate statistics, pass to the deep-learning layer, </w:t>
      </w:r>
      <w:r w:rsidR="00D6656A">
        <w:t>generating</w:t>
      </w:r>
      <w:r w:rsidRPr="001845AE">
        <w:t xml:space="preserve"> a small but discriminative representation of encrypted IoT anomaly detection.</w:t>
      </w:r>
    </w:p>
    <w:p w14:paraId="50AA9180" w14:textId="77777777" w:rsidR="008A511E" w:rsidRPr="001845AE" w:rsidRDefault="00000000" w:rsidP="00D14694">
      <w:pPr>
        <w:pStyle w:val="Heading2"/>
        <w:rPr>
          <w:sz w:val="24"/>
          <w:szCs w:val="24"/>
        </w:rPr>
      </w:pPr>
      <w:r w:rsidRPr="001845AE">
        <w:rPr>
          <w:sz w:val="24"/>
          <w:szCs w:val="24"/>
        </w:rPr>
        <w:t>2.5 Model Architecture</w:t>
      </w:r>
    </w:p>
    <w:p w14:paraId="3A9CC5F9" w14:textId="77777777" w:rsidR="008A511E" w:rsidRPr="001845AE" w:rsidRDefault="00000000" w:rsidP="00C07554">
      <w:pPr>
        <w:pStyle w:val="NormalWeb"/>
        <w:spacing w:before="0" w:beforeAutospacing="0" w:after="240"/>
        <w:jc w:val="both"/>
      </w:pPr>
      <w:r w:rsidRPr="001845AE">
        <w:t>The Variational Autoencoder suggested consists of three parts (Kingma and Welling, 2013):</w:t>
      </w:r>
    </w:p>
    <w:p w14:paraId="2B63BF92" w14:textId="77777777" w:rsidR="008A511E" w:rsidRPr="001845AE" w:rsidRDefault="00000000">
      <w:pPr>
        <w:pStyle w:val="NormalWeb"/>
        <w:spacing w:after="240"/>
        <w:jc w:val="both"/>
      </w:pPr>
      <w:r w:rsidRPr="001845AE">
        <w:t>Encoder: maps input x to latent parameters μ and σ.</w:t>
      </w:r>
    </w:p>
    <w:p w14:paraId="2CB8FCE9" w14:textId="77777777" w:rsidR="008A511E" w:rsidRPr="001845AE" w:rsidRDefault="00000000">
      <w:pPr>
        <w:pStyle w:val="NormalWeb"/>
        <w:spacing w:after="240"/>
        <w:jc w:val="both"/>
        <w:rPr>
          <w:bCs/>
        </w:rPr>
      </w:pPr>
      <w:r w:rsidRPr="001845AE">
        <w:t>Latent Space:</w:t>
      </w:r>
      <w:r w:rsidRPr="001845AE">
        <w:rPr>
          <w:bCs/>
        </w:rPr>
        <w:t xml:space="preserve"> samples z via the re-parameterization trick </w:t>
      </w:r>
      <m:oMath>
        <m:r>
          <w:rPr>
            <w:rFonts w:ascii="Cambria Math" w:hAnsi="Cambria Math"/>
          </w:rPr>
          <m:t>z=μ+σ⊙ϵ,ϵ∼N(0,1)</m:t>
        </m:r>
      </m:oMath>
      <w:r w:rsidRPr="001845AE">
        <w:rPr>
          <w:bCs/>
        </w:rPr>
        <w:t>.</w:t>
      </w:r>
    </w:p>
    <w:p w14:paraId="4FCB4B50" w14:textId="77777777" w:rsidR="008A511E" w:rsidRPr="001845AE" w:rsidRDefault="00000000">
      <w:pPr>
        <w:pStyle w:val="NormalWeb"/>
        <w:numPr>
          <w:ilvl w:val="0"/>
          <w:numId w:val="15"/>
        </w:numPr>
        <w:spacing w:after="240" w:afterAutospacing="0"/>
        <w:jc w:val="both"/>
        <w:rPr>
          <w:bCs/>
        </w:rPr>
      </w:pPr>
      <w:r w:rsidRPr="001845AE">
        <w:rPr>
          <w:b/>
          <w:bCs/>
        </w:rPr>
        <w:t>Decoder:</w:t>
      </w:r>
      <w:r w:rsidRPr="001845AE">
        <w:rPr>
          <w:bCs/>
        </w:rPr>
        <w:t xml:space="preserve"> reconstructs x̂ from z.</w:t>
      </w:r>
    </w:p>
    <w:p w14:paraId="45151FA4" w14:textId="77777777" w:rsidR="008A511E" w:rsidRPr="001845AE" w:rsidRDefault="00000000">
      <w:pPr>
        <w:pStyle w:val="NormalWeb"/>
        <w:spacing w:after="240" w:afterAutospacing="0"/>
        <w:jc w:val="both"/>
        <w:rPr>
          <w:bCs/>
        </w:rPr>
      </w:pPr>
      <w:r w:rsidRPr="001845AE">
        <w:rPr>
          <w:b/>
          <w:bCs/>
        </w:rPr>
        <w:t>Loss Function</w:t>
      </w:r>
    </w:p>
    <w:p w14:paraId="566BBFC7" w14:textId="77777777" w:rsidR="008A511E" w:rsidRPr="001845AE" w:rsidRDefault="00000000">
      <w:pPr>
        <w:pStyle w:val="NormalWeb"/>
        <w:spacing w:after="240"/>
        <w:jc w:val="center"/>
        <w:rPr>
          <w:bCs/>
        </w:rPr>
      </w:pPr>
      <m:oMathPara>
        <m:oMath>
          <m:r>
            <w:rPr>
              <w:rFonts w:ascii="Cambria Math" w:hAnsi="Cambria Math"/>
            </w:rPr>
            <m:t>L=</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ϕ</m:t>
                  </m:r>
                </m:sub>
              </m:sSub>
              <m:r>
                <w:rPr>
                  <w:rFonts w:ascii="Cambria Math" w:hAnsi="Cambria Math"/>
                </w:rPr>
                <m:t>(z</m:t>
              </m:r>
              <m:r>
                <m:rPr>
                  <m:sty m:val="p"/>
                </m:rPr>
                <w:rPr>
                  <w:rFonts w:ascii="Cambria Math" w:hAnsi="Cambria Math"/>
                </w:rPr>
                <m:t>∣</m:t>
              </m:r>
              <m:r>
                <w:rPr>
                  <w:rFonts w:ascii="Cambria Math" w:hAnsi="Cambria Math"/>
                </w:rPr>
                <m:t>x)</m:t>
              </m:r>
            </m:sub>
          </m:sSub>
          <m:r>
            <w:rPr>
              <w:rFonts w:ascii="Cambria Math" w:hAnsi="Cambria Math"/>
            </w:rPr>
            <m:t>[</m:t>
          </m:r>
          <m:r>
            <m:rPr>
              <m:sty m:val="p"/>
            </m:rPr>
            <w:rPr>
              <w:rFonts w:ascii="Cambria Math" w:hAnsi="Cambria Math"/>
            </w:rPr>
            <m:t>∥</m:t>
          </m:r>
          <m:r>
            <w:rPr>
              <w:rFonts w:ascii="Cambria Math" w:hAnsi="Cambria Math"/>
            </w:rPr>
            <m:t>x-</m:t>
          </m:r>
          <m:acc>
            <m:accPr>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ϕ</m:t>
              </m:r>
            </m:sub>
          </m:sSub>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p(z))</m:t>
          </m:r>
        </m:oMath>
      </m:oMathPara>
    </w:p>
    <w:p w14:paraId="7EA91007" w14:textId="77777777" w:rsidR="008A511E" w:rsidRPr="001845AE" w:rsidRDefault="00000000">
      <w:pPr>
        <w:pStyle w:val="NormalWeb"/>
        <w:spacing w:after="240" w:afterAutospacing="0"/>
        <w:jc w:val="both"/>
        <w:rPr>
          <w:bCs/>
        </w:rPr>
      </w:pPr>
      <w:r w:rsidRPr="001845AE">
        <w:rPr>
          <w:bCs/>
        </w:rPr>
        <w:t>The β term balances reconstruction fidelity and latent regularization (β = 1 initially).</w:t>
      </w:r>
    </w:p>
    <w:p w14:paraId="36D8DB79" w14:textId="77777777" w:rsidR="008A511E" w:rsidRPr="001845AE" w:rsidRDefault="00000000">
      <w:pPr>
        <w:pStyle w:val="NormalWeb"/>
        <w:spacing w:after="240" w:afterAutospacing="0"/>
        <w:jc w:val="both"/>
        <w:rPr>
          <w:bCs/>
        </w:rPr>
      </w:pPr>
      <w:r w:rsidRPr="001845AE">
        <w:rPr>
          <w:b/>
          <w:bCs/>
        </w:rPr>
        <w:t>Architecture Parameters</w:t>
      </w:r>
    </w:p>
    <w:tbl>
      <w:tblPr>
        <w:tblStyle w:val="TableGridLight1"/>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2629"/>
        <w:gridCol w:w="1283"/>
      </w:tblGrid>
      <w:tr w:rsidR="008A511E" w:rsidRPr="001845AE" w14:paraId="1D7BB2C4" w14:textId="77777777" w:rsidTr="00036D65">
        <w:tc>
          <w:tcPr>
            <w:tcW w:w="0" w:type="auto"/>
            <w:hideMark/>
          </w:tcPr>
          <w:p w14:paraId="38687F68" w14:textId="77777777" w:rsidR="008A511E" w:rsidRPr="001845AE" w:rsidRDefault="00000000">
            <w:pPr>
              <w:pStyle w:val="NormalWeb"/>
              <w:spacing w:after="240"/>
              <w:jc w:val="both"/>
              <w:rPr>
                <w:b/>
                <w:bCs/>
              </w:rPr>
            </w:pPr>
            <w:r w:rsidRPr="001845AE">
              <w:rPr>
                <w:b/>
                <w:bCs/>
              </w:rPr>
              <w:t>Layer</w:t>
            </w:r>
          </w:p>
        </w:tc>
        <w:tc>
          <w:tcPr>
            <w:tcW w:w="0" w:type="auto"/>
            <w:hideMark/>
          </w:tcPr>
          <w:p w14:paraId="1BEC9971" w14:textId="77777777" w:rsidR="008A511E" w:rsidRPr="001845AE" w:rsidRDefault="00000000">
            <w:pPr>
              <w:pStyle w:val="NormalWeb"/>
              <w:spacing w:after="240"/>
              <w:jc w:val="both"/>
              <w:rPr>
                <w:b/>
                <w:bCs/>
              </w:rPr>
            </w:pPr>
            <w:r w:rsidRPr="001845AE">
              <w:rPr>
                <w:b/>
                <w:bCs/>
              </w:rPr>
              <w:t>Neurons</w:t>
            </w:r>
          </w:p>
        </w:tc>
        <w:tc>
          <w:tcPr>
            <w:tcW w:w="0" w:type="auto"/>
            <w:hideMark/>
          </w:tcPr>
          <w:p w14:paraId="5EC743AA" w14:textId="77777777" w:rsidR="008A511E" w:rsidRPr="001845AE" w:rsidRDefault="00000000">
            <w:pPr>
              <w:pStyle w:val="NormalWeb"/>
              <w:spacing w:after="240"/>
              <w:jc w:val="both"/>
              <w:rPr>
                <w:b/>
                <w:bCs/>
              </w:rPr>
            </w:pPr>
            <w:r w:rsidRPr="001845AE">
              <w:rPr>
                <w:b/>
                <w:bCs/>
              </w:rPr>
              <w:t>Activation</w:t>
            </w:r>
          </w:p>
        </w:tc>
      </w:tr>
      <w:tr w:rsidR="008A511E" w:rsidRPr="001845AE" w14:paraId="3E09D7D5" w14:textId="77777777" w:rsidTr="00036D65">
        <w:tc>
          <w:tcPr>
            <w:tcW w:w="0" w:type="auto"/>
            <w:hideMark/>
          </w:tcPr>
          <w:p w14:paraId="2D85D329" w14:textId="77777777" w:rsidR="008A511E" w:rsidRPr="001845AE" w:rsidRDefault="00000000">
            <w:pPr>
              <w:pStyle w:val="NormalWeb"/>
              <w:spacing w:after="240"/>
              <w:jc w:val="both"/>
              <w:rPr>
                <w:bCs/>
              </w:rPr>
            </w:pPr>
            <w:r w:rsidRPr="001845AE">
              <w:rPr>
                <w:bCs/>
              </w:rPr>
              <w:t>Input</w:t>
            </w:r>
          </w:p>
        </w:tc>
        <w:tc>
          <w:tcPr>
            <w:tcW w:w="0" w:type="auto"/>
            <w:hideMark/>
          </w:tcPr>
          <w:p w14:paraId="02028A17" w14:textId="77777777" w:rsidR="008A511E" w:rsidRPr="001845AE" w:rsidRDefault="00000000">
            <w:pPr>
              <w:pStyle w:val="NormalWeb"/>
              <w:spacing w:after="240"/>
              <w:jc w:val="both"/>
              <w:rPr>
                <w:bCs/>
              </w:rPr>
            </w:pPr>
            <w:r w:rsidRPr="001845AE">
              <w:rPr>
                <w:bCs/>
              </w:rPr>
              <w:t>30–50 (selected features)</w:t>
            </w:r>
          </w:p>
        </w:tc>
        <w:tc>
          <w:tcPr>
            <w:tcW w:w="0" w:type="auto"/>
            <w:hideMark/>
          </w:tcPr>
          <w:p w14:paraId="36783EB1" w14:textId="77777777" w:rsidR="008A511E" w:rsidRPr="001845AE" w:rsidRDefault="006B0AD2">
            <w:pPr>
              <w:pStyle w:val="NormalWeb"/>
              <w:spacing w:after="240"/>
              <w:jc w:val="both"/>
              <w:rPr>
                <w:bCs/>
              </w:rPr>
            </w:pPr>
            <w:r>
              <w:rPr>
                <w:bCs/>
              </w:rPr>
              <w:t>N/A</w:t>
            </w:r>
          </w:p>
        </w:tc>
      </w:tr>
      <w:tr w:rsidR="008A511E" w:rsidRPr="001845AE" w14:paraId="7B052CDC" w14:textId="77777777" w:rsidTr="00036D65">
        <w:tc>
          <w:tcPr>
            <w:tcW w:w="0" w:type="auto"/>
            <w:hideMark/>
          </w:tcPr>
          <w:p w14:paraId="1AA9D475" w14:textId="77777777" w:rsidR="008A511E" w:rsidRPr="001845AE" w:rsidRDefault="00000000">
            <w:pPr>
              <w:pStyle w:val="NormalWeb"/>
              <w:spacing w:after="240"/>
              <w:jc w:val="both"/>
              <w:rPr>
                <w:bCs/>
              </w:rPr>
            </w:pPr>
            <w:r w:rsidRPr="001845AE">
              <w:rPr>
                <w:bCs/>
              </w:rPr>
              <w:t>Dense 1 (Encoder)</w:t>
            </w:r>
          </w:p>
        </w:tc>
        <w:tc>
          <w:tcPr>
            <w:tcW w:w="0" w:type="auto"/>
            <w:hideMark/>
          </w:tcPr>
          <w:p w14:paraId="00484A53" w14:textId="77777777" w:rsidR="008A511E" w:rsidRPr="001845AE" w:rsidRDefault="00000000">
            <w:pPr>
              <w:pStyle w:val="NormalWeb"/>
              <w:spacing w:after="240"/>
              <w:jc w:val="both"/>
              <w:rPr>
                <w:bCs/>
              </w:rPr>
            </w:pPr>
            <w:r w:rsidRPr="001845AE">
              <w:rPr>
                <w:bCs/>
              </w:rPr>
              <w:t>128</w:t>
            </w:r>
          </w:p>
        </w:tc>
        <w:tc>
          <w:tcPr>
            <w:tcW w:w="0" w:type="auto"/>
            <w:hideMark/>
          </w:tcPr>
          <w:p w14:paraId="70580001" w14:textId="77777777" w:rsidR="008A511E" w:rsidRPr="001845AE" w:rsidRDefault="00000000">
            <w:pPr>
              <w:pStyle w:val="NormalWeb"/>
              <w:spacing w:after="240"/>
              <w:jc w:val="both"/>
              <w:rPr>
                <w:bCs/>
              </w:rPr>
            </w:pPr>
            <w:proofErr w:type="spellStart"/>
            <w:r w:rsidRPr="001845AE">
              <w:rPr>
                <w:bCs/>
              </w:rPr>
              <w:t>ReLU</w:t>
            </w:r>
            <w:proofErr w:type="spellEnd"/>
          </w:p>
        </w:tc>
      </w:tr>
      <w:tr w:rsidR="008A511E" w:rsidRPr="001845AE" w14:paraId="6C42AE18" w14:textId="77777777" w:rsidTr="00036D65">
        <w:tc>
          <w:tcPr>
            <w:tcW w:w="0" w:type="auto"/>
            <w:hideMark/>
          </w:tcPr>
          <w:p w14:paraId="1096DDF3" w14:textId="77777777" w:rsidR="008A511E" w:rsidRPr="001845AE" w:rsidRDefault="00000000">
            <w:pPr>
              <w:pStyle w:val="NormalWeb"/>
              <w:spacing w:after="240"/>
              <w:jc w:val="both"/>
              <w:rPr>
                <w:bCs/>
              </w:rPr>
            </w:pPr>
            <w:r w:rsidRPr="001845AE">
              <w:rPr>
                <w:bCs/>
              </w:rPr>
              <w:t>Dense 2 (Encoder)</w:t>
            </w:r>
          </w:p>
        </w:tc>
        <w:tc>
          <w:tcPr>
            <w:tcW w:w="0" w:type="auto"/>
            <w:hideMark/>
          </w:tcPr>
          <w:p w14:paraId="06CD67A8" w14:textId="77777777" w:rsidR="008A511E" w:rsidRPr="001845AE" w:rsidRDefault="00000000">
            <w:pPr>
              <w:pStyle w:val="NormalWeb"/>
              <w:spacing w:after="240"/>
              <w:jc w:val="both"/>
              <w:rPr>
                <w:bCs/>
              </w:rPr>
            </w:pPr>
            <w:r w:rsidRPr="001845AE">
              <w:rPr>
                <w:bCs/>
              </w:rPr>
              <w:t>64</w:t>
            </w:r>
          </w:p>
        </w:tc>
        <w:tc>
          <w:tcPr>
            <w:tcW w:w="0" w:type="auto"/>
            <w:hideMark/>
          </w:tcPr>
          <w:p w14:paraId="110E4A3D" w14:textId="77777777" w:rsidR="008A511E" w:rsidRPr="001845AE" w:rsidRDefault="00000000">
            <w:pPr>
              <w:pStyle w:val="NormalWeb"/>
              <w:spacing w:after="240"/>
              <w:jc w:val="both"/>
              <w:rPr>
                <w:bCs/>
              </w:rPr>
            </w:pPr>
            <w:proofErr w:type="spellStart"/>
            <w:r w:rsidRPr="001845AE">
              <w:rPr>
                <w:bCs/>
              </w:rPr>
              <w:t>ReLU</w:t>
            </w:r>
            <w:proofErr w:type="spellEnd"/>
          </w:p>
        </w:tc>
      </w:tr>
      <w:tr w:rsidR="008A511E" w:rsidRPr="001845AE" w14:paraId="2C9CE319" w14:textId="77777777" w:rsidTr="00036D65">
        <w:tc>
          <w:tcPr>
            <w:tcW w:w="0" w:type="auto"/>
            <w:hideMark/>
          </w:tcPr>
          <w:p w14:paraId="551DC7CD" w14:textId="77777777" w:rsidR="008A511E" w:rsidRPr="001845AE" w:rsidRDefault="00000000">
            <w:pPr>
              <w:pStyle w:val="NormalWeb"/>
              <w:spacing w:after="240"/>
              <w:jc w:val="both"/>
              <w:rPr>
                <w:bCs/>
              </w:rPr>
            </w:pPr>
            <w:r w:rsidRPr="001845AE">
              <w:rPr>
                <w:bCs/>
              </w:rPr>
              <w:t>Latent (μ, σ)</w:t>
            </w:r>
          </w:p>
        </w:tc>
        <w:tc>
          <w:tcPr>
            <w:tcW w:w="0" w:type="auto"/>
            <w:hideMark/>
          </w:tcPr>
          <w:p w14:paraId="7286F1B0" w14:textId="77777777" w:rsidR="008A511E" w:rsidRPr="001845AE" w:rsidRDefault="00000000">
            <w:pPr>
              <w:pStyle w:val="NormalWeb"/>
              <w:spacing w:after="240"/>
              <w:jc w:val="both"/>
              <w:rPr>
                <w:bCs/>
              </w:rPr>
            </w:pPr>
            <w:r w:rsidRPr="001845AE">
              <w:rPr>
                <w:bCs/>
              </w:rPr>
              <w:t>16</w:t>
            </w:r>
          </w:p>
        </w:tc>
        <w:tc>
          <w:tcPr>
            <w:tcW w:w="0" w:type="auto"/>
            <w:hideMark/>
          </w:tcPr>
          <w:p w14:paraId="3DF2F48F" w14:textId="77777777" w:rsidR="008A511E" w:rsidRPr="001845AE" w:rsidRDefault="00000000">
            <w:pPr>
              <w:pStyle w:val="NormalWeb"/>
              <w:spacing w:after="240"/>
              <w:jc w:val="both"/>
              <w:rPr>
                <w:bCs/>
              </w:rPr>
            </w:pPr>
            <w:r w:rsidRPr="001845AE">
              <w:rPr>
                <w:bCs/>
              </w:rPr>
              <w:t>Linear</w:t>
            </w:r>
          </w:p>
        </w:tc>
      </w:tr>
      <w:tr w:rsidR="008A511E" w:rsidRPr="001845AE" w14:paraId="7CAD7DCE" w14:textId="77777777" w:rsidTr="00036D65">
        <w:tc>
          <w:tcPr>
            <w:tcW w:w="0" w:type="auto"/>
            <w:hideMark/>
          </w:tcPr>
          <w:p w14:paraId="19C1050F" w14:textId="77777777" w:rsidR="008A511E" w:rsidRPr="001845AE" w:rsidRDefault="00000000">
            <w:pPr>
              <w:pStyle w:val="NormalWeb"/>
              <w:spacing w:after="240"/>
              <w:jc w:val="both"/>
              <w:rPr>
                <w:bCs/>
              </w:rPr>
            </w:pPr>
            <w:r w:rsidRPr="001845AE">
              <w:rPr>
                <w:bCs/>
              </w:rPr>
              <w:t>Dense 1 (Decoder)</w:t>
            </w:r>
          </w:p>
        </w:tc>
        <w:tc>
          <w:tcPr>
            <w:tcW w:w="0" w:type="auto"/>
            <w:hideMark/>
          </w:tcPr>
          <w:p w14:paraId="1CEBD529" w14:textId="77777777" w:rsidR="008A511E" w:rsidRPr="001845AE" w:rsidRDefault="00000000">
            <w:pPr>
              <w:pStyle w:val="NormalWeb"/>
              <w:spacing w:after="240"/>
              <w:jc w:val="both"/>
              <w:rPr>
                <w:bCs/>
              </w:rPr>
            </w:pPr>
            <w:r w:rsidRPr="001845AE">
              <w:rPr>
                <w:bCs/>
              </w:rPr>
              <w:t>64</w:t>
            </w:r>
          </w:p>
        </w:tc>
        <w:tc>
          <w:tcPr>
            <w:tcW w:w="0" w:type="auto"/>
            <w:hideMark/>
          </w:tcPr>
          <w:p w14:paraId="1E5D4F07" w14:textId="77777777" w:rsidR="008A511E" w:rsidRPr="001845AE" w:rsidRDefault="00000000">
            <w:pPr>
              <w:pStyle w:val="NormalWeb"/>
              <w:spacing w:after="240"/>
              <w:jc w:val="both"/>
              <w:rPr>
                <w:bCs/>
              </w:rPr>
            </w:pPr>
            <w:proofErr w:type="spellStart"/>
            <w:r w:rsidRPr="001845AE">
              <w:rPr>
                <w:bCs/>
              </w:rPr>
              <w:t>ReLU</w:t>
            </w:r>
            <w:proofErr w:type="spellEnd"/>
          </w:p>
        </w:tc>
      </w:tr>
      <w:tr w:rsidR="008A511E" w:rsidRPr="001845AE" w14:paraId="255C31B3" w14:textId="77777777" w:rsidTr="00036D65">
        <w:tc>
          <w:tcPr>
            <w:tcW w:w="0" w:type="auto"/>
            <w:hideMark/>
          </w:tcPr>
          <w:p w14:paraId="26C045DE" w14:textId="77777777" w:rsidR="008A511E" w:rsidRPr="001845AE" w:rsidRDefault="00000000">
            <w:pPr>
              <w:pStyle w:val="NormalWeb"/>
              <w:spacing w:after="240"/>
              <w:jc w:val="both"/>
              <w:rPr>
                <w:bCs/>
              </w:rPr>
            </w:pPr>
            <w:r w:rsidRPr="001845AE">
              <w:rPr>
                <w:bCs/>
              </w:rPr>
              <w:t>Dense 2 (Decoder)</w:t>
            </w:r>
          </w:p>
        </w:tc>
        <w:tc>
          <w:tcPr>
            <w:tcW w:w="0" w:type="auto"/>
            <w:hideMark/>
          </w:tcPr>
          <w:p w14:paraId="39451D35" w14:textId="77777777" w:rsidR="008A511E" w:rsidRPr="001845AE" w:rsidRDefault="00000000">
            <w:pPr>
              <w:pStyle w:val="NormalWeb"/>
              <w:spacing w:after="240"/>
              <w:jc w:val="both"/>
              <w:rPr>
                <w:bCs/>
              </w:rPr>
            </w:pPr>
            <w:r w:rsidRPr="001845AE">
              <w:rPr>
                <w:bCs/>
              </w:rPr>
              <w:t>128</w:t>
            </w:r>
          </w:p>
        </w:tc>
        <w:tc>
          <w:tcPr>
            <w:tcW w:w="0" w:type="auto"/>
            <w:hideMark/>
          </w:tcPr>
          <w:p w14:paraId="2B7E3FA4" w14:textId="77777777" w:rsidR="008A511E" w:rsidRPr="001845AE" w:rsidRDefault="00000000">
            <w:pPr>
              <w:pStyle w:val="NormalWeb"/>
              <w:spacing w:after="240"/>
              <w:jc w:val="both"/>
              <w:rPr>
                <w:bCs/>
              </w:rPr>
            </w:pPr>
            <w:proofErr w:type="spellStart"/>
            <w:r w:rsidRPr="001845AE">
              <w:rPr>
                <w:bCs/>
              </w:rPr>
              <w:t>ReLU</w:t>
            </w:r>
            <w:proofErr w:type="spellEnd"/>
          </w:p>
        </w:tc>
      </w:tr>
      <w:tr w:rsidR="008A511E" w:rsidRPr="001845AE" w14:paraId="725415C3" w14:textId="77777777" w:rsidTr="00036D65">
        <w:tc>
          <w:tcPr>
            <w:tcW w:w="0" w:type="auto"/>
            <w:hideMark/>
          </w:tcPr>
          <w:p w14:paraId="5CEB5F91" w14:textId="77777777" w:rsidR="008A511E" w:rsidRPr="001845AE" w:rsidRDefault="00000000">
            <w:pPr>
              <w:pStyle w:val="NormalWeb"/>
              <w:spacing w:after="240"/>
              <w:jc w:val="both"/>
              <w:rPr>
                <w:bCs/>
              </w:rPr>
            </w:pPr>
            <w:r w:rsidRPr="001845AE">
              <w:rPr>
                <w:bCs/>
              </w:rPr>
              <w:t>Output</w:t>
            </w:r>
          </w:p>
        </w:tc>
        <w:tc>
          <w:tcPr>
            <w:tcW w:w="0" w:type="auto"/>
            <w:hideMark/>
          </w:tcPr>
          <w:p w14:paraId="4CBE18B7" w14:textId="77777777" w:rsidR="008A511E" w:rsidRPr="001845AE" w:rsidRDefault="00000000">
            <w:pPr>
              <w:pStyle w:val="NormalWeb"/>
              <w:spacing w:after="240"/>
              <w:jc w:val="both"/>
              <w:rPr>
                <w:bCs/>
              </w:rPr>
            </w:pPr>
            <w:r w:rsidRPr="001845AE">
              <w:rPr>
                <w:bCs/>
              </w:rPr>
              <w:t>30–50</w:t>
            </w:r>
          </w:p>
        </w:tc>
        <w:tc>
          <w:tcPr>
            <w:tcW w:w="0" w:type="auto"/>
            <w:hideMark/>
          </w:tcPr>
          <w:p w14:paraId="33C6F28F" w14:textId="77777777" w:rsidR="008A511E" w:rsidRPr="001845AE" w:rsidRDefault="00000000">
            <w:pPr>
              <w:pStyle w:val="NormalWeb"/>
              <w:spacing w:after="240"/>
              <w:jc w:val="both"/>
              <w:rPr>
                <w:bCs/>
              </w:rPr>
            </w:pPr>
            <w:r w:rsidRPr="001845AE">
              <w:rPr>
                <w:bCs/>
              </w:rPr>
              <w:t>Sigmoid</w:t>
            </w:r>
          </w:p>
        </w:tc>
      </w:tr>
    </w:tbl>
    <w:p w14:paraId="1ED3D46D" w14:textId="77777777" w:rsidR="008A511E" w:rsidRPr="001845AE" w:rsidRDefault="00000000">
      <w:pPr>
        <w:pStyle w:val="NormalWeb"/>
        <w:spacing w:after="240" w:afterAutospacing="0"/>
        <w:jc w:val="both"/>
        <w:rPr>
          <w:bCs/>
        </w:rPr>
      </w:pPr>
      <w:r w:rsidRPr="001845AE">
        <w:rPr>
          <w:bCs/>
        </w:rPr>
        <w:t xml:space="preserve">The number 16 latent dimensions was chosen based on </w:t>
      </w:r>
      <w:proofErr w:type="gramStart"/>
      <w:r w:rsidRPr="001845AE">
        <w:rPr>
          <w:bCs/>
        </w:rPr>
        <w:t>test</w:t>
      </w:r>
      <w:proofErr w:type="gramEnd"/>
      <w:r w:rsidRPr="001845AE">
        <w:rPr>
          <w:bCs/>
        </w:rPr>
        <w:t xml:space="preserve"> of 8, 16, 32, and 64 latent dimensions. This leaves the model with a smaller space thus </w:t>
      </w:r>
      <w:r w:rsidR="0042223D">
        <w:rPr>
          <w:bCs/>
        </w:rPr>
        <w:t>reducing</w:t>
      </w:r>
      <w:r w:rsidRPr="001845AE">
        <w:rPr>
          <w:bCs/>
        </w:rPr>
        <w:t xml:space="preserve"> its ability to </w:t>
      </w:r>
      <w:r w:rsidR="00372782">
        <w:rPr>
          <w:bCs/>
        </w:rPr>
        <w:t>reproduce</w:t>
      </w:r>
      <w:r w:rsidRPr="001845AE">
        <w:rPr>
          <w:bCs/>
        </w:rPr>
        <w:t xml:space="preserve"> noise, which is more sensitive to deviations that are not anomalies. It is congruent with the studies</w:t>
      </w:r>
      <w:r w:rsidR="00416EA5">
        <w:rPr>
          <w:bCs/>
        </w:rPr>
        <w:t xml:space="preserve"> which are alread</w:t>
      </w:r>
      <w:r w:rsidR="00AB590F">
        <w:rPr>
          <w:bCs/>
        </w:rPr>
        <w:t>y</w:t>
      </w:r>
      <w:r w:rsidR="00416EA5">
        <w:rPr>
          <w:bCs/>
        </w:rPr>
        <w:t xml:space="preserve"> available</w:t>
      </w:r>
      <w:r w:rsidRPr="001845AE">
        <w:rPr>
          <w:bCs/>
        </w:rPr>
        <w:t xml:space="preserve"> that suggest that smaller latent encodings enhance the ability to distinguish anomalies, especially in one-sided or encrypted traffic conditions (Chen et al., 2023; Siffer et al., 2017).</w:t>
      </w:r>
    </w:p>
    <w:p w14:paraId="3F89135E" w14:textId="77777777" w:rsidR="008A511E" w:rsidRPr="001845AE" w:rsidRDefault="00000000">
      <w:pPr>
        <w:pStyle w:val="NormalWeb"/>
        <w:spacing w:after="240" w:afterAutospacing="0"/>
        <w:jc w:val="both"/>
        <w:rPr>
          <w:bCs/>
        </w:rPr>
      </w:pPr>
      <w:r w:rsidRPr="001845AE">
        <w:rPr>
          <w:bCs/>
        </w:rPr>
        <w:t>Optimizer = Adam (</w:t>
      </w:r>
      <w:proofErr w:type="spellStart"/>
      <w:r w:rsidRPr="001845AE">
        <w:rPr>
          <w:bCs/>
        </w:rPr>
        <w:t>lr</w:t>
      </w:r>
      <w:proofErr w:type="spellEnd"/>
      <w:r w:rsidRPr="001845AE">
        <w:rPr>
          <w:bCs/>
        </w:rPr>
        <w:t xml:space="preserve"> = 0.001), batch size = 128, epochs = 100–150, dropout = 0.2 to mitigate overfitting.</w:t>
      </w:r>
    </w:p>
    <w:p w14:paraId="08B8D8B7"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lastRenderedPageBreak/>
        <w:t>2.6 Baseline Models for Benchmarking</w:t>
      </w:r>
    </w:p>
    <w:p w14:paraId="365E969C" w14:textId="77777777" w:rsidR="008A511E" w:rsidRPr="000959EC" w:rsidRDefault="00000000">
      <w:pPr>
        <w:pStyle w:val="NormalWeb"/>
        <w:spacing w:after="240" w:afterAutospacing="0"/>
        <w:jc w:val="both"/>
        <w:rPr>
          <w:bCs/>
          <w:sz w:val="22"/>
          <w:szCs w:val="22"/>
        </w:rPr>
      </w:pPr>
      <w:r w:rsidRPr="000959EC">
        <w:rPr>
          <w:bCs/>
          <w:sz w:val="22"/>
          <w:szCs w:val="22"/>
        </w:rPr>
        <w:t xml:space="preserve">To assess improvement </w:t>
      </w:r>
      <w:r w:rsidR="006124DB">
        <w:rPr>
          <w:bCs/>
          <w:sz w:val="22"/>
          <w:szCs w:val="22"/>
        </w:rPr>
        <w:t>carried out</w:t>
      </w:r>
      <w:r w:rsidRPr="000959EC">
        <w:rPr>
          <w:bCs/>
          <w:sz w:val="22"/>
          <w:szCs w:val="22"/>
        </w:rPr>
        <w:t xml:space="preserve"> by the probabilistic space, several baseline algorithms </w:t>
      </w:r>
      <w:r w:rsidR="007E29A1">
        <w:rPr>
          <w:bCs/>
          <w:sz w:val="22"/>
          <w:szCs w:val="22"/>
        </w:rPr>
        <w:t>were</w:t>
      </w:r>
      <w:r w:rsidRPr="000959EC">
        <w:rPr>
          <w:bCs/>
          <w:sz w:val="22"/>
          <w:szCs w:val="22"/>
        </w:rPr>
        <w:t xml:space="preserve"> re-implemented under identical data splits:</w:t>
      </w:r>
    </w:p>
    <w:tbl>
      <w:tblPr>
        <w:tblStyle w:val="TableGridLight1"/>
        <w:tblW w:w="0" w:type="auto"/>
        <w:tblLook w:val="04A0" w:firstRow="1" w:lastRow="0" w:firstColumn="1" w:lastColumn="0" w:noHBand="0" w:noVBand="1"/>
      </w:tblPr>
      <w:tblGrid>
        <w:gridCol w:w="2509"/>
        <w:gridCol w:w="2281"/>
        <w:gridCol w:w="1687"/>
        <w:gridCol w:w="2873"/>
      </w:tblGrid>
      <w:tr w:rsidR="008A511E" w:rsidRPr="000959EC" w14:paraId="10DBDA82" w14:textId="77777777">
        <w:tc>
          <w:tcPr>
            <w:tcW w:w="0" w:type="auto"/>
            <w:hideMark/>
          </w:tcPr>
          <w:p w14:paraId="65C4A600" w14:textId="77777777" w:rsidR="008A511E" w:rsidRPr="000959EC" w:rsidRDefault="00000000">
            <w:pPr>
              <w:pStyle w:val="NormalWeb"/>
              <w:spacing w:after="240"/>
              <w:jc w:val="both"/>
              <w:rPr>
                <w:b/>
                <w:bCs/>
                <w:sz w:val="22"/>
                <w:szCs w:val="22"/>
              </w:rPr>
            </w:pPr>
            <w:r w:rsidRPr="000959EC">
              <w:rPr>
                <w:b/>
                <w:bCs/>
                <w:sz w:val="22"/>
                <w:szCs w:val="22"/>
              </w:rPr>
              <w:t>Model</w:t>
            </w:r>
          </w:p>
        </w:tc>
        <w:tc>
          <w:tcPr>
            <w:tcW w:w="0" w:type="auto"/>
            <w:hideMark/>
          </w:tcPr>
          <w:p w14:paraId="44214B35" w14:textId="77777777" w:rsidR="008A511E" w:rsidRPr="000959EC" w:rsidRDefault="00000000">
            <w:pPr>
              <w:pStyle w:val="NormalWeb"/>
              <w:spacing w:after="240"/>
              <w:jc w:val="both"/>
              <w:rPr>
                <w:b/>
                <w:bCs/>
                <w:sz w:val="22"/>
                <w:szCs w:val="22"/>
              </w:rPr>
            </w:pPr>
            <w:r w:rsidRPr="000959EC">
              <w:rPr>
                <w:b/>
                <w:bCs/>
                <w:sz w:val="22"/>
                <w:szCs w:val="22"/>
              </w:rPr>
              <w:t>Type</w:t>
            </w:r>
          </w:p>
        </w:tc>
        <w:tc>
          <w:tcPr>
            <w:tcW w:w="0" w:type="auto"/>
            <w:hideMark/>
          </w:tcPr>
          <w:p w14:paraId="4C4EF7BC" w14:textId="77777777" w:rsidR="008A511E" w:rsidRPr="000959EC" w:rsidRDefault="00000000">
            <w:pPr>
              <w:pStyle w:val="NormalWeb"/>
              <w:spacing w:after="240"/>
              <w:jc w:val="both"/>
              <w:rPr>
                <w:b/>
                <w:bCs/>
                <w:sz w:val="22"/>
                <w:szCs w:val="22"/>
              </w:rPr>
            </w:pPr>
            <w:r w:rsidRPr="000959EC">
              <w:rPr>
                <w:b/>
                <w:bCs/>
                <w:sz w:val="22"/>
                <w:szCs w:val="22"/>
              </w:rPr>
              <w:t>Reference</w:t>
            </w:r>
          </w:p>
        </w:tc>
        <w:tc>
          <w:tcPr>
            <w:tcW w:w="0" w:type="auto"/>
            <w:hideMark/>
          </w:tcPr>
          <w:p w14:paraId="0C82CC14" w14:textId="77777777" w:rsidR="008A511E" w:rsidRPr="000959EC" w:rsidRDefault="00000000">
            <w:pPr>
              <w:pStyle w:val="NormalWeb"/>
              <w:spacing w:after="240"/>
              <w:jc w:val="both"/>
              <w:rPr>
                <w:b/>
                <w:bCs/>
                <w:sz w:val="22"/>
                <w:szCs w:val="22"/>
              </w:rPr>
            </w:pPr>
            <w:r w:rsidRPr="000959EC">
              <w:rPr>
                <w:b/>
                <w:bCs/>
                <w:sz w:val="22"/>
                <w:szCs w:val="22"/>
              </w:rPr>
              <w:t>Purpose</w:t>
            </w:r>
          </w:p>
        </w:tc>
      </w:tr>
      <w:tr w:rsidR="008A511E" w:rsidRPr="000959EC" w14:paraId="0E8BCB17" w14:textId="77777777">
        <w:tc>
          <w:tcPr>
            <w:tcW w:w="0" w:type="auto"/>
            <w:hideMark/>
          </w:tcPr>
          <w:p w14:paraId="5D5A6C64" w14:textId="77777777" w:rsidR="008A511E" w:rsidRPr="000959EC" w:rsidRDefault="00000000">
            <w:pPr>
              <w:pStyle w:val="NormalWeb"/>
              <w:spacing w:after="240"/>
              <w:jc w:val="both"/>
              <w:rPr>
                <w:bCs/>
                <w:sz w:val="22"/>
                <w:szCs w:val="22"/>
              </w:rPr>
            </w:pPr>
            <w:r w:rsidRPr="000959EC">
              <w:rPr>
                <w:bCs/>
                <w:sz w:val="22"/>
                <w:szCs w:val="22"/>
              </w:rPr>
              <w:t>Autoencoder (AE)</w:t>
            </w:r>
          </w:p>
        </w:tc>
        <w:tc>
          <w:tcPr>
            <w:tcW w:w="0" w:type="auto"/>
            <w:hideMark/>
          </w:tcPr>
          <w:p w14:paraId="70FD16E3" w14:textId="77777777" w:rsidR="008A511E" w:rsidRPr="000959EC" w:rsidRDefault="00000000">
            <w:pPr>
              <w:pStyle w:val="NormalWeb"/>
              <w:spacing w:after="240"/>
              <w:jc w:val="both"/>
              <w:rPr>
                <w:bCs/>
                <w:sz w:val="22"/>
                <w:szCs w:val="22"/>
              </w:rPr>
            </w:pPr>
            <w:r w:rsidRPr="000959EC">
              <w:rPr>
                <w:bCs/>
                <w:sz w:val="22"/>
                <w:szCs w:val="22"/>
              </w:rPr>
              <w:t>Unsupervised</w:t>
            </w:r>
          </w:p>
        </w:tc>
        <w:tc>
          <w:tcPr>
            <w:tcW w:w="0" w:type="auto"/>
            <w:hideMark/>
          </w:tcPr>
          <w:p w14:paraId="3863E525" w14:textId="77777777" w:rsidR="008A511E" w:rsidRPr="000959EC" w:rsidRDefault="00000000">
            <w:pPr>
              <w:pStyle w:val="NormalWeb"/>
              <w:spacing w:after="240"/>
              <w:jc w:val="both"/>
              <w:rPr>
                <w:bCs/>
                <w:sz w:val="22"/>
                <w:szCs w:val="22"/>
              </w:rPr>
            </w:pPr>
            <w:proofErr w:type="spellStart"/>
            <w:r w:rsidRPr="000959EC">
              <w:rPr>
                <w:bCs/>
                <w:sz w:val="22"/>
                <w:szCs w:val="22"/>
              </w:rPr>
              <w:t>Rhachi</w:t>
            </w:r>
            <w:proofErr w:type="spellEnd"/>
            <w:r w:rsidRPr="000959EC">
              <w:rPr>
                <w:bCs/>
                <w:sz w:val="22"/>
                <w:szCs w:val="22"/>
              </w:rPr>
              <w:t xml:space="preserve"> et al., 2025</w:t>
            </w:r>
          </w:p>
        </w:tc>
        <w:tc>
          <w:tcPr>
            <w:tcW w:w="0" w:type="auto"/>
            <w:hideMark/>
          </w:tcPr>
          <w:p w14:paraId="6B5A9ED2" w14:textId="77777777" w:rsidR="008A511E" w:rsidRPr="000959EC" w:rsidRDefault="00000000">
            <w:pPr>
              <w:pStyle w:val="NormalWeb"/>
              <w:spacing w:after="240"/>
              <w:jc w:val="both"/>
              <w:rPr>
                <w:bCs/>
                <w:sz w:val="22"/>
                <w:szCs w:val="22"/>
              </w:rPr>
            </w:pPr>
            <w:r w:rsidRPr="000959EC">
              <w:rPr>
                <w:bCs/>
                <w:sz w:val="22"/>
                <w:szCs w:val="22"/>
              </w:rPr>
              <w:t xml:space="preserve">Baseline reconstruction </w:t>
            </w:r>
            <w:r w:rsidR="00A7640D">
              <w:rPr>
                <w:bCs/>
                <w:sz w:val="22"/>
                <w:szCs w:val="22"/>
              </w:rPr>
              <w:t xml:space="preserve">for </w:t>
            </w:r>
            <w:r w:rsidRPr="000959EC">
              <w:rPr>
                <w:bCs/>
                <w:sz w:val="22"/>
                <w:szCs w:val="22"/>
              </w:rPr>
              <w:t>model</w:t>
            </w:r>
          </w:p>
        </w:tc>
      </w:tr>
      <w:tr w:rsidR="008A511E" w:rsidRPr="000959EC" w14:paraId="046BC6E4" w14:textId="77777777">
        <w:tc>
          <w:tcPr>
            <w:tcW w:w="0" w:type="auto"/>
            <w:hideMark/>
          </w:tcPr>
          <w:p w14:paraId="23FADAF1" w14:textId="77777777" w:rsidR="008A511E" w:rsidRPr="000959EC" w:rsidRDefault="00000000">
            <w:pPr>
              <w:pStyle w:val="NormalWeb"/>
              <w:spacing w:after="240"/>
              <w:jc w:val="both"/>
              <w:rPr>
                <w:bCs/>
                <w:sz w:val="22"/>
                <w:szCs w:val="22"/>
              </w:rPr>
            </w:pPr>
            <w:r w:rsidRPr="000959EC">
              <w:rPr>
                <w:bCs/>
                <w:sz w:val="22"/>
                <w:szCs w:val="22"/>
              </w:rPr>
              <w:t>Stacked Autoencoder (SAE)</w:t>
            </w:r>
          </w:p>
        </w:tc>
        <w:tc>
          <w:tcPr>
            <w:tcW w:w="0" w:type="auto"/>
            <w:hideMark/>
          </w:tcPr>
          <w:p w14:paraId="69AE221F" w14:textId="77777777" w:rsidR="008A511E" w:rsidRPr="000959EC" w:rsidRDefault="00000000">
            <w:pPr>
              <w:pStyle w:val="NormalWeb"/>
              <w:spacing w:after="240"/>
              <w:jc w:val="both"/>
              <w:rPr>
                <w:bCs/>
                <w:sz w:val="22"/>
                <w:szCs w:val="22"/>
              </w:rPr>
            </w:pPr>
            <w:r w:rsidRPr="000959EC">
              <w:rPr>
                <w:bCs/>
                <w:sz w:val="22"/>
                <w:szCs w:val="22"/>
              </w:rPr>
              <w:t>Deep Unsupervised</w:t>
            </w:r>
            <w:r w:rsidR="00FD0349">
              <w:rPr>
                <w:bCs/>
                <w:sz w:val="22"/>
                <w:szCs w:val="22"/>
              </w:rPr>
              <w:t xml:space="preserve"> Version</w:t>
            </w:r>
          </w:p>
        </w:tc>
        <w:tc>
          <w:tcPr>
            <w:tcW w:w="0" w:type="auto"/>
            <w:hideMark/>
          </w:tcPr>
          <w:p w14:paraId="585FDF8B" w14:textId="77777777" w:rsidR="008A511E" w:rsidRPr="000959EC" w:rsidRDefault="00000000">
            <w:pPr>
              <w:pStyle w:val="NormalWeb"/>
              <w:spacing w:after="240"/>
              <w:jc w:val="both"/>
              <w:rPr>
                <w:bCs/>
                <w:sz w:val="22"/>
                <w:szCs w:val="22"/>
              </w:rPr>
            </w:pPr>
            <w:r w:rsidRPr="000959EC">
              <w:rPr>
                <w:bCs/>
                <w:sz w:val="22"/>
                <w:szCs w:val="22"/>
              </w:rPr>
              <w:t>Ayad et al., 2025</w:t>
            </w:r>
          </w:p>
        </w:tc>
        <w:tc>
          <w:tcPr>
            <w:tcW w:w="0" w:type="auto"/>
            <w:hideMark/>
          </w:tcPr>
          <w:p w14:paraId="710FC0FE" w14:textId="77777777" w:rsidR="008A511E" w:rsidRPr="000959EC" w:rsidRDefault="00000000">
            <w:pPr>
              <w:pStyle w:val="NormalWeb"/>
              <w:spacing w:after="240"/>
              <w:jc w:val="both"/>
              <w:rPr>
                <w:bCs/>
                <w:sz w:val="22"/>
                <w:szCs w:val="22"/>
              </w:rPr>
            </w:pPr>
            <w:r w:rsidRPr="000959EC">
              <w:rPr>
                <w:bCs/>
                <w:sz w:val="22"/>
                <w:szCs w:val="22"/>
              </w:rPr>
              <w:t>Depth comparison</w:t>
            </w:r>
            <w:r w:rsidR="00F5716A">
              <w:rPr>
                <w:bCs/>
                <w:sz w:val="22"/>
                <w:szCs w:val="22"/>
              </w:rPr>
              <w:t xml:space="preserve"> of available results</w:t>
            </w:r>
          </w:p>
        </w:tc>
      </w:tr>
      <w:tr w:rsidR="008A511E" w:rsidRPr="000959EC" w14:paraId="22B0F14C" w14:textId="77777777">
        <w:tc>
          <w:tcPr>
            <w:tcW w:w="0" w:type="auto"/>
            <w:hideMark/>
          </w:tcPr>
          <w:p w14:paraId="35B9BA9F" w14:textId="77777777" w:rsidR="008A511E" w:rsidRPr="000959EC" w:rsidRDefault="00000000">
            <w:pPr>
              <w:pStyle w:val="NormalWeb"/>
              <w:spacing w:after="240"/>
              <w:jc w:val="both"/>
              <w:rPr>
                <w:bCs/>
                <w:sz w:val="22"/>
                <w:szCs w:val="22"/>
              </w:rPr>
            </w:pPr>
            <w:r w:rsidRPr="000959EC">
              <w:rPr>
                <w:bCs/>
                <w:sz w:val="22"/>
                <w:szCs w:val="22"/>
              </w:rPr>
              <w:t>Random Forest (RF)</w:t>
            </w:r>
          </w:p>
        </w:tc>
        <w:tc>
          <w:tcPr>
            <w:tcW w:w="0" w:type="auto"/>
            <w:hideMark/>
          </w:tcPr>
          <w:p w14:paraId="31393C88" w14:textId="77777777" w:rsidR="008A511E" w:rsidRPr="000959EC" w:rsidRDefault="00000000">
            <w:pPr>
              <w:pStyle w:val="NormalWeb"/>
              <w:spacing w:after="240"/>
              <w:jc w:val="both"/>
              <w:rPr>
                <w:bCs/>
                <w:sz w:val="22"/>
                <w:szCs w:val="22"/>
              </w:rPr>
            </w:pPr>
            <w:r w:rsidRPr="000959EC">
              <w:rPr>
                <w:bCs/>
                <w:sz w:val="22"/>
                <w:szCs w:val="22"/>
              </w:rPr>
              <w:t>Classical ML</w:t>
            </w:r>
          </w:p>
        </w:tc>
        <w:tc>
          <w:tcPr>
            <w:tcW w:w="0" w:type="auto"/>
            <w:hideMark/>
          </w:tcPr>
          <w:p w14:paraId="7BD3EDEB" w14:textId="77777777" w:rsidR="008A511E" w:rsidRPr="000959EC" w:rsidRDefault="00000000">
            <w:pPr>
              <w:pStyle w:val="NormalWeb"/>
              <w:spacing w:after="240"/>
              <w:jc w:val="both"/>
              <w:rPr>
                <w:bCs/>
                <w:sz w:val="22"/>
                <w:szCs w:val="22"/>
              </w:rPr>
            </w:pPr>
            <w:r w:rsidRPr="000959EC">
              <w:rPr>
                <w:bCs/>
                <w:sz w:val="22"/>
                <w:szCs w:val="22"/>
              </w:rPr>
              <w:t>Ahmad et al., 2021</w:t>
            </w:r>
          </w:p>
        </w:tc>
        <w:tc>
          <w:tcPr>
            <w:tcW w:w="0" w:type="auto"/>
            <w:hideMark/>
          </w:tcPr>
          <w:p w14:paraId="0C5B3946" w14:textId="77777777" w:rsidR="008A511E" w:rsidRPr="000959EC" w:rsidRDefault="00000000">
            <w:pPr>
              <w:pStyle w:val="NormalWeb"/>
              <w:spacing w:after="240"/>
              <w:jc w:val="both"/>
              <w:rPr>
                <w:bCs/>
                <w:sz w:val="22"/>
                <w:szCs w:val="22"/>
              </w:rPr>
            </w:pPr>
            <w:r w:rsidRPr="000959EC">
              <w:rPr>
                <w:bCs/>
                <w:sz w:val="22"/>
                <w:szCs w:val="22"/>
              </w:rPr>
              <w:t>Non-neural benchmark</w:t>
            </w:r>
          </w:p>
        </w:tc>
      </w:tr>
      <w:tr w:rsidR="008A511E" w:rsidRPr="000959EC" w14:paraId="7AA55074" w14:textId="77777777">
        <w:tc>
          <w:tcPr>
            <w:tcW w:w="0" w:type="auto"/>
            <w:hideMark/>
          </w:tcPr>
          <w:p w14:paraId="7925B34B" w14:textId="77777777" w:rsidR="008A511E" w:rsidRPr="000959EC" w:rsidRDefault="00000000">
            <w:pPr>
              <w:pStyle w:val="NormalWeb"/>
              <w:spacing w:after="240"/>
              <w:jc w:val="both"/>
              <w:rPr>
                <w:bCs/>
                <w:sz w:val="22"/>
                <w:szCs w:val="22"/>
              </w:rPr>
            </w:pPr>
            <w:r w:rsidRPr="000959EC">
              <w:rPr>
                <w:bCs/>
                <w:sz w:val="22"/>
                <w:szCs w:val="22"/>
              </w:rPr>
              <w:t>Support Vector Machine (SVM)</w:t>
            </w:r>
          </w:p>
        </w:tc>
        <w:tc>
          <w:tcPr>
            <w:tcW w:w="0" w:type="auto"/>
            <w:hideMark/>
          </w:tcPr>
          <w:p w14:paraId="365C3769" w14:textId="77777777" w:rsidR="008A511E" w:rsidRPr="000959EC" w:rsidRDefault="00000000">
            <w:pPr>
              <w:pStyle w:val="NormalWeb"/>
              <w:spacing w:after="240"/>
              <w:jc w:val="both"/>
              <w:rPr>
                <w:bCs/>
                <w:sz w:val="22"/>
                <w:szCs w:val="22"/>
              </w:rPr>
            </w:pPr>
            <w:r w:rsidRPr="000959EC">
              <w:rPr>
                <w:bCs/>
                <w:sz w:val="22"/>
                <w:szCs w:val="22"/>
              </w:rPr>
              <w:t>Classical ML</w:t>
            </w:r>
          </w:p>
        </w:tc>
        <w:tc>
          <w:tcPr>
            <w:tcW w:w="0" w:type="auto"/>
            <w:hideMark/>
          </w:tcPr>
          <w:p w14:paraId="0AC69808" w14:textId="77777777" w:rsidR="008A511E" w:rsidRPr="000959EC" w:rsidRDefault="00000000">
            <w:pPr>
              <w:pStyle w:val="NormalWeb"/>
              <w:spacing w:after="240"/>
              <w:jc w:val="both"/>
              <w:rPr>
                <w:bCs/>
                <w:sz w:val="22"/>
                <w:szCs w:val="22"/>
              </w:rPr>
            </w:pPr>
            <w:r w:rsidRPr="000959EC">
              <w:rPr>
                <w:bCs/>
                <w:sz w:val="22"/>
                <w:szCs w:val="22"/>
              </w:rPr>
              <w:t>Ahmad et al., 2021</w:t>
            </w:r>
          </w:p>
        </w:tc>
        <w:tc>
          <w:tcPr>
            <w:tcW w:w="0" w:type="auto"/>
            <w:hideMark/>
          </w:tcPr>
          <w:p w14:paraId="7FC3190F" w14:textId="77777777" w:rsidR="008A511E" w:rsidRPr="000959EC" w:rsidRDefault="00000000">
            <w:pPr>
              <w:pStyle w:val="NormalWeb"/>
              <w:spacing w:after="240"/>
              <w:jc w:val="both"/>
              <w:rPr>
                <w:bCs/>
                <w:sz w:val="22"/>
                <w:szCs w:val="22"/>
              </w:rPr>
            </w:pPr>
            <w:r w:rsidRPr="000959EC">
              <w:rPr>
                <w:bCs/>
                <w:sz w:val="22"/>
                <w:szCs w:val="22"/>
              </w:rPr>
              <w:t>Margin-based reference</w:t>
            </w:r>
          </w:p>
        </w:tc>
      </w:tr>
      <w:tr w:rsidR="008A511E" w:rsidRPr="000959EC" w14:paraId="76AC3C29" w14:textId="77777777">
        <w:tc>
          <w:tcPr>
            <w:tcW w:w="0" w:type="auto"/>
            <w:hideMark/>
          </w:tcPr>
          <w:p w14:paraId="330C63A8" w14:textId="77777777" w:rsidR="008A511E" w:rsidRPr="000959EC" w:rsidRDefault="00000000" w:rsidP="006953AA">
            <w:pPr>
              <w:pStyle w:val="NormalWeb"/>
              <w:spacing w:before="0" w:beforeAutospacing="0" w:after="0" w:afterAutospacing="0"/>
              <w:jc w:val="both"/>
              <w:rPr>
                <w:bCs/>
                <w:sz w:val="22"/>
                <w:szCs w:val="22"/>
              </w:rPr>
            </w:pPr>
            <w:r w:rsidRPr="000959EC">
              <w:rPr>
                <w:bCs/>
                <w:sz w:val="22"/>
                <w:szCs w:val="22"/>
              </w:rPr>
              <w:t>Deep Neural Network (DNN)</w:t>
            </w:r>
          </w:p>
        </w:tc>
        <w:tc>
          <w:tcPr>
            <w:tcW w:w="0" w:type="auto"/>
            <w:hideMark/>
          </w:tcPr>
          <w:p w14:paraId="7D58050F" w14:textId="77777777" w:rsidR="008A511E" w:rsidRPr="000959EC" w:rsidRDefault="00000000" w:rsidP="006953AA">
            <w:pPr>
              <w:pStyle w:val="NormalWeb"/>
              <w:spacing w:before="0" w:beforeAutospacing="0" w:after="0" w:afterAutospacing="0"/>
              <w:jc w:val="both"/>
              <w:rPr>
                <w:bCs/>
                <w:sz w:val="22"/>
                <w:szCs w:val="22"/>
              </w:rPr>
            </w:pPr>
            <w:r w:rsidRPr="000959EC">
              <w:rPr>
                <w:bCs/>
                <w:sz w:val="22"/>
                <w:szCs w:val="22"/>
              </w:rPr>
              <w:t>Supervised</w:t>
            </w:r>
          </w:p>
        </w:tc>
        <w:tc>
          <w:tcPr>
            <w:tcW w:w="0" w:type="auto"/>
            <w:hideMark/>
          </w:tcPr>
          <w:p w14:paraId="34C71945" w14:textId="77777777" w:rsidR="008A511E" w:rsidRPr="000959EC" w:rsidRDefault="00000000" w:rsidP="006953AA">
            <w:pPr>
              <w:pStyle w:val="NormalWeb"/>
              <w:spacing w:before="0" w:beforeAutospacing="0" w:after="0" w:afterAutospacing="0"/>
              <w:jc w:val="both"/>
              <w:rPr>
                <w:bCs/>
                <w:sz w:val="22"/>
                <w:szCs w:val="22"/>
              </w:rPr>
            </w:pPr>
            <w:r w:rsidRPr="000959EC">
              <w:rPr>
                <w:bCs/>
                <w:sz w:val="22"/>
                <w:szCs w:val="22"/>
              </w:rPr>
              <w:t>Rafique et al., 2024</w:t>
            </w:r>
          </w:p>
        </w:tc>
        <w:tc>
          <w:tcPr>
            <w:tcW w:w="0" w:type="auto"/>
            <w:hideMark/>
          </w:tcPr>
          <w:p w14:paraId="5521399E" w14:textId="77777777" w:rsidR="008A511E" w:rsidRPr="000959EC" w:rsidRDefault="00000000" w:rsidP="006953AA">
            <w:pPr>
              <w:pStyle w:val="NormalWeb"/>
              <w:spacing w:before="0" w:beforeAutospacing="0" w:after="0" w:afterAutospacing="0"/>
              <w:jc w:val="both"/>
              <w:rPr>
                <w:bCs/>
                <w:sz w:val="22"/>
                <w:szCs w:val="22"/>
              </w:rPr>
            </w:pPr>
            <w:r w:rsidRPr="000959EC">
              <w:rPr>
                <w:bCs/>
                <w:sz w:val="22"/>
                <w:szCs w:val="22"/>
              </w:rPr>
              <w:t>Supervised contrast</w:t>
            </w:r>
          </w:p>
        </w:tc>
      </w:tr>
    </w:tbl>
    <w:p w14:paraId="488CE1F6" w14:textId="77777777" w:rsidR="008A511E" w:rsidRPr="000959EC" w:rsidRDefault="00000000" w:rsidP="006953AA">
      <w:pPr>
        <w:pStyle w:val="NormalWeb"/>
        <w:spacing w:before="0" w:beforeAutospacing="0" w:after="0" w:afterAutospacing="0"/>
        <w:jc w:val="both"/>
        <w:rPr>
          <w:bCs/>
          <w:sz w:val="22"/>
          <w:szCs w:val="22"/>
        </w:rPr>
      </w:pPr>
      <w:r w:rsidRPr="000959EC">
        <w:rPr>
          <w:bCs/>
          <w:sz w:val="22"/>
          <w:szCs w:val="22"/>
        </w:rPr>
        <w:t xml:space="preserve">All models </w:t>
      </w:r>
      <w:r w:rsidR="00575057">
        <w:rPr>
          <w:bCs/>
          <w:sz w:val="22"/>
          <w:szCs w:val="22"/>
        </w:rPr>
        <w:t>were</w:t>
      </w:r>
      <w:r w:rsidRPr="000959EC">
        <w:rPr>
          <w:bCs/>
          <w:sz w:val="22"/>
          <w:szCs w:val="22"/>
        </w:rPr>
        <w:t xml:space="preserve"> trained </w:t>
      </w:r>
      <w:r w:rsidR="00E50F36">
        <w:rPr>
          <w:bCs/>
          <w:sz w:val="22"/>
          <w:szCs w:val="22"/>
        </w:rPr>
        <w:t>utilizing</w:t>
      </w:r>
      <w:r w:rsidRPr="000959EC">
        <w:rPr>
          <w:bCs/>
          <w:sz w:val="22"/>
          <w:szCs w:val="22"/>
        </w:rPr>
        <w:t xml:space="preserve"> five-fold cross-validation to ensure statistical reliability.</w:t>
      </w:r>
    </w:p>
    <w:p w14:paraId="5FC577F3" w14:textId="77777777" w:rsidR="008A511E" w:rsidRPr="005A7522" w:rsidRDefault="00000000" w:rsidP="005A7522">
      <w:pPr>
        <w:pStyle w:val="Heading2"/>
        <w:spacing w:before="0"/>
        <w:rPr>
          <w:rFonts w:ascii="Times New Roman" w:hAnsi="Times New Roman" w:cs="Times New Roman"/>
        </w:rPr>
      </w:pPr>
      <w:r w:rsidRPr="000959EC">
        <w:rPr>
          <w:rFonts w:ascii="Times New Roman" w:hAnsi="Times New Roman" w:cs="Times New Roman"/>
        </w:rPr>
        <w:t>2.7 Evaluation Metrics</w:t>
      </w:r>
      <w:r w:rsidR="00632B12">
        <w:rPr>
          <w:rFonts w:ascii="Times New Roman" w:hAnsi="Times New Roman" w:cs="Times New Roman"/>
        </w:rPr>
        <w:br/>
      </w:r>
    </w:p>
    <w:tbl>
      <w:tblPr>
        <w:tblStyle w:val="TableGridLight1"/>
        <w:tblW w:w="0" w:type="auto"/>
        <w:tblLook w:val="04A0" w:firstRow="1" w:lastRow="0" w:firstColumn="1" w:lastColumn="0" w:noHBand="0" w:noVBand="1"/>
      </w:tblPr>
      <w:tblGrid>
        <w:gridCol w:w="2185"/>
        <w:gridCol w:w="3750"/>
        <w:gridCol w:w="3045"/>
      </w:tblGrid>
      <w:tr w:rsidR="008A511E" w:rsidRPr="000959EC" w14:paraId="26D3916B" w14:textId="77777777">
        <w:tc>
          <w:tcPr>
            <w:tcW w:w="0" w:type="auto"/>
            <w:hideMark/>
          </w:tcPr>
          <w:p w14:paraId="3597A076" w14:textId="77777777" w:rsidR="008A511E" w:rsidRPr="000959EC" w:rsidRDefault="00000000">
            <w:pPr>
              <w:pStyle w:val="NormalWeb"/>
              <w:spacing w:after="240"/>
              <w:jc w:val="both"/>
              <w:rPr>
                <w:b/>
                <w:bCs/>
                <w:sz w:val="22"/>
                <w:szCs w:val="22"/>
              </w:rPr>
            </w:pPr>
            <w:r w:rsidRPr="000959EC">
              <w:rPr>
                <w:b/>
                <w:bCs/>
                <w:sz w:val="22"/>
                <w:szCs w:val="22"/>
              </w:rPr>
              <w:t>Metric</w:t>
            </w:r>
          </w:p>
        </w:tc>
        <w:tc>
          <w:tcPr>
            <w:tcW w:w="0" w:type="auto"/>
            <w:hideMark/>
          </w:tcPr>
          <w:p w14:paraId="14F39A06" w14:textId="77777777" w:rsidR="008A511E" w:rsidRPr="000959EC" w:rsidRDefault="00000000">
            <w:pPr>
              <w:pStyle w:val="NormalWeb"/>
              <w:spacing w:after="240"/>
              <w:jc w:val="both"/>
              <w:rPr>
                <w:b/>
                <w:bCs/>
                <w:sz w:val="22"/>
                <w:szCs w:val="22"/>
              </w:rPr>
            </w:pPr>
            <w:r w:rsidRPr="000959EC">
              <w:rPr>
                <w:b/>
                <w:bCs/>
                <w:sz w:val="22"/>
                <w:szCs w:val="22"/>
              </w:rPr>
              <w:t>Formula</w:t>
            </w:r>
          </w:p>
        </w:tc>
        <w:tc>
          <w:tcPr>
            <w:tcW w:w="0" w:type="auto"/>
            <w:hideMark/>
          </w:tcPr>
          <w:p w14:paraId="606892C6" w14:textId="77777777" w:rsidR="008A511E" w:rsidRPr="000959EC" w:rsidRDefault="00000000">
            <w:pPr>
              <w:pStyle w:val="NormalWeb"/>
              <w:spacing w:after="240"/>
              <w:jc w:val="both"/>
              <w:rPr>
                <w:b/>
                <w:bCs/>
                <w:sz w:val="22"/>
                <w:szCs w:val="22"/>
              </w:rPr>
            </w:pPr>
            <w:r w:rsidRPr="000959EC">
              <w:rPr>
                <w:b/>
                <w:bCs/>
                <w:sz w:val="22"/>
                <w:szCs w:val="22"/>
              </w:rPr>
              <w:t>Description</w:t>
            </w:r>
          </w:p>
        </w:tc>
      </w:tr>
      <w:tr w:rsidR="008A511E" w:rsidRPr="000959EC" w14:paraId="56D773A6" w14:textId="77777777">
        <w:tc>
          <w:tcPr>
            <w:tcW w:w="0" w:type="auto"/>
            <w:hideMark/>
          </w:tcPr>
          <w:p w14:paraId="1D7E8765" w14:textId="77777777" w:rsidR="008A511E" w:rsidRPr="000959EC" w:rsidRDefault="00000000">
            <w:pPr>
              <w:pStyle w:val="NormalWeb"/>
              <w:spacing w:after="240"/>
              <w:jc w:val="both"/>
              <w:rPr>
                <w:bCs/>
                <w:sz w:val="22"/>
                <w:szCs w:val="22"/>
              </w:rPr>
            </w:pPr>
            <w:r w:rsidRPr="000959EC">
              <w:rPr>
                <w:b/>
                <w:bCs/>
                <w:sz w:val="22"/>
                <w:szCs w:val="22"/>
              </w:rPr>
              <w:t>Accuracy</w:t>
            </w:r>
          </w:p>
        </w:tc>
        <w:tc>
          <w:tcPr>
            <w:tcW w:w="0" w:type="auto"/>
            <w:hideMark/>
          </w:tcPr>
          <w:p w14:paraId="1A1CF926" w14:textId="77777777" w:rsidR="008A511E" w:rsidRPr="000959EC" w:rsidRDefault="00000000">
            <w:pPr>
              <w:pStyle w:val="NormalWeb"/>
              <w:spacing w:after="240"/>
              <w:jc w:val="both"/>
              <w:rPr>
                <w:bCs/>
                <w:sz w:val="22"/>
                <w:szCs w:val="22"/>
              </w:rPr>
            </w:pPr>
            <m:oMathPara>
              <m:oMath>
                <m:r>
                  <w:rPr>
                    <w:rFonts w:ascii="Cambria Math" w:hAnsi="Cambria Math"/>
                  </w:rPr>
                  <m:t>(TP+TN)</m:t>
                </m:r>
                <m:r>
                  <m:rPr>
                    <m:sty m:val="p"/>
                  </m:rPr>
                  <w:rPr>
                    <w:rFonts w:ascii="Cambria Math" w:hAnsi="Cambria Math"/>
                  </w:rPr>
                  <m:t>/</m:t>
                </m:r>
                <m:r>
                  <w:rPr>
                    <w:rFonts w:ascii="Cambria Math" w:hAnsi="Cambria Math"/>
                  </w:rPr>
                  <m:t>(TP+FP+FN+TN)</m:t>
                </m:r>
              </m:oMath>
            </m:oMathPara>
          </w:p>
        </w:tc>
        <w:tc>
          <w:tcPr>
            <w:tcW w:w="0" w:type="auto"/>
            <w:hideMark/>
          </w:tcPr>
          <w:p w14:paraId="648ED6E8" w14:textId="77777777" w:rsidR="008A511E" w:rsidRPr="000959EC" w:rsidRDefault="00000000">
            <w:pPr>
              <w:pStyle w:val="NormalWeb"/>
              <w:spacing w:after="240"/>
              <w:jc w:val="both"/>
              <w:rPr>
                <w:bCs/>
                <w:sz w:val="22"/>
                <w:szCs w:val="22"/>
              </w:rPr>
            </w:pPr>
            <w:r w:rsidRPr="000959EC">
              <w:rPr>
                <w:bCs/>
                <w:sz w:val="22"/>
                <w:szCs w:val="22"/>
              </w:rPr>
              <w:t xml:space="preserve">Overall </w:t>
            </w:r>
            <w:r w:rsidR="00B274E4">
              <w:rPr>
                <w:bCs/>
                <w:sz w:val="22"/>
                <w:szCs w:val="22"/>
              </w:rPr>
              <w:t>correctives</w:t>
            </w:r>
            <w:r w:rsidR="00173DA9">
              <w:rPr>
                <w:bCs/>
                <w:sz w:val="22"/>
                <w:szCs w:val="22"/>
              </w:rPr>
              <w:t xml:space="preserve"> in results</w:t>
            </w:r>
          </w:p>
        </w:tc>
      </w:tr>
      <w:tr w:rsidR="008A511E" w:rsidRPr="000959EC" w14:paraId="48DF26DF" w14:textId="77777777">
        <w:tc>
          <w:tcPr>
            <w:tcW w:w="0" w:type="auto"/>
            <w:hideMark/>
          </w:tcPr>
          <w:p w14:paraId="227C7A54" w14:textId="77777777" w:rsidR="008A511E" w:rsidRPr="000959EC" w:rsidRDefault="00000000">
            <w:pPr>
              <w:pStyle w:val="NormalWeb"/>
              <w:spacing w:after="240"/>
              <w:jc w:val="both"/>
              <w:rPr>
                <w:bCs/>
                <w:sz w:val="22"/>
                <w:szCs w:val="22"/>
              </w:rPr>
            </w:pPr>
            <w:r w:rsidRPr="000959EC">
              <w:rPr>
                <w:b/>
                <w:bCs/>
                <w:sz w:val="22"/>
                <w:szCs w:val="22"/>
              </w:rPr>
              <w:t>Precision</w:t>
            </w:r>
          </w:p>
        </w:tc>
        <w:tc>
          <w:tcPr>
            <w:tcW w:w="0" w:type="auto"/>
            <w:hideMark/>
          </w:tcPr>
          <w:p w14:paraId="1C6DA5E2" w14:textId="77777777" w:rsidR="008A511E" w:rsidRPr="000959EC" w:rsidRDefault="00000000">
            <w:pPr>
              <w:pStyle w:val="NormalWeb"/>
              <w:spacing w:after="240"/>
              <w:jc w:val="both"/>
              <w:rPr>
                <w:bCs/>
                <w:sz w:val="22"/>
                <w:szCs w:val="22"/>
              </w:rPr>
            </w:pPr>
            <m:oMathPara>
              <m:oMath>
                <m:r>
                  <w:rPr>
                    <w:rFonts w:ascii="Cambria Math" w:hAnsi="Cambria Math"/>
                  </w:rPr>
                  <m:t>TP</m:t>
                </m:r>
                <m:r>
                  <m:rPr>
                    <m:sty m:val="p"/>
                  </m:rPr>
                  <w:rPr>
                    <w:rFonts w:ascii="Cambria Math" w:hAnsi="Cambria Math"/>
                  </w:rPr>
                  <m:t>/</m:t>
                </m:r>
                <m:r>
                  <w:rPr>
                    <w:rFonts w:ascii="Cambria Math" w:hAnsi="Cambria Math"/>
                  </w:rPr>
                  <m:t>(TP+FP)</m:t>
                </m:r>
              </m:oMath>
            </m:oMathPara>
          </w:p>
        </w:tc>
        <w:tc>
          <w:tcPr>
            <w:tcW w:w="0" w:type="auto"/>
            <w:hideMark/>
          </w:tcPr>
          <w:p w14:paraId="35819FE0" w14:textId="77777777" w:rsidR="008A511E" w:rsidRPr="000959EC" w:rsidRDefault="00000000">
            <w:pPr>
              <w:pStyle w:val="NormalWeb"/>
              <w:spacing w:after="240"/>
              <w:jc w:val="both"/>
              <w:rPr>
                <w:bCs/>
                <w:sz w:val="22"/>
                <w:szCs w:val="22"/>
              </w:rPr>
            </w:pPr>
            <w:r w:rsidRPr="000959EC">
              <w:rPr>
                <w:bCs/>
                <w:sz w:val="22"/>
                <w:szCs w:val="22"/>
              </w:rPr>
              <w:t xml:space="preserve">Reliability of </w:t>
            </w:r>
            <w:r w:rsidR="00F513BE">
              <w:rPr>
                <w:bCs/>
                <w:sz w:val="22"/>
                <w:szCs w:val="22"/>
              </w:rPr>
              <w:t>Obtained</w:t>
            </w:r>
            <w:r w:rsidR="00041DF6">
              <w:rPr>
                <w:bCs/>
                <w:sz w:val="22"/>
                <w:szCs w:val="22"/>
              </w:rPr>
              <w:t xml:space="preserve"> </w:t>
            </w:r>
            <w:r w:rsidR="00F513BE">
              <w:rPr>
                <w:bCs/>
                <w:sz w:val="22"/>
                <w:szCs w:val="22"/>
              </w:rPr>
              <w:t xml:space="preserve">results </w:t>
            </w:r>
          </w:p>
        </w:tc>
      </w:tr>
      <w:tr w:rsidR="008A511E" w:rsidRPr="000959EC" w14:paraId="6AEEB870" w14:textId="77777777">
        <w:tc>
          <w:tcPr>
            <w:tcW w:w="0" w:type="auto"/>
            <w:hideMark/>
          </w:tcPr>
          <w:p w14:paraId="33E31254" w14:textId="77777777" w:rsidR="008A511E" w:rsidRPr="000959EC" w:rsidRDefault="00000000">
            <w:pPr>
              <w:pStyle w:val="NormalWeb"/>
              <w:spacing w:after="240"/>
              <w:jc w:val="both"/>
              <w:rPr>
                <w:bCs/>
                <w:sz w:val="22"/>
                <w:szCs w:val="22"/>
              </w:rPr>
            </w:pPr>
            <w:r w:rsidRPr="000959EC">
              <w:rPr>
                <w:b/>
                <w:bCs/>
                <w:sz w:val="22"/>
                <w:szCs w:val="22"/>
              </w:rPr>
              <w:t>Recall (Sensitivity)</w:t>
            </w:r>
          </w:p>
        </w:tc>
        <w:tc>
          <w:tcPr>
            <w:tcW w:w="0" w:type="auto"/>
            <w:hideMark/>
          </w:tcPr>
          <w:p w14:paraId="2942E7C6" w14:textId="77777777" w:rsidR="008A511E" w:rsidRPr="000959EC" w:rsidRDefault="00000000">
            <w:pPr>
              <w:pStyle w:val="NormalWeb"/>
              <w:spacing w:after="240"/>
              <w:jc w:val="both"/>
              <w:rPr>
                <w:bCs/>
                <w:sz w:val="22"/>
                <w:szCs w:val="22"/>
              </w:rPr>
            </w:pPr>
            <m:oMathPara>
              <m:oMath>
                <m:r>
                  <w:rPr>
                    <w:rFonts w:ascii="Cambria Math" w:hAnsi="Cambria Math"/>
                  </w:rPr>
                  <m:t>TP</m:t>
                </m:r>
                <m:r>
                  <m:rPr>
                    <m:sty m:val="p"/>
                  </m:rPr>
                  <w:rPr>
                    <w:rFonts w:ascii="Cambria Math" w:hAnsi="Cambria Math"/>
                  </w:rPr>
                  <m:t>/</m:t>
                </m:r>
                <m:r>
                  <w:rPr>
                    <w:rFonts w:ascii="Cambria Math" w:hAnsi="Cambria Math"/>
                  </w:rPr>
                  <m:t>(TP+FN)</m:t>
                </m:r>
              </m:oMath>
            </m:oMathPara>
          </w:p>
        </w:tc>
        <w:tc>
          <w:tcPr>
            <w:tcW w:w="0" w:type="auto"/>
            <w:hideMark/>
          </w:tcPr>
          <w:p w14:paraId="06C266CF" w14:textId="77777777" w:rsidR="008A511E" w:rsidRPr="000959EC" w:rsidRDefault="00000000">
            <w:pPr>
              <w:pStyle w:val="NormalWeb"/>
              <w:spacing w:after="240"/>
              <w:jc w:val="both"/>
              <w:rPr>
                <w:bCs/>
                <w:sz w:val="22"/>
                <w:szCs w:val="22"/>
              </w:rPr>
            </w:pPr>
            <w:r w:rsidRPr="000959EC">
              <w:rPr>
                <w:bCs/>
                <w:sz w:val="22"/>
                <w:szCs w:val="22"/>
              </w:rPr>
              <w:t xml:space="preserve">Detection </w:t>
            </w:r>
            <w:r w:rsidR="00CF44AE">
              <w:rPr>
                <w:bCs/>
                <w:sz w:val="22"/>
                <w:szCs w:val="22"/>
              </w:rPr>
              <w:t>of results</w:t>
            </w:r>
          </w:p>
        </w:tc>
      </w:tr>
      <w:tr w:rsidR="008A511E" w:rsidRPr="000959EC" w14:paraId="77F444D3" w14:textId="77777777">
        <w:tc>
          <w:tcPr>
            <w:tcW w:w="0" w:type="auto"/>
            <w:hideMark/>
          </w:tcPr>
          <w:p w14:paraId="63268517" w14:textId="77777777" w:rsidR="008A511E" w:rsidRPr="000959EC" w:rsidRDefault="00000000">
            <w:pPr>
              <w:pStyle w:val="NormalWeb"/>
              <w:spacing w:after="240"/>
              <w:jc w:val="both"/>
              <w:rPr>
                <w:bCs/>
                <w:sz w:val="22"/>
                <w:szCs w:val="22"/>
              </w:rPr>
            </w:pPr>
            <w:r w:rsidRPr="000959EC">
              <w:rPr>
                <w:b/>
                <w:bCs/>
                <w:sz w:val="22"/>
                <w:szCs w:val="22"/>
              </w:rPr>
              <w:t>F1-Score</w:t>
            </w:r>
          </w:p>
        </w:tc>
        <w:tc>
          <w:tcPr>
            <w:tcW w:w="0" w:type="auto"/>
            <w:hideMark/>
          </w:tcPr>
          <w:p w14:paraId="57CCAC7B" w14:textId="77777777" w:rsidR="008A511E" w:rsidRPr="000959EC" w:rsidRDefault="00000000">
            <w:pPr>
              <w:pStyle w:val="NormalWeb"/>
              <w:spacing w:after="240"/>
              <w:jc w:val="both"/>
              <w:rPr>
                <w:bCs/>
                <w:sz w:val="22"/>
                <w:szCs w:val="22"/>
              </w:rPr>
            </w:pPr>
            <m:oMathPara>
              <m:oMath>
                <m:r>
                  <w:rPr>
                    <w:rFonts w:ascii="Cambria Math" w:hAnsi="Cambria Math"/>
                  </w:rPr>
                  <m:t>2</m:t>
                </m:r>
                <m:f>
                  <m:fPr>
                    <m:ctrlPr>
                      <w:rPr>
                        <w:rFonts w:ascii="Cambria Math" w:hAnsi="Cambria Math"/>
                      </w:rPr>
                    </m:ctrlPr>
                  </m:fPr>
                  <m:num>
                    <m:r>
                      <w:rPr>
                        <w:rFonts w:ascii="Cambria Math" w:hAnsi="Cambria Math"/>
                      </w:rPr>
                      <m:t>PR</m:t>
                    </m:r>
                  </m:num>
                  <m:den>
                    <m:r>
                      <w:rPr>
                        <w:rFonts w:ascii="Cambria Math" w:hAnsi="Cambria Math"/>
                      </w:rPr>
                      <m:t>P+R</m:t>
                    </m:r>
                  </m:den>
                </m:f>
              </m:oMath>
            </m:oMathPara>
          </w:p>
        </w:tc>
        <w:tc>
          <w:tcPr>
            <w:tcW w:w="0" w:type="auto"/>
            <w:hideMark/>
          </w:tcPr>
          <w:p w14:paraId="6201BE74" w14:textId="77777777" w:rsidR="008A511E" w:rsidRPr="000959EC" w:rsidRDefault="00000000">
            <w:pPr>
              <w:pStyle w:val="NormalWeb"/>
              <w:spacing w:after="240"/>
              <w:jc w:val="both"/>
              <w:rPr>
                <w:bCs/>
                <w:sz w:val="22"/>
                <w:szCs w:val="22"/>
              </w:rPr>
            </w:pPr>
            <w:r w:rsidRPr="000959EC">
              <w:rPr>
                <w:bCs/>
                <w:sz w:val="22"/>
                <w:szCs w:val="22"/>
              </w:rPr>
              <w:t>Harmonic balance</w:t>
            </w:r>
          </w:p>
        </w:tc>
      </w:tr>
      <w:tr w:rsidR="008A511E" w:rsidRPr="000959EC" w14:paraId="160D0183" w14:textId="77777777">
        <w:tc>
          <w:tcPr>
            <w:tcW w:w="0" w:type="auto"/>
            <w:hideMark/>
          </w:tcPr>
          <w:p w14:paraId="710146F0" w14:textId="77777777" w:rsidR="008A511E" w:rsidRPr="000959EC" w:rsidRDefault="00000000">
            <w:pPr>
              <w:pStyle w:val="NormalWeb"/>
              <w:spacing w:after="240"/>
              <w:jc w:val="both"/>
              <w:rPr>
                <w:bCs/>
                <w:sz w:val="22"/>
                <w:szCs w:val="22"/>
              </w:rPr>
            </w:pPr>
            <w:r w:rsidRPr="000959EC">
              <w:rPr>
                <w:b/>
                <w:bCs/>
                <w:sz w:val="22"/>
                <w:szCs w:val="22"/>
              </w:rPr>
              <w:t>False Positive Rate</w:t>
            </w:r>
          </w:p>
        </w:tc>
        <w:tc>
          <w:tcPr>
            <w:tcW w:w="0" w:type="auto"/>
            <w:hideMark/>
          </w:tcPr>
          <w:p w14:paraId="590B61CB" w14:textId="77777777" w:rsidR="008A511E" w:rsidRPr="000959EC" w:rsidRDefault="00000000">
            <w:pPr>
              <w:pStyle w:val="NormalWeb"/>
              <w:spacing w:after="240"/>
              <w:jc w:val="both"/>
              <w:rPr>
                <w:bCs/>
                <w:sz w:val="22"/>
                <w:szCs w:val="22"/>
              </w:rPr>
            </w:pPr>
            <m:oMathPara>
              <m:oMath>
                <m:r>
                  <w:rPr>
                    <w:rFonts w:ascii="Cambria Math" w:hAnsi="Cambria Math"/>
                  </w:rPr>
                  <m:t>FP</m:t>
                </m:r>
                <m:r>
                  <m:rPr>
                    <m:sty m:val="p"/>
                  </m:rPr>
                  <w:rPr>
                    <w:rFonts w:ascii="Cambria Math" w:hAnsi="Cambria Math"/>
                  </w:rPr>
                  <m:t>/</m:t>
                </m:r>
                <m:r>
                  <w:rPr>
                    <w:rFonts w:ascii="Cambria Math" w:hAnsi="Cambria Math"/>
                  </w:rPr>
                  <m:t>(FP+TN)</m:t>
                </m:r>
              </m:oMath>
            </m:oMathPara>
          </w:p>
        </w:tc>
        <w:tc>
          <w:tcPr>
            <w:tcW w:w="0" w:type="auto"/>
            <w:hideMark/>
          </w:tcPr>
          <w:p w14:paraId="24B38549" w14:textId="77777777" w:rsidR="008A511E" w:rsidRPr="000959EC" w:rsidRDefault="00000000">
            <w:pPr>
              <w:pStyle w:val="NormalWeb"/>
              <w:spacing w:after="240"/>
              <w:jc w:val="both"/>
              <w:rPr>
                <w:bCs/>
                <w:sz w:val="22"/>
                <w:szCs w:val="22"/>
              </w:rPr>
            </w:pPr>
            <w:r w:rsidRPr="000959EC">
              <w:rPr>
                <w:bCs/>
                <w:sz w:val="22"/>
                <w:szCs w:val="22"/>
              </w:rPr>
              <w:t>Reliability indicator</w:t>
            </w:r>
          </w:p>
        </w:tc>
      </w:tr>
      <w:tr w:rsidR="008A511E" w:rsidRPr="000959EC" w14:paraId="31C76A94" w14:textId="77777777">
        <w:tc>
          <w:tcPr>
            <w:tcW w:w="0" w:type="auto"/>
            <w:hideMark/>
          </w:tcPr>
          <w:p w14:paraId="0BFFB6B7" w14:textId="77777777" w:rsidR="008A511E" w:rsidRPr="000959EC" w:rsidRDefault="00000000">
            <w:pPr>
              <w:pStyle w:val="NormalWeb"/>
              <w:spacing w:after="240"/>
              <w:jc w:val="both"/>
              <w:rPr>
                <w:bCs/>
                <w:sz w:val="22"/>
                <w:szCs w:val="22"/>
              </w:rPr>
            </w:pPr>
            <w:r w:rsidRPr="000959EC">
              <w:rPr>
                <w:b/>
                <w:bCs/>
                <w:sz w:val="22"/>
                <w:szCs w:val="22"/>
              </w:rPr>
              <w:t>ROC-AUC</w:t>
            </w:r>
          </w:p>
        </w:tc>
        <w:tc>
          <w:tcPr>
            <w:tcW w:w="0" w:type="auto"/>
            <w:hideMark/>
          </w:tcPr>
          <w:p w14:paraId="6C113FD4" w14:textId="77777777" w:rsidR="008A511E" w:rsidRPr="000959EC" w:rsidRDefault="00000000">
            <w:pPr>
              <w:pStyle w:val="NormalWeb"/>
              <w:spacing w:after="240"/>
              <w:jc w:val="both"/>
              <w:rPr>
                <w:bCs/>
                <w:sz w:val="22"/>
                <w:szCs w:val="22"/>
              </w:rPr>
            </w:pPr>
            <w:r w:rsidRPr="000959EC">
              <w:rPr>
                <w:bCs/>
                <w:sz w:val="22"/>
                <w:szCs w:val="22"/>
              </w:rPr>
              <w:t>Area under ROC curve</w:t>
            </w:r>
          </w:p>
        </w:tc>
        <w:tc>
          <w:tcPr>
            <w:tcW w:w="0" w:type="auto"/>
            <w:hideMark/>
          </w:tcPr>
          <w:p w14:paraId="6CCA8E71" w14:textId="77777777" w:rsidR="008A511E" w:rsidRPr="000959EC" w:rsidRDefault="00000000">
            <w:pPr>
              <w:pStyle w:val="NormalWeb"/>
              <w:spacing w:after="240"/>
              <w:jc w:val="both"/>
              <w:rPr>
                <w:bCs/>
                <w:sz w:val="22"/>
                <w:szCs w:val="22"/>
              </w:rPr>
            </w:pPr>
            <w:r w:rsidRPr="000959EC">
              <w:rPr>
                <w:bCs/>
                <w:sz w:val="22"/>
                <w:szCs w:val="22"/>
              </w:rPr>
              <w:t>Threshold-independent measure</w:t>
            </w:r>
          </w:p>
        </w:tc>
      </w:tr>
      <w:tr w:rsidR="008A511E" w:rsidRPr="000959EC" w14:paraId="3716109B" w14:textId="77777777">
        <w:tc>
          <w:tcPr>
            <w:tcW w:w="0" w:type="auto"/>
            <w:hideMark/>
          </w:tcPr>
          <w:p w14:paraId="4A508E66" w14:textId="77777777" w:rsidR="008A511E" w:rsidRPr="000959EC" w:rsidRDefault="00000000">
            <w:pPr>
              <w:pStyle w:val="NormalWeb"/>
              <w:spacing w:after="240"/>
              <w:jc w:val="both"/>
              <w:rPr>
                <w:bCs/>
                <w:sz w:val="22"/>
                <w:szCs w:val="22"/>
              </w:rPr>
            </w:pPr>
            <w:r w:rsidRPr="000959EC">
              <w:rPr>
                <w:b/>
                <w:bCs/>
                <w:sz w:val="22"/>
                <w:szCs w:val="22"/>
              </w:rPr>
              <w:t>Throughput/Latency</w:t>
            </w:r>
          </w:p>
        </w:tc>
        <w:tc>
          <w:tcPr>
            <w:tcW w:w="0" w:type="auto"/>
            <w:hideMark/>
          </w:tcPr>
          <w:p w14:paraId="0F73C8B5" w14:textId="77777777" w:rsidR="008A511E" w:rsidRPr="000959EC" w:rsidRDefault="00000000">
            <w:pPr>
              <w:pStyle w:val="NormalWeb"/>
              <w:spacing w:after="240"/>
              <w:jc w:val="both"/>
              <w:rPr>
                <w:bCs/>
                <w:sz w:val="22"/>
                <w:szCs w:val="22"/>
              </w:rPr>
            </w:pPr>
            <w:r w:rsidRPr="000959EC">
              <w:rPr>
                <w:bCs/>
                <w:sz w:val="22"/>
                <w:szCs w:val="22"/>
              </w:rPr>
              <w:t>Time per flow</w:t>
            </w:r>
          </w:p>
        </w:tc>
        <w:tc>
          <w:tcPr>
            <w:tcW w:w="0" w:type="auto"/>
            <w:hideMark/>
          </w:tcPr>
          <w:p w14:paraId="67E77F93" w14:textId="77777777" w:rsidR="008A511E" w:rsidRPr="000959EC" w:rsidRDefault="00000000">
            <w:pPr>
              <w:pStyle w:val="NormalWeb"/>
              <w:spacing w:after="240"/>
              <w:jc w:val="both"/>
              <w:rPr>
                <w:bCs/>
                <w:sz w:val="22"/>
                <w:szCs w:val="22"/>
              </w:rPr>
            </w:pPr>
            <w:r w:rsidRPr="000959EC">
              <w:rPr>
                <w:bCs/>
                <w:sz w:val="22"/>
                <w:szCs w:val="22"/>
              </w:rPr>
              <w:t>Practical deployable</w:t>
            </w:r>
          </w:p>
        </w:tc>
      </w:tr>
    </w:tbl>
    <w:p w14:paraId="6487DADB" w14:textId="77777777" w:rsidR="008A511E" w:rsidRPr="000959EC" w:rsidRDefault="00000000" w:rsidP="006953AA">
      <w:pPr>
        <w:pStyle w:val="NormalWeb"/>
        <w:spacing w:before="0" w:beforeAutospacing="0" w:after="0" w:afterAutospacing="0"/>
        <w:jc w:val="both"/>
        <w:rPr>
          <w:b/>
          <w:bCs/>
          <w:sz w:val="22"/>
          <w:szCs w:val="22"/>
        </w:rPr>
      </w:pPr>
      <w:r w:rsidRPr="000959EC">
        <w:rPr>
          <w:b/>
          <w:bCs/>
          <w:sz w:val="22"/>
          <w:szCs w:val="22"/>
        </w:rPr>
        <w:t>Cross-Dataset Evaluation</w:t>
      </w:r>
    </w:p>
    <w:p w14:paraId="4AE3E783" w14:textId="77777777" w:rsidR="008A511E" w:rsidRPr="000959EC" w:rsidRDefault="00000000" w:rsidP="006953AA">
      <w:pPr>
        <w:pStyle w:val="NormalWeb"/>
        <w:spacing w:before="0" w:beforeAutospacing="0" w:after="0" w:afterAutospacing="0"/>
        <w:jc w:val="both"/>
        <w:rPr>
          <w:bCs/>
          <w:sz w:val="22"/>
          <w:szCs w:val="22"/>
        </w:rPr>
      </w:pPr>
      <w:r w:rsidRPr="000959EC">
        <w:rPr>
          <w:bCs/>
          <w:sz w:val="22"/>
          <w:szCs w:val="22"/>
        </w:rPr>
        <w:t>Generalization is</w:t>
      </w:r>
      <w:r w:rsidR="007E7538">
        <w:rPr>
          <w:bCs/>
          <w:sz w:val="22"/>
          <w:szCs w:val="22"/>
        </w:rPr>
        <w:t xml:space="preserve"> calculated</w:t>
      </w:r>
      <w:r w:rsidRPr="000959EC">
        <w:rPr>
          <w:bCs/>
          <w:sz w:val="22"/>
          <w:szCs w:val="22"/>
        </w:rPr>
        <w:t xml:space="preserve"> by training </w:t>
      </w:r>
      <w:proofErr w:type="spellStart"/>
      <w:r w:rsidRPr="000959EC">
        <w:rPr>
          <w:bCs/>
          <w:sz w:val="22"/>
          <w:szCs w:val="22"/>
        </w:rPr>
        <w:t>BoT</w:t>
      </w:r>
      <w:proofErr w:type="spellEnd"/>
      <w:r w:rsidRPr="000959EC">
        <w:rPr>
          <w:bCs/>
          <w:sz w:val="22"/>
          <w:szCs w:val="22"/>
        </w:rPr>
        <w:t xml:space="preserve">-IoT models on the IoT-23 and </w:t>
      </w:r>
      <w:proofErr w:type="spellStart"/>
      <w:r w:rsidRPr="000959EC">
        <w:rPr>
          <w:bCs/>
          <w:sz w:val="22"/>
          <w:szCs w:val="22"/>
        </w:rPr>
        <w:t>ToN_IoT</w:t>
      </w:r>
      <w:proofErr w:type="spellEnd"/>
      <w:r w:rsidRPr="000959EC">
        <w:rPr>
          <w:bCs/>
          <w:sz w:val="22"/>
          <w:szCs w:val="22"/>
        </w:rPr>
        <w:t xml:space="preserve">. Averaging of metrics is done with regards to three runs </w:t>
      </w:r>
      <w:proofErr w:type="gramStart"/>
      <w:r w:rsidRPr="000959EC">
        <w:rPr>
          <w:bCs/>
          <w:sz w:val="22"/>
          <w:szCs w:val="22"/>
        </w:rPr>
        <w:t>in order to</w:t>
      </w:r>
      <w:proofErr w:type="gramEnd"/>
      <w:r w:rsidRPr="000959EC">
        <w:rPr>
          <w:bCs/>
          <w:sz w:val="22"/>
          <w:szCs w:val="22"/>
        </w:rPr>
        <w:t xml:space="preserve"> discourage randomness.</w:t>
      </w:r>
    </w:p>
    <w:p w14:paraId="24357245" w14:textId="77777777" w:rsidR="008A511E" w:rsidRPr="00E66916" w:rsidRDefault="006953AA" w:rsidP="00E66916">
      <w:pPr>
        <w:pStyle w:val="NormalWeb"/>
        <w:spacing w:before="0" w:beforeAutospacing="0" w:after="0" w:afterAutospacing="0"/>
        <w:jc w:val="both"/>
        <w:rPr>
          <w:b/>
          <w:sz w:val="22"/>
          <w:szCs w:val="22"/>
        </w:rPr>
      </w:pPr>
      <w:r>
        <w:rPr>
          <w:b/>
          <w:sz w:val="22"/>
          <w:szCs w:val="22"/>
        </w:rPr>
        <w:br/>
      </w:r>
      <w:r w:rsidRPr="00E66916">
        <w:rPr>
          <w:b/>
          <w:sz w:val="22"/>
          <w:szCs w:val="22"/>
        </w:rPr>
        <w:t>Threshold Calibration</w:t>
      </w:r>
    </w:p>
    <w:p w14:paraId="316D8733" w14:textId="77777777" w:rsidR="008A511E" w:rsidRPr="000959EC" w:rsidRDefault="00000000" w:rsidP="00E66916">
      <w:pPr>
        <w:pStyle w:val="NormalWeb"/>
        <w:spacing w:before="0" w:beforeAutospacing="0" w:after="0" w:afterAutospacing="0"/>
        <w:jc w:val="both"/>
        <w:rPr>
          <w:bCs/>
          <w:sz w:val="22"/>
          <w:szCs w:val="22"/>
        </w:rPr>
      </w:pPr>
      <w:r w:rsidRPr="000959EC">
        <w:rPr>
          <w:bCs/>
          <w:sz w:val="22"/>
          <w:szCs w:val="22"/>
        </w:rPr>
        <w:t>Tuned reconstruction-error thresholds are based on Extreme Value Theory (EVT) according to Siffer et al. (2017</w:t>
      </w:r>
      <w:proofErr w:type="gramStart"/>
      <w:r w:rsidRPr="000959EC">
        <w:rPr>
          <w:bCs/>
          <w:sz w:val="22"/>
          <w:szCs w:val="22"/>
        </w:rPr>
        <w:t>), and</w:t>
      </w:r>
      <w:proofErr w:type="gramEnd"/>
      <w:r w:rsidRPr="000959EC">
        <w:rPr>
          <w:bCs/>
          <w:sz w:val="22"/>
          <w:szCs w:val="22"/>
        </w:rPr>
        <w:t xml:space="preserve"> permit statistically based anomaly limits.</w:t>
      </w:r>
    </w:p>
    <w:p w14:paraId="51E889F7"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t>2.8 Experimental Environment</w:t>
      </w:r>
    </w:p>
    <w:tbl>
      <w:tblPr>
        <w:tblStyle w:val="TableGridLight1"/>
        <w:tblW w:w="0" w:type="auto"/>
        <w:tblLook w:val="04A0" w:firstRow="1" w:lastRow="0" w:firstColumn="1" w:lastColumn="0" w:noHBand="0" w:noVBand="1"/>
      </w:tblPr>
      <w:tblGrid>
        <w:gridCol w:w="1445"/>
        <w:gridCol w:w="5447"/>
      </w:tblGrid>
      <w:tr w:rsidR="008A511E" w:rsidRPr="000959EC" w14:paraId="55E5DC0F" w14:textId="77777777">
        <w:tc>
          <w:tcPr>
            <w:tcW w:w="0" w:type="auto"/>
            <w:hideMark/>
          </w:tcPr>
          <w:p w14:paraId="6101ABC9" w14:textId="77777777" w:rsidR="008A511E" w:rsidRPr="000959EC" w:rsidRDefault="00000000">
            <w:pPr>
              <w:pStyle w:val="NormalWeb"/>
              <w:spacing w:after="240"/>
              <w:jc w:val="both"/>
              <w:rPr>
                <w:b/>
                <w:bCs/>
                <w:sz w:val="22"/>
                <w:szCs w:val="22"/>
              </w:rPr>
            </w:pPr>
            <w:r w:rsidRPr="000959EC">
              <w:rPr>
                <w:b/>
                <w:bCs/>
                <w:sz w:val="22"/>
                <w:szCs w:val="22"/>
              </w:rPr>
              <w:t>Component</w:t>
            </w:r>
          </w:p>
        </w:tc>
        <w:tc>
          <w:tcPr>
            <w:tcW w:w="0" w:type="auto"/>
            <w:hideMark/>
          </w:tcPr>
          <w:p w14:paraId="18281CCE" w14:textId="77777777" w:rsidR="008A511E" w:rsidRPr="000959EC" w:rsidRDefault="00000000">
            <w:pPr>
              <w:pStyle w:val="NormalWeb"/>
              <w:spacing w:after="240"/>
              <w:jc w:val="both"/>
              <w:rPr>
                <w:b/>
                <w:bCs/>
                <w:sz w:val="22"/>
                <w:szCs w:val="22"/>
              </w:rPr>
            </w:pPr>
            <w:r w:rsidRPr="000959EC">
              <w:rPr>
                <w:b/>
                <w:bCs/>
                <w:sz w:val="22"/>
                <w:szCs w:val="22"/>
              </w:rPr>
              <w:t>Specification</w:t>
            </w:r>
          </w:p>
        </w:tc>
      </w:tr>
      <w:tr w:rsidR="008A511E" w:rsidRPr="000959EC" w14:paraId="39A0D3D0" w14:textId="77777777">
        <w:tc>
          <w:tcPr>
            <w:tcW w:w="0" w:type="auto"/>
            <w:hideMark/>
          </w:tcPr>
          <w:p w14:paraId="6E380164" w14:textId="77777777" w:rsidR="008A511E" w:rsidRPr="000959EC" w:rsidRDefault="00000000">
            <w:pPr>
              <w:pStyle w:val="NormalWeb"/>
              <w:spacing w:after="240"/>
              <w:jc w:val="both"/>
              <w:rPr>
                <w:bCs/>
                <w:sz w:val="22"/>
                <w:szCs w:val="22"/>
              </w:rPr>
            </w:pPr>
            <w:r w:rsidRPr="000959EC">
              <w:rPr>
                <w:b/>
                <w:bCs/>
                <w:sz w:val="22"/>
                <w:szCs w:val="22"/>
              </w:rPr>
              <w:t>OS</w:t>
            </w:r>
          </w:p>
        </w:tc>
        <w:tc>
          <w:tcPr>
            <w:tcW w:w="0" w:type="auto"/>
            <w:hideMark/>
          </w:tcPr>
          <w:p w14:paraId="759A4047" w14:textId="77777777" w:rsidR="008A511E" w:rsidRPr="000959EC" w:rsidRDefault="00000000">
            <w:pPr>
              <w:pStyle w:val="NormalWeb"/>
              <w:spacing w:after="240"/>
              <w:jc w:val="both"/>
              <w:rPr>
                <w:bCs/>
                <w:sz w:val="22"/>
                <w:szCs w:val="22"/>
              </w:rPr>
            </w:pPr>
            <w:r w:rsidRPr="000959EC">
              <w:rPr>
                <w:bCs/>
                <w:sz w:val="22"/>
                <w:szCs w:val="22"/>
              </w:rPr>
              <w:t>Ubuntu 22.04</w:t>
            </w:r>
            <w:r w:rsidR="000A0647">
              <w:rPr>
                <w:bCs/>
                <w:sz w:val="22"/>
                <w:szCs w:val="22"/>
              </w:rPr>
              <w:t xml:space="preserve"> -</w:t>
            </w:r>
            <w:r w:rsidRPr="000959EC">
              <w:rPr>
                <w:bCs/>
                <w:sz w:val="22"/>
                <w:szCs w:val="22"/>
              </w:rPr>
              <w:t xml:space="preserve"> LTS</w:t>
            </w:r>
          </w:p>
        </w:tc>
      </w:tr>
      <w:tr w:rsidR="008A511E" w:rsidRPr="000959EC" w14:paraId="2D80A5AD" w14:textId="77777777">
        <w:tc>
          <w:tcPr>
            <w:tcW w:w="0" w:type="auto"/>
            <w:hideMark/>
          </w:tcPr>
          <w:p w14:paraId="69EA9B51" w14:textId="77777777" w:rsidR="008A511E" w:rsidRPr="000959EC" w:rsidRDefault="00000000">
            <w:pPr>
              <w:pStyle w:val="NormalWeb"/>
              <w:spacing w:after="240"/>
              <w:jc w:val="both"/>
              <w:rPr>
                <w:bCs/>
                <w:sz w:val="22"/>
                <w:szCs w:val="22"/>
              </w:rPr>
            </w:pPr>
            <w:r w:rsidRPr="000959EC">
              <w:rPr>
                <w:b/>
                <w:bCs/>
                <w:sz w:val="22"/>
                <w:szCs w:val="22"/>
              </w:rPr>
              <w:t>Language</w:t>
            </w:r>
            <w:r w:rsidR="00171FCF">
              <w:rPr>
                <w:b/>
                <w:bCs/>
                <w:sz w:val="22"/>
                <w:szCs w:val="22"/>
              </w:rPr>
              <w:t>(s)</w:t>
            </w:r>
          </w:p>
        </w:tc>
        <w:tc>
          <w:tcPr>
            <w:tcW w:w="0" w:type="auto"/>
            <w:hideMark/>
          </w:tcPr>
          <w:p w14:paraId="68555A93" w14:textId="77777777" w:rsidR="008A511E" w:rsidRPr="000959EC" w:rsidRDefault="00000000">
            <w:pPr>
              <w:pStyle w:val="NormalWeb"/>
              <w:spacing w:after="240"/>
              <w:jc w:val="both"/>
              <w:rPr>
                <w:bCs/>
                <w:sz w:val="22"/>
                <w:szCs w:val="22"/>
              </w:rPr>
            </w:pPr>
            <w:r w:rsidRPr="000959EC">
              <w:rPr>
                <w:bCs/>
                <w:sz w:val="22"/>
                <w:szCs w:val="22"/>
              </w:rPr>
              <w:t>Python</w:t>
            </w:r>
            <w:r w:rsidR="008A39B8">
              <w:rPr>
                <w:bCs/>
                <w:sz w:val="22"/>
                <w:szCs w:val="22"/>
              </w:rPr>
              <w:t xml:space="preserve"> -</w:t>
            </w:r>
            <w:r w:rsidRPr="000959EC">
              <w:rPr>
                <w:bCs/>
                <w:sz w:val="22"/>
                <w:szCs w:val="22"/>
              </w:rPr>
              <w:t xml:space="preserve"> 3.10</w:t>
            </w:r>
          </w:p>
        </w:tc>
      </w:tr>
      <w:tr w:rsidR="008A511E" w:rsidRPr="000959EC" w14:paraId="1C279DB2" w14:textId="77777777">
        <w:tc>
          <w:tcPr>
            <w:tcW w:w="0" w:type="auto"/>
            <w:hideMark/>
          </w:tcPr>
          <w:p w14:paraId="3B60A362" w14:textId="77777777" w:rsidR="008A511E" w:rsidRPr="000959EC" w:rsidRDefault="00000000">
            <w:pPr>
              <w:pStyle w:val="NormalWeb"/>
              <w:spacing w:after="240"/>
              <w:jc w:val="both"/>
              <w:rPr>
                <w:bCs/>
                <w:sz w:val="22"/>
                <w:szCs w:val="22"/>
              </w:rPr>
            </w:pPr>
            <w:r w:rsidRPr="000959EC">
              <w:rPr>
                <w:b/>
                <w:bCs/>
                <w:sz w:val="22"/>
                <w:szCs w:val="22"/>
              </w:rPr>
              <w:t>Libraries</w:t>
            </w:r>
            <w:r w:rsidR="00871708">
              <w:rPr>
                <w:b/>
                <w:bCs/>
                <w:sz w:val="22"/>
                <w:szCs w:val="22"/>
              </w:rPr>
              <w:t>(s)</w:t>
            </w:r>
          </w:p>
        </w:tc>
        <w:tc>
          <w:tcPr>
            <w:tcW w:w="0" w:type="auto"/>
            <w:hideMark/>
          </w:tcPr>
          <w:p w14:paraId="0568AFA9" w14:textId="77777777" w:rsidR="008A511E" w:rsidRPr="000959EC" w:rsidRDefault="00800D41">
            <w:pPr>
              <w:pStyle w:val="NormalWeb"/>
              <w:spacing w:after="240"/>
              <w:jc w:val="both"/>
              <w:rPr>
                <w:bCs/>
                <w:sz w:val="22"/>
                <w:szCs w:val="22"/>
              </w:rPr>
            </w:pPr>
            <w:r w:rsidRPr="000959EC">
              <w:rPr>
                <w:bCs/>
                <w:sz w:val="22"/>
                <w:szCs w:val="22"/>
              </w:rPr>
              <w:t>Scikit</w:t>
            </w:r>
            <w:r w:rsidR="00AF22D2">
              <w:rPr>
                <w:bCs/>
                <w:sz w:val="22"/>
                <w:szCs w:val="22"/>
              </w:rPr>
              <w:t xml:space="preserve"> </w:t>
            </w:r>
            <w:r w:rsidRPr="000959EC">
              <w:rPr>
                <w:bCs/>
                <w:sz w:val="22"/>
                <w:szCs w:val="22"/>
              </w:rPr>
              <w:t>learn</w:t>
            </w:r>
            <w:r>
              <w:rPr>
                <w:bCs/>
                <w:sz w:val="22"/>
                <w:szCs w:val="22"/>
              </w:rPr>
              <w:t>,</w:t>
            </w:r>
            <w:r w:rsidR="00E51781">
              <w:rPr>
                <w:bCs/>
                <w:sz w:val="22"/>
                <w:szCs w:val="22"/>
              </w:rPr>
              <w:t xml:space="preserve"> </w:t>
            </w:r>
            <w:r w:rsidRPr="000959EC">
              <w:rPr>
                <w:bCs/>
                <w:sz w:val="22"/>
                <w:szCs w:val="22"/>
              </w:rPr>
              <w:t>TensorFlow 2.16, Num</w:t>
            </w:r>
            <w:r w:rsidR="00B91758">
              <w:rPr>
                <w:bCs/>
                <w:sz w:val="22"/>
                <w:szCs w:val="22"/>
              </w:rPr>
              <w:t xml:space="preserve"> </w:t>
            </w:r>
            <w:r w:rsidRPr="000959EC">
              <w:rPr>
                <w:bCs/>
                <w:sz w:val="22"/>
                <w:szCs w:val="22"/>
              </w:rPr>
              <w:t>Py, Pandas, Matplotlib</w:t>
            </w:r>
          </w:p>
        </w:tc>
      </w:tr>
      <w:tr w:rsidR="008A511E" w:rsidRPr="000959EC" w14:paraId="422A6F4C" w14:textId="77777777">
        <w:tc>
          <w:tcPr>
            <w:tcW w:w="0" w:type="auto"/>
            <w:hideMark/>
          </w:tcPr>
          <w:p w14:paraId="36D96B17" w14:textId="77777777" w:rsidR="008A511E" w:rsidRPr="000959EC" w:rsidRDefault="00000000">
            <w:pPr>
              <w:pStyle w:val="NormalWeb"/>
              <w:spacing w:after="240"/>
              <w:jc w:val="both"/>
              <w:rPr>
                <w:bCs/>
                <w:sz w:val="22"/>
                <w:szCs w:val="22"/>
              </w:rPr>
            </w:pPr>
            <w:r w:rsidRPr="000959EC">
              <w:rPr>
                <w:b/>
                <w:bCs/>
                <w:sz w:val="22"/>
                <w:szCs w:val="22"/>
              </w:rPr>
              <w:t>Traffic Tools</w:t>
            </w:r>
          </w:p>
        </w:tc>
        <w:tc>
          <w:tcPr>
            <w:tcW w:w="0" w:type="auto"/>
            <w:hideMark/>
          </w:tcPr>
          <w:p w14:paraId="4DEE1863" w14:textId="77777777" w:rsidR="008A511E" w:rsidRPr="000959EC" w:rsidRDefault="00000000">
            <w:pPr>
              <w:pStyle w:val="NormalWeb"/>
              <w:spacing w:after="240"/>
              <w:jc w:val="both"/>
              <w:rPr>
                <w:bCs/>
                <w:sz w:val="22"/>
                <w:szCs w:val="22"/>
              </w:rPr>
            </w:pPr>
            <w:r w:rsidRPr="000959EC">
              <w:rPr>
                <w:bCs/>
                <w:sz w:val="22"/>
                <w:szCs w:val="22"/>
              </w:rPr>
              <w:t>Zeek 5.0, CIC</w:t>
            </w:r>
            <w:r w:rsidR="00337032">
              <w:rPr>
                <w:bCs/>
                <w:sz w:val="22"/>
                <w:szCs w:val="22"/>
              </w:rPr>
              <w:t xml:space="preserve"> </w:t>
            </w:r>
            <w:proofErr w:type="spellStart"/>
            <w:r w:rsidRPr="000959EC">
              <w:rPr>
                <w:bCs/>
                <w:sz w:val="22"/>
                <w:szCs w:val="22"/>
              </w:rPr>
              <w:t>FlowMeter</w:t>
            </w:r>
            <w:proofErr w:type="spellEnd"/>
            <w:r w:rsidRPr="000959EC">
              <w:rPr>
                <w:bCs/>
                <w:sz w:val="22"/>
                <w:szCs w:val="22"/>
              </w:rPr>
              <w:t xml:space="preserve"> 4.0</w:t>
            </w:r>
          </w:p>
        </w:tc>
      </w:tr>
      <w:tr w:rsidR="008A511E" w:rsidRPr="000959EC" w14:paraId="42B386FA" w14:textId="77777777">
        <w:tc>
          <w:tcPr>
            <w:tcW w:w="0" w:type="auto"/>
            <w:hideMark/>
          </w:tcPr>
          <w:p w14:paraId="70FC8E93" w14:textId="77777777" w:rsidR="008A511E" w:rsidRPr="000959EC" w:rsidRDefault="00000000">
            <w:pPr>
              <w:pStyle w:val="NormalWeb"/>
              <w:spacing w:after="240"/>
              <w:jc w:val="both"/>
              <w:rPr>
                <w:bCs/>
                <w:sz w:val="22"/>
                <w:szCs w:val="22"/>
              </w:rPr>
            </w:pPr>
            <w:r w:rsidRPr="000959EC">
              <w:rPr>
                <w:b/>
                <w:bCs/>
                <w:sz w:val="22"/>
                <w:szCs w:val="22"/>
              </w:rPr>
              <w:t>Database</w:t>
            </w:r>
          </w:p>
        </w:tc>
        <w:tc>
          <w:tcPr>
            <w:tcW w:w="0" w:type="auto"/>
            <w:hideMark/>
          </w:tcPr>
          <w:p w14:paraId="23F680AF" w14:textId="77777777" w:rsidR="008A511E" w:rsidRPr="000959EC" w:rsidRDefault="00000000">
            <w:pPr>
              <w:pStyle w:val="NormalWeb"/>
              <w:spacing w:after="240"/>
              <w:jc w:val="both"/>
              <w:rPr>
                <w:bCs/>
                <w:sz w:val="22"/>
                <w:szCs w:val="22"/>
              </w:rPr>
            </w:pPr>
            <w:r w:rsidRPr="000959EC">
              <w:rPr>
                <w:bCs/>
                <w:sz w:val="22"/>
                <w:szCs w:val="22"/>
              </w:rPr>
              <w:t>PostgreSQL 15 for feature storage</w:t>
            </w:r>
          </w:p>
        </w:tc>
      </w:tr>
      <w:tr w:rsidR="008A511E" w:rsidRPr="00AB3BDD" w14:paraId="43BBEB16" w14:textId="77777777">
        <w:tc>
          <w:tcPr>
            <w:tcW w:w="0" w:type="auto"/>
            <w:hideMark/>
          </w:tcPr>
          <w:p w14:paraId="7C4DF0A5" w14:textId="77777777" w:rsidR="008A511E" w:rsidRPr="000959EC" w:rsidRDefault="00000000">
            <w:pPr>
              <w:pStyle w:val="NormalWeb"/>
              <w:spacing w:after="240"/>
              <w:jc w:val="both"/>
              <w:rPr>
                <w:bCs/>
                <w:sz w:val="22"/>
                <w:szCs w:val="22"/>
              </w:rPr>
            </w:pPr>
            <w:r w:rsidRPr="000959EC">
              <w:rPr>
                <w:b/>
                <w:bCs/>
                <w:sz w:val="22"/>
                <w:szCs w:val="22"/>
              </w:rPr>
              <w:t>Hardware</w:t>
            </w:r>
          </w:p>
        </w:tc>
        <w:tc>
          <w:tcPr>
            <w:tcW w:w="0" w:type="auto"/>
            <w:hideMark/>
          </w:tcPr>
          <w:p w14:paraId="5515E340" w14:textId="77777777" w:rsidR="008A511E" w:rsidRPr="00101728" w:rsidRDefault="00E638CC">
            <w:pPr>
              <w:pStyle w:val="NormalWeb"/>
              <w:spacing w:after="240"/>
              <w:jc w:val="both"/>
              <w:rPr>
                <w:bCs/>
                <w:sz w:val="22"/>
                <w:szCs w:val="22"/>
                <w:lang w:val="sv-SE"/>
              </w:rPr>
            </w:pPr>
            <w:r w:rsidRPr="00101728">
              <w:rPr>
                <w:bCs/>
                <w:sz w:val="22"/>
                <w:szCs w:val="22"/>
                <w:lang w:val="sv-SE"/>
              </w:rPr>
              <w:t>NVIDIA GPU / Inteli7 / 16 GB RAM</w:t>
            </w:r>
          </w:p>
        </w:tc>
      </w:tr>
    </w:tbl>
    <w:p w14:paraId="1B3686DB" w14:textId="77777777" w:rsidR="008A511E" w:rsidRPr="000959EC" w:rsidRDefault="00151747">
      <w:pPr>
        <w:pStyle w:val="NormalWeb"/>
        <w:spacing w:after="240" w:afterAutospacing="0"/>
        <w:jc w:val="both"/>
        <w:rPr>
          <w:bCs/>
          <w:sz w:val="22"/>
          <w:szCs w:val="22"/>
        </w:rPr>
      </w:pPr>
      <w:r>
        <w:rPr>
          <w:bCs/>
          <w:sz w:val="22"/>
          <w:szCs w:val="22"/>
        </w:rPr>
        <w:t>Recreation</w:t>
      </w:r>
      <w:r w:rsidRPr="000959EC">
        <w:rPr>
          <w:bCs/>
          <w:sz w:val="22"/>
          <w:szCs w:val="22"/>
        </w:rPr>
        <w:t xml:space="preserve"> is </w:t>
      </w:r>
      <w:r w:rsidR="00B4650D">
        <w:rPr>
          <w:bCs/>
          <w:sz w:val="22"/>
          <w:szCs w:val="22"/>
        </w:rPr>
        <w:t>assured</w:t>
      </w:r>
      <w:r w:rsidRPr="000959EC">
        <w:rPr>
          <w:bCs/>
          <w:sz w:val="22"/>
          <w:szCs w:val="22"/>
        </w:rPr>
        <w:t xml:space="preserve"> through </w:t>
      </w:r>
      <w:r w:rsidRPr="000959EC">
        <w:rPr>
          <w:b/>
          <w:bCs/>
          <w:sz w:val="22"/>
          <w:szCs w:val="22"/>
        </w:rPr>
        <w:t>Docker</w:t>
      </w:r>
      <w:r w:rsidRPr="000959EC">
        <w:rPr>
          <w:bCs/>
          <w:sz w:val="22"/>
          <w:szCs w:val="22"/>
        </w:rPr>
        <w:t xml:space="preserve"> containers with </w:t>
      </w:r>
      <w:r w:rsidR="00342C6E">
        <w:rPr>
          <w:bCs/>
          <w:sz w:val="22"/>
          <w:szCs w:val="22"/>
        </w:rPr>
        <w:t>known</w:t>
      </w:r>
      <w:r w:rsidRPr="000959EC">
        <w:rPr>
          <w:bCs/>
          <w:sz w:val="22"/>
          <w:szCs w:val="22"/>
        </w:rPr>
        <w:t xml:space="preserve"> </w:t>
      </w:r>
      <w:r w:rsidR="003002AE" w:rsidRPr="000959EC">
        <w:rPr>
          <w:bCs/>
          <w:sz w:val="22"/>
          <w:szCs w:val="22"/>
        </w:rPr>
        <w:t>dependencies,</w:t>
      </w:r>
      <w:r w:rsidRPr="000959EC">
        <w:rPr>
          <w:bCs/>
          <w:sz w:val="22"/>
          <w:szCs w:val="22"/>
        </w:rPr>
        <w:t xml:space="preserve"> matching MDPI open-science expectations (</w:t>
      </w:r>
      <w:proofErr w:type="spellStart"/>
      <w:r w:rsidRPr="000959EC">
        <w:rPr>
          <w:bCs/>
          <w:sz w:val="22"/>
          <w:szCs w:val="22"/>
        </w:rPr>
        <w:t>Rhachi</w:t>
      </w:r>
      <w:proofErr w:type="spellEnd"/>
      <w:r w:rsidRPr="000959EC">
        <w:rPr>
          <w:bCs/>
          <w:sz w:val="22"/>
          <w:szCs w:val="22"/>
        </w:rPr>
        <w:t xml:space="preserve"> et al., 2025).</w:t>
      </w:r>
    </w:p>
    <w:p w14:paraId="15E04D90"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lastRenderedPageBreak/>
        <w:t>2.9 Deployment Architecture</w:t>
      </w:r>
    </w:p>
    <w:p w14:paraId="590C4429" w14:textId="77777777" w:rsidR="008A511E" w:rsidRPr="000959EC" w:rsidRDefault="00000000">
      <w:pPr>
        <w:pStyle w:val="NormalWeb"/>
        <w:spacing w:after="240" w:afterAutospacing="0"/>
        <w:jc w:val="both"/>
        <w:rPr>
          <w:bCs/>
          <w:sz w:val="22"/>
          <w:szCs w:val="22"/>
        </w:rPr>
      </w:pPr>
      <w:r w:rsidRPr="000959EC">
        <w:rPr>
          <w:bCs/>
          <w:sz w:val="22"/>
          <w:szCs w:val="22"/>
        </w:rPr>
        <w:t xml:space="preserve">The trained VAE model is deployed using </w:t>
      </w:r>
      <w:proofErr w:type="spellStart"/>
      <w:r w:rsidRPr="000959EC">
        <w:rPr>
          <w:b/>
          <w:bCs/>
          <w:sz w:val="22"/>
          <w:szCs w:val="22"/>
        </w:rPr>
        <w:t>FastAPI</w:t>
      </w:r>
      <w:proofErr w:type="spellEnd"/>
      <w:r w:rsidRPr="000959EC">
        <w:rPr>
          <w:bCs/>
          <w:sz w:val="22"/>
          <w:szCs w:val="22"/>
        </w:rPr>
        <w:t>, providing a REST endpoint /predict for anomaly scoring.</w:t>
      </w:r>
    </w:p>
    <w:p w14:paraId="469FB13C" w14:textId="77777777" w:rsidR="008A511E" w:rsidRPr="000959EC" w:rsidRDefault="00000000">
      <w:pPr>
        <w:pStyle w:val="NormalWeb"/>
        <w:spacing w:after="240" w:afterAutospacing="0"/>
        <w:jc w:val="both"/>
        <w:rPr>
          <w:bCs/>
          <w:sz w:val="22"/>
          <w:szCs w:val="22"/>
        </w:rPr>
      </w:pPr>
      <w:r w:rsidRPr="000959EC">
        <w:rPr>
          <w:b/>
          <w:bCs/>
          <w:sz w:val="22"/>
          <w:szCs w:val="22"/>
        </w:rPr>
        <w:t>Pipeline Stages:</w:t>
      </w:r>
    </w:p>
    <w:p w14:paraId="775F2A8D" w14:textId="77777777" w:rsidR="008A511E" w:rsidRPr="000959EC" w:rsidRDefault="00000000">
      <w:pPr>
        <w:pStyle w:val="NormalWeb"/>
        <w:numPr>
          <w:ilvl w:val="0"/>
          <w:numId w:val="16"/>
        </w:numPr>
        <w:spacing w:after="240" w:afterAutospacing="0"/>
        <w:jc w:val="both"/>
        <w:rPr>
          <w:bCs/>
          <w:sz w:val="22"/>
          <w:szCs w:val="22"/>
        </w:rPr>
      </w:pPr>
      <w:r w:rsidRPr="000959EC">
        <w:rPr>
          <w:bCs/>
          <w:sz w:val="22"/>
          <w:szCs w:val="22"/>
        </w:rPr>
        <w:t>Data ingest via Zeek logs or NetFlow exporters.</w:t>
      </w:r>
    </w:p>
    <w:p w14:paraId="18F068AC" w14:textId="77777777" w:rsidR="008A511E" w:rsidRPr="000959EC" w:rsidRDefault="00000000">
      <w:pPr>
        <w:pStyle w:val="NormalWeb"/>
        <w:numPr>
          <w:ilvl w:val="0"/>
          <w:numId w:val="16"/>
        </w:numPr>
        <w:spacing w:after="240" w:afterAutospacing="0"/>
        <w:jc w:val="both"/>
        <w:rPr>
          <w:bCs/>
          <w:sz w:val="22"/>
          <w:szCs w:val="22"/>
        </w:rPr>
      </w:pPr>
      <w:r w:rsidRPr="000959EC">
        <w:rPr>
          <w:bCs/>
          <w:sz w:val="22"/>
          <w:szCs w:val="22"/>
        </w:rPr>
        <w:t>Feature preprocessing &amp; normalization.</w:t>
      </w:r>
    </w:p>
    <w:p w14:paraId="59EC554A" w14:textId="77777777" w:rsidR="008A511E" w:rsidRPr="000959EC" w:rsidRDefault="00000000">
      <w:pPr>
        <w:pStyle w:val="NormalWeb"/>
        <w:numPr>
          <w:ilvl w:val="0"/>
          <w:numId w:val="16"/>
        </w:numPr>
        <w:spacing w:after="240" w:afterAutospacing="0"/>
        <w:jc w:val="both"/>
        <w:rPr>
          <w:bCs/>
          <w:sz w:val="22"/>
          <w:szCs w:val="22"/>
        </w:rPr>
      </w:pPr>
      <w:r w:rsidRPr="000959EC">
        <w:rPr>
          <w:bCs/>
          <w:sz w:val="22"/>
          <w:szCs w:val="22"/>
        </w:rPr>
        <w:t xml:space="preserve">Model inference (VAE </w:t>
      </w:r>
      <w:r w:rsidR="003002AE">
        <w:rPr>
          <w:bCs/>
          <w:sz w:val="22"/>
          <w:szCs w:val="22"/>
        </w:rPr>
        <w:t>to</w:t>
      </w:r>
      <w:r w:rsidRPr="000959EC">
        <w:rPr>
          <w:bCs/>
          <w:sz w:val="22"/>
          <w:szCs w:val="22"/>
        </w:rPr>
        <w:t xml:space="preserve"> reconstruction error).</w:t>
      </w:r>
    </w:p>
    <w:p w14:paraId="5A90EAAC" w14:textId="77777777" w:rsidR="008A511E" w:rsidRPr="000959EC" w:rsidRDefault="00000000">
      <w:pPr>
        <w:pStyle w:val="NormalWeb"/>
        <w:numPr>
          <w:ilvl w:val="0"/>
          <w:numId w:val="16"/>
        </w:numPr>
        <w:spacing w:after="240" w:afterAutospacing="0"/>
        <w:jc w:val="both"/>
        <w:rPr>
          <w:bCs/>
          <w:sz w:val="22"/>
          <w:szCs w:val="22"/>
        </w:rPr>
      </w:pPr>
      <w:r w:rsidRPr="000959EC">
        <w:rPr>
          <w:bCs/>
          <w:sz w:val="22"/>
          <w:szCs w:val="22"/>
        </w:rPr>
        <w:t>Threshold evaluation (EVT).</w:t>
      </w:r>
    </w:p>
    <w:p w14:paraId="0487ACD1" w14:textId="77777777" w:rsidR="008A511E" w:rsidRPr="000959EC" w:rsidRDefault="00000000">
      <w:pPr>
        <w:pStyle w:val="NormalWeb"/>
        <w:numPr>
          <w:ilvl w:val="0"/>
          <w:numId w:val="16"/>
        </w:numPr>
        <w:spacing w:after="240" w:afterAutospacing="0"/>
        <w:jc w:val="both"/>
        <w:rPr>
          <w:bCs/>
          <w:sz w:val="22"/>
          <w:szCs w:val="22"/>
          <w:lang w:val="it-IT"/>
        </w:rPr>
      </w:pPr>
      <w:proofErr w:type="spellStart"/>
      <w:r w:rsidRPr="000959EC">
        <w:rPr>
          <w:bCs/>
          <w:sz w:val="22"/>
          <w:szCs w:val="22"/>
          <w:lang w:val="it-IT"/>
        </w:rPr>
        <w:t>Response</w:t>
      </w:r>
      <w:proofErr w:type="spellEnd"/>
      <w:r w:rsidRPr="000959EC">
        <w:rPr>
          <w:bCs/>
          <w:sz w:val="22"/>
          <w:szCs w:val="22"/>
          <w:lang w:val="it-IT"/>
        </w:rPr>
        <w:t xml:space="preserve"> via </w:t>
      </w:r>
      <w:proofErr w:type="spellStart"/>
      <w:r w:rsidRPr="000959EC">
        <w:rPr>
          <w:bCs/>
          <w:sz w:val="22"/>
          <w:szCs w:val="22"/>
          <w:lang w:val="it-IT"/>
        </w:rPr>
        <w:t>FastAPI</w:t>
      </w:r>
      <w:proofErr w:type="spellEnd"/>
      <w:r w:rsidRPr="000959EC">
        <w:rPr>
          <w:bCs/>
          <w:sz w:val="22"/>
          <w:szCs w:val="22"/>
          <w:lang w:val="it-IT"/>
        </w:rPr>
        <w:t xml:space="preserve"> JSON output.</w:t>
      </w:r>
    </w:p>
    <w:p w14:paraId="63FD89B7" w14:textId="77777777" w:rsidR="008A511E" w:rsidRPr="000959EC" w:rsidRDefault="00000000">
      <w:pPr>
        <w:pStyle w:val="NormalWeb"/>
        <w:numPr>
          <w:ilvl w:val="0"/>
          <w:numId w:val="16"/>
        </w:numPr>
        <w:spacing w:after="240" w:afterAutospacing="0"/>
        <w:jc w:val="both"/>
        <w:rPr>
          <w:bCs/>
          <w:sz w:val="22"/>
          <w:szCs w:val="22"/>
        </w:rPr>
      </w:pPr>
      <w:r w:rsidRPr="000959EC">
        <w:rPr>
          <w:bCs/>
          <w:sz w:val="22"/>
          <w:szCs w:val="22"/>
        </w:rPr>
        <w:t>Optional logging to PostgreSQL or Elastic stack.</w:t>
      </w:r>
    </w:p>
    <w:p w14:paraId="10992FBD" w14:textId="77777777" w:rsidR="008A511E" w:rsidRPr="000959EC" w:rsidRDefault="00000000">
      <w:pPr>
        <w:pStyle w:val="NormalWeb"/>
        <w:spacing w:after="240" w:afterAutospacing="0"/>
        <w:jc w:val="both"/>
        <w:rPr>
          <w:bCs/>
          <w:sz w:val="22"/>
          <w:szCs w:val="22"/>
        </w:rPr>
      </w:pPr>
      <w:r w:rsidRPr="000959EC">
        <w:rPr>
          <w:bCs/>
          <w:sz w:val="22"/>
          <w:szCs w:val="22"/>
        </w:rPr>
        <w:t>Containerization allows rapid deployment on edge gateways or cloud instances, as recommended by Ayad et al. (2025) for real-time IoT monitoring.</w:t>
      </w:r>
    </w:p>
    <w:p w14:paraId="5FC91B9B"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t>2.10 Ethical and Reproducibility Considerations</w:t>
      </w:r>
    </w:p>
    <w:p w14:paraId="4135011F" w14:textId="77777777" w:rsidR="008A511E" w:rsidRPr="000959EC" w:rsidRDefault="00000000">
      <w:pPr>
        <w:pStyle w:val="NormalWeb"/>
        <w:spacing w:after="240" w:afterAutospacing="0"/>
        <w:jc w:val="both"/>
        <w:rPr>
          <w:bCs/>
          <w:sz w:val="22"/>
          <w:szCs w:val="22"/>
        </w:rPr>
      </w:pPr>
      <w:r w:rsidRPr="000959EC">
        <w:rPr>
          <w:bCs/>
          <w:sz w:val="22"/>
          <w:szCs w:val="22"/>
        </w:rPr>
        <w:t xml:space="preserve">All data sets, which are utilized, are publicly available and anonymized; there </w:t>
      </w:r>
      <w:proofErr w:type="gramStart"/>
      <w:r w:rsidRPr="000959EC">
        <w:rPr>
          <w:bCs/>
          <w:sz w:val="22"/>
          <w:szCs w:val="22"/>
        </w:rPr>
        <w:t>are</w:t>
      </w:r>
      <w:proofErr w:type="gramEnd"/>
      <w:r w:rsidRPr="000959EC">
        <w:rPr>
          <w:bCs/>
          <w:sz w:val="22"/>
          <w:szCs w:val="22"/>
        </w:rPr>
        <w:t xml:space="preserve"> no human or personal information which is gathered. The project is </w:t>
      </w:r>
      <w:r w:rsidR="00584A46">
        <w:rPr>
          <w:bCs/>
          <w:sz w:val="22"/>
          <w:szCs w:val="22"/>
        </w:rPr>
        <w:t>designed</w:t>
      </w:r>
      <w:r w:rsidRPr="000959EC">
        <w:rPr>
          <w:bCs/>
          <w:sz w:val="22"/>
          <w:szCs w:val="22"/>
        </w:rPr>
        <w:t xml:space="preserve"> in </w:t>
      </w:r>
      <w:r w:rsidR="003B53EA">
        <w:rPr>
          <w:bCs/>
          <w:sz w:val="22"/>
          <w:szCs w:val="22"/>
        </w:rPr>
        <w:t>compliance</w:t>
      </w:r>
      <w:r w:rsidRPr="000959EC">
        <w:rPr>
          <w:bCs/>
          <w:sz w:val="22"/>
          <w:szCs w:val="22"/>
        </w:rPr>
        <w:t xml:space="preserve"> with the UWS Ethical Review Policy and the ACM Code of Research Ethics. Released scripts</w:t>
      </w:r>
      <w:r w:rsidR="00B52D62">
        <w:rPr>
          <w:bCs/>
          <w:sz w:val="22"/>
          <w:szCs w:val="22"/>
        </w:rPr>
        <w:t xml:space="preserve"> and </w:t>
      </w:r>
      <w:proofErr w:type="gramStart"/>
      <w:r w:rsidR="00B52D62">
        <w:rPr>
          <w:bCs/>
          <w:sz w:val="22"/>
          <w:szCs w:val="22"/>
        </w:rPr>
        <w:t>model</w:t>
      </w:r>
      <w:proofErr w:type="gramEnd"/>
      <w:r w:rsidR="00B52D62">
        <w:rPr>
          <w:bCs/>
          <w:sz w:val="22"/>
          <w:szCs w:val="22"/>
        </w:rPr>
        <w:t xml:space="preserve"> which are</w:t>
      </w:r>
      <w:r w:rsidRPr="000959EC">
        <w:rPr>
          <w:bCs/>
          <w:sz w:val="22"/>
          <w:szCs w:val="22"/>
        </w:rPr>
        <w:t xml:space="preserve"> trained</w:t>
      </w:r>
      <w:r w:rsidR="00B52D62">
        <w:rPr>
          <w:bCs/>
          <w:sz w:val="22"/>
          <w:szCs w:val="22"/>
        </w:rPr>
        <w:t xml:space="preserve"> along </w:t>
      </w:r>
      <w:r w:rsidR="001B22F1">
        <w:rPr>
          <w:bCs/>
          <w:sz w:val="22"/>
          <w:szCs w:val="22"/>
        </w:rPr>
        <w:t xml:space="preserve">with </w:t>
      </w:r>
      <w:r w:rsidR="001B22F1" w:rsidRPr="000959EC">
        <w:rPr>
          <w:bCs/>
          <w:sz w:val="22"/>
          <w:szCs w:val="22"/>
        </w:rPr>
        <w:t>configuration</w:t>
      </w:r>
      <w:r w:rsidRPr="000959EC">
        <w:rPr>
          <w:bCs/>
          <w:sz w:val="22"/>
          <w:szCs w:val="22"/>
        </w:rPr>
        <w:t xml:space="preserve"> files will be under an MIT-compatible license available on GitHub, which will make them verifiable.</w:t>
      </w:r>
    </w:p>
    <w:p w14:paraId="2978C6BF" w14:textId="77777777" w:rsidR="008A511E" w:rsidRPr="00D14694" w:rsidRDefault="00000000" w:rsidP="001B22F1">
      <w:pPr>
        <w:pStyle w:val="Heading1"/>
        <w:spacing w:before="0"/>
      </w:pPr>
      <w:r w:rsidRPr="00AB3BDD">
        <w:rPr>
          <w:highlight w:val="yellow"/>
        </w:rPr>
        <w:t>3 Plan for Completion</w:t>
      </w:r>
    </w:p>
    <w:p w14:paraId="196D67FA" w14:textId="77777777" w:rsidR="008A511E" w:rsidRPr="000959EC" w:rsidRDefault="00000000" w:rsidP="001B22F1">
      <w:pPr>
        <w:pStyle w:val="Heading2"/>
        <w:spacing w:before="0"/>
      </w:pPr>
      <w:r w:rsidRPr="000959EC">
        <w:t>3.1 Present Position and Success.</w:t>
      </w:r>
    </w:p>
    <w:p w14:paraId="153AAC74" w14:textId="77777777" w:rsidR="008A511E" w:rsidRPr="000959EC" w:rsidRDefault="00000000">
      <w:pPr>
        <w:pStyle w:val="NormalWeb"/>
        <w:spacing w:after="240" w:afterAutospacing="0"/>
        <w:jc w:val="both"/>
        <w:rPr>
          <w:bCs/>
          <w:sz w:val="22"/>
          <w:szCs w:val="22"/>
        </w:rPr>
      </w:pPr>
      <w:r w:rsidRPr="000959EC">
        <w:rPr>
          <w:bCs/>
          <w:sz w:val="22"/>
          <w:szCs w:val="22"/>
        </w:rPr>
        <w:t>The significant milestones of the project have been reached at the purpose of its middle:</w:t>
      </w:r>
    </w:p>
    <w:p w14:paraId="06F68E53" w14:textId="77777777" w:rsidR="001B22F1" w:rsidRDefault="00000000" w:rsidP="001B22F1">
      <w:pPr>
        <w:pStyle w:val="NormalWeb"/>
        <w:numPr>
          <w:ilvl w:val="0"/>
          <w:numId w:val="22"/>
        </w:numPr>
        <w:spacing w:after="0" w:afterAutospacing="0"/>
        <w:jc w:val="both"/>
        <w:rPr>
          <w:bCs/>
          <w:sz w:val="22"/>
          <w:szCs w:val="22"/>
        </w:rPr>
      </w:pPr>
      <w:r w:rsidRPr="000959EC">
        <w:rPr>
          <w:bCs/>
          <w:sz w:val="22"/>
          <w:szCs w:val="22"/>
        </w:rPr>
        <w:t>The literature review has been completed based on a set of over 70 peer-reviewed articles (20192025) on ML/DL-based anomaly detection.</w:t>
      </w:r>
    </w:p>
    <w:p w14:paraId="3BBEB1C3" w14:textId="77777777" w:rsidR="001B22F1" w:rsidRDefault="00000000" w:rsidP="001B22F1">
      <w:pPr>
        <w:pStyle w:val="NormalWeb"/>
        <w:numPr>
          <w:ilvl w:val="0"/>
          <w:numId w:val="22"/>
        </w:numPr>
        <w:spacing w:after="0" w:afterAutospacing="0"/>
        <w:jc w:val="both"/>
        <w:rPr>
          <w:bCs/>
          <w:sz w:val="22"/>
          <w:szCs w:val="22"/>
        </w:rPr>
      </w:pPr>
      <w:r w:rsidRPr="001B22F1">
        <w:rPr>
          <w:bCs/>
          <w:sz w:val="22"/>
          <w:szCs w:val="22"/>
        </w:rPr>
        <w:t xml:space="preserve">Both </w:t>
      </w:r>
      <w:proofErr w:type="spellStart"/>
      <w:r w:rsidRPr="001B22F1">
        <w:rPr>
          <w:bCs/>
          <w:sz w:val="22"/>
          <w:szCs w:val="22"/>
        </w:rPr>
        <w:t>BoT</w:t>
      </w:r>
      <w:proofErr w:type="spellEnd"/>
      <w:r w:rsidRPr="001B22F1">
        <w:rPr>
          <w:bCs/>
          <w:sz w:val="22"/>
          <w:szCs w:val="22"/>
        </w:rPr>
        <w:t xml:space="preserve">-IoT, IoT-23, and </w:t>
      </w:r>
      <w:proofErr w:type="spellStart"/>
      <w:r w:rsidRPr="001B22F1">
        <w:rPr>
          <w:bCs/>
          <w:sz w:val="22"/>
          <w:szCs w:val="22"/>
        </w:rPr>
        <w:t>ToN</w:t>
      </w:r>
      <w:proofErr w:type="spellEnd"/>
      <w:r w:rsidRPr="001B22F1">
        <w:rPr>
          <w:bCs/>
          <w:sz w:val="22"/>
          <w:szCs w:val="22"/>
        </w:rPr>
        <w:t>-IoT were selected and acquired by visiting UNSW Canberra Cyber and Stratosphere Laboratory repositories.</w:t>
      </w:r>
    </w:p>
    <w:p w14:paraId="1DB654BE" w14:textId="77777777" w:rsidR="001B22F1" w:rsidRDefault="00000000" w:rsidP="001B22F1">
      <w:pPr>
        <w:pStyle w:val="NormalWeb"/>
        <w:numPr>
          <w:ilvl w:val="0"/>
          <w:numId w:val="22"/>
        </w:numPr>
        <w:spacing w:after="0" w:afterAutospacing="0"/>
        <w:jc w:val="both"/>
        <w:rPr>
          <w:bCs/>
          <w:sz w:val="22"/>
          <w:szCs w:val="22"/>
        </w:rPr>
      </w:pPr>
      <w:r w:rsidRPr="001B22F1">
        <w:rPr>
          <w:bCs/>
          <w:sz w:val="22"/>
          <w:szCs w:val="22"/>
        </w:rPr>
        <w:t xml:space="preserve">Development of an entire data-pre-processing pipeline with Zeek and </w:t>
      </w:r>
      <w:proofErr w:type="spellStart"/>
      <w:r w:rsidRPr="001B22F1">
        <w:rPr>
          <w:bCs/>
          <w:sz w:val="22"/>
          <w:szCs w:val="22"/>
        </w:rPr>
        <w:t>CICFlowMeter</w:t>
      </w:r>
      <w:proofErr w:type="spellEnd"/>
      <w:r w:rsidRPr="001B22F1">
        <w:rPr>
          <w:bCs/>
          <w:sz w:val="22"/>
          <w:szCs w:val="22"/>
        </w:rPr>
        <w:t xml:space="preserve"> v4.0.</w:t>
      </w:r>
    </w:p>
    <w:p w14:paraId="76DDBAC3" w14:textId="77777777" w:rsidR="001B22F1" w:rsidRDefault="00000000" w:rsidP="001B22F1">
      <w:pPr>
        <w:pStyle w:val="NormalWeb"/>
        <w:numPr>
          <w:ilvl w:val="0"/>
          <w:numId w:val="22"/>
        </w:numPr>
        <w:spacing w:after="0" w:afterAutospacing="0"/>
        <w:jc w:val="both"/>
        <w:rPr>
          <w:bCs/>
          <w:sz w:val="22"/>
          <w:szCs w:val="22"/>
        </w:rPr>
      </w:pPr>
      <w:r w:rsidRPr="001B22F1">
        <w:rPr>
          <w:bCs/>
          <w:sz w:val="22"/>
          <w:szCs w:val="22"/>
        </w:rPr>
        <w:t xml:space="preserve">ANOVA F-Test and Mutual Information in a feature-selection module performed successfully (confirmed through </w:t>
      </w:r>
      <w:proofErr w:type="gramStart"/>
      <w:r w:rsidRPr="001B22F1">
        <w:rPr>
          <w:bCs/>
          <w:sz w:val="22"/>
          <w:szCs w:val="22"/>
        </w:rPr>
        <w:t>exploratory</w:t>
      </w:r>
      <w:proofErr w:type="gramEnd"/>
      <w:r w:rsidRPr="001B22F1">
        <w:rPr>
          <w:bCs/>
          <w:sz w:val="22"/>
          <w:szCs w:val="22"/>
        </w:rPr>
        <w:t xml:space="preserve"> data analysis).</w:t>
      </w:r>
    </w:p>
    <w:p w14:paraId="3352BE75" w14:textId="77777777" w:rsidR="001B22F1" w:rsidRDefault="00000000" w:rsidP="001B22F1">
      <w:pPr>
        <w:pStyle w:val="NormalWeb"/>
        <w:numPr>
          <w:ilvl w:val="0"/>
          <w:numId w:val="22"/>
        </w:numPr>
        <w:spacing w:after="0" w:afterAutospacing="0"/>
        <w:jc w:val="both"/>
        <w:rPr>
          <w:bCs/>
          <w:sz w:val="22"/>
          <w:szCs w:val="22"/>
        </w:rPr>
      </w:pPr>
      <w:r w:rsidRPr="001B22F1">
        <w:rPr>
          <w:bCs/>
          <w:sz w:val="22"/>
          <w:szCs w:val="22"/>
        </w:rPr>
        <w:t xml:space="preserve">A trained VAE prototype on a </w:t>
      </w:r>
      <w:proofErr w:type="spellStart"/>
      <w:r w:rsidRPr="001B22F1">
        <w:rPr>
          <w:bCs/>
          <w:sz w:val="22"/>
          <w:szCs w:val="22"/>
        </w:rPr>
        <w:t>BoT</w:t>
      </w:r>
      <w:proofErr w:type="spellEnd"/>
      <w:r w:rsidRPr="001B22F1">
        <w:rPr>
          <w:bCs/>
          <w:sz w:val="22"/>
          <w:szCs w:val="22"/>
        </w:rPr>
        <w:t>-IoT subset with a steady convergence.</w:t>
      </w:r>
    </w:p>
    <w:p w14:paraId="08614C79" w14:textId="77777777" w:rsidR="008A511E" w:rsidRPr="001B22F1" w:rsidRDefault="00000000" w:rsidP="001B22F1">
      <w:pPr>
        <w:pStyle w:val="NormalWeb"/>
        <w:numPr>
          <w:ilvl w:val="0"/>
          <w:numId w:val="22"/>
        </w:numPr>
        <w:spacing w:after="0" w:afterAutospacing="0"/>
        <w:jc w:val="both"/>
        <w:rPr>
          <w:bCs/>
          <w:sz w:val="22"/>
          <w:szCs w:val="22"/>
        </w:rPr>
      </w:pPr>
      <w:proofErr w:type="spellStart"/>
      <w:r w:rsidRPr="001B22F1">
        <w:rPr>
          <w:bCs/>
          <w:sz w:val="22"/>
          <w:szCs w:val="22"/>
        </w:rPr>
        <w:t>Dockerized</w:t>
      </w:r>
      <w:proofErr w:type="spellEnd"/>
      <w:r w:rsidRPr="001B22F1">
        <w:rPr>
          <w:bCs/>
          <w:sz w:val="22"/>
          <w:szCs w:val="22"/>
        </w:rPr>
        <w:t xml:space="preserve"> Containerization structure and </w:t>
      </w:r>
      <w:proofErr w:type="spellStart"/>
      <w:r w:rsidRPr="001B22F1">
        <w:rPr>
          <w:bCs/>
          <w:sz w:val="22"/>
          <w:szCs w:val="22"/>
        </w:rPr>
        <w:t>FastAPI</w:t>
      </w:r>
      <w:proofErr w:type="spellEnd"/>
      <w:r w:rsidRPr="001B22F1">
        <w:rPr>
          <w:bCs/>
          <w:sz w:val="22"/>
          <w:szCs w:val="22"/>
        </w:rPr>
        <w:t xml:space="preserve"> skeleton endpoint.</w:t>
      </w:r>
    </w:p>
    <w:p w14:paraId="17BF79C1" w14:textId="77777777" w:rsidR="008A511E" w:rsidRPr="000959EC" w:rsidRDefault="00000000" w:rsidP="001B22F1">
      <w:pPr>
        <w:pStyle w:val="NormalWeb"/>
        <w:spacing w:after="0" w:afterAutospacing="0"/>
        <w:jc w:val="both"/>
        <w:rPr>
          <w:bCs/>
          <w:sz w:val="22"/>
          <w:szCs w:val="22"/>
        </w:rPr>
      </w:pPr>
      <w:r w:rsidRPr="000959EC">
        <w:rPr>
          <w:bCs/>
          <w:sz w:val="22"/>
          <w:szCs w:val="22"/>
        </w:rPr>
        <w:t>This advancement means that the research path is at the right time, and the proposed artefacts can be developed technically within the allocated time.</w:t>
      </w:r>
    </w:p>
    <w:p w14:paraId="27AE92A5"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lastRenderedPageBreak/>
        <w:t>3.2 Remaining Work and Deliverables</w:t>
      </w:r>
    </w:p>
    <w:p w14:paraId="6F3C79E3" w14:textId="77777777" w:rsidR="008A511E" w:rsidRPr="000959EC" w:rsidRDefault="00000000">
      <w:pPr>
        <w:pStyle w:val="NormalWeb"/>
        <w:spacing w:after="240" w:afterAutospacing="0"/>
        <w:jc w:val="both"/>
        <w:rPr>
          <w:bCs/>
          <w:sz w:val="22"/>
          <w:szCs w:val="22"/>
        </w:rPr>
      </w:pPr>
      <w:r w:rsidRPr="000959EC">
        <w:rPr>
          <w:bCs/>
          <w:sz w:val="22"/>
          <w:szCs w:val="22"/>
        </w:rPr>
        <w:t xml:space="preserve">The </w:t>
      </w:r>
      <w:r w:rsidR="005B7A31">
        <w:rPr>
          <w:bCs/>
          <w:sz w:val="22"/>
          <w:szCs w:val="22"/>
        </w:rPr>
        <w:t>remain</w:t>
      </w:r>
      <w:r w:rsidR="00B05A67">
        <w:rPr>
          <w:bCs/>
          <w:sz w:val="22"/>
          <w:szCs w:val="22"/>
        </w:rPr>
        <w:t>in</w:t>
      </w:r>
      <w:r w:rsidR="005B7A31">
        <w:rPr>
          <w:bCs/>
          <w:sz w:val="22"/>
          <w:szCs w:val="22"/>
        </w:rPr>
        <w:t>g</w:t>
      </w:r>
      <w:r w:rsidRPr="000959EC">
        <w:rPr>
          <w:bCs/>
          <w:sz w:val="22"/>
          <w:szCs w:val="22"/>
        </w:rPr>
        <w:t xml:space="preserve"> half of the</w:t>
      </w:r>
      <w:r w:rsidR="00616D37">
        <w:rPr>
          <w:bCs/>
          <w:sz w:val="22"/>
          <w:szCs w:val="22"/>
        </w:rPr>
        <w:t xml:space="preserve"> work will be oriented towards</w:t>
      </w:r>
      <w:r w:rsidRPr="000959EC">
        <w:rPr>
          <w:bCs/>
          <w:sz w:val="22"/>
          <w:szCs w:val="22"/>
        </w:rPr>
        <w:t xml:space="preserve"> advanced experimentation, deployment, and reporting:</w:t>
      </w:r>
    </w:p>
    <w:p w14:paraId="7E1CF146" w14:textId="77777777" w:rsidR="008A511E" w:rsidRPr="000959EC" w:rsidRDefault="00000000">
      <w:pPr>
        <w:pStyle w:val="NormalWeb"/>
        <w:numPr>
          <w:ilvl w:val="0"/>
          <w:numId w:val="18"/>
        </w:numPr>
        <w:spacing w:before="0" w:beforeAutospacing="0" w:after="0" w:afterAutospacing="0" w:line="360" w:lineRule="auto"/>
        <w:rPr>
          <w:bCs/>
          <w:sz w:val="22"/>
          <w:szCs w:val="22"/>
        </w:rPr>
      </w:pPr>
      <w:r w:rsidRPr="000959EC">
        <w:rPr>
          <w:b/>
          <w:bCs/>
          <w:sz w:val="22"/>
          <w:szCs w:val="22"/>
        </w:rPr>
        <w:t xml:space="preserve">Model </w:t>
      </w:r>
      <w:r w:rsidR="00943039">
        <w:rPr>
          <w:b/>
          <w:bCs/>
          <w:sz w:val="22"/>
          <w:szCs w:val="22"/>
        </w:rPr>
        <w:t>Correctness</w:t>
      </w:r>
      <w:r w:rsidRPr="000959EC">
        <w:rPr>
          <w:b/>
          <w:bCs/>
          <w:sz w:val="22"/>
          <w:szCs w:val="22"/>
        </w:rPr>
        <w:t xml:space="preserve"> &amp; Hyperparameter Optimization</w:t>
      </w:r>
    </w:p>
    <w:p w14:paraId="3760F55A"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Grid</w:t>
      </w:r>
      <w:r w:rsidR="009747BF">
        <w:rPr>
          <w:bCs/>
          <w:sz w:val="22"/>
          <w:szCs w:val="22"/>
        </w:rPr>
        <w:t xml:space="preserve"> based s</w:t>
      </w:r>
      <w:r w:rsidRPr="000959EC">
        <w:rPr>
          <w:bCs/>
          <w:sz w:val="22"/>
          <w:szCs w:val="22"/>
        </w:rPr>
        <w:t>earch dimension</w:t>
      </w:r>
      <w:r w:rsidR="00207F48">
        <w:rPr>
          <w:bCs/>
          <w:sz w:val="22"/>
          <w:szCs w:val="22"/>
        </w:rPr>
        <w:t>s</w:t>
      </w:r>
      <w:r w:rsidRPr="000959EC">
        <w:rPr>
          <w:bCs/>
          <w:sz w:val="22"/>
          <w:szCs w:val="22"/>
        </w:rPr>
        <w:t>, learning-rate, and β-regularization parameters.</w:t>
      </w:r>
    </w:p>
    <w:p w14:paraId="1DB15F54"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 xml:space="preserve">Incorporate </w:t>
      </w:r>
      <w:r w:rsidR="000D6DFF">
        <w:rPr>
          <w:bCs/>
          <w:sz w:val="22"/>
          <w:szCs w:val="22"/>
        </w:rPr>
        <w:t xml:space="preserve">with the </w:t>
      </w:r>
      <w:r w:rsidRPr="000959EC">
        <w:rPr>
          <w:bCs/>
          <w:sz w:val="22"/>
          <w:szCs w:val="22"/>
        </w:rPr>
        <w:t>dropout and early stopping callbacks.</w:t>
      </w:r>
    </w:p>
    <w:p w14:paraId="38A2E6FE" w14:textId="77777777" w:rsidR="008A511E" w:rsidRPr="00CF51EA" w:rsidRDefault="00000000">
      <w:pPr>
        <w:pStyle w:val="NormalWeb"/>
        <w:numPr>
          <w:ilvl w:val="0"/>
          <w:numId w:val="17"/>
        </w:numPr>
        <w:spacing w:before="0" w:beforeAutospacing="0" w:after="0" w:afterAutospacing="0" w:line="360" w:lineRule="auto"/>
        <w:rPr>
          <w:bCs/>
          <w:sz w:val="22"/>
          <w:szCs w:val="22"/>
        </w:rPr>
      </w:pPr>
      <w:r w:rsidRPr="00CF51EA">
        <w:rPr>
          <w:bCs/>
          <w:sz w:val="22"/>
          <w:szCs w:val="22"/>
        </w:rPr>
        <w:t>Deliverable</w:t>
      </w:r>
      <w:r w:rsidR="00CF51EA" w:rsidRPr="00CF51EA">
        <w:rPr>
          <w:bCs/>
          <w:sz w:val="22"/>
          <w:szCs w:val="22"/>
        </w:rPr>
        <w:t>:</w:t>
      </w:r>
      <w:r w:rsidRPr="00CF51EA">
        <w:rPr>
          <w:bCs/>
          <w:sz w:val="22"/>
          <w:szCs w:val="22"/>
        </w:rPr>
        <w:t xml:space="preserve"> Optimized VAE model with documented training curves.</w:t>
      </w:r>
    </w:p>
    <w:p w14:paraId="5C847111" w14:textId="77777777" w:rsidR="008A511E" w:rsidRPr="000959EC" w:rsidRDefault="00000000">
      <w:pPr>
        <w:pStyle w:val="NormalWeb"/>
        <w:numPr>
          <w:ilvl w:val="0"/>
          <w:numId w:val="18"/>
        </w:numPr>
        <w:spacing w:before="0" w:beforeAutospacing="0" w:after="0" w:afterAutospacing="0" w:line="360" w:lineRule="auto"/>
        <w:rPr>
          <w:bCs/>
          <w:sz w:val="22"/>
          <w:szCs w:val="22"/>
        </w:rPr>
      </w:pPr>
      <w:r w:rsidRPr="000959EC">
        <w:rPr>
          <w:b/>
          <w:bCs/>
          <w:sz w:val="22"/>
          <w:szCs w:val="22"/>
        </w:rPr>
        <w:t>Baseline Implementation &amp; Comparison</w:t>
      </w:r>
    </w:p>
    <w:p w14:paraId="5FF28E5D"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Train</w:t>
      </w:r>
      <w:r w:rsidR="008932F3">
        <w:rPr>
          <w:bCs/>
          <w:sz w:val="22"/>
          <w:szCs w:val="22"/>
        </w:rPr>
        <w:t xml:space="preserve"> the model for</w:t>
      </w:r>
      <w:r w:rsidRPr="000959EC">
        <w:rPr>
          <w:bCs/>
          <w:sz w:val="22"/>
          <w:szCs w:val="22"/>
        </w:rPr>
        <w:t xml:space="preserve"> Autoencoder (AE), Stacked AE (SAE), SVM, RF, and DNN models.</w:t>
      </w:r>
    </w:p>
    <w:p w14:paraId="774C62EB" w14:textId="77777777" w:rsidR="008A511E" w:rsidRPr="000959EC" w:rsidRDefault="006E1336">
      <w:pPr>
        <w:pStyle w:val="NormalWeb"/>
        <w:numPr>
          <w:ilvl w:val="0"/>
          <w:numId w:val="17"/>
        </w:numPr>
        <w:spacing w:before="0" w:beforeAutospacing="0" w:after="0" w:afterAutospacing="0" w:line="360" w:lineRule="auto"/>
        <w:rPr>
          <w:bCs/>
          <w:sz w:val="22"/>
          <w:szCs w:val="22"/>
        </w:rPr>
      </w:pPr>
      <w:r>
        <w:rPr>
          <w:bCs/>
          <w:sz w:val="22"/>
          <w:szCs w:val="22"/>
        </w:rPr>
        <w:t>Set the b</w:t>
      </w:r>
      <w:r w:rsidRPr="000959EC">
        <w:rPr>
          <w:bCs/>
          <w:sz w:val="22"/>
          <w:szCs w:val="22"/>
        </w:rPr>
        <w:t xml:space="preserve">enchmark </w:t>
      </w:r>
      <w:r w:rsidR="00325F33">
        <w:rPr>
          <w:bCs/>
          <w:sz w:val="22"/>
          <w:szCs w:val="22"/>
        </w:rPr>
        <w:t xml:space="preserve">for obtained </w:t>
      </w:r>
      <w:r w:rsidRPr="000959EC">
        <w:rPr>
          <w:bCs/>
          <w:sz w:val="22"/>
          <w:szCs w:val="22"/>
        </w:rPr>
        <w:t>F1-score and False-Positive Rate against VAE.</w:t>
      </w:r>
    </w:p>
    <w:p w14:paraId="487BC91B"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Deliverable</w:t>
      </w:r>
      <w:r w:rsidR="00CF51EA">
        <w:rPr>
          <w:bCs/>
          <w:sz w:val="22"/>
          <w:szCs w:val="22"/>
        </w:rPr>
        <w:t>:</w:t>
      </w:r>
      <w:r w:rsidRPr="000959EC">
        <w:rPr>
          <w:bCs/>
          <w:sz w:val="22"/>
          <w:szCs w:val="22"/>
        </w:rPr>
        <w:t xml:space="preserve"> </w:t>
      </w:r>
      <w:r w:rsidR="00700D37">
        <w:rPr>
          <w:bCs/>
          <w:sz w:val="22"/>
          <w:szCs w:val="22"/>
        </w:rPr>
        <w:t>P</w:t>
      </w:r>
      <w:r w:rsidRPr="000959EC">
        <w:rPr>
          <w:bCs/>
          <w:sz w:val="22"/>
          <w:szCs w:val="22"/>
        </w:rPr>
        <w:t>erformance tables and charts</w:t>
      </w:r>
      <w:r w:rsidR="00700D37">
        <w:rPr>
          <w:bCs/>
          <w:sz w:val="22"/>
          <w:szCs w:val="22"/>
        </w:rPr>
        <w:t xml:space="preserve"> showing </w:t>
      </w:r>
      <w:proofErr w:type="gramStart"/>
      <w:r w:rsidR="00700D37">
        <w:rPr>
          <w:bCs/>
          <w:sz w:val="22"/>
          <w:szCs w:val="22"/>
        </w:rPr>
        <w:t>comparison in</w:t>
      </w:r>
      <w:proofErr w:type="gramEnd"/>
      <w:r w:rsidR="00700D37">
        <w:rPr>
          <w:bCs/>
          <w:sz w:val="22"/>
          <w:szCs w:val="22"/>
        </w:rPr>
        <w:t xml:space="preserve"> between</w:t>
      </w:r>
      <w:r w:rsidRPr="000959EC">
        <w:rPr>
          <w:bCs/>
          <w:sz w:val="22"/>
          <w:szCs w:val="22"/>
        </w:rPr>
        <w:t>.</w:t>
      </w:r>
    </w:p>
    <w:p w14:paraId="4FDEF4D6" w14:textId="77777777" w:rsidR="008A511E" w:rsidRPr="000959EC" w:rsidRDefault="00000000">
      <w:pPr>
        <w:pStyle w:val="NormalWeb"/>
        <w:numPr>
          <w:ilvl w:val="0"/>
          <w:numId w:val="18"/>
        </w:numPr>
        <w:spacing w:before="0" w:beforeAutospacing="0" w:after="0" w:afterAutospacing="0" w:line="360" w:lineRule="auto"/>
        <w:rPr>
          <w:bCs/>
          <w:sz w:val="22"/>
          <w:szCs w:val="22"/>
        </w:rPr>
      </w:pPr>
      <w:r w:rsidRPr="000959EC">
        <w:rPr>
          <w:b/>
          <w:bCs/>
          <w:sz w:val="22"/>
          <w:szCs w:val="22"/>
        </w:rPr>
        <w:t>Cross-Dataset Evaluation</w:t>
      </w:r>
    </w:p>
    <w:p w14:paraId="3763A264"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Train</w:t>
      </w:r>
      <w:r w:rsidR="00755906">
        <w:rPr>
          <w:bCs/>
          <w:sz w:val="22"/>
          <w:szCs w:val="22"/>
        </w:rPr>
        <w:t xml:space="preserve"> the model</w:t>
      </w:r>
      <w:r w:rsidRPr="000959EC">
        <w:rPr>
          <w:bCs/>
          <w:sz w:val="22"/>
          <w:szCs w:val="22"/>
        </w:rPr>
        <w:t xml:space="preserve"> on </w:t>
      </w:r>
      <w:proofErr w:type="spellStart"/>
      <w:r w:rsidRPr="000959EC">
        <w:rPr>
          <w:bCs/>
          <w:sz w:val="22"/>
          <w:szCs w:val="22"/>
        </w:rPr>
        <w:t>BoT</w:t>
      </w:r>
      <w:proofErr w:type="spellEnd"/>
      <w:r w:rsidRPr="000959EC">
        <w:rPr>
          <w:bCs/>
          <w:sz w:val="22"/>
          <w:szCs w:val="22"/>
        </w:rPr>
        <w:t>-IoT</w:t>
      </w:r>
      <w:r w:rsidR="00D91BAB">
        <w:rPr>
          <w:bCs/>
          <w:sz w:val="22"/>
          <w:szCs w:val="22"/>
        </w:rPr>
        <w:t>: T</w:t>
      </w:r>
      <w:r w:rsidRPr="000959EC">
        <w:rPr>
          <w:bCs/>
          <w:sz w:val="22"/>
          <w:szCs w:val="22"/>
        </w:rPr>
        <w:t>est</w:t>
      </w:r>
      <w:r w:rsidR="00D91BAB">
        <w:rPr>
          <w:bCs/>
          <w:sz w:val="22"/>
          <w:szCs w:val="22"/>
        </w:rPr>
        <w:t>ing</w:t>
      </w:r>
      <w:r w:rsidRPr="000959EC">
        <w:rPr>
          <w:bCs/>
          <w:sz w:val="22"/>
          <w:szCs w:val="22"/>
        </w:rPr>
        <w:t xml:space="preserve"> on IoT-23 and </w:t>
      </w:r>
      <w:proofErr w:type="spellStart"/>
      <w:r w:rsidRPr="000959EC">
        <w:rPr>
          <w:bCs/>
          <w:sz w:val="22"/>
          <w:szCs w:val="22"/>
        </w:rPr>
        <w:t>ToN_IoT</w:t>
      </w:r>
      <w:proofErr w:type="spellEnd"/>
      <w:r w:rsidRPr="000959EC">
        <w:rPr>
          <w:bCs/>
          <w:sz w:val="22"/>
          <w:szCs w:val="22"/>
        </w:rPr>
        <w:t>.</w:t>
      </w:r>
    </w:p>
    <w:p w14:paraId="04599858" w14:textId="77777777" w:rsidR="008A511E" w:rsidRPr="000959EC" w:rsidRDefault="00000000">
      <w:pPr>
        <w:pStyle w:val="NormalWeb"/>
        <w:numPr>
          <w:ilvl w:val="0"/>
          <w:numId w:val="17"/>
        </w:numPr>
        <w:spacing w:before="0" w:beforeAutospacing="0" w:after="0" w:afterAutospacing="0" w:line="360" w:lineRule="auto"/>
        <w:rPr>
          <w:bCs/>
          <w:sz w:val="22"/>
          <w:szCs w:val="22"/>
        </w:rPr>
      </w:pPr>
      <w:proofErr w:type="spellStart"/>
      <w:r w:rsidRPr="000959EC">
        <w:rPr>
          <w:bCs/>
          <w:sz w:val="22"/>
          <w:szCs w:val="22"/>
        </w:rPr>
        <w:t>Analyse</w:t>
      </w:r>
      <w:proofErr w:type="spellEnd"/>
      <w:r w:rsidRPr="000959EC">
        <w:rPr>
          <w:bCs/>
          <w:sz w:val="22"/>
          <w:szCs w:val="22"/>
        </w:rPr>
        <w:t xml:space="preserve"> </w:t>
      </w:r>
      <w:proofErr w:type="spellStart"/>
      <w:r w:rsidRPr="000959EC">
        <w:rPr>
          <w:bCs/>
          <w:sz w:val="22"/>
          <w:szCs w:val="22"/>
        </w:rPr>
        <w:t>generalisation</w:t>
      </w:r>
      <w:proofErr w:type="spellEnd"/>
      <w:r w:rsidRPr="000959EC">
        <w:rPr>
          <w:bCs/>
          <w:sz w:val="22"/>
          <w:szCs w:val="22"/>
        </w:rPr>
        <w:t xml:space="preserve"> capability and domain adaptability.</w:t>
      </w:r>
    </w:p>
    <w:p w14:paraId="7C361C6A" w14:textId="77777777" w:rsidR="008A511E" w:rsidRPr="009039EA" w:rsidRDefault="00000000">
      <w:pPr>
        <w:pStyle w:val="NormalWeb"/>
        <w:numPr>
          <w:ilvl w:val="0"/>
          <w:numId w:val="17"/>
        </w:numPr>
        <w:spacing w:before="0" w:beforeAutospacing="0" w:after="0" w:afterAutospacing="0" w:line="360" w:lineRule="auto"/>
        <w:rPr>
          <w:bCs/>
          <w:sz w:val="22"/>
          <w:szCs w:val="22"/>
        </w:rPr>
      </w:pPr>
      <w:r w:rsidRPr="009039EA">
        <w:rPr>
          <w:bCs/>
          <w:sz w:val="22"/>
          <w:szCs w:val="22"/>
        </w:rPr>
        <w:t>Deliverable</w:t>
      </w:r>
      <w:r w:rsidR="007B5543" w:rsidRPr="009039EA">
        <w:rPr>
          <w:bCs/>
          <w:sz w:val="22"/>
          <w:szCs w:val="22"/>
        </w:rPr>
        <w:t>:</w:t>
      </w:r>
      <w:r w:rsidRPr="009039EA">
        <w:rPr>
          <w:bCs/>
          <w:sz w:val="22"/>
          <w:szCs w:val="22"/>
        </w:rPr>
        <w:t xml:space="preserve"> </w:t>
      </w:r>
      <w:proofErr w:type="gramStart"/>
      <w:r w:rsidRPr="009039EA">
        <w:rPr>
          <w:bCs/>
          <w:sz w:val="22"/>
          <w:szCs w:val="22"/>
        </w:rPr>
        <w:t>Cross-dataset</w:t>
      </w:r>
      <w:proofErr w:type="gramEnd"/>
      <w:r w:rsidRPr="009039EA">
        <w:rPr>
          <w:bCs/>
          <w:sz w:val="22"/>
          <w:szCs w:val="22"/>
        </w:rPr>
        <w:t xml:space="preserve"> evaluation report.</w:t>
      </w:r>
    </w:p>
    <w:p w14:paraId="42ED1468" w14:textId="77777777" w:rsidR="008A511E" w:rsidRPr="000959EC" w:rsidRDefault="00000000">
      <w:pPr>
        <w:pStyle w:val="NormalWeb"/>
        <w:numPr>
          <w:ilvl w:val="0"/>
          <w:numId w:val="18"/>
        </w:numPr>
        <w:spacing w:before="0" w:beforeAutospacing="0" w:after="0" w:afterAutospacing="0" w:line="360" w:lineRule="auto"/>
        <w:rPr>
          <w:bCs/>
          <w:sz w:val="22"/>
          <w:szCs w:val="22"/>
        </w:rPr>
      </w:pPr>
      <w:r w:rsidRPr="000959EC">
        <w:rPr>
          <w:b/>
          <w:bCs/>
          <w:sz w:val="22"/>
          <w:szCs w:val="22"/>
        </w:rPr>
        <w:t>Threshold Calibration &amp; Real-Time Testing</w:t>
      </w:r>
    </w:p>
    <w:p w14:paraId="1C34A40A"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 xml:space="preserve">Apply Extreme Value Theory (EVT) </w:t>
      </w:r>
      <w:r w:rsidR="00687E73">
        <w:rPr>
          <w:bCs/>
          <w:sz w:val="22"/>
          <w:szCs w:val="22"/>
        </w:rPr>
        <w:t>for the</w:t>
      </w:r>
      <w:r w:rsidRPr="000959EC">
        <w:rPr>
          <w:bCs/>
          <w:sz w:val="22"/>
          <w:szCs w:val="22"/>
        </w:rPr>
        <w:t xml:space="preserve"> reconstruction-error thresholds (Siffer et al., 2017).</w:t>
      </w:r>
    </w:p>
    <w:p w14:paraId="2A85C756"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 xml:space="preserve">Simulate live inference through </w:t>
      </w:r>
      <w:proofErr w:type="spellStart"/>
      <w:r w:rsidRPr="000959EC">
        <w:rPr>
          <w:bCs/>
          <w:sz w:val="22"/>
          <w:szCs w:val="22"/>
        </w:rPr>
        <w:t>FastAPI</w:t>
      </w:r>
      <w:proofErr w:type="spellEnd"/>
      <w:r w:rsidRPr="000959EC">
        <w:rPr>
          <w:bCs/>
          <w:sz w:val="22"/>
          <w:szCs w:val="22"/>
        </w:rPr>
        <w:t xml:space="preserve"> requests.</w:t>
      </w:r>
    </w:p>
    <w:p w14:paraId="693CEE74" w14:textId="77777777" w:rsidR="008A511E" w:rsidRPr="00C54250" w:rsidRDefault="00000000">
      <w:pPr>
        <w:pStyle w:val="NormalWeb"/>
        <w:numPr>
          <w:ilvl w:val="0"/>
          <w:numId w:val="17"/>
        </w:numPr>
        <w:spacing w:before="0" w:beforeAutospacing="0" w:after="0" w:afterAutospacing="0" w:line="360" w:lineRule="auto"/>
        <w:rPr>
          <w:bCs/>
          <w:sz w:val="22"/>
          <w:szCs w:val="22"/>
        </w:rPr>
      </w:pPr>
      <w:r w:rsidRPr="00C54250">
        <w:rPr>
          <w:bCs/>
          <w:sz w:val="22"/>
          <w:szCs w:val="22"/>
        </w:rPr>
        <w:t>Deliverable</w:t>
      </w:r>
      <w:r w:rsidR="00C54250">
        <w:rPr>
          <w:bCs/>
          <w:sz w:val="22"/>
          <w:szCs w:val="22"/>
        </w:rPr>
        <w:t>:</w:t>
      </w:r>
      <w:r w:rsidRPr="00C54250">
        <w:rPr>
          <w:bCs/>
          <w:sz w:val="22"/>
          <w:szCs w:val="22"/>
        </w:rPr>
        <w:t xml:space="preserve"> Anomaly-score threshold report + </w:t>
      </w:r>
      <w:proofErr w:type="spellStart"/>
      <w:r w:rsidRPr="00C54250">
        <w:rPr>
          <w:bCs/>
          <w:sz w:val="22"/>
          <w:szCs w:val="22"/>
        </w:rPr>
        <w:t>FastAPI</w:t>
      </w:r>
      <w:proofErr w:type="spellEnd"/>
      <w:r w:rsidRPr="00C54250">
        <w:rPr>
          <w:bCs/>
          <w:sz w:val="22"/>
          <w:szCs w:val="22"/>
        </w:rPr>
        <w:t xml:space="preserve"> demo.</w:t>
      </w:r>
    </w:p>
    <w:p w14:paraId="6194CB87" w14:textId="77777777" w:rsidR="008A511E" w:rsidRPr="000959EC" w:rsidRDefault="00000000">
      <w:pPr>
        <w:pStyle w:val="NormalWeb"/>
        <w:numPr>
          <w:ilvl w:val="0"/>
          <w:numId w:val="18"/>
        </w:numPr>
        <w:spacing w:before="0" w:beforeAutospacing="0" w:after="0" w:afterAutospacing="0" w:line="360" w:lineRule="auto"/>
        <w:rPr>
          <w:bCs/>
          <w:sz w:val="22"/>
          <w:szCs w:val="22"/>
        </w:rPr>
      </w:pPr>
      <w:proofErr w:type="spellStart"/>
      <w:r w:rsidRPr="000959EC">
        <w:rPr>
          <w:b/>
          <w:bCs/>
          <w:sz w:val="22"/>
          <w:szCs w:val="22"/>
        </w:rPr>
        <w:t>Dockerised</w:t>
      </w:r>
      <w:proofErr w:type="spellEnd"/>
      <w:r w:rsidRPr="000959EC">
        <w:rPr>
          <w:b/>
          <w:bCs/>
          <w:sz w:val="22"/>
          <w:szCs w:val="22"/>
        </w:rPr>
        <w:t xml:space="preserve"> Deployment &amp; System Validation</w:t>
      </w:r>
    </w:p>
    <w:p w14:paraId="2450EFC2"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 xml:space="preserve">Finalize Docker compose stack (PostgreSQL + </w:t>
      </w:r>
      <w:proofErr w:type="spellStart"/>
      <w:r w:rsidRPr="000959EC">
        <w:rPr>
          <w:bCs/>
          <w:sz w:val="22"/>
          <w:szCs w:val="22"/>
        </w:rPr>
        <w:t>FastAPI</w:t>
      </w:r>
      <w:proofErr w:type="spellEnd"/>
      <w:r w:rsidRPr="000959EC">
        <w:rPr>
          <w:bCs/>
          <w:sz w:val="22"/>
          <w:szCs w:val="22"/>
        </w:rPr>
        <w:t xml:space="preserve"> + VAE image).</w:t>
      </w:r>
    </w:p>
    <w:p w14:paraId="500AA6AA"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Test response latency and throughput under synthetic load.</w:t>
      </w:r>
    </w:p>
    <w:p w14:paraId="43A8A2A5" w14:textId="77777777" w:rsidR="008A511E" w:rsidRPr="00F15FA6" w:rsidRDefault="00000000">
      <w:pPr>
        <w:pStyle w:val="NormalWeb"/>
        <w:numPr>
          <w:ilvl w:val="0"/>
          <w:numId w:val="17"/>
        </w:numPr>
        <w:spacing w:before="0" w:beforeAutospacing="0" w:after="0" w:afterAutospacing="0" w:line="360" w:lineRule="auto"/>
        <w:rPr>
          <w:bCs/>
          <w:sz w:val="22"/>
          <w:szCs w:val="22"/>
        </w:rPr>
      </w:pPr>
      <w:r w:rsidRPr="00F15FA6">
        <w:rPr>
          <w:bCs/>
          <w:sz w:val="22"/>
          <w:szCs w:val="22"/>
        </w:rPr>
        <w:t>Deliverable</w:t>
      </w:r>
      <w:r w:rsidR="00F15FA6" w:rsidRPr="00F15FA6">
        <w:rPr>
          <w:bCs/>
          <w:sz w:val="22"/>
          <w:szCs w:val="22"/>
        </w:rPr>
        <w:t>:</w:t>
      </w:r>
      <w:r w:rsidRPr="00F15FA6">
        <w:rPr>
          <w:bCs/>
          <w:sz w:val="22"/>
          <w:szCs w:val="22"/>
        </w:rPr>
        <w:t xml:space="preserve"> Functional Docker </w:t>
      </w:r>
      <w:proofErr w:type="gramStart"/>
      <w:r w:rsidRPr="00F15FA6">
        <w:rPr>
          <w:bCs/>
          <w:sz w:val="22"/>
          <w:szCs w:val="22"/>
        </w:rPr>
        <w:t>container demonstration</w:t>
      </w:r>
      <w:proofErr w:type="gramEnd"/>
      <w:r w:rsidRPr="00F15FA6">
        <w:rPr>
          <w:bCs/>
          <w:sz w:val="22"/>
          <w:szCs w:val="22"/>
        </w:rPr>
        <w:t>.</w:t>
      </w:r>
    </w:p>
    <w:p w14:paraId="37747A72" w14:textId="77777777" w:rsidR="008A511E" w:rsidRPr="000959EC" w:rsidRDefault="00000000">
      <w:pPr>
        <w:pStyle w:val="NormalWeb"/>
        <w:numPr>
          <w:ilvl w:val="0"/>
          <w:numId w:val="18"/>
        </w:numPr>
        <w:spacing w:before="0" w:beforeAutospacing="0" w:after="0" w:afterAutospacing="0" w:line="360" w:lineRule="auto"/>
        <w:rPr>
          <w:bCs/>
          <w:sz w:val="22"/>
          <w:szCs w:val="22"/>
        </w:rPr>
      </w:pPr>
      <w:r w:rsidRPr="000959EC">
        <w:rPr>
          <w:b/>
          <w:bCs/>
          <w:sz w:val="22"/>
          <w:szCs w:val="22"/>
        </w:rPr>
        <w:t>Documentation</w:t>
      </w:r>
    </w:p>
    <w:p w14:paraId="0A8A2D7A" w14:textId="77777777" w:rsidR="008A511E" w:rsidRPr="000959EC" w:rsidRDefault="00E904F0">
      <w:pPr>
        <w:pStyle w:val="NormalWeb"/>
        <w:numPr>
          <w:ilvl w:val="0"/>
          <w:numId w:val="17"/>
        </w:numPr>
        <w:spacing w:before="0" w:beforeAutospacing="0" w:after="0" w:afterAutospacing="0" w:line="360" w:lineRule="auto"/>
        <w:rPr>
          <w:bCs/>
          <w:sz w:val="22"/>
          <w:szCs w:val="22"/>
        </w:rPr>
      </w:pPr>
      <w:r>
        <w:rPr>
          <w:bCs/>
          <w:sz w:val="22"/>
          <w:szCs w:val="22"/>
        </w:rPr>
        <w:t>Design</w:t>
      </w:r>
      <w:r w:rsidRPr="000959EC">
        <w:rPr>
          <w:bCs/>
          <w:sz w:val="22"/>
          <w:szCs w:val="22"/>
        </w:rPr>
        <w:t xml:space="preserve"> MSc final report, appendices, and presentation slides.</w:t>
      </w:r>
    </w:p>
    <w:p w14:paraId="71FF4E6D" w14:textId="77777777" w:rsidR="008A511E" w:rsidRPr="000959EC" w:rsidRDefault="00000000">
      <w:pPr>
        <w:pStyle w:val="NormalWeb"/>
        <w:numPr>
          <w:ilvl w:val="0"/>
          <w:numId w:val="17"/>
        </w:numPr>
        <w:spacing w:before="0" w:beforeAutospacing="0" w:after="0" w:afterAutospacing="0" w:line="360" w:lineRule="auto"/>
        <w:rPr>
          <w:bCs/>
          <w:sz w:val="22"/>
          <w:szCs w:val="22"/>
        </w:rPr>
      </w:pPr>
      <w:r w:rsidRPr="000959EC">
        <w:rPr>
          <w:bCs/>
          <w:sz w:val="22"/>
          <w:szCs w:val="22"/>
        </w:rPr>
        <w:t>Target MDPI Sensor</w:t>
      </w:r>
      <w:r w:rsidR="006A366F">
        <w:rPr>
          <w:bCs/>
          <w:sz w:val="22"/>
          <w:szCs w:val="22"/>
        </w:rPr>
        <w:t>(s)</w:t>
      </w:r>
      <w:r w:rsidRPr="000959EC">
        <w:rPr>
          <w:bCs/>
          <w:sz w:val="22"/>
          <w:szCs w:val="22"/>
        </w:rPr>
        <w:t xml:space="preserve"> or IEEE Access as post-submission publication </w:t>
      </w:r>
      <w:r w:rsidR="001A715B">
        <w:rPr>
          <w:bCs/>
          <w:sz w:val="22"/>
          <w:szCs w:val="22"/>
        </w:rPr>
        <w:t>platforms</w:t>
      </w:r>
      <w:r w:rsidRPr="000959EC">
        <w:rPr>
          <w:bCs/>
          <w:sz w:val="22"/>
          <w:szCs w:val="22"/>
        </w:rPr>
        <w:t>.</w:t>
      </w:r>
    </w:p>
    <w:p w14:paraId="6A7092C6" w14:textId="77777777" w:rsidR="008A511E" w:rsidRPr="00D14723" w:rsidRDefault="00000000" w:rsidP="00F22AFC">
      <w:pPr>
        <w:pStyle w:val="NormalWeb"/>
        <w:numPr>
          <w:ilvl w:val="0"/>
          <w:numId w:val="17"/>
        </w:numPr>
        <w:spacing w:before="0" w:beforeAutospacing="0" w:after="0" w:afterAutospacing="0" w:line="360" w:lineRule="auto"/>
        <w:rPr>
          <w:bCs/>
          <w:sz w:val="22"/>
          <w:szCs w:val="22"/>
        </w:rPr>
      </w:pPr>
      <w:r w:rsidRPr="00D14723">
        <w:rPr>
          <w:bCs/>
          <w:sz w:val="22"/>
          <w:szCs w:val="22"/>
        </w:rPr>
        <w:t>Deliverable</w:t>
      </w:r>
      <w:r w:rsidR="00D14723">
        <w:rPr>
          <w:bCs/>
          <w:sz w:val="22"/>
          <w:szCs w:val="22"/>
        </w:rPr>
        <w:t>:</w:t>
      </w:r>
      <w:r w:rsidRPr="00D14723">
        <w:rPr>
          <w:bCs/>
          <w:sz w:val="22"/>
          <w:szCs w:val="22"/>
        </w:rPr>
        <w:t xml:space="preserve"> Final report + presentation deck.</w:t>
      </w:r>
    </w:p>
    <w:p w14:paraId="7BBB9469" w14:textId="77777777" w:rsidR="005B7A31" w:rsidRDefault="005B7A31">
      <w:pPr>
        <w:rPr>
          <w:rFonts w:ascii="Times New Roman" w:eastAsia="MS Gothic" w:hAnsi="Times New Roman" w:cs="Times New Roman"/>
          <w:b/>
          <w:bCs/>
          <w:color w:val="4F81BD"/>
          <w:sz w:val="26"/>
          <w:szCs w:val="26"/>
        </w:rPr>
      </w:pPr>
      <w:r>
        <w:rPr>
          <w:rFonts w:ascii="Times New Roman" w:hAnsi="Times New Roman" w:cs="Times New Roman"/>
        </w:rPr>
        <w:br w:type="page"/>
      </w:r>
    </w:p>
    <w:p w14:paraId="66398238"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lastRenderedPageBreak/>
        <w:t>3.3 Timeline and Milestones</w:t>
      </w:r>
    </w:p>
    <w:tbl>
      <w:tblPr>
        <w:tblStyle w:val="TableGridLight1"/>
        <w:tblW w:w="0" w:type="auto"/>
        <w:tblLook w:val="04A0" w:firstRow="1" w:lastRow="0" w:firstColumn="1" w:lastColumn="0" w:noHBand="0" w:noVBand="1"/>
      </w:tblPr>
      <w:tblGrid>
        <w:gridCol w:w="754"/>
        <w:gridCol w:w="5331"/>
        <w:gridCol w:w="3265"/>
      </w:tblGrid>
      <w:tr w:rsidR="008A511E" w:rsidRPr="000959EC" w14:paraId="6D3EEE95" w14:textId="77777777">
        <w:tc>
          <w:tcPr>
            <w:tcW w:w="0" w:type="auto"/>
            <w:hideMark/>
          </w:tcPr>
          <w:p w14:paraId="474584C5" w14:textId="77777777" w:rsidR="008A511E" w:rsidRPr="000959EC" w:rsidRDefault="00000000">
            <w:pPr>
              <w:pStyle w:val="NormalWeb"/>
              <w:spacing w:after="240"/>
              <w:jc w:val="both"/>
              <w:rPr>
                <w:b/>
                <w:bCs/>
                <w:sz w:val="22"/>
                <w:szCs w:val="22"/>
              </w:rPr>
            </w:pPr>
            <w:r w:rsidRPr="000959EC">
              <w:rPr>
                <w:b/>
                <w:bCs/>
                <w:sz w:val="22"/>
                <w:szCs w:val="22"/>
              </w:rPr>
              <w:t>Week</w:t>
            </w:r>
          </w:p>
        </w:tc>
        <w:tc>
          <w:tcPr>
            <w:tcW w:w="0" w:type="auto"/>
            <w:hideMark/>
          </w:tcPr>
          <w:p w14:paraId="51035F05" w14:textId="77777777" w:rsidR="008A511E" w:rsidRPr="000959EC" w:rsidRDefault="00000000">
            <w:pPr>
              <w:pStyle w:val="NormalWeb"/>
              <w:spacing w:after="240"/>
              <w:jc w:val="both"/>
              <w:rPr>
                <w:b/>
                <w:bCs/>
                <w:sz w:val="22"/>
                <w:szCs w:val="22"/>
              </w:rPr>
            </w:pPr>
            <w:r w:rsidRPr="000959EC">
              <w:rPr>
                <w:b/>
                <w:bCs/>
                <w:sz w:val="22"/>
                <w:szCs w:val="22"/>
              </w:rPr>
              <w:t>Planned Activity</w:t>
            </w:r>
          </w:p>
        </w:tc>
        <w:tc>
          <w:tcPr>
            <w:tcW w:w="0" w:type="auto"/>
            <w:hideMark/>
          </w:tcPr>
          <w:p w14:paraId="09611A69" w14:textId="77777777" w:rsidR="008A511E" w:rsidRPr="000959EC" w:rsidRDefault="00000000">
            <w:pPr>
              <w:pStyle w:val="NormalWeb"/>
              <w:spacing w:after="240"/>
              <w:jc w:val="both"/>
              <w:rPr>
                <w:b/>
                <w:bCs/>
                <w:sz w:val="22"/>
                <w:szCs w:val="22"/>
              </w:rPr>
            </w:pPr>
            <w:r w:rsidRPr="000959EC">
              <w:rPr>
                <w:b/>
                <w:bCs/>
                <w:sz w:val="22"/>
                <w:szCs w:val="22"/>
              </w:rPr>
              <w:t>Milestone / Deliverable</w:t>
            </w:r>
          </w:p>
        </w:tc>
      </w:tr>
      <w:tr w:rsidR="008A511E" w:rsidRPr="000959EC" w14:paraId="71C96F61" w14:textId="77777777">
        <w:tc>
          <w:tcPr>
            <w:tcW w:w="0" w:type="auto"/>
            <w:hideMark/>
          </w:tcPr>
          <w:p w14:paraId="2253AC10" w14:textId="77777777" w:rsidR="008A511E" w:rsidRPr="000959EC" w:rsidRDefault="00000000">
            <w:pPr>
              <w:pStyle w:val="NormalWeb"/>
              <w:spacing w:after="240"/>
              <w:jc w:val="both"/>
              <w:rPr>
                <w:bCs/>
                <w:sz w:val="22"/>
                <w:szCs w:val="22"/>
              </w:rPr>
            </w:pPr>
            <w:r w:rsidRPr="000959EC">
              <w:rPr>
                <w:b/>
                <w:bCs/>
                <w:sz w:val="22"/>
                <w:szCs w:val="22"/>
              </w:rPr>
              <w:t>8</w:t>
            </w:r>
            <w:r w:rsidR="005B7A31">
              <w:rPr>
                <w:b/>
                <w:bCs/>
                <w:sz w:val="22"/>
                <w:szCs w:val="22"/>
              </w:rPr>
              <w:t>-</w:t>
            </w:r>
            <w:r w:rsidRPr="000959EC">
              <w:rPr>
                <w:b/>
                <w:bCs/>
                <w:sz w:val="22"/>
                <w:szCs w:val="22"/>
              </w:rPr>
              <w:t>9</w:t>
            </w:r>
          </w:p>
        </w:tc>
        <w:tc>
          <w:tcPr>
            <w:tcW w:w="0" w:type="auto"/>
            <w:hideMark/>
          </w:tcPr>
          <w:p w14:paraId="7EFCA4DF" w14:textId="77777777" w:rsidR="008A511E" w:rsidRPr="000959EC" w:rsidRDefault="00000000">
            <w:pPr>
              <w:pStyle w:val="NormalWeb"/>
              <w:spacing w:after="240"/>
              <w:jc w:val="both"/>
              <w:rPr>
                <w:bCs/>
                <w:sz w:val="22"/>
                <w:szCs w:val="22"/>
              </w:rPr>
            </w:pPr>
            <w:r w:rsidRPr="000959EC">
              <w:rPr>
                <w:bCs/>
                <w:sz w:val="22"/>
                <w:szCs w:val="22"/>
              </w:rPr>
              <w:t>Hyperparameter tuning of VAE (β, latent dim, epochs); record training loss curves.</w:t>
            </w:r>
          </w:p>
        </w:tc>
        <w:tc>
          <w:tcPr>
            <w:tcW w:w="0" w:type="auto"/>
            <w:hideMark/>
          </w:tcPr>
          <w:p w14:paraId="3D4DEEA8" w14:textId="77777777" w:rsidR="008A511E" w:rsidRPr="000959EC" w:rsidRDefault="00000000">
            <w:pPr>
              <w:pStyle w:val="NormalWeb"/>
              <w:spacing w:after="240"/>
              <w:jc w:val="both"/>
              <w:rPr>
                <w:bCs/>
                <w:sz w:val="22"/>
                <w:szCs w:val="22"/>
              </w:rPr>
            </w:pPr>
            <w:r w:rsidRPr="000959EC">
              <w:rPr>
                <w:bCs/>
                <w:sz w:val="22"/>
                <w:szCs w:val="22"/>
              </w:rPr>
              <w:t>Optimized VAE model saved + config file.</w:t>
            </w:r>
          </w:p>
        </w:tc>
      </w:tr>
      <w:tr w:rsidR="008A511E" w:rsidRPr="000959EC" w14:paraId="3DE65F1E" w14:textId="77777777">
        <w:tc>
          <w:tcPr>
            <w:tcW w:w="0" w:type="auto"/>
            <w:hideMark/>
          </w:tcPr>
          <w:p w14:paraId="57C2DFF6" w14:textId="77777777" w:rsidR="008A511E" w:rsidRPr="000959EC" w:rsidRDefault="00000000">
            <w:pPr>
              <w:pStyle w:val="NormalWeb"/>
              <w:spacing w:after="240"/>
              <w:jc w:val="both"/>
              <w:rPr>
                <w:bCs/>
                <w:sz w:val="22"/>
                <w:szCs w:val="22"/>
              </w:rPr>
            </w:pPr>
            <w:r w:rsidRPr="000959EC">
              <w:rPr>
                <w:b/>
                <w:bCs/>
                <w:sz w:val="22"/>
                <w:szCs w:val="22"/>
              </w:rPr>
              <w:t>10</w:t>
            </w:r>
            <w:r w:rsidR="005B7A31">
              <w:rPr>
                <w:b/>
                <w:bCs/>
                <w:sz w:val="22"/>
                <w:szCs w:val="22"/>
              </w:rPr>
              <w:t>-</w:t>
            </w:r>
            <w:r w:rsidRPr="000959EC">
              <w:rPr>
                <w:b/>
                <w:bCs/>
                <w:sz w:val="22"/>
                <w:szCs w:val="22"/>
              </w:rPr>
              <w:t>11</w:t>
            </w:r>
          </w:p>
        </w:tc>
        <w:tc>
          <w:tcPr>
            <w:tcW w:w="0" w:type="auto"/>
            <w:hideMark/>
          </w:tcPr>
          <w:p w14:paraId="6A16C6CB" w14:textId="77777777" w:rsidR="008A511E" w:rsidRPr="000959EC" w:rsidRDefault="00000000">
            <w:pPr>
              <w:pStyle w:val="NormalWeb"/>
              <w:spacing w:after="240"/>
              <w:jc w:val="both"/>
              <w:rPr>
                <w:bCs/>
                <w:sz w:val="22"/>
                <w:szCs w:val="22"/>
              </w:rPr>
            </w:pPr>
            <w:r w:rsidRPr="000959EC">
              <w:rPr>
                <w:bCs/>
                <w:sz w:val="22"/>
                <w:szCs w:val="22"/>
              </w:rPr>
              <w:t>Implement baseline models (AE, SAE, SVM, RF, DNN); run comparative experiments.</w:t>
            </w:r>
          </w:p>
        </w:tc>
        <w:tc>
          <w:tcPr>
            <w:tcW w:w="0" w:type="auto"/>
            <w:hideMark/>
          </w:tcPr>
          <w:p w14:paraId="06D53F34" w14:textId="77777777" w:rsidR="008A511E" w:rsidRPr="000959EC" w:rsidRDefault="00000000">
            <w:pPr>
              <w:pStyle w:val="NormalWeb"/>
              <w:spacing w:after="240"/>
              <w:jc w:val="both"/>
              <w:rPr>
                <w:bCs/>
                <w:sz w:val="22"/>
                <w:szCs w:val="22"/>
              </w:rPr>
            </w:pPr>
            <w:r w:rsidRPr="000959EC">
              <w:rPr>
                <w:bCs/>
                <w:sz w:val="22"/>
                <w:szCs w:val="22"/>
              </w:rPr>
              <w:t>Evaluation dataset tables and charts.</w:t>
            </w:r>
          </w:p>
        </w:tc>
      </w:tr>
      <w:tr w:rsidR="008A511E" w:rsidRPr="000959EC" w14:paraId="3E7D615F" w14:textId="77777777">
        <w:tc>
          <w:tcPr>
            <w:tcW w:w="0" w:type="auto"/>
            <w:hideMark/>
          </w:tcPr>
          <w:p w14:paraId="49DBE8B3" w14:textId="77777777" w:rsidR="008A511E" w:rsidRPr="000959EC" w:rsidRDefault="00000000">
            <w:pPr>
              <w:pStyle w:val="NormalWeb"/>
              <w:spacing w:after="240"/>
              <w:jc w:val="both"/>
              <w:rPr>
                <w:bCs/>
                <w:sz w:val="22"/>
                <w:szCs w:val="22"/>
              </w:rPr>
            </w:pPr>
            <w:r w:rsidRPr="000959EC">
              <w:rPr>
                <w:b/>
                <w:bCs/>
                <w:sz w:val="22"/>
                <w:szCs w:val="22"/>
              </w:rPr>
              <w:t>12</w:t>
            </w:r>
          </w:p>
        </w:tc>
        <w:tc>
          <w:tcPr>
            <w:tcW w:w="0" w:type="auto"/>
            <w:hideMark/>
          </w:tcPr>
          <w:p w14:paraId="147AFCF6" w14:textId="77777777" w:rsidR="008A511E" w:rsidRPr="000959EC" w:rsidRDefault="00000000">
            <w:pPr>
              <w:pStyle w:val="NormalWeb"/>
              <w:spacing w:after="240"/>
              <w:jc w:val="both"/>
              <w:rPr>
                <w:bCs/>
                <w:sz w:val="22"/>
                <w:szCs w:val="22"/>
              </w:rPr>
            </w:pPr>
            <w:r w:rsidRPr="000959EC">
              <w:rPr>
                <w:bCs/>
                <w:sz w:val="22"/>
                <w:szCs w:val="22"/>
              </w:rPr>
              <w:t xml:space="preserve">Conduct cross-dataset testing (train </w:t>
            </w:r>
            <w:proofErr w:type="spellStart"/>
            <w:r w:rsidRPr="000959EC">
              <w:rPr>
                <w:bCs/>
                <w:sz w:val="22"/>
                <w:szCs w:val="22"/>
              </w:rPr>
              <w:t>BoT</w:t>
            </w:r>
            <w:proofErr w:type="spellEnd"/>
            <w:r w:rsidRPr="000959EC">
              <w:rPr>
                <w:bCs/>
                <w:sz w:val="22"/>
                <w:szCs w:val="22"/>
              </w:rPr>
              <w:t xml:space="preserve">-IoT, test IoT-23 and </w:t>
            </w:r>
            <w:proofErr w:type="spellStart"/>
            <w:r w:rsidRPr="000959EC">
              <w:rPr>
                <w:bCs/>
                <w:sz w:val="22"/>
                <w:szCs w:val="22"/>
              </w:rPr>
              <w:t>ToN_IoT</w:t>
            </w:r>
            <w:proofErr w:type="spellEnd"/>
            <w:r w:rsidRPr="000959EC">
              <w:rPr>
                <w:bCs/>
                <w:sz w:val="22"/>
                <w:szCs w:val="22"/>
              </w:rPr>
              <w:t>).</w:t>
            </w:r>
          </w:p>
        </w:tc>
        <w:tc>
          <w:tcPr>
            <w:tcW w:w="0" w:type="auto"/>
            <w:hideMark/>
          </w:tcPr>
          <w:p w14:paraId="4D472C5A" w14:textId="77777777" w:rsidR="008A511E" w:rsidRPr="000959EC" w:rsidRDefault="00000000">
            <w:pPr>
              <w:pStyle w:val="NormalWeb"/>
              <w:spacing w:after="240"/>
              <w:jc w:val="both"/>
              <w:rPr>
                <w:bCs/>
                <w:sz w:val="22"/>
                <w:szCs w:val="22"/>
              </w:rPr>
            </w:pPr>
            <w:r w:rsidRPr="000959EC">
              <w:rPr>
                <w:bCs/>
                <w:sz w:val="22"/>
                <w:szCs w:val="22"/>
              </w:rPr>
              <w:t>Cross-validation report showing generalization.</w:t>
            </w:r>
          </w:p>
        </w:tc>
      </w:tr>
      <w:tr w:rsidR="008A511E" w:rsidRPr="000959EC" w14:paraId="1EE3428E" w14:textId="77777777">
        <w:tc>
          <w:tcPr>
            <w:tcW w:w="0" w:type="auto"/>
            <w:hideMark/>
          </w:tcPr>
          <w:p w14:paraId="6B0D49D5" w14:textId="77777777" w:rsidR="008A511E" w:rsidRPr="000959EC" w:rsidRDefault="00000000">
            <w:pPr>
              <w:pStyle w:val="NormalWeb"/>
              <w:spacing w:after="240"/>
              <w:jc w:val="both"/>
              <w:rPr>
                <w:bCs/>
                <w:sz w:val="22"/>
                <w:szCs w:val="22"/>
              </w:rPr>
            </w:pPr>
            <w:r w:rsidRPr="000959EC">
              <w:rPr>
                <w:b/>
                <w:bCs/>
                <w:sz w:val="22"/>
                <w:szCs w:val="22"/>
              </w:rPr>
              <w:t>13</w:t>
            </w:r>
          </w:p>
        </w:tc>
        <w:tc>
          <w:tcPr>
            <w:tcW w:w="0" w:type="auto"/>
            <w:hideMark/>
          </w:tcPr>
          <w:p w14:paraId="77D665CA" w14:textId="77777777" w:rsidR="008A511E" w:rsidRPr="000959EC" w:rsidRDefault="00000000">
            <w:pPr>
              <w:pStyle w:val="NormalWeb"/>
              <w:spacing w:after="240"/>
              <w:jc w:val="both"/>
              <w:rPr>
                <w:bCs/>
                <w:sz w:val="22"/>
                <w:szCs w:val="22"/>
              </w:rPr>
            </w:pPr>
            <w:r w:rsidRPr="000959EC">
              <w:rPr>
                <w:bCs/>
                <w:sz w:val="22"/>
                <w:szCs w:val="22"/>
              </w:rPr>
              <w:t xml:space="preserve">Integrate EVT threshold calibration + </w:t>
            </w:r>
            <w:proofErr w:type="spellStart"/>
            <w:r w:rsidRPr="000959EC">
              <w:rPr>
                <w:bCs/>
                <w:sz w:val="22"/>
                <w:szCs w:val="22"/>
              </w:rPr>
              <w:t>FastAPI</w:t>
            </w:r>
            <w:proofErr w:type="spellEnd"/>
            <w:r w:rsidRPr="000959EC">
              <w:rPr>
                <w:bCs/>
                <w:sz w:val="22"/>
                <w:szCs w:val="22"/>
              </w:rPr>
              <w:t xml:space="preserve"> real-time inference tests.</w:t>
            </w:r>
          </w:p>
        </w:tc>
        <w:tc>
          <w:tcPr>
            <w:tcW w:w="0" w:type="auto"/>
            <w:hideMark/>
          </w:tcPr>
          <w:p w14:paraId="770BE87F" w14:textId="77777777" w:rsidR="008A511E" w:rsidRPr="000959EC" w:rsidRDefault="00000000">
            <w:pPr>
              <w:pStyle w:val="NormalWeb"/>
              <w:spacing w:after="240"/>
              <w:jc w:val="both"/>
              <w:rPr>
                <w:bCs/>
                <w:sz w:val="22"/>
                <w:szCs w:val="22"/>
              </w:rPr>
            </w:pPr>
            <w:r w:rsidRPr="000959EC">
              <w:rPr>
                <w:bCs/>
                <w:sz w:val="22"/>
                <w:szCs w:val="22"/>
              </w:rPr>
              <w:t>Anomaly threshold and API response validation.</w:t>
            </w:r>
          </w:p>
        </w:tc>
      </w:tr>
      <w:tr w:rsidR="008A511E" w:rsidRPr="000959EC" w14:paraId="6B4D6B08" w14:textId="77777777">
        <w:tc>
          <w:tcPr>
            <w:tcW w:w="0" w:type="auto"/>
            <w:hideMark/>
          </w:tcPr>
          <w:p w14:paraId="0F7D0327" w14:textId="77777777" w:rsidR="008A511E" w:rsidRPr="000959EC" w:rsidRDefault="00000000">
            <w:pPr>
              <w:pStyle w:val="NormalWeb"/>
              <w:spacing w:after="240"/>
              <w:jc w:val="both"/>
              <w:rPr>
                <w:bCs/>
                <w:sz w:val="22"/>
                <w:szCs w:val="22"/>
              </w:rPr>
            </w:pPr>
            <w:r w:rsidRPr="000959EC">
              <w:rPr>
                <w:b/>
                <w:bCs/>
                <w:sz w:val="22"/>
                <w:szCs w:val="22"/>
              </w:rPr>
              <w:t>14</w:t>
            </w:r>
          </w:p>
        </w:tc>
        <w:tc>
          <w:tcPr>
            <w:tcW w:w="0" w:type="auto"/>
            <w:hideMark/>
          </w:tcPr>
          <w:p w14:paraId="49EEA02C" w14:textId="77777777" w:rsidR="008A511E" w:rsidRPr="000959EC" w:rsidRDefault="00000000">
            <w:pPr>
              <w:pStyle w:val="NormalWeb"/>
              <w:spacing w:after="240"/>
              <w:jc w:val="both"/>
              <w:rPr>
                <w:bCs/>
                <w:sz w:val="22"/>
                <w:szCs w:val="22"/>
              </w:rPr>
            </w:pPr>
            <w:proofErr w:type="spellStart"/>
            <w:r w:rsidRPr="000959EC">
              <w:rPr>
                <w:bCs/>
                <w:sz w:val="22"/>
                <w:szCs w:val="22"/>
              </w:rPr>
              <w:t>Finalise</w:t>
            </w:r>
            <w:proofErr w:type="spellEnd"/>
            <w:r w:rsidRPr="000959EC">
              <w:rPr>
                <w:bCs/>
                <w:sz w:val="22"/>
                <w:szCs w:val="22"/>
              </w:rPr>
              <w:t xml:space="preserve"> Docker deployment and system integration testing (latency &lt; 100 </w:t>
            </w:r>
            <w:proofErr w:type="spellStart"/>
            <w:r w:rsidRPr="000959EC">
              <w:rPr>
                <w:bCs/>
                <w:sz w:val="22"/>
                <w:szCs w:val="22"/>
              </w:rPr>
              <w:t>ms</w:t>
            </w:r>
            <w:proofErr w:type="spellEnd"/>
            <w:r w:rsidRPr="000959EC">
              <w:rPr>
                <w:bCs/>
                <w:sz w:val="22"/>
                <w:szCs w:val="22"/>
              </w:rPr>
              <w:t>).</w:t>
            </w:r>
          </w:p>
        </w:tc>
        <w:tc>
          <w:tcPr>
            <w:tcW w:w="0" w:type="auto"/>
            <w:hideMark/>
          </w:tcPr>
          <w:p w14:paraId="628389E1" w14:textId="77777777" w:rsidR="008A511E" w:rsidRPr="000959EC" w:rsidRDefault="00000000">
            <w:pPr>
              <w:pStyle w:val="NormalWeb"/>
              <w:spacing w:after="240"/>
              <w:jc w:val="both"/>
              <w:rPr>
                <w:bCs/>
                <w:sz w:val="22"/>
                <w:szCs w:val="22"/>
              </w:rPr>
            </w:pPr>
            <w:r w:rsidRPr="000959EC">
              <w:rPr>
                <w:bCs/>
                <w:sz w:val="22"/>
                <w:szCs w:val="22"/>
              </w:rPr>
              <w:t>Containerized pipeline ready.</w:t>
            </w:r>
          </w:p>
        </w:tc>
      </w:tr>
      <w:tr w:rsidR="008A511E" w:rsidRPr="000959EC" w14:paraId="54999F27" w14:textId="77777777">
        <w:tc>
          <w:tcPr>
            <w:tcW w:w="0" w:type="auto"/>
            <w:hideMark/>
          </w:tcPr>
          <w:p w14:paraId="140FFA22" w14:textId="77777777" w:rsidR="008A511E" w:rsidRPr="000959EC" w:rsidRDefault="00000000">
            <w:pPr>
              <w:pStyle w:val="NormalWeb"/>
              <w:spacing w:after="240"/>
              <w:jc w:val="both"/>
              <w:rPr>
                <w:bCs/>
                <w:sz w:val="22"/>
                <w:szCs w:val="22"/>
              </w:rPr>
            </w:pPr>
            <w:r w:rsidRPr="000959EC">
              <w:rPr>
                <w:b/>
                <w:bCs/>
                <w:sz w:val="22"/>
                <w:szCs w:val="22"/>
              </w:rPr>
              <w:t>15</w:t>
            </w:r>
          </w:p>
        </w:tc>
        <w:tc>
          <w:tcPr>
            <w:tcW w:w="0" w:type="auto"/>
            <w:hideMark/>
          </w:tcPr>
          <w:p w14:paraId="43FBB74E" w14:textId="77777777" w:rsidR="008A511E" w:rsidRPr="000959EC" w:rsidRDefault="00000000">
            <w:pPr>
              <w:pStyle w:val="NormalWeb"/>
              <w:spacing w:after="240"/>
              <w:jc w:val="both"/>
              <w:rPr>
                <w:bCs/>
                <w:sz w:val="22"/>
                <w:szCs w:val="22"/>
              </w:rPr>
            </w:pPr>
            <w:r w:rsidRPr="000959EC">
              <w:rPr>
                <w:bCs/>
                <w:sz w:val="22"/>
                <w:szCs w:val="22"/>
              </w:rPr>
              <w:t>Complete writing of final report, prepare presentation slides, and submit to Aula.</w:t>
            </w:r>
          </w:p>
        </w:tc>
        <w:tc>
          <w:tcPr>
            <w:tcW w:w="0" w:type="auto"/>
            <w:hideMark/>
          </w:tcPr>
          <w:p w14:paraId="2AB3F3B8" w14:textId="77777777" w:rsidR="008A511E" w:rsidRPr="000959EC" w:rsidRDefault="00000000">
            <w:pPr>
              <w:pStyle w:val="NormalWeb"/>
              <w:spacing w:after="240"/>
              <w:jc w:val="both"/>
              <w:rPr>
                <w:bCs/>
                <w:sz w:val="22"/>
                <w:szCs w:val="22"/>
              </w:rPr>
            </w:pPr>
            <w:r w:rsidRPr="000959EC">
              <w:rPr>
                <w:bCs/>
                <w:sz w:val="22"/>
                <w:szCs w:val="22"/>
              </w:rPr>
              <w:t>Dissertation and presentation submission.</w:t>
            </w:r>
          </w:p>
        </w:tc>
      </w:tr>
    </w:tbl>
    <w:p w14:paraId="247B75AF" w14:textId="77777777" w:rsidR="008A511E" w:rsidRPr="000959EC" w:rsidRDefault="00000000">
      <w:pPr>
        <w:pStyle w:val="Heading2"/>
        <w:rPr>
          <w:rFonts w:ascii="Times New Roman" w:hAnsi="Times New Roman" w:cs="Times New Roman"/>
        </w:rPr>
      </w:pPr>
      <w:r w:rsidRPr="000959EC">
        <w:rPr>
          <w:rFonts w:ascii="Times New Roman" w:hAnsi="Times New Roman" w:cs="Times New Roman"/>
        </w:rPr>
        <w:t>3.4 Risk Assessment and Mitigation</w:t>
      </w:r>
    </w:p>
    <w:tbl>
      <w:tblPr>
        <w:tblStyle w:val="TableGridLight1"/>
        <w:tblW w:w="0" w:type="auto"/>
        <w:tblLook w:val="04A0" w:firstRow="1" w:lastRow="0" w:firstColumn="1" w:lastColumn="0" w:noHBand="0" w:noVBand="1"/>
      </w:tblPr>
      <w:tblGrid>
        <w:gridCol w:w="2956"/>
        <w:gridCol w:w="962"/>
        <w:gridCol w:w="5432"/>
      </w:tblGrid>
      <w:tr w:rsidR="008A511E" w:rsidRPr="000959EC" w14:paraId="221A35A7" w14:textId="77777777">
        <w:tc>
          <w:tcPr>
            <w:tcW w:w="0" w:type="auto"/>
            <w:hideMark/>
          </w:tcPr>
          <w:p w14:paraId="2F5E7E3C" w14:textId="77777777" w:rsidR="008A511E" w:rsidRPr="000959EC" w:rsidRDefault="00000000">
            <w:pPr>
              <w:pStyle w:val="NormalWeb"/>
              <w:spacing w:after="240"/>
              <w:jc w:val="both"/>
              <w:rPr>
                <w:b/>
                <w:bCs/>
                <w:sz w:val="22"/>
                <w:szCs w:val="22"/>
              </w:rPr>
            </w:pPr>
            <w:r w:rsidRPr="000959EC">
              <w:rPr>
                <w:b/>
                <w:bCs/>
                <w:sz w:val="22"/>
                <w:szCs w:val="22"/>
              </w:rPr>
              <w:t>Risk Description</w:t>
            </w:r>
          </w:p>
        </w:tc>
        <w:tc>
          <w:tcPr>
            <w:tcW w:w="0" w:type="auto"/>
            <w:hideMark/>
          </w:tcPr>
          <w:p w14:paraId="571D9E76" w14:textId="77777777" w:rsidR="008A511E" w:rsidRPr="000959EC" w:rsidRDefault="00000000">
            <w:pPr>
              <w:pStyle w:val="NormalWeb"/>
              <w:spacing w:after="240"/>
              <w:jc w:val="both"/>
              <w:rPr>
                <w:b/>
                <w:bCs/>
                <w:sz w:val="22"/>
                <w:szCs w:val="22"/>
              </w:rPr>
            </w:pPr>
            <w:r w:rsidRPr="000959EC">
              <w:rPr>
                <w:b/>
                <w:bCs/>
                <w:sz w:val="22"/>
                <w:szCs w:val="22"/>
              </w:rPr>
              <w:t>Impact</w:t>
            </w:r>
          </w:p>
        </w:tc>
        <w:tc>
          <w:tcPr>
            <w:tcW w:w="0" w:type="auto"/>
            <w:hideMark/>
          </w:tcPr>
          <w:p w14:paraId="2654E677" w14:textId="77777777" w:rsidR="008A511E" w:rsidRPr="000959EC" w:rsidRDefault="00000000">
            <w:pPr>
              <w:pStyle w:val="NormalWeb"/>
              <w:spacing w:after="240"/>
              <w:jc w:val="both"/>
              <w:rPr>
                <w:b/>
                <w:bCs/>
                <w:sz w:val="22"/>
                <w:szCs w:val="22"/>
              </w:rPr>
            </w:pPr>
            <w:r w:rsidRPr="000959EC">
              <w:rPr>
                <w:b/>
                <w:bCs/>
                <w:sz w:val="22"/>
                <w:szCs w:val="22"/>
              </w:rPr>
              <w:t>Mitigation Strategy</w:t>
            </w:r>
          </w:p>
        </w:tc>
      </w:tr>
      <w:tr w:rsidR="008A511E" w:rsidRPr="000959EC" w14:paraId="515F1EDD" w14:textId="77777777">
        <w:tc>
          <w:tcPr>
            <w:tcW w:w="0" w:type="auto"/>
            <w:hideMark/>
          </w:tcPr>
          <w:p w14:paraId="62891A03" w14:textId="77777777" w:rsidR="008A511E" w:rsidRPr="000959EC" w:rsidRDefault="00000000">
            <w:pPr>
              <w:pStyle w:val="NormalWeb"/>
              <w:spacing w:after="240"/>
              <w:jc w:val="both"/>
              <w:rPr>
                <w:bCs/>
                <w:sz w:val="22"/>
                <w:szCs w:val="22"/>
              </w:rPr>
            </w:pPr>
            <w:r w:rsidRPr="000959EC">
              <w:rPr>
                <w:bCs/>
                <w:sz w:val="22"/>
                <w:szCs w:val="22"/>
              </w:rPr>
              <w:t>Dataset access issues</w:t>
            </w:r>
          </w:p>
        </w:tc>
        <w:tc>
          <w:tcPr>
            <w:tcW w:w="0" w:type="auto"/>
            <w:hideMark/>
          </w:tcPr>
          <w:p w14:paraId="40B7D6D5" w14:textId="77777777" w:rsidR="008A511E" w:rsidRPr="000959EC" w:rsidRDefault="00000000">
            <w:pPr>
              <w:pStyle w:val="NormalWeb"/>
              <w:spacing w:after="240"/>
              <w:jc w:val="both"/>
              <w:rPr>
                <w:bCs/>
                <w:sz w:val="22"/>
                <w:szCs w:val="22"/>
              </w:rPr>
            </w:pPr>
            <w:r w:rsidRPr="000959EC">
              <w:rPr>
                <w:bCs/>
                <w:sz w:val="22"/>
                <w:szCs w:val="22"/>
              </w:rPr>
              <w:t>Medium</w:t>
            </w:r>
          </w:p>
        </w:tc>
        <w:tc>
          <w:tcPr>
            <w:tcW w:w="0" w:type="auto"/>
            <w:hideMark/>
          </w:tcPr>
          <w:p w14:paraId="67B978E0" w14:textId="77777777" w:rsidR="008A511E" w:rsidRPr="000959EC" w:rsidRDefault="00481DE2">
            <w:pPr>
              <w:pStyle w:val="NormalWeb"/>
              <w:spacing w:after="240"/>
              <w:jc w:val="both"/>
              <w:rPr>
                <w:bCs/>
                <w:sz w:val="22"/>
                <w:szCs w:val="22"/>
              </w:rPr>
            </w:pPr>
            <w:r>
              <w:rPr>
                <w:bCs/>
                <w:sz w:val="22"/>
                <w:szCs w:val="22"/>
              </w:rPr>
              <w:t xml:space="preserve">Keep </w:t>
            </w:r>
            <w:r w:rsidRPr="000959EC">
              <w:rPr>
                <w:bCs/>
                <w:sz w:val="22"/>
                <w:szCs w:val="22"/>
              </w:rPr>
              <w:t>local and cloud back-ups</w:t>
            </w:r>
            <w:r w:rsidR="00C676EA">
              <w:rPr>
                <w:bCs/>
                <w:sz w:val="22"/>
                <w:szCs w:val="22"/>
              </w:rPr>
              <w:t xml:space="preserve"> </w:t>
            </w:r>
            <w:proofErr w:type="gramStart"/>
            <w:r w:rsidR="00C676EA">
              <w:rPr>
                <w:bCs/>
                <w:sz w:val="22"/>
                <w:szCs w:val="22"/>
              </w:rPr>
              <w:t>periodically</w:t>
            </w:r>
            <w:r w:rsidRPr="000959EC">
              <w:rPr>
                <w:bCs/>
                <w:sz w:val="22"/>
                <w:szCs w:val="22"/>
              </w:rPr>
              <w:t>(</w:t>
            </w:r>
            <w:proofErr w:type="gramEnd"/>
            <w:r w:rsidRPr="000959EC">
              <w:rPr>
                <w:bCs/>
                <w:sz w:val="22"/>
                <w:szCs w:val="22"/>
              </w:rPr>
              <w:t>Drive, GitHub).</w:t>
            </w:r>
          </w:p>
        </w:tc>
      </w:tr>
      <w:tr w:rsidR="008A511E" w:rsidRPr="000959EC" w14:paraId="01677EC4" w14:textId="77777777">
        <w:tc>
          <w:tcPr>
            <w:tcW w:w="0" w:type="auto"/>
            <w:hideMark/>
          </w:tcPr>
          <w:p w14:paraId="492FD6EE" w14:textId="77777777" w:rsidR="008A511E" w:rsidRPr="000959EC" w:rsidRDefault="00000000">
            <w:pPr>
              <w:pStyle w:val="NormalWeb"/>
              <w:spacing w:after="240"/>
              <w:jc w:val="both"/>
              <w:rPr>
                <w:bCs/>
                <w:sz w:val="22"/>
                <w:szCs w:val="22"/>
              </w:rPr>
            </w:pPr>
            <w:r w:rsidRPr="000959EC">
              <w:rPr>
                <w:bCs/>
                <w:sz w:val="22"/>
                <w:szCs w:val="22"/>
              </w:rPr>
              <w:t>High GPU/CPU training time</w:t>
            </w:r>
          </w:p>
        </w:tc>
        <w:tc>
          <w:tcPr>
            <w:tcW w:w="0" w:type="auto"/>
            <w:hideMark/>
          </w:tcPr>
          <w:p w14:paraId="4B554FB6" w14:textId="77777777" w:rsidR="008A511E" w:rsidRPr="000959EC" w:rsidRDefault="00000000">
            <w:pPr>
              <w:pStyle w:val="NormalWeb"/>
              <w:spacing w:after="240"/>
              <w:jc w:val="both"/>
              <w:rPr>
                <w:bCs/>
                <w:sz w:val="22"/>
                <w:szCs w:val="22"/>
              </w:rPr>
            </w:pPr>
            <w:r w:rsidRPr="000959EC">
              <w:rPr>
                <w:bCs/>
                <w:sz w:val="22"/>
                <w:szCs w:val="22"/>
              </w:rPr>
              <w:t>Medium</w:t>
            </w:r>
          </w:p>
        </w:tc>
        <w:tc>
          <w:tcPr>
            <w:tcW w:w="0" w:type="auto"/>
            <w:hideMark/>
          </w:tcPr>
          <w:p w14:paraId="22DFDE7F" w14:textId="77777777" w:rsidR="008A511E" w:rsidRPr="000959EC" w:rsidRDefault="00000000">
            <w:pPr>
              <w:pStyle w:val="NormalWeb"/>
              <w:spacing w:after="240"/>
              <w:jc w:val="both"/>
              <w:rPr>
                <w:bCs/>
                <w:sz w:val="22"/>
                <w:szCs w:val="22"/>
              </w:rPr>
            </w:pPr>
            <w:r w:rsidRPr="000959EC">
              <w:rPr>
                <w:bCs/>
                <w:sz w:val="22"/>
                <w:szCs w:val="22"/>
              </w:rPr>
              <w:t>Use Google Colab Pro or AWS EC2 instances.</w:t>
            </w:r>
          </w:p>
        </w:tc>
      </w:tr>
      <w:tr w:rsidR="008A511E" w:rsidRPr="000959EC" w14:paraId="2C431980" w14:textId="77777777">
        <w:tc>
          <w:tcPr>
            <w:tcW w:w="0" w:type="auto"/>
            <w:hideMark/>
          </w:tcPr>
          <w:p w14:paraId="7A76C365" w14:textId="77777777" w:rsidR="008A511E" w:rsidRPr="000959EC" w:rsidRDefault="00000000">
            <w:pPr>
              <w:pStyle w:val="NormalWeb"/>
              <w:spacing w:after="240"/>
              <w:jc w:val="both"/>
              <w:rPr>
                <w:bCs/>
                <w:sz w:val="22"/>
                <w:szCs w:val="22"/>
              </w:rPr>
            </w:pPr>
            <w:r w:rsidRPr="000959EC">
              <w:rPr>
                <w:bCs/>
                <w:sz w:val="22"/>
                <w:szCs w:val="22"/>
              </w:rPr>
              <w:t>Poor cross-dataset performance</w:t>
            </w:r>
          </w:p>
        </w:tc>
        <w:tc>
          <w:tcPr>
            <w:tcW w:w="0" w:type="auto"/>
            <w:hideMark/>
          </w:tcPr>
          <w:p w14:paraId="3933019D" w14:textId="77777777" w:rsidR="008A511E" w:rsidRPr="000959EC" w:rsidRDefault="00000000">
            <w:pPr>
              <w:pStyle w:val="NormalWeb"/>
              <w:spacing w:after="240"/>
              <w:jc w:val="both"/>
              <w:rPr>
                <w:bCs/>
                <w:sz w:val="22"/>
                <w:szCs w:val="22"/>
              </w:rPr>
            </w:pPr>
            <w:r w:rsidRPr="000959EC">
              <w:rPr>
                <w:bCs/>
                <w:sz w:val="22"/>
                <w:szCs w:val="22"/>
              </w:rPr>
              <w:t>High</w:t>
            </w:r>
          </w:p>
        </w:tc>
        <w:tc>
          <w:tcPr>
            <w:tcW w:w="0" w:type="auto"/>
            <w:hideMark/>
          </w:tcPr>
          <w:p w14:paraId="74D1B614" w14:textId="77777777" w:rsidR="008A511E" w:rsidRPr="000959EC" w:rsidRDefault="00000000">
            <w:pPr>
              <w:pStyle w:val="NormalWeb"/>
              <w:spacing w:after="240"/>
              <w:jc w:val="both"/>
              <w:rPr>
                <w:bCs/>
                <w:sz w:val="22"/>
                <w:szCs w:val="22"/>
              </w:rPr>
            </w:pPr>
            <w:r w:rsidRPr="000959EC">
              <w:rPr>
                <w:bCs/>
                <w:sz w:val="22"/>
                <w:szCs w:val="22"/>
              </w:rPr>
              <w:t>Apply feature alignment + latent-space fine-tuning.</w:t>
            </w:r>
          </w:p>
        </w:tc>
      </w:tr>
      <w:tr w:rsidR="008A511E" w:rsidRPr="000959EC" w14:paraId="1646AF85" w14:textId="77777777">
        <w:tc>
          <w:tcPr>
            <w:tcW w:w="0" w:type="auto"/>
            <w:hideMark/>
          </w:tcPr>
          <w:p w14:paraId="2535FD46" w14:textId="77777777" w:rsidR="008A511E" w:rsidRPr="000959EC" w:rsidRDefault="00000000">
            <w:pPr>
              <w:pStyle w:val="NormalWeb"/>
              <w:spacing w:after="240"/>
              <w:jc w:val="both"/>
              <w:rPr>
                <w:bCs/>
                <w:sz w:val="22"/>
                <w:szCs w:val="22"/>
              </w:rPr>
            </w:pPr>
            <w:proofErr w:type="spellStart"/>
            <w:r w:rsidRPr="000959EC">
              <w:rPr>
                <w:bCs/>
                <w:sz w:val="22"/>
                <w:szCs w:val="22"/>
              </w:rPr>
              <w:t>FastAPI</w:t>
            </w:r>
            <w:proofErr w:type="spellEnd"/>
            <w:r w:rsidRPr="000959EC">
              <w:rPr>
                <w:bCs/>
                <w:sz w:val="22"/>
                <w:szCs w:val="22"/>
              </w:rPr>
              <w:t xml:space="preserve"> integration delays</w:t>
            </w:r>
          </w:p>
        </w:tc>
        <w:tc>
          <w:tcPr>
            <w:tcW w:w="0" w:type="auto"/>
            <w:hideMark/>
          </w:tcPr>
          <w:p w14:paraId="23421BA1" w14:textId="77777777" w:rsidR="008A511E" w:rsidRPr="000959EC" w:rsidRDefault="00000000">
            <w:pPr>
              <w:pStyle w:val="NormalWeb"/>
              <w:spacing w:after="240"/>
              <w:jc w:val="both"/>
              <w:rPr>
                <w:bCs/>
                <w:sz w:val="22"/>
                <w:szCs w:val="22"/>
              </w:rPr>
            </w:pPr>
            <w:r w:rsidRPr="000959EC">
              <w:rPr>
                <w:bCs/>
                <w:sz w:val="22"/>
                <w:szCs w:val="22"/>
              </w:rPr>
              <w:t>Low</w:t>
            </w:r>
          </w:p>
        </w:tc>
        <w:tc>
          <w:tcPr>
            <w:tcW w:w="0" w:type="auto"/>
            <w:hideMark/>
          </w:tcPr>
          <w:p w14:paraId="3A2AC7FB" w14:textId="77777777" w:rsidR="008A511E" w:rsidRPr="000959EC" w:rsidRDefault="00000000">
            <w:pPr>
              <w:pStyle w:val="NormalWeb"/>
              <w:spacing w:after="240"/>
              <w:jc w:val="both"/>
              <w:rPr>
                <w:bCs/>
                <w:sz w:val="22"/>
                <w:szCs w:val="22"/>
              </w:rPr>
            </w:pPr>
            <w:r w:rsidRPr="000959EC">
              <w:rPr>
                <w:bCs/>
                <w:sz w:val="22"/>
                <w:szCs w:val="22"/>
              </w:rPr>
              <w:t>Develop and test modules incrementally.</w:t>
            </w:r>
          </w:p>
        </w:tc>
      </w:tr>
      <w:tr w:rsidR="008A511E" w:rsidRPr="000959EC" w14:paraId="36B95375" w14:textId="77777777">
        <w:tc>
          <w:tcPr>
            <w:tcW w:w="0" w:type="auto"/>
            <w:hideMark/>
          </w:tcPr>
          <w:p w14:paraId="30C831CC" w14:textId="77777777" w:rsidR="008A511E" w:rsidRPr="000959EC" w:rsidRDefault="00000000">
            <w:pPr>
              <w:pStyle w:val="NormalWeb"/>
              <w:spacing w:after="240"/>
              <w:jc w:val="both"/>
              <w:rPr>
                <w:bCs/>
                <w:sz w:val="22"/>
                <w:szCs w:val="22"/>
              </w:rPr>
            </w:pPr>
            <w:r w:rsidRPr="000959EC">
              <w:rPr>
                <w:bCs/>
                <w:sz w:val="22"/>
                <w:szCs w:val="22"/>
              </w:rPr>
              <w:t>Ethical / data licensing issues</w:t>
            </w:r>
          </w:p>
        </w:tc>
        <w:tc>
          <w:tcPr>
            <w:tcW w:w="0" w:type="auto"/>
            <w:hideMark/>
          </w:tcPr>
          <w:p w14:paraId="0B2B2698" w14:textId="77777777" w:rsidR="008A511E" w:rsidRPr="000959EC" w:rsidRDefault="00000000">
            <w:pPr>
              <w:pStyle w:val="NormalWeb"/>
              <w:spacing w:after="240"/>
              <w:jc w:val="both"/>
              <w:rPr>
                <w:bCs/>
                <w:sz w:val="22"/>
                <w:szCs w:val="22"/>
              </w:rPr>
            </w:pPr>
            <w:r w:rsidRPr="000959EC">
              <w:rPr>
                <w:bCs/>
                <w:sz w:val="22"/>
                <w:szCs w:val="22"/>
              </w:rPr>
              <w:t>Low</w:t>
            </w:r>
          </w:p>
        </w:tc>
        <w:tc>
          <w:tcPr>
            <w:tcW w:w="0" w:type="auto"/>
            <w:hideMark/>
          </w:tcPr>
          <w:p w14:paraId="117453A3" w14:textId="77777777" w:rsidR="008A511E" w:rsidRPr="000959EC" w:rsidRDefault="00000000">
            <w:pPr>
              <w:pStyle w:val="NormalWeb"/>
              <w:spacing w:after="240"/>
              <w:jc w:val="both"/>
              <w:rPr>
                <w:bCs/>
                <w:sz w:val="22"/>
                <w:szCs w:val="22"/>
              </w:rPr>
            </w:pPr>
            <w:r w:rsidRPr="000959EC">
              <w:rPr>
                <w:bCs/>
                <w:sz w:val="22"/>
                <w:szCs w:val="22"/>
              </w:rPr>
              <w:t>Use only open-source, anonymized datasets.</w:t>
            </w:r>
          </w:p>
        </w:tc>
      </w:tr>
    </w:tbl>
    <w:p w14:paraId="7EC36EAA" w14:textId="77777777" w:rsidR="008A511E" w:rsidRPr="000959EC" w:rsidRDefault="00000000" w:rsidP="00C86826">
      <w:pPr>
        <w:pStyle w:val="Heading2"/>
        <w:spacing w:before="0"/>
        <w:rPr>
          <w:rFonts w:ascii="Times New Roman" w:hAnsi="Times New Roman" w:cs="Times New Roman"/>
        </w:rPr>
      </w:pPr>
      <w:r w:rsidRPr="000959EC">
        <w:rPr>
          <w:rFonts w:ascii="Times New Roman" w:hAnsi="Times New Roman" w:cs="Times New Roman"/>
        </w:rPr>
        <w:t>3.5 Expected Outcomes</w:t>
      </w:r>
    </w:p>
    <w:p w14:paraId="2A7974AF" w14:textId="77777777" w:rsidR="008A511E" w:rsidRPr="00536B92" w:rsidRDefault="00000000" w:rsidP="0085170F">
      <w:pPr>
        <w:pStyle w:val="NormalWeb"/>
        <w:spacing w:before="0" w:beforeAutospacing="0" w:after="0" w:afterAutospacing="0"/>
        <w:jc w:val="both"/>
        <w:rPr>
          <w:bCs/>
        </w:rPr>
      </w:pPr>
      <w:r w:rsidRPr="00536B92">
        <w:rPr>
          <w:bCs/>
        </w:rPr>
        <w:t>By project completion, the research will deliver:</w:t>
      </w:r>
    </w:p>
    <w:p w14:paraId="107E1A0B" w14:textId="77777777" w:rsidR="008A511E" w:rsidRPr="00536B92" w:rsidRDefault="00000000" w:rsidP="0085170F">
      <w:pPr>
        <w:pStyle w:val="NormalWeb"/>
        <w:numPr>
          <w:ilvl w:val="0"/>
          <w:numId w:val="32"/>
        </w:numPr>
        <w:spacing w:before="0" w:beforeAutospacing="0" w:after="0" w:afterAutospacing="0"/>
        <w:jc w:val="both"/>
        <w:rPr>
          <w:bCs/>
        </w:rPr>
      </w:pPr>
      <w:r w:rsidRPr="00536B92">
        <w:rPr>
          <w:bCs/>
        </w:rPr>
        <w:t xml:space="preserve">An </w:t>
      </w:r>
      <w:r w:rsidR="003329E6" w:rsidRPr="00536B92">
        <w:rPr>
          <w:bCs/>
        </w:rPr>
        <w:t>improved</w:t>
      </w:r>
      <w:r w:rsidRPr="00536B92">
        <w:rPr>
          <w:bCs/>
        </w:rPr>
        <w:t xml:space="preserve"> VAE-based anomaly-detection model that is capable of high recall and low false-positive on encrypted IoT data.</w:t>
      </w:r>
    </w:p>
    <w:p w14:paraId="50B9E1E0" w14:textId="77777777" w:rsidR="008A511E" w:rsidRPr="00536B92" w:rsidRDefault="00000000" w:rsidP="005772C8">
      <w:pPr>
        <w:pStyle w:val="NormalWeb"/>
        <w:numPr>
          <w:ilvl w:val="0"/>
          <w:numId w:val="32"/>
        </w:numPr>
        <w:spacing w:before="0" w:beforeAutospacing="0" w:after="0" w:afterAutospacing="0"/>
        <w:jc w:val="both"/>
        <w:rPr>
          <w:bCs/>
        </w:rPr>
      </w:pPr>
      <w:r w:rsidRPr="00536B92">
        <w:rPr>
          <w:bCs/>
        </w:rPr>
        <w:t xml:space="preserve">Cross-dataset generalization </w:t>
      </w:r>
      <w:r w:rsidR="009D5547">
        <w:rPr>
          <w:bCs/>
        </w:rPr>
        <w:t>among</w:t>
      </w:r>
      <w:r w:rsidRPr="00536B92">
        <w:rPr>
          <w:bCs/>
        </w:rPr>
        <w:t xml:space="preserve"> </w:t>
      </w:r>
      <w:proofErr w:type="spellStart"/>
      <w:r w:rsidRPr="00536B92">
        <w:rPr>
          <w:bCs/>
        </w:rPr>
        <w:t>BoT</w:t>
      </w:r>
      <w:proofErr w:type="spellEnd"/>
      <w:r w:rsidRPr="00536B92">
        <w:rPr>
          <w:bCs/>
        </w:rPr>
        <w:t xml:space="preserve">-IoT, IoT-23 and </w:t>
      </w:r>
      <w:proofErr w:type="spellStart"/>
      <w:r w:rsidRPr="00536B92">
        <w:rPr>
          <w:bCs/>
        </w:rPr>
        <w:t>ToN_IoT</w:t>
      </w:r>
      <w:proofErr w:type="spellEnd"/>
      <w:r w:rsidRPr="00536B92">
        <w:rPr>
          <w:bCs/>
        </w:rPr>
        <w:t>.</w:t>
      </w:r>
    </w:p>
    <w:p w14:paraId="061B2BF7" w14:textId="77777777" w:rsidR="008A511E" w:rsidRPr="00536B92" w:rsidRDefault="00000000" w:rsidP="005772C8">
      <w:pPr>
        <w:pStyle w:val="NormalWeb"/>
        <w:numPr>
          <w:ilvl w:val="0"/>
          <w:numId w:val="32"/>
        </w:numPr>
        <w:spacing w:before="0" w:beforeAutospacing="0" w:after="0" w:afterAutospacing="0"/>
        <w:jc w:val="both"/>
        <w:rPr>
          <w:bCs/>
        </w:rPr>
      </w:pPr>
      <w:r w:rsidRPr="00536B92">
        <w:rPr>
          <w:bCs/>
        </w:rPr>
        <w:t xml:space="preserve">A </w:t>
      </w:r>
      <w:proofErr w:type="spellStart"/>
      <w:r w:rsidRPr="00536B92">
        <w:rPr>
          <w:bCs/>
        </w:rPr>
        <w:t>Fastapi</w:t>
      </w:r>
      <w:proofErr w:type="spellEnd"/>
      <w:r w:rsidRPr="00536B92">
        <w:rPr>
          <w:bCs/>
        </w:rPr>
        <w:t xml:space="preserve">-based containerized </w:t>
      </w:r>
      <w:r w:rsidR="00A47DA7">
        <w:rPr>
          <w:bCs/>
        </w:rPr>
        <w:t>facility</w:t>
      </w:r>
      <w:r w:rsidRPr="00536B92">
        <w:rPr>
          <w:bCs/>
        </w:rPr>
        <w:t xml:space="preserve"> that </w:t>
      </w:r>
      <w:r w:rsidR="002D4F1D">
        <w:rPr>
          <w:bCs/>
        </w:rPr>
        <w:t xml:space="preserve">is deployable </w:t>
      </w:r>
      <w:r w:rsidRPr="00536B92">
        <w:rPr>
          <w:bCs/>
        </w:rPr>
        <w:t>in the edges or clouds.</w:t>
      </w:r>
    </w:p>
    <w:p w14:paraId="5B72512F" w14:textId="77777777" w:rsidR="008A511E" w:rsidRPr="00536B92" w:rsidRDefault="00000000" w:rsidP="005772C8">
      <w:pPr>
        <w:pStyle w:val="NormalWeb"/>
        <w:numPr>
          <w:ilvl w:val="0"/>
          <w:numId w:val="32"/>
        </w:numPr>
        <w:spacing w:before="0" w:beforeAutospacing="0" w:after="0" w:afterAutospacing="0"/>
        <w:jc w:val="both"/>
        <w:rPr>
          <w:bCs/>
        </w:rPr>
      </w:pPr>
      <w:r w:rsidRPr="00536B92">
        <w:rPr>
          <w:bCs/>
        </w:rPr>
        <w:t>A code repository, models, and documentation of reproducibility.</w:t>
      </w:r>
    </w:p>
    <w:p w14:paraId="4BA16997" w14:textId="77777777" w:rsidR="008A511E" w:rsidRPr="00536B92" w:rsidRDefault="00000000" w:rsidP="005772C8">
      <w:pPr>
        <w:pStyle w:val="NormalWeb"/>
        <w:numPr>
          <w:ilvl w:val="0"/>
          <w:numId w:val="32"/>
        </w:numPr>
        <w:spacing w:before="0" w:beforeAutospacing="0" w:after="0" w:afterAutospacing="0"/>
        <w:jc w:val="both"/>
        <w:rPr>
          <w:bCs/>
        </w:rPr>
      </w:pPr>
      <w:r w:rsidRPr="00536B92">
        <w:rPr>
          <w:bCs/>
        </w:rPr>
        <w:t xml:space="preserve">A peer-reviewed version of the </w:t>
      </w:r>
      <w:r w:rsidR="00DB6E79">
        <w:rPr>
          <w:bCs/>
        </w:rPr>
        <w:t>document</w:t>
      </w:r>
      <w:r w:rsidRPr="00536B92">
        <w:rPr>
          <w:bCs/>
        </w:rPr>
        <w:t xml:space="preserve"> that can be submitted to MDPI Sensors in Q1 2026.</w:t>
      </w:r>
    </w:p>
    <w:p w14:paraId="0A5CA6D1" w14:textId="77777777" w:rsidR="008A511E" w:rsidRPr="00536B92" w:rsidRDefault="00000000" w:rsidP="00C86826">
      <w:pPr>
        <w:pStyle w:val="Heading2"/>
        <w:spacing w:before="0"/>
      </w:pPr>
      <w:r w:rsidRPr="00536B92">
        <w:t>3.6 Contingency and Ethical Checking.</w:t>
      </w:r>
    </w:p>
    <w:p w14:paraId="1F78550D" w14:textId="77777777" w:rsidR="008A511E" w:rsidRPr="0085170F" w:rsidRDefault="00000000" w:rsidP="00C86826">
      <w:pPr>
        <w:pStyle w:val="NormalWeb"/>
        <w:spacing w:before="0" w:beforeAutospacing="0" w:after="240" w:afterAutospacing="0"/>
        <w:jc w:val="both"/>
        <w:rPr>
          <w:bCs/>
        </w:rPr>
      </w:pPr>
      <w:r w:rsidRPr="0085170F">
        <w:rPr>
          <w:bCs/>
        </w:rPr>
        <w:t xml:space="preserve">In case of any unexpected </w:t>
      </w:r>
      <w:proofErr w:type="gramStart"/>
      <w:r w:rsidR="00E86AB1">
        <w:rPr>
          <w:bCs/>
        </w:rPr>
        <w:t>some limitations</w:t>
      </w:r>
      <w:proofErr w:type="gramEnd"/>
      <w:r w:rsidRPr="0085170F">
        <w:rPr>
          <w:bCs/>
        </w:rPr>
        <w:t xml:space="preserve"> (e.g., inaccessible GPU, data imbalance), smaller scale subsets of training will be </w:t>
      </w:r>
      <w:proofErr w:type="gramStart"/>
      <w:r w:rsidR="00FF7C73">
        <w:rPr>
          <w:bCs/>
        </w:rPr>
        <w:t>utilized</w:t>
      </w:r>
      <w:proofErr w:type="gramEnd"/>
      <w:r w:rsidRPr="0085170F">
        <w:rPr>
          <w:bCs/>
        </w:rPr>
        <w:t xml:space="preserve"> and the trade-offs will be reported. None of the personal or identifiable user information is </w:t>
      </w:r>
      <w:r w:rsidR="00D06FA4">
        <w:rPr>
          <w:bCs/>
        </w:rPr>
        <w:t>included in this</w:t>
      </w:r>
      <w:r w:rsidRPr="0085170F">
        <w:rPr>
          <w:bCs/>
        </w:rPr>
        <w:t xml:space="preserve">; all the datasets are publicly available under the academic-use license. The project is </w:t>
      </w:r>
      <w:r w:rsidR="00A27CF1">
        <w:rPr>
          <w:bCs/>
        </w:rPr>
        <w:t xml:space="preserve">hence </w:t>
      </w:r>
      <w:r w:rsidRPr="0085170F">
        <w:rPr>
          <w:bCs/>
        </w:rPr>
        <w:t>in UWS limits of ethical-compliance and does not need extra scrutiny.</w:t>
      </w:r>
    </w:p>
    <w:p w14:paraId="6663A53E" w14:textId="77777777" w:rsidR="008A511E" w:rsidRPr="005772C8" w:rsidRDefault="00000000" w:rsidP="00C86826">
      <w:pPr>
        <w:pStyle w:val="Heading2"/>
        <w:spacing w:before="0"/>
      </w:pPr>
      <w:r w:rsidRPr="005772C8">
        <w:t>3.7 Concluding Summary</w:t>
      </w:r>
    </w:p>
    <w:p w14:paraId="17C72D58" w14:textId="77777777" w:rsidR="008A511E" w:rsidRPr="0085170F" w:rsidRDefault="0014376E" w:rsidP="00C86826">
      <w:pPr>
        <w:pStyle w:val="NormalWeb"/>
        <w:spacing w:before="0" w:beforeAutospacing="0" w:after="240" w:afterAutospacing="0"/>
        <w:jc w:val="both"/>
        <w:rPr>
          <w:bCs/>
        </w:rPr>
      </w:pPr>
      <w:r>
        <w:rPr>
          <w:bCs/>
        </w:rPr>
        <w:t>T</w:t>
      </w:r>
      <w:r w:rsidRPr="0085170F">
        <w:rPr>
          <w:bCs/>
        </w:rPr>
        <w:t xml:space="preserve">he timeline is realistic and technically possible. Every milestone is directly </w:t>
      </w:r>
      <w:r>
        <w:rPr>
          <w:bCs/>
        </w:rPr>
        <w:t>proportional</w:t>
      </w:r>
      <w:r w:rsidRPr="0085170F">
        <w:rPr>
          <w:bCs/>
        </w:rPr>
        <w:t xml:space="preserve"> to the research objective: to </w:t>
      </w:r>
      <w:r w:rsidR="002A11A9">
        <w:rPr>
          <w:bCs/>
        </w:rPr>
        <w:t xml:space="preserve">carry out a </w:t>
      </w:r>
      <w:r w:rsidRPr="0085170F">
        <w:rPr>
          <w:bCs/>
        </w:rPr>
        <w:t xml:space="preserve">test </w:t>
      </w:r>
      <w:r w:rsidR="00E95ABF">
        <w:rPr>
          <w:bCs/>
        </w:rPr>
        <w:t>on</w:t>
      </w:r>
      <w:r w:rsidRPr="0085170F">
        <w:rPr>
          <w:bCs/>
        </w:rPr>
        <w:t xml:space="preserve"> Variational </w:t>
      </w:r>
      <w:proofErr w:type="spellStart"/>
      <w:r w:rsidRPr="0085170F">
        <w:rPr>
          <w:bCs/>
        </w:rPr>
        <w:t>AutoEncoder</w:t>
      </w:r>
      <w:proofErr w:type="spellEnd"/>
      <w:r w:rsidRPr="0085170F">
        <w:rPr>
          <w:bCs/>
        </w:rPr>
        <w:t xml:space="preserve">-based architecture to detect encrypted IoT anomalies which </w:t>
      </w:r>
      <w:proofErr w:type="gramStart"/>
      <w:r w:rsidRPr="0085170F">
        <w:rPr>
          <w:bCs/>
        </w:rPr>
        <w:t>is</w:t>
      </w:r>
      <w:proofErr w:type="gramEnd"/>
      <w:r w:rsidRPr="0085170F">
        <w:rPr>
          <w:bCs/>
        </w:rPr>
        <w:t xml:space="preserve"> statistically valid, reproducible, and implementable.</w:t>
      </w:r>
    </w:p>
    <w:p w14:paraId="4F233912" w14:textId="77777777" w:rsidR="008A511E" w:rsidRPr="0085170F" w:rsidRDefault="00000000" w:rsidP="005772C8">
      <w:pPr>
        <w:pStyle w:val="NormalWeb"/>
        <w:spacing w:after="240" w:afterAutospacing="0"/>
        <w:jc w:val="both"/>
        <w:rPr>
          <w:bCs/>
        </w:rPr>
      </w:pPr>
      <w:r w:rsidRPr="0085170F">
        <w:rPr>
          <w:bCs/>
        </w:rPr>
        <w:t xml:space="preserve">Based on the timetable above and incorporation of supervisor feedback after submitting interim, the project </w:t>
      </w:r>
      <w:r w:rsidR="00153CE7">
        <w:rPr>
          <w:bCs/>
        </w:rPr>
        <w:t xml:space="preserve">will </w:t>
      </w:r>
      <w:r w:rsidRPr="0085170F">
        <w:rPr>
          <w:bCs/>
        </w:rPr>
        <w:t>be completed with fully publishable outcomes by Week 15.</w:t>
      </w:r>
    </w:p>
    <w:p w14:paraId="155158E9" w14:textId="77777777" w:rsidR="008A511E" w:rsidRPr="000959EC" w:rsidRDefault="00000000">
      <w:pPr>
        <w:pStyle w:val="Heading1"/>
        <w:rPr>
          <w:rFonts w:ascii="Times New Roman" w:hAnsi="Times New Roman" w:cs="Times New Roman"/>
        </w:rPr>
      </w:pPr>
      <w:r w:rsidRPr="000959EC">
        <w:rPr>
          <w:rFonts w:ascii="Times New Roman" w:hAnsi="Times New Roman" w:cs="Times New Roman"/>
        </w:rPr>
        <w:lastRenderedPageBreak/>
        <w:t>References</w:t>
      </w:r>
    </w:p>
    <w:p w14:paraId="6CCC8F4D" w14:textId="77777777" w:rsidR="008A511E" w:rsidRPr="000959EC" w:rsidRDefault="00000000">
      <w:pPr>
        <w:pStyle w:val="NormalWeb"/>
        <w:spacing w:after="240" w:afterAutospacing="0"/>
        <w:jc w:val="both"/>
        <w:rPr>
          <w:bCs/>
          <w:sz w:val="22"/>
          <w:szCs w:val="22"/>
        </w:rPr>
      </w:pPr>
      <w:r w:rsidRPr="00FD7F88">
        <w:rPr>
          <w:bCs/>
          <w:sz w:val="22"/>
          <w:szCs w:val="22"/>
        </w:rPr>
        <w:t xml:space="preserve">Ahmad, Z., Khan, A.S., Nisar, K., et al., 2021. </w:t>
      </w:r>
      <w:r w:rsidRPr="000959EC">
        <w:rPr>
          <w:bCs/>
          <w:sz w:val="22"/>
          <w:szCs w:val="22"/>
        </w:rPr>
        <w:t xml:space="preserve">Anomaly Detection Using Deep Neural Network for IoT Architecture. </w:t>
      </w:r>
      <w:r w:rsidRPr="000959EC">
        <w:rPr>
          <w:bCs/>
          <w:i/>
          <w:iCs/>
          <w:sz w:val="22"/>
          <w:szCs w:val="22"/>
        </w:rPr>
        <w:t>Applied Sciences</w:t>
      </w:r>
      <w:r w:rsidRPr="000959EC">
        <w:rPr>
          <w:bCs/>
          <w:sz w:val="22"/>
          <w:szCs w:val="22"/>
        </w:rPr>
        <w:t xml:space="preserve">, 11(15), p.7050. Available at: </w:t>
      </w:r>
      <w:hyperlink r:id="rId7" w:tgtFrame="_new" w:history="1">
        <w:r w:rsidR="008A511E" w:rsidRPr="000959EC">
          <w:rPr>
            <w:rStyle w:val="Hyperlink"/>
            <w:bCs/>
            <w:sz w:val="22"/>
            <w:szCs w:val="22"/>
          </w:rPr>
          <w:t>https://doi.org/10.3390/app11157050</w:t>
        </w:r>
      </w:hyperlink>
    </w:p>
    <w:p w14:paraId="7EA260B3" w14:textId="77777777" w:rsidR="008A511E" w:rsidRPr="000959EC" w:rsidRDefault="00000000">
      <w:pPr>
        <w:pStyle w:val="NormalWeb"/>
        <w:spacing w:after="240" w:afterAutospacing="0"/>
        <w:jc w:val="both"/>
        <w:rPr>
          <w:bCs/>
          <w:sz w:val="22"/>
          <w:szCs w:val="22"/>
        </w:rPr>
      </w:pPr>
      <w:r w:rsidRPr="000959EC">
        <w:rPr>
          <w:bCs/>
          <w:sz w:val="22"/>
          <w:szCs w:val="22"/>
        </w:rPr>
        <w:t xml:space="preserve">Ayad, A.G., El-Gayar, M.M., </w:t>
      </w:r>
      <w:proofErr w:type="spellStart"/>
      <w:r w:rsidRPr="000959EC">
        <w:rPr>
          <w:bCs/>
          <w:sz w:val="22"/>
          <w:szCs w:val="22"/>
        </w:rPr>
        <w:t>Hikal</w:t>
      </w:r>
      <w:proofErr w:type="spellEnd"/>
      <w:r w:rsidRPr="000959EC">
        <w:rPr>
          <w:bCs/>
          <w:sz w:val="22"/>
          <w:szCs w:val="22"/>
        </w:rPr>
        <w:t xml:space="preserve">, N.A. &amp; Sakr, N.A., 2025. Efficient Real-Time Anomaly Detection in IoT Networks Using One-Class Autoencoder and Deep Neural Network. </w:t>
      </w:r>
      <w:r w:rsidRPr="000959EC">
        <w:rPr>
          <w:bCs/>
          <w:i/>
          <w:iCs/>
          <w:sz w:val="22"/>
          <w:szCs w:val="22"/>
        </w:rPr>
        <w:t>Electronics</w:t>
      </w:r>
      <w:r w:rsidRPr="000959EC">
        <w:rPr>
          <w:bCs/>
          <w:sz w:val="22"/>
          <w:szCs w:val="22"/>
        </w:rPr>
        <w:t xml:space="preserve">, 14(1), p.104. Available at: </w:t>
      </w:r>
      <w:hyperlink r:id="rId8" w:tgtFrame="_new" w:history="1">
        <w:r w:rsidR="008A511E" w:rsidRPr="000959EC">
          <w:rPr>
            <w:rStyle w:val="Hyperlink"/>
            <w:bCs/>
            <w:sz w:val="22"/>
            <w:szCs w:val="22"/>
          </w:rPr>
          <w:t>https://doi.org/10.3390/electronics14010104</w:t>
        </w:r>
      </w:hyperlink>
    </w:p>
    <w:p w14:paraId="3664AA3D" w14:textId="77777777" w:rsidR="008A511E" w:rsidRPr="000959EC" w:rsidRDefault="00000000">
      <w:pPr>
        <w:pStyle w:val="NormalWeb"/>
        <w:spacing w:after="240" w:afterAutospacing="0"/>
        <w:jc w:val="both"/>
        <w:rPr>
          <w:bCs/>
          <w:sz w:val="22"/>
          <w:szCs w:val="22"/>
        </w:rPr>
      </w:pPr>
      <w:r w:rsidRPr="000959EC">
        <w:rPr>
          <w:bCs/>
          <w:sz w:val="22"/>
          <w:szCs w:val="22"/>
        </w:rPr>
        <w:t xml:space="preserve">Google Transparency Report, 2024. HTTPS Encryption on the Web. Available at: </w:t>
      </w:r>
      <w:hyperlink r:id="rId9" w:tgtFrame="_new" w:history="1">
        <w:r w:rsidR="008A511E" w:rsidRPr="000959EC">
          <w:rPr>
            <w:rStyle w:val="Hyperlink"/>
            <w:bCs/>
            <w:sz w:val="22"/>
            <w:szCs w:val="22"/>
          </w:rPr>
          <w:t>https://transparencyreport.google.com/https/overview</w:t>
        </w:r>
      </w:hyperlink>
    </w:p>
    <w:p w14:paraId="123E1231" w14:textId="77777777" w:rsidR="008A511E" w:rsidRPr="000959EC" w:rsidRDefault="00000000">
      <w:pPr>
        <w:pStyle w:val="NormalWeb"/>
        <w:spacing w:after="240" w:afterAutospacing="0"/>
        <w:jc w:val="both"/>
        <w:rPr>
          <w:bCs/>
          <w:sz w:val="22"/>
          <w:szCs w:val="22"/>
        </w:rPr>
      </w:pPr>
      <w:r w:rsidRPr="000959EC">
        <w:rPr>
          <w:bCs/>
          <w:sz w:val="22"/>
          <w:szCs w:val="22"/>
        </w:rPr>
        <w:t xml:space="preserve">Moustafa, N. &amp; Slay, J., 2019. </w:t>
      </w:r>
      <w:proofErr w:type="spellStart"/>
      <w:r w:rsidRPr="000959EC">
        <w:rPr>
          <w:bCs/>
          <w:sz w:val="22"/>
          <w:szCs w:val="22"/>
        </w:rPr>
        <w:t>BoT</w:t>
      </w:r>
      <w:proofErr w:type="spellEnd"/>
      <w:r w:rsidRPr="000959EC">
        <w:rPr>
          <w:bCs/>
          <w:sz w:val="22"/>
          <w:szCs w:val="22"/>
        </w:rPr>
        <w:t xml:space="preserve">-IoT Dataset: A labelled dataset with realistic IoT botnet network traffic. </w:t>
      </w:r>
      <w:r w:rsidRPr="000959EC">
        <w:rPr>
          <w:bCs/>
          <w:i/>
          <w:iCs/>
          <w:sz w:val="22"/>
          <w:szCs w:val="22"/>
        </w:rPr>
        <w:t>Future Generation Computer Systems</w:t>
      </w:r>
      <w:r w:rsidRPr="000959EC">
        <w:rPr>
          <w:bCs/>
          <w:sz w:val="22"/>
          <w:szCs w:val="22"/>
        </w:rPr>
        <w:t xml:space="preserve">, 100, pp.779-796. Available at: </w:t>
      </w:r>
      <w:hyperlink r:id="rId10" w:tgtFrame="_new" w:history="1">
        <w:r w:rsidR="008A511E" w:rsidRPr="000959EC">
          <w:rPr>
            <w:rStyle w:val="Hyperlink"/>
            <w:bCs/>
            <w:sz w:val="22"/>
            <w:szCs w:val="22"/>
          </w:rPr>
          <w:t>https://doi.org/10.1016/j.future.2019.05.041</w:t>
        </w:r>
      </w:hyperlink>
    </w:p>
    <w:p w14:paraId="724CA54F" w14:textId="77777777" w:rsidR="008A511E" w:rsidRPr="000959EC" w:rsidRDefault="00000000">
      <w:pPr>
        <w:pStyle w:val="NormalWeb"/>
        <w:spacing w:after="240" w:afterAutospacing="0"/>
        <w:jc w:val="both"/>
        <w:rPr>
          <w:bCs/>
          <w:sz w:val="22"/>
          <w:szCs w:val="22"/>
        </w:rPr>
      </w:pPr>
      <w:r w:rsidRPr="00070DEE">
        <w:rPr>
          <w:bCs/>
          <w:sz w:val="22"/>
          <w:szCs w:val="22"/>
          <w:lang w:val="fr-FR"/>
        </w:rPr>
        <w:t xml:space="preserve">Owoh, N., Riley, J., Ashawa, M., et al., 2024. </w:t>
      </w:r>
      <w:r w:rsidRPr="000959EC">
        <w:rPr>
          <w:bCs/>
          <w:sz w:val="22"/>
          <w:szCs w:val="22"/>
        </w:rPr>
        <w:t xml:space="preserve">An Adaptive Temporal Convolutional Network Autoencoder for Malicious Data Detection in Mobile Crowd Sensing. </w:t>
      </w:r>
      <w:r w:rsidRPr="000959EC">
        <w:rPr>
          <w:bCs/>
          <w:i/>
          <w:iCs/>
          <w:sz w:val="22"/>
          <w:szCs w:val="22"/>
        </w:rPr>
        <w:t>Sensors</w:t>
      </w:r>
      <w:r w:rsidRPr="000959EC">
        <w:rPr>
          <w:bCs/>
          <w:sz w:val="22"/>
          <w:szCs w:val="22"/>
        </w:rPr>
        <w:t xml:space="preserve">, 24(7), p.2353. Available at: </w:t>
      </w:r>
      <w:hyperlink r:id="rId11" w:tgtFrame="_new" w:history="1">
        <w:r w:rsidR="008A511E" w:rsidRPr="000959EC">
          <w:rPr>
            <w:rStyle w:val="Hyperlink"/>
            <w:bCs/>
            <w:sz w:val="22"/>
            <w:szCs w:val="22"/>
          </w:rPr>
          <w:t>https://doi.org/10.3390/s24072353</w:t>
        </w:r>
      </w:hyperlink>
    </w:p>
    <w:p w14:paraId="016EBACB" w14:textId="77777777" w:rsidR="008A511E" w:rsidRPr="00070DEE" w:rsidRDefault="00000000">
      <w:pPr>
        <w:pStyle w:val="NormalWeb"/>
        <w:spacing w:after="240" w:afterAutospacing="0"/>
        <w:jc w:val="both"/>
        <w:rPr>
          <w:bCs/>
          <w:sz w:val="22"/>
          <w:szCs w:val="22"/>
          <w:lang w:val="fr-FR"/>
        </w:rPr>
      </w:pPr>
      <w:proofErr w:type="spellStart"/>
      <w:r w:rsidRPr="000959EC">
        <w:rPr>
          <w:bCs/>
          <w:sz w:val="22"/>
          <w:szCs w:val="22"/>
        </w:rPr>
        <w:t>Rhachi</w:t>
      </w:r>
      <w:proofErr w:type="spellEnd"/>
      <w:r w:rsidRPr="000959EC">
        <w:rPr>
          <w:bCs/>
          <w:sz w:val="22"/>
          <w:szCs w:val="22"/>
        </w:rPr>
        <w:t xml:space="preserve">, H., </w:t>
      </w:r>
      <w:proofErr w:type="spellStart"/>
      <w:r w:rsidRPr="000959EC">
        <w:rPr>
          <w:bCs/>
          <w:sz w:val="22"/>
          <w:szCs w:val="22"/>
        </w:rPr>
        <w:t>Balboul</w:t>
      </w:r>
      <w:proofErr w:type="spellEnd"/>
      <w:r w:rsidRPr="000959EC">
        <w:rPr>
          <w:bCs/>
          <w:sz w:val="22"/>
          <w:szCs w:val="22"/>
        </w:rPr>
        <w:t xml:space="preserve">, Y. &amp; Bouayad, A., 2025. Enhanced Anomaly Detection in IoT Networks Using Deep Autoencoders with Feature Selection Techniques. </w:t>
      </w:r>
      <w:proofErr w:type="spellStart"/>
      <w:r w:rsidRPr="00070DEE">
        <w:rPr>
          <w:bCs/>
          <w:i/>
          <w:iCs/>
          <w:sz w:val="22"/>
          <w:szCs w:val="22"/>
          <w:lang w:val="fr-FR"/>
        </w:rPr>
        <w:t>Sensors</w:t>
      </w:r>
      <w:proofErr w:type="spellEnd"/>
      <w:r w:rsidRPr="00070DEE">
        <w:rPr>
          <w:bCs/>
          <w:sz w:val="22"/>
          <w:szCs w:val="22"/>
          <w:lang w:val="fr-FR"/>
        </w:rPr>
        <w:t xml:space="preserve">, 25(10), p.3150. </w:t>
      </w:r>
      <w:proofErr w:type="spellStart"/>
      <w:r w:rsidRPr="00070DEE">
        <w:rPr>
          <w:bCs/>
          <w:sz w:val="22"/>
          <w:szCs w:val="22"/>
          <w:lang w:val="fr-FR"/>
        </w:rPr>
        <w:t>Available</w:t>
      </w:r>
      <w:proofErr w:type="spellEnd"/>
      <w:r w:rsidRPr="00070DEE">
        <w:rPr>
          <w:bCs/>
          <w:sz w:val="22"/>
          <w:szCs w:val="22"/>
          <w:lang w:val="fr-FR"/>
        </w:rPr>
        <w:t xml:space="preserve"> </w:t>
      </w:r>
      <w:proofErr w:type="gramStart"/>
      <w:r w:rsidRPr="00070DEE">
        <w:rPr>
          <w:bCs/>
          <w:sz w:val="22"/>
          <w:szCs w:val="22"/>
          <w:lang w:val="fr-FR"/>
        </w:rPr>
        <w:t>at:</w:t>
      </w:r>
      <w:proofErr w:type="gramEnd"/>
      <w:r w:rsidRPr="00070DEE">
        <w:rPr>
          <w:bCs/>
          <w:sz w:val="22"/>
          <w:szCs w:val="22"/>
          <w:lang w:val="fr-FR"/>
        </w:rPr>
        <w:t xml:space="preserve"> </w:t>
      </w:r>
      <w:hyperlink r:id="rId12" w:tgtFrame="_new" w:history="1">
        <w:r w:rsidR="008A511E" w:rsidRPr="00070DEE">
          <w:rPr>
            <w:rStyle w:val="Hyperlink"/>
            <w:bCs/>
            <w:sz w:val="22"/>
            <w:szCs w:val="22"/>
            <w:lang w:val="fr-FR"/>
          </w:rPr>
          <w:t>https://doi.org/10.3390/s25103150</w:t>
        </w:r>
      </w:hyperlink>
    </w:p>
    <w:p w14:paraId="1000B13A" w14:textId="77777777" w:rsidR="008A511E" w:rsidRPr="000959EC" w:rsidRDefault="00000000">
      <w:pPr>
        <w:pStyle w:val="NormalWeb"/>
        <w:spacing w:after="240" w:afterAutospacing="0"/>
        <w:jc w:val="both"/>
        <w:rPr>
          <w:bCs/>
          <w:sz w:val="22"/>
          <w:szCs w:val="22"/>
        </w:rPr>
      </w:pPr>
      <w:r w:rsidRPr="00070DEE">
        <w:rPr>
          <w:bCs/>
          <w:sz w:val="22"/>
          <w:szCs w:val="22"/>
          <w:lang w:val="fr-FR"/>
        </w:rPr>
        <w:t xml:space="preserve">Siffer, A., et al., 2017. </w:t>
      </w:r>
      <w:r w:rsidRPr="000959EC">
        <w:rPr>
          <w:bCs/>
          <w:sz w:val="22"/>
          <w:szCs w:val="22"/>
        </w:rPr>
        <w:t xml:space="preserve">Anomaly Detection in Streams with Extreme Value Theory. In: </w:t>
      </w:r>
      <w:r w:rsidRPr="000959EC">
        <w:rPr>
          <w:bCs/>
          <w:i/>
          <w:iCs/>
          <w:sz w:val="22"/>
          <w:szCs w:val="22"/>
        </w:rPr>
        <w:t>Proceedings of KDD 2017</w:t>
      </w:r>
      <w:r w:rsidRPr="000959EC">
        <w:rPr>
          <w:bCs/>
          <w:sz w:val="22"/>
          <w:szCs w:val="22"/>
        </w:rPr>
        <w:t>, pp.1067-1075. Available at: https://doi.org/10.1145/3097983.3098144</w:t>
      </w:r>
    </w:p>
    <w:p w14:paraId="059BA962" w14:textId="77777777" w:rsidR="008A511E" w:rsidRPr="000959EC" w:rsidRDefault="00000000">
      <w:pPr>
        <w:pStyle w:val="NormalWeb"/>
        <w:spacing w:after="240" w:afterAutospacing="0"/>
        <w:jc w:val="both"/>
        <w:rPr>
          <w:bCs/>
          <w:sz w:val="22"/>
          <w:szCs w:val="22"/>
        </w:rPr>
      </w:pPr>
      <w:r w:rsidRPr="000959EC">
        <w:rPr>
          <w:bCs/>
          <w:sz w:val="22"/>
          <w:szCs w:val="22"/>
        </w:rPr>
        <w:t xml:space="preserve">Stratosphere Laboratory, 2020. IoT-23: A labelled dataset with malicious and benign IoT network traffic. Czech Technical University, Prague. Available at: </w:t>
      </w:r>
      <w:hyperlink r:id="rId13" w:tgtFrame="_new" w:history="1">
        <w:r w:rsidR="008A511E" w:rsidRPr="000959EC">
          <w:rPr>
            <w:rStyle w:val="Hyperlink"/>
            <w:bCs/>
            <w:sz w:val="22"/>
            <w:szCs w:val="22"/>
          </w:rPr>
          <w:t>https://www.stratosphereips.org/datasets-iot23</w:t>
        </w:r>
      </w:hyperlink>
    </w:p>
    <w:p w14:paraId="3FBDD321" w14:textId="77777777" w:rsidR="008A511E" w:rsidRPr="000959EC" w:rsidRDefault="00000000">
      <w:pPr>
        <w:pStyle w:val="NormalWeb"/>
        <w:spacing w:after="240" w:afterAutospacing="0"/>
        <w:jc w:val="both"/>
        <w:rPr>
          <w:bCs/>
          <w:sz w:val="22"/>
          <w:szCs w:val="22"/>
        </w:rPr>
      </w:pPr>
      <w:r w:rsidRPr="000959EC">
        <w:rPr>
          <w:bCs/>
          <w:sz w:val="22"/>
          <w:szCs w:val="22"/>
        </w:rPr>
        <w:t xml:space="preserve">Salesforce Engineering, 2024. JA3 and JA3S TLS Fingerprinting. Available at: </w:t>
      </w:r>
      <w:hyperlink r:id="rId14" w:tgtFrame="_new" w:history="1">
        <w:r w:rsidR="008A511E" w:rsidRPr="000959EC">
          <w:rPr>
            <w:rStyle w:val="Hyperlink"/>
            <w:bCs/>
            <w:sz w:val="22"/>
            <w:szCs w:val="22"/>
          </w:rPr>
          <w:t>https://engineering.salesforce.com/tls-fingerprinting-with-ja3-and-ja3s-247362855967/</w:t>
        </w:r>
      </w:hyperlink>
    </w:p>
    <w:sectPr w:rsidR="008A511E" w:rsidRPr="000959EC" w:rsidSect="0024220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multilevel"/>
    <w:tmpl w:val="1372580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A"/>
    <w:multiLevelType w:val="multilevel"/>
    <w:tmpl w:val="2CAAE66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15:restartNumberingAfterBreak="0">
    <w:nsid w:val="0000000B"/>
    <w:multiLevelType w:val="multilevel"/>
    <w:tmpl w:val="33D034C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multilevel"/>
    <w:tmpl w:val="964078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3DE0139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0000000E"/>
    <w:multiLevelType w:val="multilevel"/>
    <w:tmpl w:val="F5FC578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ADBA5B4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multilevel"/>
    <w:tmpl w:val="C6042A4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1"/>
    <w:multiLevelType w:val="multilevel"/>
    <w:tmpl w:val="BEA686B2"/>
    <w:lvl w:ilvl="0">
      <w:start w:val="1"/>
      <w:numFmt w:val="bullet"/>
      <w:lvlText w:val=""/>
      <w:lvlJc w:val="left"/>
      <w:pPr>
        <w:tabs>
          <w:tab w:val="left" w:pos="1080"/>
        </w:tabs>
        <w:ind w:left="108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6B5C25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24D6999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4"/>
    <w:multiLevelType w:val="multilevel"/>
    <w:tmpl w:val="E2AA3CC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5"/>
    <w:multiLevelType w:val="multilevel"/>
    <w:tmpl w:val="74FED2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E7D8F77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2" w15:restartNumberingAfterBreak="0">
    <w:nsid w:val="00000017"/>
    <w:multiLevelType w:val="multilevel"/>
    <w:tmpl w:val="3C423262"/>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23" w15:restartNumberingAfterBreak="0">
    <w:nsid w:val="00000018"/>
    <w:multiLevelType w:val="multilevel"/>
    <w:tmpl w:val="04E657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4" w15:restartNumberingAfterBreak="0">
    <w:nsid w:val="00000019"/>
    <w:multiLevelType w:val="multilevel"/>
    <w:tmpl w:val="0C440F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multilevel"/>
    <w:tmpl w:val="D58CD4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F626537"/>
    <w:multiLevelType w:val="multilevel"/>
    <w:tmpl w:val="3C423262"/>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27" w15:restartNumberingAfterBreak="0">
    <w:nsid w:val="14483AAB"/>
    <w:multiLevelType w:val="hybridMultilevel"/>
    <w:tmpl w:val="F37E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C753B4"/>
    <w:multiLevelType w:val="multilevel"/>
    <w:tmpl w:val="3C423262"/>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29" w15:restartNumberingAfterBreak="0">
    <w:nsid w:val="30E15B35"/>
    <w:multiLevelType w:val="hybridMultilevel"/>
    <w:tmpl w:val="5D6214FC"/>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A80F06"/>
    <w:multiLevelType w:val="multilevel"/>
    <w:tmpl w:val="3C423262"/>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31" w15:restartNumberingAfterBreak="0">
    <w:nsid w:val="7F361BBC"/>
    <w:multiLevelType w:val="singleLevel"/>
    <w:tmpl w:val="C310EC42"/>
    <w:lvl w:ilvl="0">
      <w:start w:val="1"/>
      <w:numFmt w:val="decimal"/>
      <w:lvlText w:val="%1."/>
      <w:lvlJc w:val="left"/>
      <w:pPr>
        <w:tabs>
          <w:tab w:val="left" w:pos="1800"/>
        </w:tabs>
        <w:ind w:left="1800" w:hanging="360"/>
      </w:pPr>
    </w:lvl>
  </w:abstractNum>
  <w:num w:numId="1" w16cid:durableId="28723496">
    <w:abstractNumId w:val="7"/>
  </w:num>
  <w:num w:numId="2" w16cid:durableId="2091652387">
    <w:abstractNumId w:val="5"/>
  </w:num>
  <w:num w:numId="3" w16cid:durableId="1690065701">
    <w:abstractNumId w:val="4"/>
  </w:num>
  <w:num w:numId="4" w16cid:durableId="2078359284">
    <w:abstractNumId w:val="6"/>
  </w:num>
  <w:num w:numId="5" w16cid:durableId="558785270">
    <w:abstractNumId w:val="2"/>
  </w:num>
  <w:num w:numId="6" w16cid:durableId="481584703">
    <w:abstractNumId w:val="1"/>
  </w:num>
  <w:num w:numId="7" w16cid:durableId="846090630">
    <w:abstractNumId w:val="20"/>
  </w:num>
  <w:num w:numId="8" w16cid:durableId="2079788196">
    <w:abstractNumId w:val="3"/>
  </w:num>
  <w:num w:numId="9" w16cid:durableId="1623606708">
    <w:abstractNumId w:val="0"/>
  </w:num>
  <w:num w:numId="10" w16cid:durableId="582493144">
    <w:abstractNumId w:val="31"/>
  </w:num>
  <w:num w:numId="11" w16cid:durableId="233704099">
    <w:abstractNumId w:val="10"/>
  </w:num>
  <w:num w:numId="12" w16cid:durableId="230114914">
    <w:abstractNumId w:val="24"/>
  </w:num>
  <w:num w:numId="13" w16cid:durableId="1090589231">
    <w:abstractNumId w:val="12"/>
  </w:num>
  <w:num w:numId="14" w16cid:durableId="515771571">
    <w:abstractNumId w:val="19"/>
  </w:num>
  <w:num w:numId="15" w16cid:durableId="42751665">
    <w:abstractNumId w:val="23"/>
  </w:num>
  <w:num w:numId="16" w16cid:durableId="649556483">
    <w:abstractNumId w:val="21"/>
  </w:num>
  <w:num w:numId="17" w16cid:durableId="1327436143">
    <w:abstractNumId w:val="16"/>
  </w:num>
  <w:num w:numId="18" w16cid:durableId="380053917">
    <w:abstractNumId w:val="14"/>
  </w:num>
  <w:num w:numId="19" w16cid:durableId="961763629">
    <w:abstractNumId w:val="18"/>
  </w:num>
  <w:num w:numId="20" w16cid:durableId="398941880">
    <w:abstractNumId w:val="11"/>
  </w:num>
  <w:num w:numId="21" w16cid:durableId="1277101395">
    <w:abstractNumId w:val="9"/>
  </w:num>
  <w:num w:numId="22" w16cid:durableId="247885846">
    <w:abstractNumId w:val="25"/>
  </w:num>
  <w:num w:numId="23" w16cid:durableId="590236015">
    <w:abstractNumId w:val="15"/>
  </w:num>
  <w:num w:numId="24" w16cid:durableId="1600748421">
    <w:abstractNumId w:val="17"/>
  </w:num>
  <w:num w:numId="25" w16cid:durableId="2068533029">
    <w:abstractNumId w:val="13"/>
  </w:num>
  <w:num w:numId="26" w16cid:durableId="1483889386">
    <w:abstractNumId w:val="8"/>
  </w:num>
  <w:num w:numId="27" w16cid:durableId="1467699529">
    <w:abstractNumId w:val="22"/>
  </w:num>
  <w:num w:numId="28" w16cid:durableId="1547595737">
    <w:abstractNumId w:val="29"/>
  </w:num>
  <w:num w:numId="29" w16cid:durableId="336034187">
    <w:abstractNumId w:val="30"/>
  </w:num>
  <w:num w:numId="30" w16cid:durableId="1739284782">
    <w:abstractNumId w:val="28"/>
  </w:num>
  <w:num w:numId="31" w16cid:durableId="959723298">
    <w:abstractNumId w:val="26"/>
  </w:num>
  <w:num w:numId="32" w16cid:durableId="16652060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1E"/>
    <w:rsid w:val="00011CE1"/>
    <w:rsid w:val="00014A18"/>
    <w:rsid w:val="00021D44"/>
    <w:rsid w:val="000265EF"/>
    <w:rsid w:val="000330CD"/>
    <w:rsid w:val="000343B5"/>
    <w:rsid w:val="00036D65"/>
    <w:rsid w:val="00041DF6"/>
    <w:rsid w:val="00070DEE"/>
    <w:rsid w:val="00070E46"/>
    <w:rsid w:val="00072DE6"/>
    <w:rsid w:val="00073205"/>
    <w:rsid w:val="00093D25"/>
    <w:rsid w:val="000959EC"/>
    <w:rsid w:val="000A0647"/>
    <w:rsid w:val="000B0089"/>
    <w:rsid w:val="000B181A"/>
    <w:rsid w:val="000B72A7"/>
    <w:rsid w:val="000C2460"/>
    <w:rsid w:val="000C79CD"/>
    <w:rsid w:val="000D6DFF"/>
    <w:rsid w:val="000F3642"/>
    <w:rsid w:val="000F7210"/>
    <w:rsid w:val="00101728"/>
    <w:rsid w:val="001215D2"/>
    <w:rsid w:val="00125440"/>
    <w:rsid w:val="00134130"/>
    <w:rsid w:val="0014376E"/>
    <w:rsid w:val="00143CC5"/>
    <w:rsid w:val="00145D0A"/>
    <w:rsid w:val="00151747"/>
    <w:rsid w:val="00153CE7"/>
    <w:rsid w:val="00156465"/>
    <w:rsid w:val="00166F7E"/>
    <w:rsid w:val="00171FCF"/>
    <w:rsid w:val="00173DA9"/>
    <w:rsid w:val="0017785F"/>
    <w:rsid w:val="001810A8"/>
    <w:rsid w:val="001845AE"/>
    <w:rsid w:val="00184E8B"/>
    <w:rsid w:val="00186AFD"/>
    <w:rsid w:val="001911D0"/>
    <w:rsid w:val="001930F2"/>
    <w:rsid w:val="001A4FD1"/>
    <w:rsid w:val="001A5B79"/>
    <w:rsid w:val="001A715B"/>
    <w:rsid w:val="001B22F1"/>
    <w:rsid w:val="001B2903"/>
    <w:rsid w:val="001B7003"/>
    <w:rsid w:val="001D7073"/>
    <w:rsid w:val="001E0947"/>
    <w:rsid w:val="001F298C"/>
    <w:rsid w:val="001F5306"/>
    <w:rsid w:val="002052EF"/>
    <w:rsid w:val="00207F48"/>
    <w:rsid w:val="00220905"/>
    <w:rsid w:val="00224316"/>
    <w:rsid w:val="00242208"/>
    <w:rsid w:val="00250980"/>
    <w:rsid w:val="00257099"/>
    <w:rsid w:val="00260551"/>
    <w:rsid w:val="00260E59"/>
    <w:rsid w:val="00282262"/>
    <w:rsid w:val="0028243D"/>
    <w:rsid w:val="00285971"/>
    <w:rsid w:val="002859EE"/>
    <w:rsid w:val="00290CA8"/>
    <w:rsid w:val="00293BAD"/>
    <w:rsid w:val="002A0BED"/>
    <w:rsid w:val="002A11A9"/>
    <w:rsid w:val="002A523A"/>
    <w:rsid w:val="002B767D"/>
    <w:rsid w:val="002D4F1D"/>
    <w:rsid w:val="002D751D"/>
    <w:rsid w:val="002E292B"/>
    <w:rsid w:val="002F20FF"/>
    <w:rsid w:val="002F370E"/>
    <w:rsid w:val="002F6313"/>
    <w:rsid w:val="003002AE"/>
    <w:rsid w:val="003024FB"/>
    <w:rsid w:val="003038AB"/>
    <w:rsid w:val="00306F93"/>
    <w:rsid w:val="003109A2"/>
    <w:rsid w:val="0031346D"/>
    <w:rsid w:val="00322358"/>
    <w:rsid w:val="00325F33"/>
    <w:rsid w:val="0032650C"/>
    <w:rsid w:val="003305AE"/>
    <w:rsid w:val="003329E6"/>
    <w:rsid w:val="00332C3A"/>
    <w:rsid w:val="0033399E"/>
    <w:rsid w:val="003342FF"/>
    <w:rsid w:val="00336E9F"/>
    <w:rsid w:val="00337032"/>
    <w:rsid w:val="00342B85"/>
    <w:rsid w:val="00342C6E"/>
    <w:rsid w:val="0035719C"/>
    <w:rsid w:val="00357FF2"/>
    <w:rsid w:val="00363D14"/>
    <w:rsid w:val="00364A16"/>
    <w:rsid w:val="00372782"/>
    <w:rsid w:val="00372DED"/>
    <w:rsid w:val="00375044"/>
    <w:rsid w:val="00377A24"/>
    <w:rsid w:val="00377B0A"/>
    <w:rsid w:val="003971FD"/>
    <w:rsid w:val="003B53EA"/>
    <w:rsid w:val="003B6A2D"/>
    <w:rsid w:val="003C0DA6"/>
    <w:rsid w:val="003D14BD"/>
    <w:rsid w:val="003E2B74"/>
    <w:rsid w:val="003E4511"/>
    <w:rsid w:val="003E5D65"/>
    <w:rsid w:val="003F14EF"/>
    <w:rsid w:val="003F1A55"/>
    <w:rsid w:val="004056E7"/>
    <w:rsid w:val="004119D6"/>
    <w:rsid w:val="00416EA5"/>
    <w:rsid w:val="0042223D"/>
    <w:rsid w:val="00423796"/>
    <w:rsid w:val="00426A92"/>
    <w:rsid w:val="004347E6"/>
    <w:rsid w:val="004348BF"/>
    <w:rsid w:val="00443E90"/>
    <w:rsid w:val="00454202"/>
    <w:rsid w:val="004552D2"/>
    <w:rsid w:val="0045659A"/>
    <w:rsid w:val="00481DE2"/>
    <w:rsid w:val="00483F36"/>
    <w:rsid w:val="004A505C"/>
    <w:rsid w:val="004D10D4"/>
    <w:rsid w:val="004D207B"/>
    <w:rsid w:val="004D5A4C"/>
    <w:rsid w:val="004D639C"/>
    <w:rsid w:val="00500B2C"/>
    <w:rsid w:val="00512247"/>
    <w:rsid w:val="00536B92"/>
    <w:rsid w:val="00544809"/>
    <w:rsid w:val="00552AE4"/>
    <w:rsid w:val="00554E6F"/>
    <w:rsid w:val="00555044"/>
    <w:rsid w:val="00557AE1"/>
    <w:rsid w:val="005657AB"/>
    <w:rsid w:val="00566A6C"/>
    <w:rsid w:val="00570324"/>
    <w:rsid w:val="00574275"/>
    <w:rsid w:val="00575057"/>
    <w:rsid w:val="005772C8"/>
    <w:rsid w:val="00584A46"/>
    <w:rsid w:val="00585007"/>
    <w:rsid w:val="00594528"/>
    <w:rsid w:val="005A253A"/>
    <w:rsid w:val="005A32E1"/>
    <w:rsid w:val="005A7522"/>
    <w:rsid w:val="005B04F0"/>
    <w:rsid w:val="005B3117"/>
    <w:rsid w:val="005B3AEE"/>
    <w:rsid w:val="005B730E"/>
    <w:rsid w:val="005B7A31"/>
    <w:rsid w:val="005C21AC"/>
    <w:rsid w:val="005C7088"/>
    <w:rsid w:val="005E52DF"/>
    <w:rsid w:val="005E5B3A"/>
    <w:rsid w:val="005E7E36"/>
    <w:rsid w:val="005F3B13"/>
    <w:rsid w:val="005F639C"/>
    <w:rsid w:val="0060103F"/>
    <w:rsid w:val="006124DB"/>
    <w:rsid w:val="00616C28"/>
    <w:rsid w:val="00616D37"/>
    <w:rsid w:val="00631E54"/>
    <w:rsid w:val="00632B12"/>
    <w:rsid w:val="00635EC5"/>
    <w:rsid w:val="0064036B"/>
    <w:rsid w:val="00652FDA"/>
    <w:rsid w:val="00655531"/>
    <w:rsid w:val="0066344E"/>
    <w:rsid w:val="00673EA0"/>
    <w:rsid w:val="00674D97"/>
    <w:rsid w:val="006805E0"/>
    <w:rsid w:val="00681A83"/>
    <w:rsid w:val="00682707"/>
    <w:rsid w:val="006838A9"/>
    <w:rsid w:val="00687E0B"/>
    <w:rsid w:val="00687E73"/>
    <w:rsid w:val="00690A79"/>
    <w:rsid w:val="00693CCC"/>
    <w:rsid w:val="006953AA"/>
    <w:rsid w:val="00696602"/>
    <w:rsid w:val="006A366F"/>
    <w:rsid w:val="006A7700"/>
    <w:rsid w:val="006B0AD2"/>
    <w:rsid w:val="006B23AA"/>
    <w:rsid w:val="006C054A"/>
    <w:rsid w:val="006C2C25"/>
    <w:rsid w:val="006C6D07"/>
    <w:rsid w:val="006D7113"/>
    <w:rsid w:val="006E1336"/>
    <w:rsid w:val="006F26F7"/>
    <w:rsid w:val="006F42A4"/>
    <w:rsid w:val="00700D37"/>
    <w:rsid w:val="00703830"/>
    <w:rsid w:val="007131AD"/>
    <w:rsid w:val="00713428"/>
    <w:rsid w:val="00720F2E"/>
    <w:rsid w:val="00723A5A"/>
    <w:rsid w:val="0072507D"/>
    <w:rsid w:val="007319D1"/>
    <w:rsid w:val="00732D12"/>
    <w:rsid w:val="00737884"/>
    <w:rsid w:val="00754C2A"/>
    <w:rsid w:val="00755906"/>
    <w:rsid w:val="0075627A"/>
    <w:rsid w:val="00760C39"/>
    <w:rsid w:val="00772AB4"/>
    <w:rsid w:val="007831E4"/>
    <w:rsid w:val="00783C72"/>
    <w:rsid w:val="00783D8A"/>
    <w:rsid w:val="007906C3"/>
    <w:rsid w:val="00790FA3"/>
    <w:rsid w:val="00791A2D"/>
    <w:rsid w:val="007A1997"/>
    <w:rsid w:val="007A2F0A"/>
    <w:rsid w:val="007B5543"/>
    <w:rsid w:val="007E29A1"/>
    <w:rsid w:val="007E7538"/>
    <w:rsid w:val="007F0D0E"/>
    <w:rsid w:val="007F4D64"/>
    <w:rsid w:val="007F74CA"/>
    <w:rsid w:val="008005C6"/>
    <w:rsid w:val="00800D41"/>
    <w:rsid w:val="00805DB3"/>
    <w:rsid w:val="0083337F"/>
    <w:rsid w:val="0083541A"/>
    <w:rsid w:val="008363BD"/>
    <w:rsid w:val="008421DA"/>
    <w:rsid w:val="00845E66"/>
    <w:rsid w:val="008471F3"/>
    <w:rsid w:val="0085170F"/>
    <w:rsid w:val="00854781"/>
    <w:rsid w:val="00871708"/>
    <w:rsid w:val="008932F3"/>
    <w:rsid w:val="00893CFF"/>
    <w:rsid w:val="008A39B8"/>
    <w:rsid w:val="008A511E"/>
    <w:rsid w:val="008B532C"/>
    <w:rsid w:val="008C2894"/>
    <w:rsid w:val="008C52AD"/>
    <w:rsid w:val="008C741A"/>
    <w:rsid w:val="008D17EE"/>
    <w:rsid w:val="008D6188"/>
    <w:rsid w:val="008F07E3"/>
    <w:rsid w:val="009039EA"/>
    <w:rsid w:val="00911872"/>
    <w:rsid w:val="0091187C"/>
    <w:rsid w:val="00915BC2"/>
    <w:rsid w:val="00923769"/>
    <w:rsid w:val="0092423A"/>
    <w:rsid w:val="00943039"/>
    <w:rsid w:val="009558F1"/>
    <w:rsid w:val="00964BF2"/>
    <w:rsid w:val="009747BF"/>
    <w:rsid w:val="00975454"/>
    <w:rsid w:val="00982338"/>
    <w:rsid w:val="0098710D"/>
    <w:rsid w:val="009905E7"/>
    <w:rsid w:val="009A2384"/>
    <w:rsid w:val="009B72F6"/>
    <w:rsid w:val="009C4542"/>
    <w:rsid w:val="009D5547"/>
    <w:rsid w:val="009D6037"/>
    <w:rsid w:val="009D6856"/>
    <w:rsid w:val="009E264A"/>
    <w:rsid w:val="009F008F"/>
    <w:rsid w:val="009F344E"/>
    <w:rsid w:val="009F44EE"/>
    <w:rsid w:val="00A05D7E"/>
    <w:rsid w:val="00A11616"/>
    <w:rsid w:val="00A156F3"/>
    <w:rsid w:val="00A164D4"/>
    <w:rsid w:val="00A17F68"/>
    <w:rsid w:val="00A27CF1"/>
    <w:rsid w:val="00A32375"/>
    <w:rsid w:val="00A3592F"/>
    <w:rsid w:val="00A4023F"/>
    <w:rsid w:val="00A47DA7"/>
    <w:rsid w:val="00A55652"/>
    <w:rsid w:val="00A56F2B"/>
    <w:rsid w:val="00A7640D"/>
    <w:rsid w:val="00A776F6"/>
    <w:rsid w:val="00A8071C"/>
    <w:rsid w:val="00A87293"/>
    <w:rsid w:val="00AA2A61"/>
    <w:rsid w:val="00AA2BEE"/>
    <w:rsid w:val="00AA6DD2"/>
    <w:rsid w:val="00AB3BDD"/>
    <w:rsid w:val="00AB4EC6"/>
    <w:rsid w:val="00AB4FE7"/>
    <w:rsid w:val="00AB590F"/>
    <w:rsid w:val="00AC304A"/>
    <w:rsid w:val="00AD4CA8"/>
    <w:rsid w:val="00AD4F23"/>
    <w:rsid w:val="00AD69E4"/>
    <w:rsid w:val="00AE4346"/>
    <w:rsid w:val="00AF22D2"/>
    <w:rsid w:val="00AF2945"/>
    <w:rsid w:val="00AF3C54"/>
    <w:rsid w:val="00B0064D"/>
    <w:rsid w:val="00B015D9"/>
    <w:rsid w:val="00B01695"/>
    <w:rsid w:val="00B0307F"/>
    <w:rsid w:val="00B05A67"/>
    <w:rsid w:val="00B21F37"/>
    <w:rsid w:val="00B255C6"/>
    <w:rsid w:val="00B274E4"/>
    <w:rsid w:val="00B4650D"/>
    <w:rsid w:val="00B479FC"/>
    <w:rsid w:val="00B51178"/>
    <w:rsid w:val="00B52D62"/>
    <w:rsid w:val="00B54C4B"/>
    <w:rsid w:val="00B60FD9"/>
    <w:rsid w:val="00B61FDC"/>
    <w:rsid w:val="00B72F90"/>
    <w:rsid w:val="00B90310"/>
    <w:rsid w:val="00B91758"/>
    <w:rsid w:val="00B9199A"/>
    <w:rsid w:val="00BA5351"/>
    <w:rsid w:val="00BD103D"/>
    <w:rsid w:val="00BE12B3"/>
    <w:rsid w:val="00BE12F1"/>
    <w:rsid w:val="00BE45E8"/>
    <w:rsid w:val="00BF5690"/>
    <w:rsid w:val="00C0257A"/>
    <w:rsid w:val="00C06581"/>
    <w:rsid w:val="00C06C00"/>
    <w:rsid w:val="00C07554"/>
    <w:rsid w:val="00C10A22"/>
    <w:rsid w:val="00C16F04"/>
    <w:rsid w:val="00C17F7B"/>
    <w:rsid w:val="00C22739"/>
    <w:rsid w:val="00C23386"/>
    <w:rsid w:val="00C3356C"/>
    <w:rsid w:val="00C50F17"/>
    <w:rsid w:val="00C54250"/>
    <w:rsid w:val="00C56814"/>
    <w:rsid w:val="00C64917"/>
    <w:rsid w:val="00C676EA"/>
    <w:rsid w:val="00C775FA"/>
    <w:rsid w:val="00C815E4"/>
    <w:rsid w:val="00C8350D"/>
    <w:rsid w:val="00C86826"/>
    <w:rsid w:val="00C94D51"/>
    <w:rsid w:val="00CA1631"/>
    <w:rsid w:val="00CA3A59"/>
    <w:rsid w:val="00CB7412"/>
    <w:rsid w:val="00CC5CBF"/>
    <w:rsid w:val="00CC7988"/>
    <w:rsid w:val="00CD3E21"/>
    <w:rsid w:val="00CE6E80"/>
    <w:rsid w:val="00CF44AE"/>
    <w:rsid w:val="00CF51EA"/>
    <w:rsid w:val="00D0037C"/>
    <w:rsid w:val="00D06FA4"/>
    <w:rsid w:val="00D11234"/>
    <w:rsid w:val="00D14694"/>
    <w:rsid w:val="00D14723"/>
    <w:rsid w:val="00D25BCA"/>
    <w:rsid w:val="00D303A9"/>
    <w:rsid w:val="00D3798A"/>
    <w:rsid w:val="00D428DE"/>
    <w:rsid w:val="00D520F6"/>
    <w:rsid w:val="00D524BC"/>
    <w:rsid w:val="00D533A8"/>
    <w:rsid w:val="00D6656A"/>
    <w:rsid w:val="00D91BAB"/>
    <w:rsid w:val="00D92BF9"/>
    <w:rsid w:val="00DB3BD0"/>
    <w:rsid w:val="00DB5F9F"/>
    <w:rsid w:val="00DB6A6A"/>
    <w:rsid w:val="00DB6E79"/>
    <w:rsid w:val="00DC1B97"/>
    <w:rsid w:val="00DC7E09"/>
    <w:rsid w:val="00DD452B"/>
    <w:rsid w:val="00DE0812"/>
    <w:rsid w:val="00DE7194"/>
    <w:rsid w:val="00DF1EFD"/>
    <w:rsid w:val="00E16BC5"/>
    <w:rsid w:val="00E21E65"/>
    <w:rsid w:val="00E2403C"/>
    <w:rsid w:val="00E24BC5"/>
    <w:rsid w:val="00E50F36"/>
    <w:rsid w:val="00E51781"/>
    <w:rsid w:val="00E54CA4"/>
    <w:rsid w:val="00E557F8"/>
    <w:rsid w:val="00E616DE"/>
    <w:rsid w:val="00E638CC"/>
    <w:rsid w:val="00E66916"/>
    <w:rsid w:val="00E72FE7"/>
    <w:rsid w:val="00E7471C"/>
    <w:rsid w:val="00E77575"/>
    <w:rsid w:val="00E86AB1"/>
    <w:rsid w:val="00E904F0"/>
    <w:rsid w:val="00E95ABF"/>
    <w:rsid w:val="00E966D0"/>
    <w:rsid w:val="00EA3494"/>
    <w:rsid w:val="00EB13A5"/>
    <w:rsid w:val="00EB647A"/>
    <w:rsid w:val="00EC1445"/>
    <w:rsid w:val="00ED2E1A"/>
    <w:rsid w:val="00ED7866"/>
    <w:rsid w:val="00EE38F2"/>
    <w:rsid w:val="00EF3739"/>
    <w:rsid w:val="00F15FA6"/>
    <w:rsid w:val="00F22AFC"/>
    <w:rsid w:val="00F303D9"/>
    <w:rsid w:val="00F318A8"/>
    <w:rsid w:val="00F32790"/>
    <w:rsid w:val="00F335D1"/>
    <w:rsid w:val="00F421AF"/>
    <w:rsid w:val="00F46151"/>
    <w:rsid w:val="00F513BE"/>
    <w:rsid w:val="00F5716A"/>
    <w:rsid w:val="00F60681"/>
    <w:rsid w:val="00F6068C"/>
    <w:rsid w:val="00F62E35"/>
    <w:rsid w:val="00F649E4"/>
    <w:rsid w:val="00F7186A"/>
    <w:rsid w:val="00F81A0B"/>
    <w:rsid w:val="00F838F8"/>
    <w:rsid w:val="00F87CF2"/>
    <w:rsid w:val="00F976A8"/>
    <w:rsid w:val="00FA0D99"/>
    <w:rsid w:val="00FA4289"/>
    <w:rsid w:val="00FA6BE0"/>
    <w:rsid w:val="00FB6299"/>
    <w:rsid w:val="00FC0A5E"/>
    <w:rsid w:val="00FC23F0"/>
    <w:rsid w:val="00FC377A"/>
    <w:rsid w:val="00FD0349"/>
    <w:rsid w:val="00FD0FCD"/>
    <w:rsid w:val="00FD2281"/>
    <w:rsid w:val="00FD7F88"/>
    <w:rsid w:val="00FE07FD"/>
    <w:rsid w:val="00FF06EB"/>
    <w:rsid w:val="00FF08F7"/>
    <w:rsid w:val="00FF395E"/>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741D4B"/>
  <w15:docId w15:val="{6806DA27-657D-4D37-B30B-B74E2837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PlaceholderText">
    <w:name w:val="Placeholder Text"/>
    <w:basedOn w:val="DefaultParagraphFont"/>
    <w:uiPriority w:val="99"/>
    <w:rPr>
      <w:color w:val="666666"/>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rPr>
      <w:color w:val="0000FF"/>
      <w:u w:val="single"/>
    </w:rPr>
  </w:style>
  <w:style w:type="table" w:customStyle="1" w:styleId="TableGridLight1">
    <w:name w:val="Table Grid Light1"/>
    <w:basedOn w:val="TableNormal"/>
    <w:uiPriority w:val="40"/>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FollowedHyperlink">
    <w:name w:val="FollowedHyperlink"/>
    <w:basedOn w:val="DefaultParagraphFont"/>
    <w:uiPriority w:val="9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90/electronics14010104" TargetMode="External"/><Relationship Id="rId13" Type="http://schemas.openxmlformats.org/officeDocument/2006/relationships/hyperlink" Target="https://www.stratosphereips.org/datasets-iot23?utm_source=chatgpt.com" TargetMode="External"/><Relationship Id="rId3" Type="http://schemas.openxmlformats.org/officeDocument/2006/relationships/styles" Target="styles.xml"/><Relationship Id="rId7" Type="http://schemas.openxmlformats.org/officeDocument/2006/relationships/hyperlink" Target="https://doi.org/10.3390/app11157050" TargetMode="External"/><Relationship Id="rId12" Type="http://schemas.openxmlformats.org/officeDocument/2006/relationships/hyperlink" Target="https://doi.org/10.3390/s2510315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3390/s2407235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16/j.future.2019.05.041" TargetMode="External"/><Relationship Id="rId4" Type="http://schemas.openxmlformats.org/officeDocument/2006/relationships/settings" Target="settings.xml"/><Relationship Id="rId9" Type="http://schemas.openxmlformats.org/officeDocument/2006/relationships/hyperlink" Target="https://transparencyreport.google.com/https/overview" TargetMode="External"/><Relationship Id="rId14" Type="http://schemas.openxmlformats.org/officeDocument/2006/relationships/hyperlink" Target="https://engineering.salesforce.com/tls-fingerprinting-with-ja3-and-ja3s-24736285596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6759</Words>
  <Characters>38532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B01654699@studentmail.uws.ac.uk</dc:creator>
  <dc:description>generated by python-docx</dc:description>
  <cp:lastModifiedBy>Raja Ujjan</cp:lastModifiedBy>
  <cp:revision>660</cp:revision>
  <dcterms:created xsi:type="dcterms:W3CDTF">2025-11-03T10:31:00Z</dcterms:created>
  <dcterms:modified xsi:type="dcterms:W3CDTF">2026-02-20T10:16:00Z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c999f2a4407e4d7f9a01bc3b028caa74</vt:lpwstr>
  </property>
  <property fmtid="{D5CDD505-2E9C-101B-9397-08002B2CF9AE}" pid="3" name="MSIP_Label_e0ce2491-466c-4bae-a37f-b25fdcc57251_Enabled">
    <vt:lpwstr>true</vt:lpwstr>
  </property>
  <property fmtid="{D5CDD505-2E9C-101B-9397-08002B2CF9AE}" pid="4" name="MSIP_Label_e0ce2491-466c-4bae-a37f-b25fdcc57251_SetDate">
    <vt:lpwstr>2025-11-22T12:18:13Z</vt:lpwstr>
  </property>
  <property fmtid="{D5CDD505-2E9C-101B-9397-08002B2CF9AE}" pid="5" name="MSIP_Label_e0ce2491-466c-4bae-a37f-b25fdcc57251_Method">
    <vt:lpwstr>Privileged</vt:lpwstr>
  </property>
  <property fmtid="{D5CDD505-2E9C-101B-9397-08002B2CF9AE}" pid="6" name="MSIP_Label_e0ce2491-466c-4bae-a37f-b25fdcc57251_Name">
    <vt:lpwstr>Public</vt:lpwstr>
  </property>
  <property fmtid="{D5CDD505-2E9C-101B-9397-08002B2CF9AE}" pid="7" name="MSIP_Label_e0ce2491-466c-4bae-a37f-b25fdcc57251_SiteId">
    <vt:lpwstr>f89944b7-4a4e-4ea7-9156-3299f3411647</vt:lpwstr>
  </property>
  <property fmtid="{D5CDD505-2E9C-101B-9397-08002B2CF9AE}" pid="8" name="MSIP_Label_e0ce2491-466c-4bae-a37f-b25fdcc57251_ActionId">
    <vt:lpwstr>95f6ccae-40b4-47da-b50c-698eac85cfd2</vt:lpwstr>
  </property>
  <property fmtid="{D5CDD505-2E9C-101B-9397-08002B2CF9AE}" pid="9" name="MSIP_Label_e0ce2491-466c-4bae-a37f-b25fdcc57251_ContentBits">
    <vt:lpwstr>0</vt:lpwstr>
  </property>
  <property fmtid="{D5CDD505-2E9C-101B-9397-08002B2CF9AE}" pid="10" name="MSIP_Label_e0ce2491-466c-4bae-a37f-b25fdcc57251_Tag">
    <vt:lpwstr>10, 0, 1, 1</vt:lpwstr>
  </property>
  <property fmtid="{D5CDD505-2E9C-101B-9397-08002B2CF9AE}" pid="11" name="GrammarlyDocumentId">
    <vt:lpwstr>4fde1b67-a854-4ac4-87d6-97c616d937e7</vt:lpwstr>
  </property>
</Properties>
</file>