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CASES AND QUOTES</w:t>
      </w:r>
    </w:p>
    <w:p>
      <w:r>
        <w:t>Source File: Materials/White 1981a.pdf</w:t>
      </w:r>
    </w:p>
    <w:p>
      <w:r>
        <w:t>Model: gpt-4o-mini</w:t>
      </w:r>
    </w:p>
    <w:p>
      <w:r>
        <w:t>---</w:t>
      </w:r>
    </w:p>
    <w:p>
      <w:r>
        <w:br/>
        <w:t>INSIGHT SET 1</w:t>
      </w:r>
    </w:p>
    <w:p>
      <w:r>
        <w:t>GENERAL CONTEXT:</w:t>
      </w:r>
    </w:p>
    <w:p>
      <w:r>
        <w:t>This paper argues for the application of Harrison C. White's theoretical frameworks in business contexts, using case examples from managerial networks to discuss concepts like autonomy, constraints, identity, and social structures.</w:t>
      </w:r>
    </w:p>
    <w:p>
      <w:r>
        <w:t>RELEVANCE:</w:t>
      </w:r>
    </w:p>
    <w:p>
      <w:r>
        <w:t>White's frameworks can inform the understanding of market dynamics and managerial autonomy within organizational settings.</w:t>
      </w:r>
    </w:p>
    <w:p>
      <w:r>
        <w:br/>
        <w:t>EXTRACTED QUOTES:</w:t>
      </w:r>
    </w:p>
    <w:p>
      <w:r>
        <w:br/>
        <w:t>QUOTE 1:</w:t>
      </w:r>
    </w:p>
    <w:p>
      <w:r>
        <w:t>Text: "In my proposal, markets are social structures in which producers reproduce their own set of actions; the set confirms as correct each firm's expectations of what it hoped was an optimal volume."</w:t>
      </w:r>
    </w:p>
    <w:p>
      <w:r>
        <w:t>Context: Harrison C. White discusses how producers observe each other's behaviors within a market.</w:t>
      </w:r>
    </w:p>
    <w:p>
      <w:r>
        <w:t>Position: Page 518, Middle</w:t>
      </w:r>
    </w:p>
    <w:p>
      <w:r>
        <w:t>Argument in draft: We thus portray autonomy as a fluid condition, regained through strategic interactions that reconfigure network ties and conversational frames.</w:t>
      </w:r>
    </w:p>
    <w:p>
      <w:r>
        <w:t>Relevance: This quote supports the argument that autonomy can be regained through understanding the dynamics of social structures, highlighting the importance of observation and interaction among peers to navigate constraints.</w:t>
      </w:r>
    </w:p>
    <w:p>
      <w:r>
        <w:br/>
        <w:t>QUOTE 2:</w:t>
      </w:r>
    </w:p>
    <w:p>
      <w:r>
        <w:t>Text: "Markets are self-reproducing social structures among specific cliques of firms and other actors who evolve roles from observations of each other's behavior."</w:t>
      </w:r>
    </w:p>
    <w:p>
      <w:r>
        <w:t>Context: White elaborates on the nuanced relationship within markets and their intricate social structures.</w:t>
      </w:r>
    </w:p>
    <w:p>
      <w:r>
        <w:t>Position: Page 519, Paragraph 2</w:t>
      </w:r>
    </w:p>
    <w:p>
      <w:r>
        <w:t>Argument in draft: We further explore how status shapes the feasibility of these strategies, with lower-status actors relying on frame-switching tactics and higher-status actors using forward-looking rhetoric.</w:t>
      </w:r>
    </w:p>
    <w:p>
      <w:r>
        <w:t>Relevance: This insight strengthens the discussion about how social roles crystallize in managerial networks, offering a perspective on how status within organizations can affect individual autonomy.</w:t>
      </w:r>
    </w:p>
    <w:p>
      <w:r>
        <w:br/>
        <w:t>QUOTE 3:</w:t>
      </w:r>
    </w:p>
    <w:p>
      <w:r>
        <w:t>Text: "A modest generalization of the notion of price is required: generalized to a market schedule of observed outcomes."</w:t>
      </w:r>
    </w:p>
    <w:p>
      <w:r>
        <w:t>Context: In White's analysis, he outlines mechanisms for creating and sustaining market conditions.</w:t>
      </w:r>
    </w:p>
    <w:p>
      <w:r>
        <w:t>Position: Page 524, Paragraph 1</w:t>
      </w:r>
    </w:p>
    <w:p>
      <w:r>
        <w:t>Argument in draft: We also describe how strategies such as annealing, network reach, and prolepsis restore autonomy.</w:t>
      </w:r>
    </w:p>
    <w:p>
      <w:r>
        <w:t>Relevance: This statement connects to the strategies mentioned in the draft, asserting that observed market behaviors shape individual actions, emphasizing the importance of transparency and awareness for autonomy restoration.</w:t>
      </w:r>
    </w:p>
    <w:p>
      <w:r>
        <w:br/>
        <w:t>QUOTE 4:</w:t>
      </w:r>
    </w:p>
    <w:p>
      <w:r>
        <w:t>Text: "Markets are tangible cliques of producers observing each other."</w:t>
      </w:r>
    </w:p>
    <w:p>
      <w:r>
        <w:t>Context: White introduces the concept of stability and roles within a market structure.</w:t>
      </w:r>
    </w:p>
    <w:p>
      <w:r>
        <w:t>Position: Page 544, Paragraph 1</w:t>
      </w:r>
    </w:p>
    <w:p>
      <w:r>
        <w:t>Argument in draft: This paper explores the emergence of constraints within managerial networks and the strategies by which individuals reclaim autonomy.</w:t>
      </w:r>
    </w:p>
    <w:p>
      <w:r>
        <w:t>Relevance: The concept of 'tangible cliques' reinforces the idea that individuals in managerial roles are interconnected, and their strategies for reclaiming autonomy are influenced by these social interactions.</w:t>
      </w:r>
    </w:p>
    <w:p>
      <w:r>
        <w:br/>
        <w:t>QUOTE 5:</w:t>
      </w:r>
    </w:p>
    <w:p>
      <w:r>
        <w:t>Text: "The share of total market held by the top four (or 3 or 5 or 8 ...) producer firms is given prima facie standing as evidence for... degree of collusion in price fixing..."</w:t>
      </w:r>
    </w:p>
    <w:p>
      <w:r>
        <w:t>Context: White explains that significant differences among firms lead to observable market outcomes and competitive behavior.</w:t>
      </w:r>
    </w:p>
    <w:p>
      <w:r>
        <w:t>Position: Page 541, Middle</w:t>
      </w:r>
    </w:p>
    <w:p>
      <w:r>
        <w:t>Argument in draft: ...emphasizing how identity, control, and status interact to constrain or catalyze managerial agency.</w:t>
      </w:r>
    </w:p>
    <w:p>
      <w:r>
        <w:t>Relevance: This highlights how structural positions in a market relate to dynamics of power and agency, supporting the discussion on how status impacts the feasibility of autonomy strategies.</w:t>
      </w:r>
    </w:p>
    <w:p>
      <w:r>
        <w:br/>
        <w:t>QUOTE 6:</w:t>
      </w:r>
    </w:p>
    <w:p>
      <w:r>
        <w:t>Text: "Each will tend to be distinct in role and to have a distinct place on the quality index n."</w:t>
      </w:r>
    </w:p>
    <w:p>
      <w:r>
        <w:t>Context: White discusses the impact of market roles on individual firms within social structures.</w:t>
      </w:r>
    </w:p>
    <w:p>
      <w:r>
        <w:t>Position: Page 540, Final Paragraph</w:t>
      </w:r>
    </w:p>
    <w:p>
      <w:r>
        <w:t>Argument in draft: We thus portray autonomy as a fluid condition, regained through strategic interactions that reconfigure network ties and conversational frames.</w:t>
      </w:r>
    </w:p>
    <w:p>
      <w:r>
        <w:t>Relevance: Reinforces the paper's argument about the fluidity of autonomy in social contexts and the necessity of role distinctiveness within networks to facilitate recovery of individual agency.</w:t>
      </w:r>
    </w:p>
    <w:p>
      <w: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