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1981a.pdf</w:t>
      </w:r>
    </w:p>
    <w:p>
      <w:r>
        <w:t>Model: gpt-4o-mini</w:t>
      </w:r>
    </w:p>
    <w:p>
      <w:r>
        <w:t>---</w:t>
      </w:r>
    </w:p>
    <w:p>
      <w:r>
        <w:br/>
        <w:t>INSIGHT SET 1</w:t>
      </w:r>
    </w:p>
    <w:p>
      <w:r>
        <w:t>GENERAL CONTEXT:</w:t>
      </w:r>
    </w:p>
    <w:p>
      <w:r>
        <w:t>Harrison C. White discusses the emergence and structure of markets, highlighting how producers interact and influence each other within market settings. He emphasizes how firms observe and react to each other's behaviors, leading to the establishment of roles and market dynamics based on shared observations rather than on external demands from buyers alone.</w:t>
      </w:r>
    </w:p>
    <w:p>
      <w:r>
        <w:t>RELEVANCE:</w:t>
      </w:r>
    </w:p>
    <w:p>
      <w:r>
        <w:t>This context illuminates the arguments in the draft regarding how professional relationships, while initially advantageous, can turn into constraints, and how actors can navigate these constraints through strategic social interactions. White's insights support the idea that managerial behavior is not just determined by external pressures but also by internal social dynamics, aligning with the discussion of managing identity and autonomy within professional networks.</w:t>
      </w:r>
    </w:p>
    <w:p>
      <w:r>
        <w:br/>
        <w:t>EXTRACTED QUOTES:</w:t>
      </w:r>
    </w:p>
    <w:p>
      <w:r>
        <w:br/>
        <w:t>QUOTE 1:</w:t>
      </w:r>
    </w:p>
    <w:p>
      <w:r>
        <w:t>Text: Markets are self-reproducing social structures among specific cliques of firms and other actors who evolve roles from observations of each other's behavior.</w:t>
      </w:r>
    </w:p>
    <w:p>
      <w:r>
        <w:t>Context: Markets as seen through social interactions among producers.</w:t>
      </w:r>
    </w:p>
    <w:p>
      <w:r>
        <w:t>Position: Page 517</w:t>
      </w:r>
    </w:p>
    <w:p>
      <w:r>
        <w:t>Relevance: This quote emphasizes the intertwined behaviors of producers in a market, which parallels the relationships managers form within organizational networks. It suggests that these relationships are not merely transactional but evolve based on social dynamics, reinforcing the proposed arguments in the draft.</w:t>
      </w:r>
    </w:p>
    <w:p>
      <w:r>
        <w:br/>
        <w:t>QUOTE 2:</w:t>
      </w:r>
    </w:p>
    <w:p>
      <w:r>
        <w:t>Text: The key fact is that producers watch each other within a market.</w:t>
      </w:r>
    </w:p>
    <w:p>
      <w:r>
        <w:t>Context: The role of observation and adaptation among firms.</w:t>
      </w:r>
    </w:p>
    <w:p>
      <w:r>
        <w:t>Position: Page 518</w:t>
      </w:r>
    </w:p>
    <w:p>
      <w:r>
        <w:t>Relevance: This insight suggests that managers can observe and learn from their peers, allowing them to adapt their strategies in order to reclaim autonomy and redefine their roles, supporting the paper's argument on the restoration of agency through social interaction.</w:t>
      </w:r>
    </w:p>
    <w:p>
      <w:r>
        <w:br/>
        <w:t>QUOTE 3:</w:t>
      </w:r>
    </w:p>
    <w:p>
      <w:r>
        <w:t>Text: Building a market is a conflict-ridden and erratic process with quite a range of outcomes possible in the form of market schedules.</w:t>
      </w:r>
    </w:p>
    <w:p>
      <w:r>
        <w:t>Context: Defining market structures and roles within them.</w:t>
      </w:r>
    </w:p>
    <w:p>
      <w:r>
        <w:t>Position: Page 519</w:t>
      </w:r>
    </w:p>
    <w:p>
      <w:r>
        <w:t>Relevance: This highlights the unpredictable nature of social interactions in professional settings, suggesting that constraints can arise from conflicting interests and dynamics within networks, thus underlining the importance of reflexive strategies for reclaiming autonomy.</w:t>
      </w:r>
    </w:p>
    <w:p>
      <w:r>
        <w:br/>
        <w:t>QUOTE 4:</w:t>
      </w:r>
    </w:p>
    <w:p>
      <w:r>
        <w:t>Text: It follows that there will not be very many firms in a market; probably there will be a dozen or two.</w:t>
      </w:r>
    </w:p>
    <w:p>
      <w:r>
        <w:t>Context: The benefit of differentiated roles in market settings.</w:t>
      </w:r>
    </w:p>
    <w:p>
      <w:r>
        <w:t>Position: Page 540</w:t>
      </w:r>
    </w:p>
    <w:p>
      <w:r>
        <w:t>Relevance: This quote supports the draft's argument about how professional identities are shaped by the roles individuals hold. The importance of having a limited number of actors reflects the nuances of social capital in managing constraints and achieving autonomy.</w:t>
      </w:r>
    </w:p>
    <w:p>
      <w:r>
        <w:br/>
        <w:t>QUOTE 5:</w:t>
      </w:r>
    </w:p>
    <w:p>
      <w:r>
        <w:t>Text: Self-interested optimizing by each of them can sustain a global market schedule W(y), but it is exposed to three sorts of market failure.</w:t>
      </w:r>
    </w:p>
    <w:p>
      <w:r>
        <w:t>Context: The effects of producer observation on market dynamics.</w:t>
      </w:r>
    </w:p>
    <w:p>
      <w:r>
        <w:t>Position: Page 544</w:t>
      </w:r>
    </w:p>
    <w:p>
      <w:r>
        <w:t>Relevance: This indicates that, while individual actors (managers) aim for optimization within their roles, they also must navigate potential failures in their social systems, echoing the draft's discourse on the necessity of reconfiguring connections to reclaim autonomy.</w:t>
      </w:r>
    </w:p>
    <w:p>
      <w:r>
        <w:br/>
        <w:t>QUOTE 6:</w:t>
      </w:r>
    </w:p>
    <w:p>
      <w:r>
        <w:t>Text: Producers see themselves, not consumers.</w:t>
      </w:r>
    </w:p>
    <w:p>
      <w:r>
        <w:t>Context: The dynamics of market roles and expectations.</w:t>
      </w:r>
    </w:p>
    <w:p>
      <w:r>
        <w:t>Position: Page 545</w:t>
      </w:r>
    </w:p>
    <w:p>
      <w:r>
        <w:t>Relevance: This reinforces the notion that managers might misjudge their roles and responsibilities based on their perception within the network. This insight emphasizes the importance of self-perception and its influence on actions, linking back to the paper's discussion on managing identity.</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