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3A53" w14:textId="77777777" w:rsidR="00CD1A12" w:rsidRDefault="00000000">
      <w:pPr>
        <w:spacing w:after="60"/>
      </w:pPr>
      <w:r>
        <w:rPr>
          <w:b/>
          <w:bCs/>
          <w:color w:val="1F4E79"/>
          <w:sz w:val="36"/>
          <w:szCs w:val="36"/>
        </w:rPr>
        <w:t>AIML Fresher — Take-Home Task</w:t>
      </w:r>
    </w:p>
    <w:p w14:paraId="2DE840F2" w14:textId="18B7A01F" w:rsidR="00CD1A12" w:rsidRDefault="00000000">
      <w:pPr>
        <w:pBdr>
          <w:bottom w:val="single" w:sz="10" w:space="6" w:color="2E75B6"/>
        </w:pBdr>
      </w:pPr>
      <w:r>
        <w:rPr>
          <w:color w:val="888888"/>
          <w:sz w:val="20"/>
          <w:szCs w:val="20"/>
        </w:rPr>
        <w:t xml:space="preserve">ProcessX  ·  Estimated time: </w:t>
      </w:r>
      <w:r w:rsidR="00220B17">
        <w:rPr>
          <w:color w:val="888888"/>
          <w:sz w:val="20"/>
          <w:szCs w:val="20"/>
        </w:rPr>
        <w:t>8-12 hours</w:t>
      </w:r>
      <w:r>
        <w:rPr>
          <w:color w:val="888888"/>
          <w:sz w:val="20"/>
          <w:szCs w:val="20"/>
        </w:rPr>
        <w:t>·  Submit before your interview</w:t>
      </w:r>
    </w:p>
    <w:p w14:paraId="42103FA2" w14:textId="77777777" w:rsidR="00CD1A12" w:rsidRDefault="00CD1A12">
      <w:pPr>
        <w:spacing w:before="120"/>
      </w:pPr>
    </w:p>
    <w:p w14:paraId="0465FAC7" w14:textId="77777777" w:rsidR="00CD1A12" w:rsidRDefault="00000000">
      <w:pPr>
        <w:pBdr>
          <w:bottom w:val="single" w:sz="6" w:space="3" w:color="2E75B6"/>
        </w:pBdr>
        <w:spacing w:before="180" w:after="80"/>
      </w:pPr>
      <w:r>
        <w:rPr>
          <w:b/>
          <w:bCs/>
          <w:color w:val="1F4E79"/>
        </w:rPr>
        <w:t>The Task</w:t>
      </w:r>
    </w:p>
    <w:p w14:paraId="57525E5C" w14:textId="77777777" w:rsidR="00CD1A12" w:rsidRDefault="00000000">
      <w:pPr>
        <w:spacing w:before="60" w:after="80"/>
      </w:pPr>
      <w:r>
        <w:t>You are given two things:</w:t>
      </w:r>
    </w:p>
    <w:p w14:paraId="0DFAE6DC" w14:textId="77777777" w:rsidR="00CD1A12" w:rsidRDefault="00000000">
      <w:pPr>
        <w:pStyle w:val="ListParagraph"/>
        <w:numPr>
          <w:ilvl w:val="0"/>
          <w:numId w:val="2"/>
        </w:numPr>
        <w:spacing w:before="40" w:after="60"/>
      </w:pPr>
      <w:r>
        <w:rPr>
          <w:b/>
          <w:bCs/>
        </w:rPr>
        <w:t>A Falls Management Policy</w:t>
      </w:r>
      <w:r>
        <w:t xml:space="preserve"> — the documentation requirements a nurse must meet after a resident fall.</w:t>
      </w:r>
    </w:p>
    <w:p w14:paraId="6D774DED" w14:textId="77777777" w:rsidR="00CD1A12" w:rsidRDefault="00000000">
      <w:pPr>
        <w:pStyle w:val="ListParagraph"/>
        <w:numPr>
          <w:ilvl w:val="0"/>
          <w:numId w:val="2"/>
        </w:numPr>
        <w:spacing w:before="40" w:after="60"/>
      </w:pPr>
      <w:r>
        <w:rPr>
          <w:b/>
          <w:bCs/>
        </w:rPr>
        <w:t>Three consecutive daily progress notes</w:t>
      </w:r>
      <w:r>
        <w:t xml:space="preserve"> — written by care staff following a fall incident, one note per day.</w:t>
      </w:r>
    </w:p>
    <w:p w14:paraId="14F56C4B" w14:textId="77777777" w:rsidR="00CD1A12" w:rsidRDefault="00CD1A12">
      <w:pPr>
        <w:spacing w:before="60"/>
      </w:pPr>
    </w:p>
    <w:p w14:paraId="26484201" w14:textId="77777777" w:rsidR="00CD1A12" w:rsidRDefault="00000000">
      <w:pPr>
        <w:spacing w:before="60" w:after="80"/>
      </w:pPr>
      <w:r>
        <w:t>Build a working prototype that reads each day’s progress note and checks whether it meets the requirements in the policy. Each day’s note is submitted separately. The checker must output what is missing or incomplete — in plain English specific enough that a nurse knows exactly what to fix.</w:t>
      </w:r>
    </w:p>
    <w:p w14:paraId="3D18E227" w14:textId="77777777" w:rsidR="00CD1A12" w:rsidRDefault="00CD1A12">
      <w:pPr>
        <w:spacing w:before="60"/>
      </w:pPr>
    </w:p>
    <w:p w14:paraId="7EA8B813" w14:textId="77777777" w:rsidR="00CD1A12" w:rsidRDefault="00000000">
      <w:pPr>
        <w:spacing w:before="60" w:after="80"/>
      </w:pPr>
      <w:r>
        <w:t>A sample input and expected output is included so you know what good flags look like.</w:t>
      </w:r>
    </w:p>
    <w:p w14:paraId="29AA9CCD" w14:textId="77777777" w:rsidR="00CD1A12" w:rsidRDefault="00CD1A12">
      <w:pPr>
        <w:spacing w:before="40"/>
      </w:pPr>
    </w:p>
    <w:p w14:paraId="114E2D88" w14:textId="77777777" w:rsidR="00CD1A12" w:rsidRDefault="00000000">
      <w:pPr>
        <w:pBdr>
          <w:bottom w:val="single" w:sz="6" w:space="3" w:color="2E75B6"/>
        </w:pBdr>
        <w:spacing w:before="180" w:after="80"/>
      </w:pPr>
      <w:r>
        <w:rPr>
          <w:b/>
          <w:bCs/>
          <w:color w:val="1F4E79"/>
        </w:rPr>
        <w:t>What to Submit</w:t>
      </w:r>
    </w:p>
    <w:p w14:paraId="7F3571B3" w14:textId="77777777" w:rsidR="00CD1A12" w:rsidRDefault="00000000">
      <w:pPr>
        <w:pStyle w:val="ListParagraph"/>
        <w:numPr>
          <w:ilvl w:val="0"/>
          <w:numId w:val="2"/>
        </w:numPr>
        <w:spacing w:before="40" w:after="60"/>
      </w:pPr>
      <w:r>
        <w:rPr>
          <w:b/>
          <w:bCs/>
        </w:rPr>
        <w:t>Working code</w:t>
      </w:r>
      <w:r>
        <w:t xml:space="preserve"> — GitHub repo that runs with </w:t>
      </w:r>
      <w:r>
        <w:rPr>
          <w:rFonts w:ascii="Courier New" w:eastAsia="Courier New" w:hAnsi="Courier New" w:cs="Courier New"/>
          <w:sz w:val="20"/>
          <w:szCs w:val="20"/>
        </w:rPr>
        <w:t>npm install &amp;&amp; npm run dev</w:t>
      </w:r>
      <w:r>
        <w:t>. Include setup steps in the README.</w:t>
      </w:r>
    </w:p>
    <w:p w14:paraId="4057E22E" w14:textId="77777777" w:rsidR="00CD1A12" w:rsidRDefault="00000000">
      <w:pPr>
        <w:pStyle w:val="ListParagraph"/>
        <w:numPr>
          <w:ilvl w:val="0"/>
          <w:numId w:val="2"/>
        </w:numPr>
        <w:spacing w:before="40" w:after="60"/>
      </w:pPr>
      <w:r>
        <w:rPr>
          <w:b/>
          <w:bCs/>
        </w:rPr>
        <w:t>Decision log</w:t>
      </w:r>
      <w:r>
        <w:t xml:space="preserve"> — Short text file covering: how you structured the policy as input to the AI, one thing the AI suggested that you changed or rejected, and one decision the AI could not make for you.</w:t>
      </w:r>
    </w:p>
    <w:p w14:paraId="618DCB39" w14:textId="77777777" w:rsidR="00CD1A12" w:rsidRDefault="00CD1A12">
      <w:pPr>
        <w:spacing w:before="40"/>
      </w:pPr>
    </w:p>
    <w:p w14:paraId="17BA43EB" w14:textId="77777777" w:rsidR="00CD1A12" w:rsidRDefault="00000000">
      <w:pPr>
        <w:pBdr>
          <w:bottom w:val="single" w:sz="6" w:space="3" w:color="2E75B6"/>
        </w:pBdr>
        <w:spacing w:before="180" w:after="80"/>
      </w:pPr>
      <w:r>
        <w:rPr>
          <w:b/>
          <w:bCs/>
          <w:color w:val="1F4E79"/>
        </w:rPr>
        <w:t>Interview Debrief</w:t>
      </w:r>
    </w:p>
    <w:p w14:paraId="5FCC4BA9" w14:textId="77777777" w:rsidR="00CD1A12" w:rsidRDefault="00000000">
      <w:pPr>
        <w:spacing w:before="60" w:after="80"/>
      </w:pPr>
      <w:r>
        <w:t>Be prepared to:</w:t>
      </w:r>
    </w:p>
    <w:p w14:paraId="3B7F8290" w14:textId="77777777" w:rsidR="00CD1A12" w:rsidRDefault="00000000">
      <w:pPr>
        <w:pStyle w:val="ListParagraph"/>
        <w:numPr>
          <w:ilvl w:val="0"/>
          <w:numId w:val="2"/>
        </w:numPr>
        <w:spacing w:before="40" w:after="60"/>
      </w:pPr>
      <w:r>
        <w:t>Explain how you passed the policy into your checker — show the code.</w:t>
      </w:r>
    </w:p>
    <w:p w14:paraId="25C0A4EE" w14:textId="77777777" w:rsidR="00CD1A12" w:rsidRDefault="00000000">
      <w:pPr>
        <w:pStyle w:val="ListParagraph"/>
        <w:numPr>
          <w:ilvl w:val="0"/>
          <w:numId w:val="2"/>
        </w:numPr>
        <w:spacing w:before="40" w:after="60"/>
      </w:pPr>
      <w:r>
        <w:t>Walk through a flag your checker produced and explain the reasoning behind it.</w:t>
      </w:r>
    </w:p>
    <w:p w14:paraId="6A841766" w14:textId="77777777" w:rsidR="00CD1A12" w:rsidRDefault="00000000">
      <w:pPr>
        <w:pStyle w:val="ListParagraph"/>
        <w:numPr>
          <w:ilvl w:val="0"/>
          <w:numId w:val="2"/>
        </w:numPr>
        <w:spacing w:before="40" w:after="60"/>
      </w:pPr>
      <w:r>
        <w:t>Answer: could your checker produce a wrong flag? How would you catch it?</w:t>
      </w:r>
    </w:p>
    <w:p w14:paraId="68829532" w14:textId="14E78CFA" w:rsidR="00CD1A12" w:rsidRDefault="00220B17">
      <w:pPr>
        <w:pStyle w:val="ListParagraph"/>
        <w:numPr>
          <w:ilvl w:val="0"/>
          <w:numId w:val="2"/>
        </w:numPr>
        <w:spacing w:before="40" w:after="60"/>
      </w:pPr>
      <w:r>
        <w:t xml:space="preserve">Maybe </w:t>
      </w:r>
      <w:r w:rsidR="00000000">
        <w:t>Run a second set of notes — unseen — live during the interview.</w:t>
      </w:r>
    </w:p>
    <w:p w14:paraId="74A283A4" w14:textId="77777777" w:rsidR="00CD1A12" w:rsidRDefault="00CD1A12">
      <w:pPr>
        <w:spacing w:before="6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CD1A12" w14:paraId="2809DD6A" w14:textId="77777777">
        <w:tblPrEx>
          <w:tblCellMar>
            <w:top w:w="0" w:type="dxa"/>
            <w:bottom w:w="0" w:type="dxa"/>
          </w:tblCellMar>
        </w:tblPrEx>
        <w:tc>
          <w:tcPr>
            <w:tcW w:w="0" w:type="auto"/>
            <w:tcBorders>
              <w:top w:val="none" w:sz="0" w:space="0" w:color="FFFFFF"/>
              <w:left w:val="single" w:sz="12" w:space="0" w:color="2E75B6"/>
              <w:bottom w:val="none" w:sz="0" w:space="0" w:color="FFFFFF"/>
              <w:right w:val="none" w:sz="0" w:space="0" w:color="FFFFFF"/>
            </w:tcBorders>
            <w:shd w:val="clear" w:color="auto" w:fill="EEF4FB"/>
            <w:tcMar>
              <w:top w:w="100" w:type="dxa"/>
              <w:left w:w="160" w:type="dxa"/>
              <w:bottom w:w="100" w:type="dxa"/>
              <w:right w:w="160" w:type="dxa"/>
            </w:tcMar>
          </w:tcPr>
          <w:p w14:paraId="19A11AAC" w14:textId="77777777" w:rsidR="00CD1A12" w:rsidRDefault="00000000">
            <w:pPr>
              <w:spacing w:after="40"/>
            </w:pPr>
            <w:r>
              <w:rPr>
                <w:b/>
                <w:bCs/>
                <w:color w:val="1F4E79"/>
              </w:rPr>
              <w:t>What we’re evaluating</w:t>
            </w:r>
          </w:p>
          <w:p w14:paraId="54890822" w14:textId="7E1D3A31" w:rsidR="00CD1A12" w:rsidRDefault="00000000">
            <w:r>
              <w:t>We are not evaluating how polished the UI looks</w:t>
            </w:r>
            <w:r w:rsidR="00220B17">
              <w:t xml:space="preserve"> or how polished the code is</w:t>
            </w:r>
            <w:r>
              <w:t xml:space="preserve">. We are evaluating how well you understood the problem, how thoughtfully you used AI tools, and whether you can explain every decision in your solution. </w:t>
            </w:r>
          </w:p>
        </w:tc>
      </w:tr>
    </w:tbl>
    <w:p w14:paraId="1D7FF5EA" w14:textId="77777777" w:rsidR="00000000" w:rsidRDefault="00000000"/>
    <w:p w14:paraId="5F53BF7E" w14:textId="0D5ACD93" w:rsidR="00220B17" w:rsidRDefault="00220B17">
      <w:r>
        <w:t>Please find the Falls management Policy for the source truth of evaluation criteria against the Nurse’s written progressNote</w:t>
      </w:r>
    </w:p>
    <w:sectPr w:rsidR="00220B17">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5352A"/>
    <w:multiLevelType w:val="hybridMultilevel"/>
    <w:tmpl w:val="8B5E2BE2"/>
    <w:lvl w:ilvl="0" w:tplc="FDF403C4">
      <w:start w:val="1"/>
      <w:numFmt w:val="bullet"/>
      <w:lvlText w:val="●"/>
      <w:lvlJc w:val="left"/>
      <w:pPr>
        <w:ind w:left="720" w:hanging="360"/>
      </w:pPr>
    </w:lvl>
    <w:lvl w:ilvl="1" w:tplc="AE2EB008">
      <w:start w:val="1"/>
      <w:numFmt w:val="bullet"/>
      <w:lvlText w:val="○"/>
      <w:lvlJc w:val="left"/>
      <w:pPr>
        <w:ind w:left="1440" w:hanging="360"/>
      </w:pPr>
    </w:lvl>
    <w:lvl w:ilvl="2" w:tplc="CAB071FA">
      <w:start w:val="1"/>
      <w:numFmt w:val="bullet"/>
      <w:lvlText w:val="■"/>
      <w:lvlJc w:val="left"/>
      <w:pPr>
        <w:ind w:left="2160" w:hanging="360"/>
      </w:pPr>
    </w:lvl>
    <w:lvl w:ilvl="3" w:tplc="E31C33C4">
      <w:start w:val="1"/>
      <w:numFmt w:val="bullet"/>
      <w:lvlText w:val="●"/>
      <w:lvlJc w:val="left"/>
      <w:pPr>
        <w:ind w:left="2880" w:hanging="360"/>
      </w:pPr>
    </w:lvl>
    <w:lvl w:ilvl="4" w:tplc="4D6447C8">
      <w:start w:val="1"/>
      <w:numFmt w:val="bullet"/>
      <w:lvlText w:val="○"/>
      <w:lvlJc w:val="left"/>
      <w:pPr>
        <w:ind w:left="3600" w:hanging="360"/>
      </w:pPr>
    </w:lvl>
    <w:lvl w:ilvl="5" w:tplc="23AE32C6">
      <w:start w:val="1"/>
      <w:numFmt w:val="bullet"/>
      <w:lvlText w:val="■"/>
      <w:lvlJc w:val="left"/>
      <w:pPr>
        <w:ind w:left="4320" w:hanging="360"/>
      </w:pPr>
    </w:lvl>
    <w:lvl w:ilvl="6" w:tplc="3536D084">
      <w:start w:val="1"/>
      <w:numFmt w:val="bullet"/>
      <w:lvlText w:val="●"/>
      <w:lvlJc w:val="left"/>
      <w:pPr>
        <w:ind w:left="5040" w:hanging="360"/>
      </w:pPr>
    </w:lvl>
    <w:lvl w:ilvl="7" w:tplc="D3F84710">
      <w:start w:val="1"/>
      <w:numFmt w:val="bullet"/>
      <w:lvlText w:val="●"/>
      <w:lvlJc w:val="left"/>
      <w:pPr>
        <w:ind w:left="5760" w:hanging="360"/>
      </w:pPr>
    </w:lvl>
    <w:lvl w:ilvl="8" w:tplc="8CD06D80">
      <w:start w:val="1"/>
      <w:numFmt w:val="bullet"/>
      <w:lvlText w:val="●"/>
      <w:lvlJc w:val="left"/>
      <w:pPr>
        <w:ind w:left="6480" w:hanging="360"/>
      </w:pPr>
    </w:lvl>
  </w:abstractNum>
  <w:abstractNum w:abstractNumId="1" w15:restartNumberingAfterBreak="0">
    <w:nsid w:val="32D30929"/>
    <w:multiLevelType w:val="hybridMultilevel"/>
    <w:tmpl w:val="5716815E"/>
    <w:lvl w:ilvl="0" w:tplc="965E046C">
      <w:start w:val="1"/>
      <w:numFmt w:val="bullet"/>
      <w:lvlText w:val="•"/>
      <w:lvlJc w:val="left"/>
      <w:pPr>
        <w:ind w:left="560" w:hanging="280"/>
      </w:pPr>
    </w:lvl>
    <w:lvl w:ilvl="1" w:tplc="0F3EFE4A">
      <w:numFmt w:val="decimal"/>
      <w:lvlText w:val=""/>
      <w:lvlJc w:val="left"/>
    </w:lvl>
    <w:lvl w:ilvl="2" w:tplc="E9B0892E">
      <w:numFmt w:val="decimal"/>
      <w:lvlText w:val=""/>
      <w:lvlJc w:val="left"/>
    </w:lvl>
    <w:lvl w:ilvl="3" w:tplc="24D8B476">
      <w:numFmt w:val="decimal"/>
      <w:lvlText w:val=""/>
      <w:lvlJc w:val="left"/>
    </w:lvl>
    <w:lvl w:ilvl="4" w:tplc="B8422D1C">
      <w:numFmt w:val="decimal"/>
      <w:lvlText w:val=""/>
      <w:lvlJc w:val="left"/>
    </w:lvl>
    <w:lvl w:ilvl="5" w:tplc="D30AA6F4">
      <w:numFmt w:val="decimal"/>
      <w:lvlText w:val=""/>
      <w:lvlJc w:val="left"/>
    </w:lvl>
    <w:lvl w:ilvl="6" w:tplc="8A1A952C">
      <w:numFmt w:val="decimal"/>
      <w:lvlText w:val=""/>
      <w:lvlJc w:val="left"/>
    </w:lvl>
    <w:lvl w:ilvl="7" w:tplc="3B0825F2">
      <w:numFmt w:val="decimal"/>
      <w:lvlText w:val=""/>
      <w:lvlJc w:val="left"/>
    </w:lvl>
    <w:lvl w:ilvl="8" w:tplc="0E3C9030">
      <w:numFmt w:val="decimal"/>
      <w:lvlText w:val=""/>
      <w:lvlJc w:val="left"/>
    </w:lvl>
  </w:abstractNum>
  <w:num w:numId="1" w16cid:durableId="1573928893">
    <w:abstractNumId w:val="0"/>
    <w:lvlOverride w:ilvl="0">
      <w:startOverride w:val="1"/>
    </w:lvlOverride>
  </w:num>
  <w:num w:numId="2" w16cid:durableId="7865119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A12"/>
    <w:rsid w:val="00220B17"/>
    <w:rsid w:val="0027117E"/>
    <w:rsid w:val="00CD1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22D59"/>
  <w15:docId w15:val="{AFFCA6B9-B591-42EF-92F7-61392B2A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260</Words>
  <Characters>1488</Characters>
  <Application>Microsoft Office Word</Application>
  <DocSecurity>0</DocSecurity>
  <Lines>12</Lines>
  <Paragraphs>3</Paragraphs>
  <ScaleCrop>false</ScaleCrop>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Pradhan Pissay Sajjan</cp:lastModifiedBy>
  <cp:revision>2</cp:revision>
  <dcterms:created xsi:type="dcterms:W3CDTF">2026-06-11T06:11:00Z</dcterms:created>
  <dcterms:modified xsi:type="dcterms:W3CDTF">2026-06-11T06:22:00Z</dcterms:modified>
</cp:coreProperties>
</file>