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A6F3C" w14:textId="77777777" w:rsidR="00F33E5E" w:rsidRDefault="00F33E5E" w:rsidP="00F33E5E">
      <w:pPr>
        <w:pStyle w:val="Titolo1"/>
        <w:jc w:val="center"/>
        <w:rPr>
          <w:rFonts w:ascii="Roboto" w:hAnsi="Roboto"/>
          <w:color w:val="1F1F1F"/>
          <w:sz w:val="33"/>
          <w:szCs w:val="33"/>
          <w:shd w:val="clear" w:color="auto" w:fill="FFFFFF"/>
          <w:lang w:val="en-GB"/>
        </w:rPr>
      </w:pPr>
      <w:r w:rsidRPr="00B534DD">
        <w:rPr>
          <w:rFonts w:ascii="Roboto" w:hAnsi="Roboto"/>
          <w:color w:val="1F1F1F"/>
          <w:sz w:val="33"/>
          <w:szCs w:val="33"/>
          <w:shd w:val="clear" w:color="auto" w:fill="FFFFFF"/>
          <w:lang w:val="en-GB"/>
        </w:rPr>
        <w:t>User-Centred Design Sprint P</w:t>
      </w:r>
      <w:r>
        <w:rPr>
          <w:rFonts w:ascii="Roboto" w:hAnsi="Roboto"/>
          <w:color w:val="1F1F1F"/>
          <w:sz w:val="33"/>
          <w:szCs w:val="33"/>
          <w:shd w:val="clear" w:color="auto" w:fill="FFFFFF"/>
          <w:lang w:val="en-GB"/>
        </w:rPr>
        <w:t>rocess – Gruppo 2</w:t>
      </w:r>
    </w:p>
    <w:p w14:paraId="65725A8D" w14:textId="5AB3E9F7" w:rsidR="00F33E5E" w:rsidRPr="00F33E5E" w:rsidRDefault="00F33E5E" w:rsidP="00F33E5E">
      <w:pPr>
        <w:pStyle w:val="Sottotitolo"/>
        <w:jc w:val="center"/>
        <w:rPr>
          <w:sz w:val="24"/>
          <w:szCs w:val="24"/>
        </w:rPr>
      </w:pPr>
      <w:r w:rsidRPr="00B534DD">
        <w:rPr>
          <w:sz w:val="24"/>
          <w:szCs w:val="24"/>
        </w:rPr>
        <w:t>Orientamento nella transizione scuola-università</w:t>
      </w:r>
    </w:p>
    <w:p w14:paraId="3E81A6D8" w14:textId="77777777" w:rsidR="00F33E5E" w:rsidRPr="005140ED" w:rsidRDefault="00F33E5E" w:rsidP="00F33E5E"/>
    <w:p w14:paraId="0D6737A8" w14:textId="28D3EE86" w:rsidR="00F41727" w:rsidRPr="005140ED" w:rsidRDefault="00F41727" w:rsidP="00F41727">
      <w:pPr>
        <w:pStyle w:val="Titolo2"/>
        <w:rPr>
          <w:color w:val="auto"/>
        </w:rPr>
      </w:pPr>
      <w:r w:rsidRPr="005140ED">
        <w:rPr>
          <w:color w:val="auto"/>
        </w:rPr>
        <w:t xml:space="preserve">Reality Check Step 1: </w:t>
      </w:r>
      <w:proofErr w:type="spellStart"/>
      <w:r w:rsidRPr="005140ED">
        <w:rPr>
          <w:color w:val="auto"/>
        </w:rPr>
        <w:t>Evaluating</w:t>
      </w:r>
      <w:proofErr w:type="spellEnd"/>
      <w:r w:rsidRPr="005140ED">
        <w:rPr>
          <w:color w:val="auto"/>
        </w:rPr>
        <w:t xml:space="preserve"> Low-Fidelity </w:t>
      </w:r>
      <w:proofErr w:type="spellStart"/>
      <w:r w:rsidRPr="005140ED">
        <w:rPr>
          <w:color w:val="auto"/>
        </w:rPr>
        <w:t>Prototypes</w:t>
      </w:r>
      <w:proofErr w:type="spellEnd"/>
    </w:p>
    <w:p w14:paraId="3E51CFDB" w14:textId="56713FA8" w:rsidR="007725EC" w:rsidRPr="007725EC" w:rsidRDefault="007725EC" w:rsidP="007725E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5A5A5A"/>
          <w:sz w:val="26"/>
          <w:szCs w:val="26"/>
          <w:lang w:eastAsia="it-IT"/>
        </w:rPr>
        <w:t>Interpretazione dei risultati</w:t>
      </w:r>
    </w:p>
    <w:p w14:paraId="28B4ACEE" w14:textId="7CDD6FA5" w:rsidR="00250B66" w:rsidRDefault="00F41727" w:rsidP="00F41727">
      <w:pPr>
        <w:pStyle w:val="Paragrafoelenco"/>
        <w:numPr>
          <w:ilvl w:val="0"/>
          <w:numId w:val="12"/>
        </w:numPr>
        <w:rPr>
          <w:rFonts w:cs="Arial"/>
          <w:b/>
          <w:szCs w:val="20"/>
        </w:rPr>
      </w:pPr>
      <w:r w:rsidRPr="00F41727">
        <w:rPr>
          <w:rFonts w:cs="Arial"/>
          <w:b/>
          <w:szCs w:val="20"/>
        </w:rPr>
        <w:t>Cosa abbiamo imparato dallo user test?</w:t>
      </w:r>
    </w:p>
    <w:p w14:paraId="5610F7B7" w14:textId="11FF3371" w:rsidR="00F41727" w:rsidRPr="00F41727" w:rsidRDefault="00F41727" w:rsidP="00F41727">
      <w:pPr>
        <w:pStyle w:val="Paragrafoelenco"/>
        <w:ind w:left="360"/>
        <w:rPr>
          <w:rFonts w:cs="Arial"/>
          <w:szCs w:val="20"/>
        </w:rPr>
      </w:pPr>
      <w:r w:rsidRPr="00F41727">
        <w:rPr>
          <w:rFonts w:cs="Arial"/>
          <w:szCs w:val="20"/>
        </w:rPr>
        <w:t>In generale il prototipo è stato apprezzato dagli utenti intervistati e questi ultimi ci hanno fornito degli spunti molto interessanti per migliorare l'esperienza utente, che prima non avevamo considerato.</w:t>
      </w:r>
    </w:p>
    <w:p w14:paraId="3C1600D1" w14:textId="06652D94" w:rsidR="00F41727" w:rsidRPr="00F41727" w:rsidRDefault="00F41727" w:rsidP="00F41727">
      <w:pPr>
        <w:pStyle w:val="Paragrafoelenco"/>
        <w:numPr>
          <w:ilvl w:val="0"/>
          <w:numId w:val="12"/>
        </w:numPr>
        <w:rPr>
          <w:rFonts w:cs="Arial"/>
          <w:b/>
          <w:szCs w:val="20"/>
        </w:rPr>
      </w:pPr>
      <w:r w:rsidRPr="00F41727">
        <w:rPr>
          <w:rFonts w:cs="Arial"/>
          <w:b/>
          <w:szCs w:val="20"/>
        </w:rPr>
        <w:t>Ci va di continuare a lavorare su questo prodotto? Se sì, c’è qualcosa che vogliamo aggiungere o rimuovere?</w:t>
      </w:r>
    </w:p>
    <w:p w14:paraId="36ADAB9E" w14:textId="77777777" w:rsidR="00F41727" w:rsidRPr="00F41727" w:rsidRDefault="00F41727" w:rsidP="00F41727">
      <w:pPr>
        <w:pStyle w:val="Paragrafoelenco"/>
        <w:ind w:left="360"/>
        <w:rPr>
          <w:rFonts w:cs="Arial"/>
          <w:szCs w:val="20"/>
        </w:rPr>
      </w:pPr>
      <w:r w:rsidRPr="00F41727">
        <w:rPr>
          <w:rFonts w:cs="Arial"/>
          <w:szCs w:val="20"/>
        </w:rPr>
        <w:t>Riteniamo che l'idea sia valida e pertanto vogliamo continuare il suo sviluppo.</w:t>
      </w:r>
    </w:p>
    <w:p w14:paraId="72922ABA" w14:textId="3F9DA2B7" w:rsidR="00F41727" w:rsidRDefault="00F41727" w:rsidP="00F41727">
      <w:pPr>
        <w:pStyle w:val="Paragrafoelenco"/>
        <w:ind w:left="360"/>
        <w:rPr>
          <w:rFonts w:cs="Arial"/>
          <w:szCs w:val="20"/>
        </w:rPr>
      </w:pPr>
      <w:r w:rsidRPr="00F41727">
        <w:rPr>
          <w:rFonts w:cs="Arial"/>
          <w:szCs w:val="20"/>
        </w:rPr>
        <w:t>Non abbiamo intenzione di aggiungere o rimuovere funzionalità, ma vorremmo solo modificare qualche aspetto grafico, come ci è stato suggerito.</w:t>
      </w:r>
    </w:p>
    <w:p w14:paraId="0CBF6C72" w14:textId="03656944" w:rsidR="00F41727" w:rsidRPr="007725EC" w:rsidRDefault="00F41727" w:rsidP="00F41727">
      <w:pPr>
        <w:pStyle w:val="Paragrafoelenco"/>
        <w:numPr>
          <w:ilvl w:val="0"/>
          <w:numId w:val="12"/>
        </w:numPr>
        <w:rPr>
          <w:rFonts w:cs="Arial"/>
          <w:b/>
          <w:szCs w:val="20"/>
        </w:rPr>
      </w:pPr>
      <w:r w:rsidRPr="007725EC">
        <w:rPr>
          <w:rFonts w:cs="Arial"/>
          <w:b/>
          <w:szCs w:val="20"/>
        </w:rPr>
        <w:t>Crediamo che gli utenti avranno l’esperienza a cui miriamo con gli UX Goals?</w:t>
      </w:r>
    </w:p>
    <w:p w14:paraId="7D495D6E" w14:textId="77777777" w:rsidR="007725EC" w:rsidRPr="007725EC" w:rsidRDefault="007725EC" w:rsidP="007725EC">
      <w:pPr>
        <w:pStyle w:val="Paragrafoelenco"/>
        <w:ind w:left="360"/>
        <w:rPr>
          <w:rFonts w:cs="Arial"/>
          <w:szCs w:val="20"/>
        </w:rPr>
      </w:pPr>
      <w:r w:rsidRPr="007725EC">
        <w:rPr>
          <w:rFonts w:cs="Arial"/>
          <w:szCs w:val="20"/>
        </w:rPr>
        <w:t>Riteniamo che gli utenti possano avere un'esperienza d'uso coerente agli UX Goals:</w:t>
      </w:r>
    </w:p>
    <w:p w14:paraId="3F631A37" w14:textId="051BE21C" w:rsidR="007725EC" w:rsidRPr="007725EC" w:rsidRDefault="007725EC" w:rsidP="007725EC">
      <w:pPr>
        <w:pStyle w:val="Paragrafoelenco"/>
        <w:ind w:left="360"/>
        <w:rPr>
          <w:rFonts w:cs="Arial"/>
          <w:szCs w:val="20"/>
        </w:rPr>
      </w:pPr>
      <w:r w:rsidRPr="007725EC">
        <w:rPr>
          <w:rFonts w:cs="Arial"/>
          <w:szCs w:val="20"/>
        </w:rPr>
        <w:t xml:space="preserve">Relativamente all'UX Goal </w:t>
      </w:r>
      <w:proofErr w:type="spellStart"/>
      <w:r>
        <w:rPr>
          <w:rFonts w:cs="Arial"/>
          <w:i/>
          <w:szCs w:val="20"/>
        </w:rPr>
        <w:t>Fellowship</w:t>
      </w:r>
      <w:proofErr w:type="spellEnd"/>
      <w:r w:rsidRPr="007725EC">
        <w:rPr>
          <w:rFonts w:cs="Arial"/>
          <w:szCs w:val="20"/>
        </w:rPr>
        <w:t xml:space="preserve"> l'idea delle recensioni è in linea con i principi di cooperazione tra</w:t>
      </w:r>
      <w:r>
        <w:rPr>
          <w:rFonts w:cs="Arial"/>
          <w:szCs w:val="20"/>
        </w:rPr>
        <w:t xml:space="preserve"> gli utilizzatori del servizio; in merito all' UX Goal </w:t>
      </w:r>
      <w:r w:rsidRPr="007725EC">
        <w:rPr>
          <w:rFonts w:cs="Arial"/>
          <w:i/>
          <w:szCs w:val="20"/>
        </w:rPr>
        <w:t>Exploration</w:t>
      </w:r>
      <w:r w:rsidRPr="007725EC">
        <w:rPr>
          <w:rFonts w:cs="Arial"/>
          <w:szCs w:val="20"/>
        </w:rPr>
        <w:t xml:space="preserve"> gli intervistati hanno apprezzato le aree di ricerca e scroll delle facoltà consigliate.</w:t>
      </w:r>
    </w:p>
    <w:p w14:paraId="64840727" w14:textId="41FC3349" w:rsidR="007725EC" w:rsidRDefault="007725EC" w:rsidP="007725EC">
      <w:pPr>
        <w:pStyle w:val="Paragrafoelenco"/>
        <w:ind w:left="360"/>
        <w:rPr>
          <w:rFonts w:cs="Arial"/>
          <w:szCs w:val="20"/>
        </w:rPr>
      </w:pPr>
      <w:r w:rsidRPr="007725EC">
        <w:rPr>
          <w:rFonts w:cs="Arial"/>
          <w:szCs w:val="20"/>
        </w:rPr>
        <w:t>Inf</w:t>
      </w:r>
      <w:r>
        <w:rPr>
          <w:rFonts w:cs="Arial"/>
          <w:szCs w:val="20"/>
        </w:rPr>
        <w:t xml:space="preserve">ine, riguardo l'UX Goal </w:t>
      </w:r>
      <w:r w:rsidRPr="007725EC">
        <w:rPr>
          <w:rFonts w:cs="Arial"/>
          <w:i/>
          <w:szCs w:val="20"/>
        </w:rPr>
        <w:t>Desire</w:t>
      </w:r>
      <w:r w:rsidRPr="007725EC">
        <w:rPr>
          <w:rFonts w:cs="Arial"/>
          <w:szCs w:val="20"/>
        </w:rPr>
        <w:t>, il design della piattaforma, in particolare quello della consultazione del materiale, ha ottenuto un feedback positivo.</w:t>
      </w:r>
    </w:p>
    <w:p w14:paraId="0E5D944A" w14:textId="03485C9A" w:rsidR="00F41727" w:rsidRPr="007725EC" w:rsidRDefault="00F41727" w:rsidP="00F41727">
      <w:pPr>
        <w:pStyle w:val="Paragrafoelenco"/>
        <w:numPr>
          <w:ilvl w:val="0"/>
          <w:numId w:val="12"/>
        </w:numPr>
        <w:rPr>
          <w:rFonts w:cs="Arial"/>
          <w:b/>
          <w:szCs w:val="20"/>
        </w:rPr>
      </w:pPr>
      <w:r w:rsidRPr="007725EC">
        <w:rPr>
          <w:rFonts w:cs="Arial"/>
          <w:b/>
          <w:szCs w:val="20"/>
        </w:rPr>
        <w:t>Dobbiamo cambiare l’interfaccia? Dobbiamo cambiare il flusso? Dobbiamo cambiare i testi?</w:t>
      </w:r>
    </w:p>
    <w:p w14:paraId="0A1534B3" w14:textId="02F7D800" w:rsidR="007725EC" w:rsidRDefault="007725EC" w:rsidP="007725EC">
      <w:pPr>
        <w:pStyle w:val="Paragrafoelenco"/>
        <w:ind w:left="360"/>
        <w:rPr>
          <w:rFonts w:cs="Arial"/>
          <w:szCs w:val="20"/>
        </w:rPr>
      </w:pPr>
      <w:r w:rsidRPr="007725EC">
        <w:rPr>
          <w:rFonts w:cs="Arial"/>
          <w:szCs w:val="20"/>
        </w:rPr>
        <w:t>Emerge la necessità di apportare qualche cambiamento grafico (si veda la risposta successiva), non inerente al flusso n</w:t>
      </w:r>
      <w:r w:rsidR="00F33E5E">
        <w:rPr>
          <w:rFonts w:cs="Arial"/>
          <w:szCs w:val="20"/>
        </w:rPr>
        <w:t>é</w:t>
      </w:r>
      <w:r w:rsidRPr="007725EC">
        <w:rPr>
          <w:rFonts w:cs="Arial"/>
          <w:szCs w:val="20"/>
        </w:rPr>
        <w:t xml:space="preserve"> ai testi.</w:t>
      </w:r>
    </w:p>
    <w:p w14:paraId="56AA8B96" w14:textId="6FC90FF8" w:rsidR="00F41727" w:rsidRPr="007725EC" w:rsidRDefault="00F41727" w:rsidP="00F41727">
      <w:pPr>
        <w:pStyle w:val="Paragrafoelenco"/>
        <w:numPr>
          <w:ilvl w:val="0"/>
          <w:numId w:val="12"/>
        </w:numPr>
        <w:rPr>
          <w:rFonts w:cs="Arial"/>
          <w:b/>
          <w:szCs w:val="20"/>
        </w:rPr>
      </w:pPr>
      <w:r w:rsidRPr="007725EC">
        <w:rPr>
          <w:rFonts w:cs="Arial"/>
          <w:b/>
          <w:szCs w:val="20"/>
        </w:rPr>
        <w:t>Decidete che cambiamenti vanno fatti al prototipo su carta.</w:t>
      </w:r>
    </w:p>
    <w:p w14:paraId="51FDF04E" w14:textId="45C3D700" w:rsidR="007725EC" w:rsidRPr="007725EC" w:rsidRDefault="007725EC" w:rsidP="007725EC">
      <w:pPr>
        <w:pStyle w:val="Paragrafoelenco"/>
        <w:ind w:left="360"/>
        <w:rPr>
          <w:rFonts w:cs="Arial"/>
          <w:szCs w:val="20"/>
        </w:rPr>
      </w:pPr>
      <w:r w:rsidRPr="007725EC">
        <w:rPr>
          <w:rFonts w:cs="Arial"/>
          <w:szCs w:val="20"/>
        </w:rPr>
        <w:t xml:space="preserve">In generale, in tutte le sezioni che non corrispondono alla </w:t>
      </w:r>
      <w:r w:rsidR="00F33E5E" w:rsidRPr="007725EC">
        <w:rPr>
          <w:rFonts w:cs="Arial"/>
          <w:szCs w:val="20"/>
        </w:rPr>
        <w:t>Homepage</w:t>
      </w:r>
      <w:r w:rsidRPr="007725EC">
        <w:rPr>
          <w:rFonts w:cs="Arial"/>
          <w:szCs w:val="20"/>
        </w:rPr>
        <w:t>, è opportuno rimuovere la barra di ricerca in alto.</w:t>
      </w:r>
    </w:p>
    <w:p w14:paraId="15F8D347" w14:textId="77777777" w:rsidR="007725EC" w:rsidRPr="007725EC" w:rsidRDefault="007725EC" w:rsidP="007725EC">
      <w:pPr>
        <w:pStyle w:val="Paragrafoelenco"/>
        <w:ind w:left="360"/>
        <w:rPr>
          <w:rFonts w:cs="Arial"/>
          <w:szCs w:val="20"/>
        </w:rPr>
      </w:pPr>
      <w:r w:rsidRPr="007725EC">
        <w:rPr>
          <w:rFonts w:cs="Arial"/>
          <w:szCs w:val="20"/>
        </w:rPr>
        <w:t>I cambiamenti della pagina di accesso alla piattaforma prevede l'aggiunta delle funzionalità di recupero password, privacy policy, conferma password e login con altre piattaforme.</w:t>
      </w:r>
    </w:p>
    <w:p w14:paraId="05CE16B3" w14:textId="77777777" w:rsidR="007725EC" w:rsidRPr="007725EC" w:rsidRDefault="007725EC" w:rsidP="007725EC">
      <w:pPr>
        <w:pStyle w:val="Paragrafoelenco"/>
        <w:ind w:left="360"/>
        <w:rPr>
          <w:rFonts w:cs="Arial"/>
          <w:szCs w:val="20"/>
        </w:rPr>
      </w:pPr>
      <w:r w:rsidRPr="007725EC">
        <w:rPr>
          <w:rFonts w:cs="Arial"/>
          <w:szCs w:val="20"/>
        </w:rPr>
        <w:t>In merito alla sezione di inserimento preferenze si dovrebbe garantire la divisione del contenuto in più sezioni.</w:t>
      </w:r>
    </w:p>
    <w:p w14:paraId="4E498494" w14:textId="77777777" w:rsidR="007725EC" w:rsidRPr="007725EC" w:rsidRDefault="007725EC" w:rsidP="007725EC">
      <w:pPr>
        <w:pStyle w:val="Paragrafoelenco"/>
        <w:ind w:left="360"/>
        <w:rPr>
          <w:rFonts w:cs="Arial"/>
          <w:szCs w:val="20"/>
        </w:rPr>
      </w:pPr>
      <w:r w:rsidRPr="007725EC">
        <w:rPr>
          <w:rFonts w:cs="Arial"/>
          <w:szCs w:val="20"/>
        </w:rPr>
        <w:t>Riguardo l'inserimento preferenze e competenze, è opportuno inserire un avviso di compilazione dopo il primo accesso. Per la sezione di inserimento competenze, è necessario inserire un bottone di visualizzazione domanda precedente.</w:t>
      </w:r>
    </w:p>
    <w:p w14:paraId="756FFA67" w14:textId="77777777" w:rsidR="007725EC" w:rsidRPr="007725EC" w:rsidRDefault="007725EC" w:rsidP="007725EC">
      <w:pPr>
        <w:pStyle w:val="Paragrafoelenco"/>
        <w:ind w:left="360"/>
        <w:rPr>
          <w:rFonts w:cs="Arial"/>
          <w:szCs w:val="20"/>
        </w:rPr>
      </w:pPr>
      <w:r w:rsidRPr="007725EC">
        <w:rPr>
          <w:rFonts w:cs="Arial"/>
          <w:szCs w:val="20"/>
        </w:rPr>
        <w:t>Per quanto riguarda la consultazione del materiale, anche qui è necessario un tasto indietro e uniformare lo stile grafico dei pulsanti nelle varie pagine.</w:t>
      </w:r>
    </w:p>
    <w:p w14:paraId="0878D96F" w14:textId="777A91C2" w:rsidR="00B24AB6" w:rsidRDefault="007725EC" w:rsidP="00F33E5E">
      <w:pPr>
        <w:pStyle w:val="Paragrafoelenco"/>
        <w:ind w:left="360"/>
        <w:rPr>
          <w:rFonts w:cs="Arial"/>
          <w:szCs w:val="20"/>
        </w:rPr>
      </w:pPr>
      <w:r w:rsidRPr="007725EC">
        <w:rPr>
          <w:rFonts w:cs="Arial"/>
          <w:szCs w:val="20"/>
        </w:rPr>
        <w:t xml:space="preserve">Infine, riguardo la consultazione delle recensioni, si deve apporre un bottone disabilitato che indica la possibilità di apporre recensioni solo da parte di studenti autorizzati. </w:t>
      </w:r>
      <w:proofErr w:type="gramStart"/>
      <w:r w:rsidRPr="007725EC">
        <w:rPr>
          <w:rFonts w:cs="Arial"/>
          <w:szCs w:val="20"/>
        </w:rPr>
        <w:t>Infine</w:t>
      </w:r>
      <w:proofErr w:type="gramEnd"/>
      <w:r w:rsidRPr="007725EC">
        <w:rPr>
          <w:rFonts w:cs="Arial"/>
          <w:szCs w:val="20"/>
        </w:rPr>
        <w:t xml:space="preserve"> si deve sostituire le icone dei punti con le icone delle stelle di valutazione.</w:t>
      </w:r>
    </w:p>
    <w:p w14:paraId="3436C9DF" w14:textId="77777777" w:rsidR="00B24AB6" w:rsidRDefault="00B24AB6">
      <w:pPr>
        <w:rPr>
          <w:rFonts w:ascii="Arial" w:hAnsi="Arial" w:cs="Arial"/>
          <w:sz w:val="20"/>
          <w:szCs w:val="20"/>
        </w:rPr>
      </w:pPr>
      <w:r>
        <w:rPr>
          <w:rFonts w:cs="Arial"/>
          <w:szCs w:val="20"/>
        </w:rPr>
        <w:br w:type="page"/>
      </w:r>
    </w:p>
    <w:p w14:paraId="34EB365F" w14:textId="2BE82A44" w:rsidR="00B24AB6" w:rsidRPr="007725EC" w:rsidRDefault="00B24AB6" w:rsidP="00B24AB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5A5A5A"/>
          <w:sz w:val="26"/>
          <w:szCs w:val="26"/>
          <w:lang w:eastAsia="it-IT"/>
        </w:rPr>
        <w:lastRenderedPageBreak/>
        <w:t>Prototipi modificat</w:t>
      </w:r>
      <w:r>
        <w:rPr>
          <w:rFonts w:ascii="Arial" w:eastAsia="Times New Roman" w:hAnsi="Arial" w:cs="Arial"/>
          <w:color w:val="5A5A5A"/>
          <w:sz w:val="26"/>
          <w:szCs w:val="26"/>
          <w:lang w:eastAsia="it-IT"/>
        </w:rPr>
        <w:t>i</w:t>
      </w:r>
    </w:p>
    <w:p w14:paraId="7E575591" w14:textId="64CD4DB9" w:rsidR="00C43C55" w:rsidRDefault="00B24AB6" w:rsidP="00F33E5E">
      <w:pPr>
        <w:pStyle w:val="Paragrafoelenco"/>
        <w:ind w:left="360"/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1331F983" wp14:editId="374214B2">
            <wp:extent cx="5422194" cy="3651739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6380" cy="36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6AC3" w14:textId="77777777" w:rsidR="00B24AB6" w:rsidRDefault="00B24AB6" w:rsidP="00F33E5E">
      <w:pPr>
        <w:pStyle w:val="Paragrafoelenco"/>
        <w:ind w:left="360"/>
        <w:rPr>
          <w:rFonts w:cs="Arial"/>
          <w:szCs w:val="20"/>
        </w:rPr>
      </w:pPr>
    </w:p>
    <w:p w14:paraId="5F9A7651" w14:textId="4A99553D" w:rsidR="00B24AB6" w:rsidRDefault="002A41F6" w:rsidP="00B24AB6">
      <w:pPr>
        <w:pStyle w:val="Paragrafoelenco"/>
        <w:ind w:left="360"/>
        <w:rPr>
          <w:rFonts w:cs="Arial"/>
          <w:szCs w:val="20"/>
        </w:rPr>
      </w:pPr>
      <w:r>
        <w:rPr>
          <w:noProof/>
        </w:rPr>
        <w:pict w14:anchorId="7767D687">
          <v:rect id="_x0000_s1028" style="position:absolute;left:0;text-align:left;margin-left:45.3pt;margin-top:183.4pt;width:85.65pt;height:7.15pt;z-index:251659264" stroked="f"/>
        </w:pict>
      </w:r>
      <w:r w:rsidR="00B24AB6">
        <w:rPr>
          <w:noProof/>
        </w:rPr>
        <w:pict w14:anchorId="19E1B633">
          <v:rect id="_x0000_s1027" style="position:absolute;left:0;text-align:left;margin-left:40.2pt;margin-top:2.5pt;width:100.65pt;height:12.45pt;z-index:251658240" stroked="f"/>
        </w:pict>
      </w:r>
      <w:r w:rsidR="00B24AB6">
        <w:rPr>
          <w:noProof/>
        </w:rPr>
        <w:drawing>
          <wp:inline distT="0" distB="0" distL="0" distR="0" wp14:anchorId="6E99737E" wp14:editId="51234B9E">
            <wp:extent cx="3487616" cy="4828673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8332" cy="48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3433" w14:textId="4523D80D" w:rsidR="00B24AB6" w:rsidRPr="00B24AB6" w:rsidRDefault="00B24AB6" w:rsidP="00B24AB6">
      <w:pPr>
        <w:rPr>
          <w:rFonts w:ascii="Arial" w:hAnsi="Arial" w:cs="Arial"/>
          <w:sz w:val="20"/>
          <w:szCs w:val="20"/>
        </w:rPr>
      </w:pPr>
      <w:r>
        <w:rPr>
          <w:rFonts w:cs="Arial"/>
          <w:szCs w:val="20"/>
        </w:rPr>
        <w:br w:type="page"/>
      </w:r>
      <w:r>
        <w:rPr>
          <w:noProof/>
        </w:rPr>
        <w:lastRenderedPageBreak/>
        <w:drawing>
          <wp:inline distT="0" distB="0" distL="0" distR="0" wp14:anchorId="0B244CE2" wp14:editId="30DC354B">
            <wp:extent cx="6120130" cy="810895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AB6" w:rsidRPr="00B24AB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F0388"/>
    <w:multiLevelType w:val="hybridMultilevel"/>
    <w:tmpl w:val="6D26E53E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9A1715"/>
    <w:multiLevelType w:val="hybridMultilevel"/>
    <w:tmpl w:val="1EB0CD9E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2856B1"/>
    <w:multiLevelType w:val="hybridMultilevel"/>
    <w:tmpl w:val="3138994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2A2E79"/>
    <w:multiLevelType w:val="hybridMultilevel"/>
    <w:tmpl w:val="05F6FD46"/>
    <w:lvl w:ilvl="0" w:tplc="148A51CE">
      <w:start w:val="1"/>
      <w:numFmt w:val="decimal"/>
      <w:lvlText w:val="%1."/>
      <w:lvlJc w:val="left"/>
      <w:pPr>
        <w:ind w:left="500" w:hanging="360"/>
      </w:pPr>
      <w:rPr>
        <w:rFonts w:ascii="Arial" w:hAnsi="Arial" w:cs="Arial" w:hint="default"/>
        <w:color w:val="000000"/>
        <w:sz w:val="20"/>
      </w:rPr>
    </w:lvl>
    <w:lvl w:ilvl="1" w:tplc="A18C162E">
      <w:start w:val="1"/>
      <w:numFmt w:val="lowerLetter"/>
      <w:lvlText w:val="%2."/>
      <w:lvlJc w:val="left"/>
      <w:pPr>
        <w:ind w:left="1220" w:hanging="360"/>
      </w:pPr>
      <w:rPr>
        <w:rFonts w:ascii="Arial" w:hAnsi="Arial" w:cs="Arial" w:hint="default"/>
        <w:color w:val="auto"/>
        <w:sz w:val="20"/>
      </w:rPr>
    </w:lvl>
    <w:lvl w:ilvl="2" w:tplc="0410001B" w:tentative="1">
      <w:start w:val="1"/>
      <w:numFmt w:val="lowerRoman"/>
      <w:lvlText w:val="%3."/>
      <w:lvlJc w:val="right"/>
      <w:pPr>
        <w:ind w:left="1940" w:hanging="180"/>
      </w:pPr>
    </w:lvl>
    <w:lvl w:ilvl="3" w:tplc="0410000F" w:tentative="1">
      <w:start w:val="1"/>
      <w:numFmt w:val="decimal"/>
      <w:lvlText w:val="%4."/>
      <w:lvlJc w:val="left"/>
      <w:pPr>
        <w:ind w:left="2660" w:hanging="360"/>
      </w:pPr>
    </w:lvl>
    <w:lvl w:ilvl="4" w:tplc="04100019" w:tentative="1">
      <w:start w:val="1"/>
      <w:numFmt w:val="lowerLetter"/>
      <w:lvlText w:val="%5."/>
      <w:lvlJc w:val="left"/>
      <w:pPr>
        <w:ind w:left="3380" w:hanging="360"/>
      </w:pPr>
    </w:lvl>
    <w:lvl w:ilvl="5" w:tplc="0410001B" w:tentative="1">
      <w:start w:val="1"/>
      <w:numFmt w:val="lowerRoman"/>
      <w:lvlText w:val="%6."/>
      <w:lvlJc w:val="right"/>
      <w:pPr>
        <w:ind w:left="4100" w:hanging="180"/>
      </w:pPr>
    </w:lvl>
    <w:lvl w:ilvl="6" w:tplc="0410000F" w:tentative="1">
      <w:start w:val="1"/>
      <w:numFmt w:val="decimal"/>
      <w:lvlText w:val="%7."/>
      <w:lvlJc w:val="left"/>
      <w:pPr>
        <w:ind w:left="4820" w:hanging="360"/>
      </w:pPr>
    </w:lvl>
    <w:lvl w:ilvl="7" w:tplc="04100019" w:tentative="1">
      <w:start w:val="1"/>
      <w:numFmt w:val="lowerLetter"/>
      <w:lvlText w:val="%8."/>
      <w:lvlJc w:val="left"/>
      <w:pPr>
        <w:ind w:left="5540" w:hanging="360"/>
      </w:pPr>
    </w:lvl>
    <w:lvl w:ilvl="8" w:tplc="0410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208550E4"/>
    <w:multiLevelType w:val="hybridMultilevel"/>
    <w:tmpl w:val="6FEE7718"/>
    <w:lvl w:ilvl="0" w:tplc="80D0143E">
      <w:start w:val="1"/>
      <w:numFmt w:val="lowerLetter"/>
      <w:lvlText w:val="%1."/>
      <w:lvlJc w:val="left"/>
      <w:pPr>
        <w:ind w:left="1069" w:hanging="360"/>
      </w:pPr>
      <w:rPr>
        <w:rFonts w:ascii="Arial" w:hAnsi="Arial" w:cs="Arial" w:hint="default"/>
        <w:color w:val="auto"/>
        <w:sz w:val="20"/>
      </w:rPr>
    </w:lvl>
    <w:lvl w:ilvl="1" w:tplc="04100019" w:tentative="1">
      <w:start w:val="1"/>
      <w:numFmt w:val="lowerLetter"/>
      <w:lvlText w:val="%2."/>
      <w:lvlJc w:val="left"/>
      <w:pPr>
        <w:ind w:left="1289" w:hanging="360"/>
      </w:pPr>
    </w:lvl>
    <w:lvl w:ilvl="2" w:tplc="0410001B" w:tentative="1">
      <w:start w:val="1"/>
      <w:numFmt w:val="lowerRoman"/>
      <w:lvlText w:val="%3."/>
      <w:lvlJc w:val="right"/>
      <w:pPr>
        <w:ind w:left="2009" w:hanging="180"/>
      </w:pPr>
    </w:lvl>
    <w:lvl w:ilvl="3" w:tplc="0410000F" w:tentative="1">
      <w:start w:val="1"/>
      <w:numFmt w:val="decimal"/>
      <w:lvlText w:val="%4."/>
      <w:lvlJc w:val="left"/>
      <w:pPr>
        <w:ind w:left="2729" w:hanging="360"/>
      </w:pPr>
    </w:lvl>
    <w:lvl w:ilvl="4" w:tplc="04100019" w:tentative="1">
      <w:start w:val="1"/>
      <w:numFmt w:val="lowerLetter"/>
      <w:lvlText w:val="%5."/>
      <w:lvlJc w:val="left"/>
      <w:pPr>
        <w:ind w:left="3449" w:hanging="360"/>
      </w:pPr>
    </w:lvl>
    <w:lvl w:ilvl="5" w:tplc="0410001B" w:tentative="1">
      <w:start w:val="1"/>
      <w:numFmt w:val="lowerRoman"/>
      <w:lvlText w:val="%6."/>
      <w:lvlJc w:val="right"/>
      <w:pPr>
        <w:ind w:left="4169" w:hanging="180"/>
      </w:pPr>
    </w:lvl>
    <w:lvl w:ilvl="6" w:tplc="0410000F" w:tentative="1">
      <w:start w:val="1"/>
      <w:numFmt w:val="decimal"/>
      <w:lvlText w:val="%7."/>
      <w:lvlJc w:val="left"/>
      <w:pPr>
        <w:ind w:left="4889" w:hanging="360"/>
      </w:pPr>
    </w:lvl>
    <w:lvl w:ilvl="7" w:tplc="04100019" w:tentative="1">
      <w:start w:val="1"/>
      <w:numFmt w:val="lowerLetter"/>
      <w:lvlText w:val="%8."/>
      <w:lvlJc w:val="left"/>
      <w:pPr>
        <w:ind w:left="5609" w:hanging="360"/>
      </w:pPr>
    </w:lvl>
    <w:lvl w:ilvl="8" w:tplc="0410001B" w:tentative="1">
      <w:start w:val="1"/>
      <w:numFmt w:val="lowerRoman"/>
      <w:lvlText w:val="%9."/>
      <w:lvlJc w:val="right"/>
      <w:pPr>
        <w:ind w:left="6329" w:hanging="180"/>
      </w:pPr>
    </w:lvl>
  </w:abstractNum>
  <w:abstractNum w:abstractNumId="5" w15:restartNumberingAfterBreak="0">
    <w:nsid w:val="20B159AD"/>
    <w:multiLevelType w:val="hybridMultilevel"/>
    <w:tmpl w:val="0EBC862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19C62B9"/>
    <w:multiLevelType w:val="hybridMultilevel"/>
    <w:tmpl w:val="4818411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F558A3"/>
    <w:multiLevelType w:val="hybridMultilevel"/>
    <w:tmpl w:val="467EABB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B060791"/>
    <w:multiLevelType w:val="hybridMultilevel"/>
    <w:tmpl w:val="5CA6D14A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D5B1705"/>
    <w:multiLevelType w:val="hybridMultilevel"/>
    <w:tmpl w:val="B8B8E3D4"/>
    <w:lvl w:ilvl="0" w:tplc="0410000F">
      <w:start w:val="1"/>
      <w:numFmt w:val="decimal"/>
      <w:lvlText w:val="%1."/>
      <w:lvlJc w:val="left"/>
      <w:pPr>
        <w:ind w:left="860" w:hanging="360"/>
      </w:pPr>
    </w:lvl>
    <w:lvl w:ilvl="1" w:tplc="04100019" w:tentative="1">
      <w:start w:val="1"/>
      <w:numFmt w:val="lowerLetter"/>
      <w:lvlText w:val="%2."/>
      <w:lvlJc w:val="left"/>
      <w:pPr>
        <w:ind w:left="1580" w:hanging="360"/>
      </w:pPr>
    </w:lvl>
    <w:lvl w:ilvl="2" w:tplc="0410001B" w:tentative="1">
      <w:start w:val="1"/>
      <w:numFmt w:val="lowerRoman"/>
      <w:lvlText w:val="%3."/>
      <w:lvlJc w:val="right"/>
      <w:pPr>
        <w:ind w:left="2300" w:hanging="180"/>
      </w:pPr>
    </w:lvl>
    <w:lvl w:ilvl="3" w:tplc="0410000F" w:tentative="1">
      <w:start w:val="1"/>
      <w:numFmt w:val="decimal"/>
      <w:lvlText w:val="%4."/>
      <w:lvlJc w:val="left"/>
      <w:pPr>
        <w:ind w:left="3020" w:hanging="360"/>
      </w:pPr>
    </w:lvl>
    <w:lvl w:ilvl="4" w:tplc="04100019" w:tentative="1">
      <w:start w:val="1"/>
      <w:numFmt w:val="lowerLetter"/>
      <w:lvlText w:val="%5."/>
      <w:lvlJc w:val="left"/>
      <w:pPr>
        <w:ind w:left="3740" w:hanging="360"/>
      </w:pPr>
    </w:lvl>
    <w:lvl w:ilvl="5" w:tplc="0410001B" w:tentative="1">
      <w:start w:val="1"/>
      <w:numFmt w:val="lowerRoman"/>
      <w:lvlText w:val="%6."/>
      <w:lvlJc w:val="right"/>
      <w:pPr>
        <w:ind w:left="4460" w:hanging="180"/>
      </w:pPr>
    </w:lvl>
    <w:lvl w:ilvl="6" w:tplc="0410000F" w:tentative="1">
      <w:start w:val="1"/>
      <w:numFmt w:val="decimal"/>
      <w:lvlText w:val="%7."/>
      <w:lvlJc w:val="left"/>
      <w:pPr>
        <w:ind w:left="5180" w:hanging="360"/>
      </w:pPr>
    </w:lvl>
    <w:lvl w:ilvl="7" w:tplc="04100019" w:tentative="1">
      <w:start w:val="1"/>
      <w:numFmt w:val="lowerLetter"/>
      <w:lvlText w:val="%8."/>
      <w:lvlJc w:val="left"/>
      <w:pPr>
        <w:ind w:left="5900" w:hanging="360"/>
      </w:pPr>
    </w:lvl>
    <w:lvl w:ilvl="8" w:tplc="0410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0" w15:restartNumberingAfterBreak="0">
    <w:nsid w:val="6FD75FD6"/>
    <w:multiLevelType w:val="hybridMultilevel"/>
    <w:tmpl w:val="4BA441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E625A5A"/>
    <w:multiLevelType w:val="hybridMultilevel"/>
    <w:tmpl w:val="D34EDF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9075552">
    <w:abstractNumId w:val="10"/>
  </w:num>
  <w:num w:numId="2" w16cid:durableId="293026844">
    <w:abstractNumId w:val="1"/>
  </w:num>
  <w:num w:numId="3" w16cid:durableId="1058163144">
    <w:abstractNumId w:val="5"/>
  </w:num>
  <w:num w:numId="4" w16cid:durableId="46998948">
    <w:abstractNumId w:val="2"/>
  </w:num>
  <w:num w:numId="5" w16cid:durableId="1396078981">
    <w:abstractNumId w:val="8"/>
  </w:num>
  <w:num w:numId="6" w16cid:durableId="1282344339">
    <w:abstractNumId w:val="11"/>
  </w:num>
  <w:num w:numId="7" w16cid:durableId="955327615">
    <w:abstractNumId w:val="6"/>
  </w:num>
  <w:num w:numId="8" w16cid:durableId="191766550">
    <w:abstractNumId w:val="9"/>
  </w:num>
  <w:num w:numId="9" w16cid:durableId="138234340">
    <w:abstractNumId w:val="3"/>
  </w:num>
  <w:num w:numId="10" w16cid:durableId="654184579">
    <w:abstractNumId w:val="4"/>
  </w:num>
  <w:num w:numId="11" w16cid:durableId="2045136970">
    <w:abstractNumId w:val="7"/>
  </w:num>
  <w:num w:numId="12" w16cid:durableId="1472554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4DD"/>
    <w:rsid w:val="0003039C"/>
    <w:rsid w:val="00083FA5"/>
    <w:rsid w:val="00124903"/>
    <w:rsid w:val="001822CE"/>
    <w:rsid w:val="00192E3C"/>
    <w:rsid w:val="001A337F"/>
    <w:rsid w:val="001B518E"/>
    <w:rsid w:val="00250B66"/>
    <w:rsid w:val="002A41F6"/>
    <w:rsid w:val="002D737E"/>
    <w:rsid w:val="003D58EB"/>
    <w:rsid w:val="00410B33"/>
    <w:rsid w:val="004651C5"/>
    <w:rsid w:val="00486507"/>
    <w:rsid w:val="004A7EBD"/>
    <w:rsid w:val="005140ED"/>
    <w:rsid w:val="005507E6"/>
    <w:rsid w:val="005F7B18"/>
    <w:rsid w:val="006B5EEE"/>
    <w:rsid w:val="00702030"/>
    <w:rsid w:val="00711E1F"/>
    <w:rsid w:val="007725EC"/>
    <w:rsid w:val="007C6D34"/>
    <w:rsid w:val="008B0328"/>
    <w:rsid w:val="008C3CBE"/>
    <w:rsid w:val="008C4AFC"/>
    <w:rsid w:val="009434CC"/>
    <w:rsid w:val="00AF54F9"/>
    <w:rsid w:val="00B24AB6"/>
    <w:rsid w:val="00B47D59"/>
    <w:rsid w:val="00B534DD"/>
    <w:rsid w:val="00C36829"/>
    <w:rsid w:val="00C43C55"/>
    <w:rsid w:val="00C52241"/>
    <w:rsid w:val="00D23B37"/>
    <w:rsid w:val="00EA6119"/>
    <w:rsid w:val="00EE6334"/>
    <w:rsid w:val="00F031DD"/>
    <w:rsid w:val="00F33E5E"/>
    <w:rsid w:val="00F41727"/>
    <w:rsid w:val="00F904E6"/>
    <w:rsid w:val="00FD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9424CE6"/>
  <w15:chartTrackingRefBased/>
  <w15:docId w15:val="{7D6F9673-CD55-4BCD-9B55-FEBBA721C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53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534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C4A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53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53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534D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534DD"/>
    <w:rPr>
      <w:rFonts w:eastAsiaTheme="minorEastAsia"/>
      <w:color w:val="5A5A5A" w:themeColor="text1" w:themeTint="A5"/>
      <w:spacing w:val="15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534DD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C4A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Tabellaelenco1chiara-colore31">
    <w:name w:val="Tabella elenco 1 chiara - colore 31"/>
    <w:basedOn w:val="Tabellanormale"/>
    <w:next w:val="Tabellaelenco1chiara-colore3"/>
    <w:uiPriority w:val="46"/>
    <w:rsid w:val="008C4AF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ellaelenco1chiara-colore3">
    <w:name w:val="List Table 1 Light Accent 3"/>
    <w:basedOn w:val="Tabellanormale"/>
    <w:uiPriority w:val="46"/>
    <w:rsid w:val="008C4AF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aragrafoelenco">
    <w:name w:val="List Paragraph"/>
    <w:basedOn w:val="Normale"/>
    <w:uiPriority w:val="34"/>
    <w:qFormat/>
    <w:rsid w:val="00C43C55"/>
    <w:pPr>
      <w:ind w:left="720"/>
      <w:contextualSpacing/>
      <w:jc w:val="both"/>
    </w:pPr>
    <w:rPr>
      <w:rFonts w:ascii="Arial" w:hAnsi="Arial"/>
      <w:sz w:val="20"/>
    </w:rPr>
  </w:style>
  <w:style w:type="paragraph" w:styleId="NormaleWeb">
    <w:name w:val="Normal (Web)"/>
    <w:basedOn w:val="Normale"/>
    <w:uiPriority w:val="99"/>
    <w:semiHidden/>
    <w:unhideWhenUsed/>
    <w:rsid w:val="00250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250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5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13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52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74474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4154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40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1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716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4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3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Giuseppe Doronzo</dc:creator>
  <cp:keywords/>
  <dc:description/>
  <cp:lastModifiedBy>Antonio Giuseppe Doronzo</cp:lastModifiedBy>
  <cp:revision>19</cp:revision>
  <cp:lastPrinted>2022-12-10T20:55:00Z</cp:lastPrinted>
  <dcterms:created xsi:type="dcterms:W3CDTF">2022-11-05T10:51:00Z</dcterms:created>
  <dcterms:modified xsi:type="dcterms:W3CDTF">2022-12-12T22:13:00Z</dcterms:modified>
</cp:coreProperties>
</file>