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outlineLvl w:val="0"/>
        <w:rPr>
          <w:rFonts w:ascii="Arial" w:hAnsi="Arial"/>
          <w:b/>
          <w:sz w:val="32"/>
        </w:rPr>
      </w:pPr>
      <w:bookmarkStart w:id="0" w:name="_GoBack"/>
      <w:bookmarkEnd w:id="0"/>
      <w:r>
        <w:rPr>
          <w:rFonts w:hint="eastAsia" w:ascii="Arial" w:hAnsi="Arial"/>
          <w:b/>
          <w:sz w:val="32"/>
        </w:rPr>
        <w:t>第三次上机</w:t>
      </w:r>
      <w:r>
        <w:rPr>
          <w:rFonts w:ascii="Arial" w:hAnsi="Arial"/>
          <w:b/>
          <w:sz w:val="32"/>
        </w:rPr>
        <w:t>练习</w:t>
      </w:r>
      <w:r>
        <w:rPr>
          <w:rFonts w:hint="eastAsia" w:ascii="Arial" w:hAnsi="Arial"/>
          <w:b/>
          <w:sz w:val="32"/>
        </w:rPr>
        <w:t xml:space="preserve">  </w:t>
      </w:r>
    </w:p>
    <w:p>
      <w:pPr>
        <w:pStyle w:val="2"/>
        <w:ind w:left="160" w:right="16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在完成本实验之后，用户将完成以下任务：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pacing w:before="100" w:beforeAutospacing="1" w:after="100" w:afterAutospacing="1" w:line="240" w:lineRule="auto"/>
        <w:ind w:right="160"/>
        <w:jc w:val="left"/>
        <w:rPr>
          <w:rFonts w:hint="eastAsia" w:ascii="Arial Narrow" w:hAnsi="Arial Narrow"/>
          <w:sz w:val="20"/>
          <w:szCs w:val="20"/>
        </w:rPr>
      </w:pPr>
      <w:r>
        <w:rPr>
          <w:rFonts w:hint="eastAsia" w:ascii="Arial Narrow" w:hAnsi="Arial Narrow"/>
          <w:sz w:val="20"/>
          <w:szCs w:val="20"/>
        </w:rPr>
        <w:t>巩固表</w:t>
      </w:r>
      <w:r>
        <w:rPr>
          <w:rFonts w:ascii="Arial Narrow" w:hAnsi="Arial Narrow"/>
          <w:sz w:val="20"/>
          <w:szCs w:val="20"/>
        </w:rPr>
        <w:t>结构</w:t>
      </w:r>
      <w:r>
        <w:rPr>
          <w:rFonts w:hint="eastAsia" w:ascii="Arial Narrow" w:hAnsi="Arial Narrow"/>
          <w:sz w:val="20"/>
          <w:szCs w:val="20"/>
        </w:rPr>
        <w:t>的</w:t>
      </w:r>
      <w:r>
        <w:rPr>
          <w:rFonts w:ascii="Arial Narrow" w:hAnsi="Arial Narrow"/>
          <w:sz w:val="20"/>
          <w:szCs w:val="20"/>
        </w:rPr>
        <w:t>维护操作</w:t>
      </w:r>
      <w:r>
        <w:rPr>
          <w:rFonts w:hint="eastAsia" w:ascii="Arial Narrow" w:hAnsi="Arial Narrow"/>
          <w:sz w:val="20"/>
          <w:szCs w:val="20"/>
        </w:rPr>
        <w:t>；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pacing w:before="100" w:beforeAutospacing="1" w:after="100" w:afterAutospacing="1" w:line="240" w:lineRule="auto"/>
        <w:ind w:right="160"/>
        <w:jc w:val="left"/>
        <w:rPr>
          <w:rFonts w:hint="eastAsia" w:ascii="Arial Narrow" w:hAnsi="Arial Narrow"/>
          <w:sz w:val="20"/>
          <w:szCs w:val="20"/>
        </w:rPr>
      </w:pPr>
      <w:r>
        <w:rPr>
          <w:rFonts w:hint="eastAsia" w:ascii="Arial Narrow" w:hAnsi="Arial Narrow"/>
          <w:sz w:val="20"/>
          <w:szCs w:val="20"/>
        </w:rPr>
        <w:t>掌握复杂数据</w:t>
      </w:r>
      <w:r>
        <w:rPr>
          <w:rFonts w:ascii="Arial Narrow" w:hAnsi="Arial Narrow"/>
          <w:sz w:val="20"/>
          <w:szCs w:val="20"/>
        </w:rPr>
        <w:t>查询操作</w:t>
      </w:r>
      <w:r>
        <w:rPr>
          <w:rFonts w:hint="eastAsia" w:ascii="Arial Narrow" w:hAnsi="Arial Narrow"/>
          <w:sz w:val="20"/>
          <w:szCs w:val="20"/>
        </w:rPr>
        <w:t>。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  <w:highlight w:val="yellow"/>
        </w:rPr>
        <w:t>使用学生－选修数据库</w:t>
      </w:r>
    </w:p>
    <w:p>
      <w:pPr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学生表</w:t>
      </w:r>
      <w:r>
        <w:rPr>
          <w:rFonts w:ascii="Arial" w:hAnsi="Arial"/>
          <w:color w:val="000000"/>
        </w:rPr>
        <w:t>:Student(Sno,Sname,Ssex,Sage,Sdept) Sno为主码;</w:t>
      </w:r>
    </w:p>
    <w:p>
      <w:pPr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说明：</w:t>
      </w:r>
      <w:r>
        <w:rPr>
          <w:rFonts w:ascii="Arial" w:hAnsi="Arial"/>
          <w:color w:val="000000"/>
        </w:rPr>
        <w:t xml:space="preserve">Sno </w:t>
      </w:r>
      <w:r>
        <w:rPr>
          <w:rFonts w:hint="eastAsia" w:ascii="Arial" w:hAnsi="Arial"/>
          <w:color w:val="000000"/>
        </w:rPr>
        <w:t>学号？Sname姓名，Ssex 性别，Sage 年龄，Sdept所</w:t>
      </w:r>
      <w:r>
        <w:rPr>
          <w:rFonts w:ascii="Arial" w:hAnsi="Arial"/>
          <w:color w:val="000000"/>
        </w:rPr>
        <w:t>在系</w:t>
      </w:r>
    </w:p>
    <w:p>
      <w:pPr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表中现有记录为：</w:t>
      </w:r>
    </w:p>
    <w:tbl>
      <w:tblPr>
        <w:tblStyle w:val="7"/>
        <w:tblW w:w="8522" w:type="dxa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Sno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Sname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Ssex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Sage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Sdept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95001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李敏勇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男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20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95002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刘晨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女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19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95003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王敏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女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18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95004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张立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男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19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95005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王敏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男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20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IS</w:t>
            </w:r>
          </w:p>
        </w:tc>
      </w:tr>
    </w:tbl>
    <w:p>
      <w:pPr>
        <w:rPr>
          <w:rFonts w:hint="eastAsia" w:ascii="Arial" w:hAnsi="Arial"/>
          <w:color w:val="000000"/>
        </w:rPr>
      </w:pPr>
      <w:r>
        <w:rPr>
          <w:rFonts w:ascii="Arial" w:hAnsi="Arial"/>
          <w:color w:val="000000"/>
        </w:rPr>
        <w:br w:type="textWrapping"/>
      </w:r>
      <w:r>
        <w:rPr>
          <w:rFonts w:hint="eastAsia" w:ascii="Arial" w:hAnsi="Arial"/>
          <w:color w:val="000000"/>
        </w:rPr>
        <w:t>课程表</w:t>
      </w:r>
      <w:r>
        <w:rPr>
          <w:rFonts w:ascii="Arial" w:hAnsi="Arial"/>
          <w:color w:val="000000"/>
        </w:rPr>
        <w:t>:Course(Cno,Cname,Cpno,Credeit) Cno为主码;</w:t>
      </w:r>
    </w:p>
    <w:p>
      <w:pPr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说明：</w:t>
      </w:r>
      <w:r>
        <w:rPr>
          <w:rFonts w:ascii="Arial" w:hAnsi="Arial"/>
          <w:color w:val="000000"/>
        </w:rPr>
        <w:t>Cno</w:t>
      </w:r>
      <w:r>
        <w:rPr>
          <w:rFonts w:hint="eastAsia" w:ascii="Arial" w:hAnsi="Arial"/>
          <w:color w:val="000000"/>
        </w:rPr>
        <w:t>课程号，</w:t>
      </w:r>
      <w:r>
        <w:rPr>
          <w:rFonts w:ascii="Arial" w:hAnsi="Arial"/>
          <w:color w:val="000000"/>
        </w:rPr>
        <w:t>Cname 课程名</w:t>
      </w:r>
      <w:r>
        <w:rPr>
          <w:rFonts w:hint="eastAsia" w:ascii="Arial" w:hAnsi="Arial"/>
          <w:color w:val="000000"/>
        </w:rPr>
        <w:t>，</w:t>
      </w:r>
      <w:r>
        <w:rPr>
          <w:rFonts w:ascii="Arial" w:hAnsi="Arial"/>
          <w:color w:val="000000"/>
        </w:rPr>
        <w:t>Cpno 先行课</w:t>
      </w:r>
      <w:r>
        <w:rPr>
          <w:rFonts w:hint="eastAsia" w:ascii="Arial" w:hAnsi="Arial"/>
          <w:color w:val="000000"/>
        </w:rPr>
        <w:t>，</w:t>
      </w:r>
      <w:r>
        <w:rPr>
          <w:rFonts w:ascii="Arial" w:hAnsi="Arial"/>
          <w:color w:val="000000"/>
        </w:rPr>
        <w:t>Credit学分</w:t>
      </w:r>
    </w:p>
    <w:p>
      <w:pPr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表中现有记录为：</w:t>
      </w:r>
    </w:p>
    <w:tbl>
      <w:tblPr>
        <w:tblStyle w:val="7"/>
        <w:tblW w:w="8522" w:type="dxa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3"/>
        <w:gridCol w:w="2187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3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Cno</w:t>
            </w:r>
          </w:p>
        </w:tc>
        <w:tc>
          <w:tcPr>
            <w:tcW w:w="2187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Cname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Cpno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Credit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3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</w:t>
            </w:r>
          </w:p>
        </w:tc>
        <w:tc>
          <w:tcPr>
            <w:tcW w:w="2187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数据库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3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2</w:t>
            </w:r>
          </w:p>
        </w:tc>
        <w:tc>
          <w:tcPr>
            <w:tcW w:w="2187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数学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NULL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3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3</w:t>
            </w:r>
          </w:p>
        </w:tc>
        <w:tc>
          <w:tcPr>
            <w:tcW w:w="2187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信息系统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1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3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4</w:t>
            </w:r>
          </w:p>
        </w:tc>
        <w:tc>
          <w:tcPr>
            <w:tcW w:w="2187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操作系统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6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3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5</w:t>
            </w:r>
          </w:p>
        </w:tc>
        <w:tc>
          <w:tcPr>
            <w:tcW w:w="2187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数据结构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7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3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6</w:t>
            </w:r>
          </w:p>
        </w:tc>
        <w:tc>
          <w:tcPr>
            <w:tcW w:w="2187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数据处理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NULL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3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7</w:t>
            </w:r>
          </w:p>
        </w:tc>
        <w:tc>
          <w:tcPr>
            <w:tcW w:w="2187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Pascal语言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6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4</w:t>
            </w:r>
          </w:p>
        </w:tc>
      </w:tr>
    </w:tbl>
    <w:p>
      <w:pPr>
        <w:rPr>
          <w:rFonts w:hint="eastAsia" w:ascii="Arial" w:hAnsi="Arial"/>
          <w:color w:val="000000"/>
        </w:rPr>
      </w:pPr>
    </w:p>
    <w:p>
      <w:pPr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学生选修表</w:t>
      </w:r>
      <w:r>
        <w:rPr>
          <w:rFonts w:ascii="Arial" w:hAnsi="Arial"/>
          <w:color w:val="000000"/>
        </w:rPr>
        <w:t>:SC(Sno,Cno,Grade) Sno,Cno,为主</w:t>
      </w:r>
      <w:r>
        <w:rPr>
          <w:rFonts w:hint="eastAsia" w:ascii="Arial" w:hAnsi="Arial"/>
          <w:color w:val="000000"/>
        </w:rPr>
        <w:t>键</w:t>
      </w:r>
      <w:r>
        <w:rPr>
          <w:rFonts w:ascii="Arial" w:hAnsi="Arial"/>
          <w:color w:val="000000"/>
        </w:rPr>
        <w:t>;</w:t>
      </w:r>
    </w:p>
    <w:p>
      <w:pPr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说明：</w:t>
      </w:r>
      <w:r>
        <w:rPr>
          <w:rFonts w:ascii="Arial" w:hAnsi="Arial"/>
          <w:color w:val="000000"/>
        </w:rPr>
        <w:t xml:space="preserve">Sno </w:t>
      </w:r>
      <w:r>
        <w:rPr>
          <w:rFonts w:hint="eastAsia" w:ascii="Arial" w:hAnsi="Arial"/>
          <w:color w:val="000000"/>
        </w:rPr>
        <w:t>学号，</w:t>
      </w:r>
      <w:r>
        <w:rPr>
          <w:rFonts w:ascii="Arial" w:hAnsi="Arial"/>
          <w:color w:val="000000"/>
        </w:rPr>
        <w:t>Cno</w:t>
      </w:r>
      <w:r>
        <w:rPr>
          <w:rFonts w:hint="eastAsia" w:ascii="Arial" w:hAnsi="Arial"/>
          <w:color w:val="000000"/>
        </w:rPr>
        <w:t>课程号，</w:t>
      </w:r>
      <w:r>
        <w:rPr>
          <w:rFonts w:ascii="Arial" w:hAnsi="Arial"/>
          <w:color w:val="000000"/>
        </w:rPr>
        <w:t>Grade</w:t>
      </w:r>
      <w:r>
        <w:rPr>
          <w:rFonts w:hint="eastAsia" w:ascii="Arial" w:hAnsi="Arial"/>
          <w:color w:val="000000"/>
        </w:rPr>
        <w:t>成绩</w:t>
      </w:r>
    </w:p>
    <w:p>
      <w:pPr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表中现有记录为：</w:t>
      </w:r>
    </w:p>
    <w:tbl>
      <w:tblPr>
        <w:tblStyle w:val="7"/>
        <w:tblW w:w="8522" w:type="dxa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Sno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Cno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95001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95001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2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95001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3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95002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2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95002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3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95005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1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95005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2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95005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3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98</w:t>
            </w:r>
          </w:p>
        </w:tc>
      </w:tr>
    </w:tbl>
    <w:p>
      <w:pPr>
        <w:rPr>
          <w:rFonts w:hint="eastAsia" w:ascii="Arial" w:hAnsi="Arial"/>
          <w:color w:val="000000"/>
        </w:rPr>
      </w:pPr>
    </w:p>
    <w:p>
      <w:pPr>
        <w:rPr>
          <w:rFonts w:hint="eastAsia"/>
          <w:b/>
          <w:sz w:val="24"/>
        </w:rPr>
      </w:pP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用上述数据库，建库表的脚本如下：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create database mydb</w:t>
      </w:r>
    </w:p>
    <w:p>
      <w:pPr>
        <w:rPr>
          <w:rFonts w:ascii="Arial" w:hAnsi="Arial"/>
          <w:color w:val="000000"/>
        </w:rPr>
      </w:pPr>
      <w:r>
        <w:rPr>
          <w:rFonts w:hint="eastAsia" w:ascii="Arial" w:hAnsi="Arial"/>
          <w:color w:val="000000"/>
        </w:rPr>
        <w:t>COLLATE Chinese_PRC_CS_AI_WS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go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use mydb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go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create table student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(sno int primary key,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sname varchar(20),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ssex nvarchar(1),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sage tinyint,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sdept varchar(40)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)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go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insert into student</w:t>
      </w:r>
    </w:p>
    <w:p>
      <w:pPr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values(95001,'李敏勇','男',20,'CS')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insert into student</w:t>
      </w:r>
    </w:p>
    <w:p>
      <w:pPr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values(95002,'刘晨','女',19,'IS')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insert into student</w:t>
      </w:r>
    </w:p>
    <w:p>
      <w:pPr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values(95003,'王敏','女',18,'MA')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insert into student</w:t>
      </w:r>
    </w:p>
    <w:p>
      <w:pPr>
        <w:rPr>
          <w:rFonts w:ascii="Arial" w:hAnsi="Arial"/>
          <w:color w:val="000000"/>
        </w:rPr>
      </w:pPr>
      <w:r>
        <w:rPr>
          <w:rFonts w:hint="eastAsia" w:ascii="Arial" w:hAnsi="Arial"/>
          <w:color w:val="000000"/>
        </w:rPr>
        <w:t>values(95004,'张立','男',1</w:t>
      </w:r>
      <w:r>
        <w:rPr>
          <w:rFonts w:hint="default" w:ascii="Arial" w:hAnsi="Arial"/>
          <w:color w:val="000000"/>
          <w:lang w:val="en-US"/>
        </w:rPr>
        <w:t>9</w:t>
      </w:r>
      <w:r>
        <w:rPr>
          <w:rFonts w:hint="eastAsia" w:ascii="Arial" w:hAnsi="Arial"/>
          <w:color w:val="000000"/>
        </w:rPr>
        <w:t>,'IS')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insert into student</w:t>
      </w:r>
    </w:p>
    <w:p>
      <w:pPr>
        <w:rPr>
          <w:rFonts w:hint="eastAsia" w:ascii="Arial" w:hAnsi="Arial"/>
          <w:color w:val="000000"/>
        </w:rPr>
      </w:pPr>
      <w:r>
        <w:rPr>
          <w:rFonts w:ascii="Arial" w:hAnsi="Arial"/>
          <w:color w:val="000000"/>
        </w:rPr>
        <w:t>values(95005,</w:t>
      </w:r>
      <w:r>
        <w:rPr>
          <w:rFonts w:hint="eastAsia" w:ascii="Arial" w:hAnsi="Arial"/>
          <w:color w:val="000000"/>
        </w:rPr>
        <w:t>'</w:t>
      </w:r>
      <w:r>
        <w:rPr>
          <w:rFonts w:hint="eastAsia" w:ascii="Arial" w:hAnsi="Arial"/>
          <w:color w:val="000000"/>
        </w:rPr>
        <w:t>王敏</w:t>
      </w:r>
      <w:r>
        <w:rPr>
          <w:rFonts w:hint="eastAsia" w:ascii="Arial" w:hAnsi="Arial"/>
          <w:color w:val="000000"/>
        </w:rPr>
        <w:t>'</w:t>
      </w:r>
      <w:r>
        <w:rPr>
          <w:rFonts w:ascii="Arial" w:hAnsi="Arial"/>
          <w:color w:val="000000"/>
        </w:rPr>
        <w:t>,</w:t>
      </w:r>
      <w:r>
        <w:rPr>
          <w:rFonts w:hint="eastAsia" w:ascii="Arial" w:hAnsi="Arial"/>
          <w:color w:val="000000"/>
        </w:rPr>
        <w:t>'</w:t>
      </w:r>
      <w:r>
        <w:rPr>
          <w:rFonts w:hint="eastAsia" w:ascii="Arial" w:hAnsi="Arial"/>
          <w:color w:val="000000"/>
        </w:rPr>
        <w:t>男</w:t>
      </w:r>
      <w:r>
        <w:rPr>
          <w:rFonts w:hint="eastAsia" w:ascii="Arial" w:hAnsi="Arial"/>
          <w:color w:val="000000"/>
        </w:rPr>
        <w:t>'</w:t>
      </w:r>
      <w:r>
        <w:rPr>
          <w:rFonts w:hint="default" w:ascii="Arial" w:hAnsi="Arial"/>
          <w:color w:val="000000"/>
          <w:lang w:val="en-US"/>
        </w:rPr>
        <w:t>,20</w:t>
      </w:r>
      <w:r>
        <w:rPr>
          <w:rFonts w:hint="eastAsia" w:ascii="Arial" w:hAnsi="Arial"/>
          <w:color w:val="000000"/>
        </w:rPr>
        <w:t>,</w:t>
      </w:r>
      <w:r>
        <w:rPr>
          <w:rFonts w:hint="eastAsia" w:ascii="Arial" w:hAnsi="Arial"/>
          <w:color w:val="000000"/>
        </w:rPr>
        <w:t>'</w:t>
      </w:r>
      <w:r>
        <w:rPr>
          <w:rFonts w:ascii="Arial" w:hAnsi="Arial"/>
          <w:color w:val="000000"/>
        </w:rPr>
        <w:t>IS</w:t>
      </w:r>
      <w:r>
        <w:rPr>
          <w:rFonts w:hint="eastAsia" w:ascii="Arial" w:hAnsi="Arial"/>
          <w:color w:val="000000"/>
        </w:rPr>
        <w:t>'</w:t>
      </w:r>
      <w:r>
        <w:rPr>
          <w:rFonts w:ascii="Arial" w:hAnsi="Arial"/>
          <w:color w:val="000000"/>
        </w:rPr>
        <w:t>)</w:t>
      </w:r>
    </w:p>
    <w:p>
      <w:pPr>
        <w:rPr>
          <w:rFonts w:hint="eastAsia" w:ascii="Arial" w:hAnsi="Arial"/>
          <w:color w:val="000000"/>
        </w:rPr>
      </w:pP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create table course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(cno int primary key,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cname varchar(20),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cpno int,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credit int 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)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go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insert into course</w:t>
      </w:r>
    </w:p>
    <w:p>
      <w:pPr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values(1,'数据库',5,4)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insert into course</w:t>
      </w:r>
    </w:p>
    <w:p>
      <w:pPr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values(2,'数学',null,2)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insert into course</w:t>
      </w:r>
    </w:p>
    <w:p>
      <w:pPr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values(3,'信息系统',1,4)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insert into course</w:t>
      </w:r>
    </w:p>
    <w:p>
      <w:pPr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values(4,'操作系统',6,3)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insert into course</w:t>
      </w:r>
    </w:p>
    <w:p>
      <w:pPr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values(5,'数据结构',7,4)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insert into course</w:t>
      </w:r>
    </w:p>
    <w:p>
      <w:pPr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values(6,'数据处理',null,2)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insert into course</w:t>
      </w:r>
    </w:p>
    <w:p>
      <w:pPr>
        <w:rPr>
          <w:rFonts w:ascii="Arial" w:hAnsi="Arial"/>
          <w:color w:val="000000"/>
        </w:rPr>
      </w:pPr>
      <w:r>
        <w:rPr>
          <w:rFonts w:hint="eastAsia" w:ascii="Arial" w:hAnsi="Arial"/>
          <w:color w:val="000000"/>
        </w:rPr>
        <w:t>values(7,'Pascal语言',6,4)</w:t>
      </w:r>
    </w:p>
    <w:p>
      <w:pPr>
        <w:rPr>
          <w:rFonts w:hint="eastAsia" w:ascii="Arial" w:hAnsi="Arial"/>
          <w:color w:val="000000"/>
        </w:rPr>
      </w:pP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create table sc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(sno int not null,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cno int not null,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grade decimal(10,2),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</w:t>
      </w:r>
      <w:r>
        <w:rPr>
          <w:rFonts w:hint="eastAsia" w:ascii="Arial" w:hAnsi="Arial"/>
          <w:color w:val="000000"/>
        </w:rPr>
        <w:t xml:space="preserve">constraint pk_sc </w:t>
      </w:r>
      <w:r>
        <w:rPr>
          <w:rFonts w:ascii="Arial" w:hAnsi="Arial"/>
          <w:color w:val="000000"/>
        </w:rPr>
        <w:t>primary key (sno,cno)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)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go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insert into sc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values (95001,1,92)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insert into sc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values (95001,2,88)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insert into sc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values (95001,3,88)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insert into sc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values (95002,2,90)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insert into sc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values (95002,3,80)</w:t>
      </w:r>
    </w:p>
    <w:p>
      <w:pPr>
        <w:rPr>
          <w:rFonts w:ascii="Arial" w:hAnsi="Arial"/>
          <w:color w:val="000000"/>
          <w:szCs w:val="24"/>
        </w:rPr>
      </w:pPr>
      <w:r>
        <w:rPr>
          <w:rFonts w:ascii="Arial" w:hAnsi="Arial"/>
          <w:color w:val="000000"/>
          <w:szCs w:val="24"/>
        </w:rPr>
        <w:t>insert into sc</w:t>
      </w:r>
    </w:p>
    <w:p>
      <w:pPr>
        <w:rPr>
          <w:rFonts w:ascii="Arial" w:hAnsi="Arial"/>
          <w:color w:val="000000"/>
          <w:szCs w:val="24"/>
        </w:rPr>
      </w:pPr>
      <w:r>
        <w:rPr>
          <w:rFonts w:ascii="Arial" w:hAnsi="Arial"/>
          <w:color w:val="000000"/>
          <w:szCs w:val="24"/>
        </w:rPr>
        <w:t>values (95005,1,99)</w:t>
      </w:r>
    </w:p>
    <w:p>
      <w:pPr>
        <w:rPr>
          <w:rFonts w:ascii="Arial" w:hAnsi="Arial"/>
          <w:color w:val="000000"/>
          <w:szCs w:val="24"/>
        </w:rPr>
      </w:pPr>
      <w:r>
        <w:rPr>
          <w:rFonts w:ascii="Arial" w:hAnsi="Arial"/>
          <w:color w:val="000000"/>
          <w:szCs w:val="24"/>
        </w:rPr>
        <w:t>insert into sc</w:t>
      </w:r>
    </w:p>
    <w:p>
      <w:pPr>
        <w:rPr>
          <w:rFonts w:ascii="Arial" w:hAnsi="Arial"/>
          <w:color w:val="000000"/>
          <w:szCs w:val="24"/>
        </w:rPr>
      </w:pPr>
      <w:r>
        <w:rPr>
          <w:rFonts w:ascii="Arial" w:hAnsi="Arial"/>
          <w:color w:val="000000"/>
          <w:szCs w:val="24"/>
        </w:rPr>
        <w:t>values (95005,2,95)</w:t>
      </w:r>
    </w:p>
    <w:p>
      <w:pPr>
        <w:rPr>
          <w:rFonts w:ascii="Arial" w:hAnsi="Arial"/>
          <w:color w:val="000000"/>
          <w:szCs w:val="24"/>
        </w:rPr>
      </w:pPr>
      <w:r>
        <w:rPr>
          <w:rFonts w:ascii="Arial" w:hAnsi="Arial"/>
          <w:color w:val="000000"/>
          <w:szCs w:val="24"/>
        </w:rPr>
        <w:t>insert into sc</w:t>
      </w:r>
    </w:p>
    <w:p>
      <w:pPr>
        <w:rPr>
          <w:rFonts w:ascii="Arial" w:hAnsi="Arial"/>
          <w:color w:val="000000"/>
          <w:szCs w:val="24"/>
        </w:rPr>
      </w:pPr>
      <w:r>
        <w:rPr>
          <w:rFonts w:ascii="Arial" w:hAnsi="Arial"/>
          <w:color w:val="000000"/>
          <w:szCs w:val="24"/>
        </w:rPr>
        <w:t>values (95005,3,98)</w:t>
      </w:r>
    </w:p>
    <w:p>
      <w:pPr>
        <w:rPr>
          <w:rFonts w:hint="eastAsia" w:ascii="Arial" w:hAnsi="Arial"/>
          <w:color w:val="000000"/>
        </w:rPr>
      </w:pPr>
    </w:p>
    <w:p>
      <w:pPr>
        <w:rPr>
          <w:rFonts w:hint="eastAsia"/>
          <w:b/>
          <w:sz w:val="24"/>
        </w:rPr>
      </w:pP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  <w:highlight w:val="yellow"/>
        </w:rPr>
        <w:t>题目：</w:t>
      </w:r>
    </w:p>
    <w:p>
      <w:pPr>
        <w:numPr>
          <w:ilvl w:val="0"/>
          <w:numId w:val="2"/>
        </w:numPr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修改表sc，增加一个列scid，数据类型为int，不可为空，且此列为标识列，种子=1，增量=1。</w:t>
      </w:r>
    </w:p>
    <w:p>
      <w:pPr>
        <w:numPr>
          <w:ilvl w:val="0"/>
          <w:numId w:val="2"/>
        </w:numPr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删除表sc上的主键</w:t>
      </w:r>
    </w:p>
    <w:p>
      <w:pPr>
        <w:numPr>
          <w:ilvl w:val="0"/>
          <w:numId w:val="2"/>
        </w:numPr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在表sc上增加列scid为主键</w:t>
      </w:r>
    </w:p>
    <w:p>
      <w:pPr>
        <w:numPr>
          <w:ilvl w:val="0"/>
          <w:numId w:val="2"/>
        </w:numPr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修改表sc，增加一个考试时间列testtime，数据类型为date，可以为空。</w:t>
      </w:r>
    </w:p>
    <w:p>
      <w:pPr>
        <w:numPr>
          <w:ilvl w:val="0"/>
          <w:numId w:val="2"/>
        </w:numPr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运行下列语句，修改列testtime 的值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update sc</w:t>
      </w:r>
    </w:p>
    <w:p>
      <w:pPr>
        <w:rPr>
          <w:rFonts w:hint="eastAsia" w:ascii="Arial" w:hAnsi="Arial"/>
          <w:color w:val="000000"/>
        </w:rPr>
      </w:pPr>
      <w:r>
        <w:rPr>
          <w:rFonts w:ascii="Arial" w:hAnsi="Arial"/>
          <w:color w:val="000000"/>
        </w:rPr>
        <w:t>set testtime='2007-4-</w:t>
      </w:r>
      <w:r>
        <w:rPr>
          <w:rFonts w:hint="eastAsia" w:ascii="Arial" w:hAnsi="Arial"/>
          <w:color w:val="000000"/>
        </w:rPr>
        <w:t>10</w:t>
      </w:r>
      <w:r>
        <w:rPr>
          <w:rFonts w:ascii="Arial" w:hAnsi="Arial"/>
          <w:color w:val="000000"/>
        </w:rPr>
        <w:t>'</w:t>
      </w:r>
    </w:p>
    <w:p>
      <w:pPr>
        <w:rPr>
          <w:rFonts w:hint="eastAsia" w:ascii="Arial" w:hAnsi="Arial"/>
          <w:color w:val="000000"/>
        </w:rPr>
      </w:pPr>
    </w:p>
    <w:p>
      <w:pPr>
        <w:numPr>
          <w:ilvl w:val="0"/>
          <w:numId w:val="2"/>
        </w:numPr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运行下列语句，给sc表增加数据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insert into sc(sno,cno,grade,testtime)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values(9500</w:t>
      </w:r>
      <w:r>
        <w:rPr>
          <w:rFonts w:hint="eastAsia" w:ascii="Arial" w:hAnsi="Arial"/>
          <w:color w:val="000000"/>
        </w:rPr>
        <w:t>3</w:t>
      </w:r>
      <w:r>
        <w:rPr>
          <w:rFonts w:ascii="Arial" w:hAnsi="Arial"/>
          <w:color w:val="000000"/>
        </w:rPr>
        <w:t>,</w:t>
      </w:r>
      <w:r>
        <w:rPr>
          <w:rFonts w:hint="eastAsia" w:ascii="Arial" w:hAnsi="Arial"/>
          <w:color w:val="000000"/>
        </w:rPr>
        <w:t>1</w:t>
      </w:r>
      <w:r>
        <w:rPr>
          <w:rFonts w:ascii="Arial" w:hAnsi="Arial"/>
          <w:color w:val="000000"/>
        </w:rPr>
        <w:t>,95,'2007-4-22')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insert into sc(sno,cno,grade,testtime)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values(9500</w:t>
      </w:r>
      <w:r>
        <w:rPr>
          <w:rFonts w:hint="eastAsia" w:ascii="Arial" w:hAnsi="Arial"/>
          <w:color w:val="000000"/>
        </w:rPr>
        <w:t>3</w:t>
      </w:r>
      <w:r>
        <w:rPr>
          <w:rFonts w:ascii="Arial" w:hAnsi="Arial"/>
          <w:color w:val="000000"/>
        </w:rPr>
        <w:t>,</w:t>
      </w:r>
      <w:r>
        <w:rPr>
          <w:rFonts w:hint="eastAsia" w:ascii="Arial" w:hAnsi="Arial"/>
          <w:color w:val="000000"/>
        </w:rPr>
        <w:t>2</w:t>
      </w:r>
      <w:r>
        <w:rPr>
          <w:rFonts w:ascii="Arial" w:hAnsi="Arial"/>
          <w:color w:val="000000"/>
        </w:rPr>
        <w:t>,85,'2007-4-22')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insert into sc(sno,cno,grade,testtime)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values(9500</w:t>
      </w:r>
      <w:r>
        <w:rPr>
          <w:rFonts w:hint="eastAsia" w:ascii="Arial" w:hAnsi="Arial"/>
          <w:color w:val="000000"/>
        </w:rPr>
        <w:t>3</w:t>
      </w:r>
      <w:r>
        <w:rPr>
          <w:rFonts w:ascii="Arial" w:hAnsi="Arial"/>
          <w:color w:val="000000"/>
        </w:rPr>
        <w:t>,</w:t>
      </w:r>
      <w:r>
        <w:rPr>
          <w:rFonts w:hint="eastAsia" w:ascii="Arial" w:hAnsi="Arial"/>
          <w:color w:val="000000"/>
        </w:rPr>
        <w:t>3</w:t>
      </w:r>
      <w:r>
        <w:rPr>
          <w:rFonts w:ascii="Arial" w:hAnsi="Arial"/>
          <w:color w:val="000000"/>
        </w:rPr>
        <w:t>,83,'2007-4-22')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insert into sc(sno,cno,grade,testtime)</w:t>
      </w:r>
    </w:p>
    <w:p>
      <w:pPr>
        <w:rPr>
          <w:rFonts w:hint="eastAsia" w:ascii="Arial" w:hAnsi="Arial"/>
          <w:color w:val="000000"/>
        </w:rPr>
      </w:pPr>
      <w:r>
        <w:rPr>
          <w:rFonts w:ascii="Arial" w:hAnsi="Arial"/>
          <w:color w:val="000000"/>
        </w:rPr>
        <w:t>values(95002,</w:t>
      </w:r>
      <w:r>
        <w:rPr>
          <w:rFonts w:hint="eastAsia" w:ascii="Arial" w:hAnsi="Arial"/>
          <w:color w:val="000000"/>
        </w:rPr>
        <w:t>1</w:t>
      </w:r>
      <w:r>
        <w:rPr>
          <w:rFonts w:ascii="Arial" w:hAnsi="Arial"/>
          <w:color w:val="000000"/>
        </w:rPr>
        <w:t>,94,'2007-4-22')</w:t>
      </w:r>
    </w:p>
    <w:p>
      <w:pPr>
        <w:rPr>
          <w:rFonts w:hint="eastAsia" w:ascii="Arial" w:hAnsi="Arial"/>
          <w:color w:val="000000"/>
        </w:rPr>
      </w:pPr>
    </w:p>
    <w:p>
      <w:pPr>
        <w:rPr>
          <w:rFonts w:ascii="Arial" w:hAnsi="Arial"/>
          <w:color w:val="FF0000"/>
        </w:rPr>
      </w:pPr>
      <w:r>
        <w:rPr>
          <w:rFonts w:hint="eastAsia" w:ascii="Arial" w:hAnsi="Arial"/>
          <w:color w:val="FF0000"/>
        </w:rPr>
        <w:t>经过修改后，sc表的数据如下：</w:t>
      </w:r>
    </w:p>
    <w:p>
      <w:pPr>
        <w:rPr>
          <w:rFonts w:hint="eastAsia" w:ascii="Arial" w:hAnsi="Arial"/>
          <w:color w:val="FF0000"/>
        </w:rPr>
      </w:pPr>
      <w:r>
        <w:rPr>
          <w:lang/>
        </w:rPr>
        <w:drawing>
          <wp:inline distT="0" distB="0" distL="114300" distR="114300">
            <wp:extent cx="2733040" cy="2637790"/>
            <wp:effectExtent l="0" t="0" r="1016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/>
          <w:color w:val="000000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查询学生“李敏勇”，成绩大于</w:t>
      </w:r>
      <w:r>
        <w:t>80</w:t>
      </w:r>
      <w:r>
        <w:rPr>
          <w:rFonts w:hint="eastAsia"/>
        </w:rPr>
        <w:t>分的课程号、成绩</w:t>
      </w:r>
    </w:p>
    <w:p>
      <w:pPr>
        <w:ind w:left="360"/>
      </w:pPr>
    </w:p>
    <w:p>
      <w:pPr>
        <w:numPr>
          <w:ilvl w:val="0"/>
          <w:numId w:val="2"/>
        </w:numPr>
      </w:pPr>
      <w:r>
        <w:rPr>
          <w:rFonts w:hint="eastAsia"/>
        </w:rPr>
        <w:t>查询选课</w:t>
      </w:r>
      <w:r>
        <w:t>表中每位</w:t>
      </w:r>
      <w:r>
        <w:rPr>
          <w:rFonts w:hint="eastAsia"/>
        </w:rPr>
        <w:t>学生的平均分，</w:t>
      </w:r>
      <w:r>
        <w:t>显示学生姓名和平均分（</w:t>
      </w:r>
      <w:r>
        <w:rPr>
          <w:rFonts w:hint="eastAsia"/>
        </w:rPr>
        <w:t>注意</w:t>
      </w:r>
      <w:r>
        <w:t>重名情况）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查询选修“信息系统”课程的学生姓名</w:t>
      </w:r>
    </w:p>
    <w:p>
      <w:pPr>
        <w:ind w:left="360"/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查询至少有一门课程成绩大于</w:t>
      </w:r>
      <w:r>
        <w:t>90</w:t>
      </w:r>
      <w:r>
        <w:rPr>
          <w:rFonts w:hint="eastAsia"/>
        </w:rPr>
        <w:t>分的学生的姓名</w:t>
      </w:r>
    </w:p>
    <w:p>
      <w:pPr>
        <w:tabs>
          <w:tab w:val="left" w:pos="360"/>
        </w:tabs>
        <w:ind w:left="360"/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查询没有一门考试科目成绩低于</w:t>
      </w:r>
      <w:r>
        <w:t>85</w:t>
      </w:r>
      <w:r>
        <w:rPr>
          <w:rFonts w:hint="eastAsia"/>
        </w:rPr>
        <w:t>分的学生的姓名</w:t>
      </w:r>
    </w:p>
    <w:p>
      <w:pPr>
        <w:ind w:left="360"/>
        <w:rPr>
          <w:rFonts w:hint="eastAsia" w:ascii="Arial" w:hAnsi="Arial"/>
          <w:color w:val="000000"/>
        </w:rPr>
      </w:pPr>
    </w:p>
    <w:p>
      <w:pPr>
        <w:rPr>
          <w:rFonts w:hint="eastAsia" w:ascii="Arial" w:hAnsi="Arial"/>
          <w:color w:val="000000"/>
        </w:rPr>
      </w:pPr>
      <w:r>
        <w:rPr>
          <w:rFonts w:ascii="Arial" w:hAnsi="Arial"/>
          <w:color w:val="000000"/>
        </w:rPr>
        <w:t>12</w:t>
      </w:r>
      <w:r>
        <w:rPr>
          <w:rFonts w:hint="eastAsia" w:ascii="Arial" w:hAnsi="Arial"/>
          <w:color w:val="000000"/>
        </w:rPr>
        <w:t>、</w:t>
      </w:r>
      <w:r>
        <w:rPr>
          <w:rFonts w:hint="eastAsia"/>
        </w:rPr>
        <w:t>查询所有学生的成绩情况，显示的列名包括学生姓名、课程号、考试时间、成绩，注意结果集中也应包括未选修课程的学生。</w:t>
      </w:r>
    </w:p>
    <w:p/>
    <w:p>
      <w:pPr>
        <w:rPr>
          <w:rFonts w:hint="eastAsia"/>
        </w:rPr>
      </w:pPr>
      <w:r>
        <w:t>13</w:t>
      </w:r>
      <w:r>
        <w:rPr>
          <w:rFonts w:hint="eastAsia"/>
        </w:rPr>
        <w:t>、查询所有课程的成绩情况，显示的列名包括学生课程名称、学生学号、考试时间、成绩，注意结果集中也应包括未考试的课程。</w:t>
      </w:r>
    </w:p>
    <w:p/>
    <w:p>
      <w:pPr>
        <w:rPr>
          <w:rFonts w:hint="eastAsia"/>
        </w:rPr>
      </w:pPr>
      <w:r>
        <w:t>14</w:t>
      </w:r>
      <w:r>
        <w:rPr>
          <w:rFonts w:hint="eastAsia"/>
        </w:rPr>
        <w:t>、</w:t>
      </w:r>
      <w:r>
        <w:t>查询所有</w:t>
      </w:r>
      <w:r>
        <w:rPr>
          <w:rFonts w:hint="eastAsia"/>
        </w:rPr>
        <w:t>课程</w:t>
      </w:r>
      <w:r>
        <w:t>的选课情况，显示课程名、选课人数，如果没有人选，选课人数</w:t>
      </w:r>
      <w:r>
        <w:rPr>
          <w:rFonts w:hint="eastAsia"/>
        </w:rPr>
        <w:t>显示</w:t>
      </w:r>
      <w:r>
        <w:t>为</w:t>
      </w:r>
      <w:r>
        <w:rPr>
          <w:rFonts w:hint="eastAsia"/>
        </w:rPr>
        <w:t>0</w:t>
      </w:r>
    </w:p>
    <w:p>
      <w:pPr>
        <w:rPr>
          <w:rFonts w:hint="eastAsia"/>
        </w:rPr>
      </w:pPr>
    </w:p>
    <w:p>
      <w:r>
        <w:t>15</w:t>
      </w:r>
      <w:r>
        <w:rPr>
          <w:rFonts w:hint="eastAsia" w:ascii="Arial" w:hAnsi="Arial"/>
          <w:bCs/>
          <w:color w:val="000000"/>
        </w:rPr>
        <w:t>、查询所有同学</w:t>
      </w:r>
      <w:r>
        <w:rPr>
          <w:rFonts w:ascii="Arial" w:hAnsi="Arial"/>
          <w:bCs/>
          <w:color w:val="000000"/>
        </w:rPr>
        <w:t>的选课情况</w:t>
      </w:r>
      <w:r>
        <w:rPr>
          <w:rFonts w:hint="eastAsia" w:ascii="Arial" w:hAnsi="Arial"/>
          <w:bCs/>
          <w:color w:val="000000"/>
        </w:rPr>
        <w:t>，显示的列名包括学生姓名、课程名称、考试时间、成绩</w:t>
      </w:r>
    </w:p>
    <w:p>
      <w:pPr>
        <w:tabs>
          <w:tab w:val="left" w:pos="360"/>
        </w:tabs>
      </w:pPr>
    </w:p>
    <w:p>
      <w:pPr>
        <w:tabs>
          <w:tab w:val="left" w:pos="360"/>
        </w:tabs>
        <w:rPr>
          <w:rFonts w:hint="eastAsia"/>
        </w:rPr>
      </w:pPr>
      <w:r>
        <w:t>16</w:t>
      </w:r>
      <w:r>
        <w:rPr>
          <w:rFonts w:hint="eastAsia" w:ascii="Arial" w:hAnsi="Arial"/>
          <w:bCs/>
          <w:color w:val="000000"/>
        </w:rPr>
        <w:t>、查询所在系相同的学生，显示的列名包括学生姓名、系名、相同系的学生姓名，剔除自己跟自己系相同的情况。</w:t>
      </w:r>
    </w:p>
    <w:p>
      <w:pPr>
        <w:tabs>
          <w:tab w:val="left" w:pos="360"/>
        </w:tabs>
        <w:rPr>
          <w:rFonts w:hint="eastAsia" w:ascii="Arial" w:hAnsi="Arial"/>
          <w:bCs/>
          <w:color w:val="000000"/>
        </w:rPr>
      </w:pPr>
      <w:r>
        <w:object>
          <v:shape id="_x0000_i1026" o:spt="75" type="#_x0000_t75" style="height:26.25pt;width:118.5pt;" o:ole="t" filled="f" stroked="f" coordsize="21600,21600">
            <v:path/>
            <v:fill on="f" focussize="0,0"/>
            <v:stroke on="f"/>
            <v:imagedata r:id="rId6" o:title=""/>
            <o:lock v:ext="edit" grouping="f" rotation="f" text="f" aspectratio="t"/>
            <w10:wrap type="none"/>
            <w10:anchorlock/>
          </v:shape>
          <o:OLEObject Type="Embed" ProgID="PBrush" ShapeID="_x0000_i1026" DrawAspect="Content" ObjectID="_1468075725" r:id="rId5">
            <o:LockedField>false</o:LockedField>
          </o:OLEObject>
        </w:object>
      </w:r>
    </w:p>
    <w:p>
      <w:pPr>
        <w:tabs>
          <w:tab w:val="left" w:pos="360"/>
        </w:tabs>
        <w:rPr>
          <w:rFonts w:hint="eastAsia" w:ascii="Arial" w:hAnsi="Arial"/>
          <w:bCs/>
          <w:color w:val="000000"/>
        </w:rPr>
      </w:pPr>
    </w:p>
    <w:p>
      <w:pPr>
        <w:tabs>
          <w:tab w:val="left" w:pos="360"/>
        </w:tabs>
        <w:rPr>
          <w:rFonts w:hint="eastAsia" w:ascii="Arial" w:hAnsi="Arial"/>
          <w:bCs/>
          <w:color w:val="000000"/>
        </w:rPr>
      </w:pPr>
    </w:p>
    <w:p>
      <w:pPr>
        <w:tabs>
          <w:tab w:val="left" w:pos="360"/>
        </w:tabs>
        <w:rPr>
          <w:rFonts w:hint="eastAsia" w:ascii="Arial" w:hAnsi="Arial"/>
          <w:bCs/>
          <w:color w:val="000000"/>
        </w:rPr>
      </w:pPr>
      <w:r>
        <w:rPr>
          <w:rFonts w:hint="eastAsia" w:ascii="Arial" w:hAnsi="Arial"/>
          <w:bCs/>
          <w:color w:val="000000"/>
        </w:rPr>
        <w:t>1</w:t>
      </w:r>
      <w:r>
        <w:rPr>
          <w:rFonts w:ascii="Arial" w:hAnsi="Arial"/>
          <w:bCs/>
          <w:color w:val="000000"/>
        </w:rPr>
        <w:t>7</w:t>
      </w:r>
      <w:r>
        <w:rPr>
          <w:rFonts w:hint="eastAsia" w:ascii="Arial" w:hAnsi="Arial"/>
          <w:bCs/>
          <w:color w:val="000000"/>
        </w:rPr>
        <w:t>、查询学分相同的课程，显示的列名包括课程名称、学分、相同学分的另一课程名称</w:t>
      </w:r>
    </w:p>
    <w:p>
      <w:pPr>
        <w:tabs>
          <w:tab w:val="left" w:pos="360"/>
        </w:tabs>
        <w:rPr>
          <w:rFonts w:hint="eastAsia" w:ascii="Arial" w:hAnsi="Arial"/>
          <w:bCs/>
          <w:color w:val="000000"/>
        </w:rPr>
      </w:pPr>
      <w:r>
        <w:object>
          <v:shape id="_x0000_i1027" o:spt="75" type="#_x0000_t75" style="height:108pt;width:161.25pt;" o:ole="t" filled="f" stroked="f" coordsize="21600,21600">
            <v:path/>
            <v:fill on="f" focussize="0,0"/>
            <v:stroke on="f"/>
            <v:imagedata r:id="rId8" o:title=""/>
            <o:lock v:ext="edit" grouping="f" rotation="f" text="f" aspectratio="t"/>
            <w10:wrap type="none"/>
            <w10:anchorlock/>
          </v:shape>
          <o:OLEObject Type="Embed" ProgID="PBrush" ShapeID="_x0000_i1027" DrawAspect="Content" ObjectID="_1468075726" r:id="rId7">
            <o:LockedField>false</o:LockedField>
          </o:OLEObject>
        </w:object>
      </w:r>
    </w:p>
    <w:p>
      <w:pPr>
        <w:tabs>
          <w:tab w:val="left" w:pos="360"/>
        </w:tabs>
        <w:rPr>
          <w:rFonts w:hint="eastAsia" w:ascii="Arial" w:hAnsi="Arial"/>
          <w:bCs/>
          <w:color w:val="000000"/>
        </w:rPr>
      </w:pPr>
    </w:p>
    <w:p>
      <w:pPr>
        <w:outlineLvl w:val="0"/>
      </w:pPr>
      <w:r>
        <w:t>18</w:t>
      </w:r>
      <w:r>
        <w:rPr>
          <w:rFonts w:hint="eastAsia"/>
        </w:rPr>
        <w:t>、查询参加了三次以上的学生姓名（用</w:t>
      </w:r>
      <w:r>
        <w:t>子查询</w:t>
      </w:r>
      <w:r>
        <w:rPr>
          <w:rFonts w:hint="eastAsia"/>
        </w:rPr>
        <w:t>）</w:t>
      </w:r>
    </w:p>
    <w:p/>
    <w:p>
      <w:r>
        <w:t>19</w:t>
      </w:r>
      <w:r>
        <w:rPr>
          <w:rFonts w:hint="eastAsia"/>
        </w:rPr>
        <w:t>、查询平均分大于8</w:t>
      </w:r>
      <w:r>
        <w:t>5</w:t>
      </w:r>
      <w:r>
        <w:rPr>
          <w:rFonts w:hint="eastAsia"/>
        </w:rPr>
        <w:t>的学生姓名（用</w:t>
      </w:r>
      <w:r>
        <w:t>子查询</w:t>
      </w:r>
      <w:r>
        <w:rPr>
          <w:rFonts w:hint="eastAsia"/>
        </w:rPr>
        <w:t>）</w:t>
      </w:r>
    </w:p>
    <w:p/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查询在2007年4月22日参加过考试的学生姓名（用</w:t>
      </w:r>
      <w:r>
        <w:t>子查询</w:t>
      </w:r>
      <w:r>
        <w:rPr>
          <w:rFonts w:hint="eastAsia"/>
        </w:rPr>
        <w:t>）</w:t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查询和</w:t>
      </w:r>
      <w:r>
        <w:t>李敏勇同一</w:t>
      </w:r>
      <w:r>
        <w:rPr>
          <w:rFonts w:hint="eastAsia"/>
        </w:rPr>
        <w:t>个</w:t>
      </w:r>
      <w:r>
        <w:t>系的学生人数</w:t>
      </w:r>
    </w:p>
    <w:p>
      <w:pPr>
        <w:pStyle w:val="8"/>
      </w:pP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查询</w:t>
      </w:r>
      <w:r>
        <w:t>有不及格科目的学生的平均分</w:t>
      </w:r>
      <w:r>
        <w:rPr>
          <w:rFonts w:hint="eastAsia"/>
        </w:rPr>
        <w:t>（即</w:t>
      </w:r>
      <w:r>
        <w:t>所有科目汇总后的平均分</w:t>
      </w:r>
      <w:r>
        <w:rPr>
          <w:rFonts w:hint="eastAsia"/>
        </w:rPr>
        <w:t>）</w:t>
      </w:r>
    </w:p>
    <w:p>
      <w:pPr>
        <w:pStyle w:val="8"/>
      </w:pP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查询选了3门</w:t>
      </w:r>
      <w:r>
        <w:t>课程（</w:t>
      </w:r>
      <w:r>
        <w:rPr>
          <w:rFonts w:hint="eastAsia"/>
        </w:rPr>
        <w:t>含</w:t>
      </w:r>
      <w:r>
        <w:t>）</w:t>
      </w:r>
      <w:r>
        <w:rPr>
          <w:rFonts w:hint="eastAsia"/>
        </w:rPr>
        <w:t>以上</w:t>
      </w:r>
      <w:r>
        <w:t>的学生</w:t>
      </w:r>
      <w:r>
        <w:rPr>
          <w:rFonts w:hint="eastAsia"/>
        </w:rPr>
        <w:t>所在</w:t>
      </w:r>
      <w:r>
        <w:t>系的分布情况</w:t>
      </w:r>
    </w:p>
    <w:p>
      <w:pPr>
        <w:pStyle w:val="8"/>
      </w:pPr>
      <w:r>
        <w:rPr>
          <w:lang/>
        </w:rPr>
        <w:drawing>
          <wp:inline distT="0" distB="0" distL="114300" distR="114300">
            <wp:extent cx="1495425" cy="1133475"/>
            <wp:effectExtent l="0" t="0" r="13335" b="9525"/>
            <wp:docPr id="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查询</w:t>
      </w:r>
      <w:r>
        <w:t>选课人数最多的课程的平均分，显示课程名和</w:t>
      </w:r>
      <w:r>
        <w:rPr>
          <w:rFonts w:hint="eastAsia"/>
        </w:rPr>
        <w:t>平均分（注意</w:t>
      </w:r>
      <w:r>
        <w:t>选课人数相同的情况</w:t>
      </w:r>
      <w:r>
        <w:rPr>
          <w:rFonts w:hint="eastAsia"/>
        </w:rPr>
        <w:t>）</w:t>
      </w:r>
    </w:p>
    <w:p>
      <w:r>
        <w:rPr>
          <w:lang/>
        </w:rPr>
        <w:drawing>
          <wp:inline distT="0" distB="0" distL="114300" distR="114300">
            <wp:extent cx="2247900" cy="1133475"/>
            <wp:effectExtent l="0" t="0" r="7620" b="9525"/>
            <wp:docPr id="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8"/>
        <w:numPr>
          <w:ilvl w:val="0"/>
          <w:numId w:val="4"/>
        </w:numPr>
        <w:ind w:firstLineChars="0"/>
      </w:pPr>
      <w:r>
        <w:t>将平均分高于</w:t>
      </w:r>
      <w:r>
        <w:rPr>
          <w:rFonts w:hint="eastAsia"/>
        </w:rPr>
        <w:t>85分</w:t>
      </w:r>
      <w:r>
        <w:t>的同学的数据库课程成绩提高</w:t>
      </w:r>
      <w:r>
        <w:rPr>
          <w:rFonts w:hint="eastAsia"/>
        </w:rPr>
        <w:t>5分</w:t>
      </w:r>
      <w:r>
        <w:t>。</w:t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将“数据结构”的</w:t>
      </w:r>
      <w:r>
        <w:t>先修课程改为“</w:t>
      </w:r>
      <w:r>
        <w:rPr>
          <w:rFonts w:hint="eastAsia"/>
        </w:rPr>
        <w:t>信息</w:t>
      </w:r>
      <w:r>
        <w:t>系统”</w:t>
      </w:r>
      <w:r>
        <w:rPr>
          <w:rFonts w:hint="eastAsia"/>
        </w:rPr>
        <w:t>。</w:t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5"/>
        </w:numPr>
        <w:tabs>
          <w:tab w:val="left" w:pos="360"/>
        </w:tabs>
        <w:ind w:firstLineChars="0"/>
        <w:rPr>
          <w:rFonts w:hint="eastAsia" w:ascii="Arial" w:hAnsi="Arial"/>
          <w:color w:val="000000"/>
        </w:rPr>
      </w:pPr>
      <w:r>
        <w:rPr>
          <w:rFonts w:hint="eastAsia"/>
        </w:rPr>
        <w:t>*查询参加过考试的每个学生考的最好的那次考试的情况，显示sno,cno,grade（可</w:t>
      </w:r>
      <w:r>
        <w:t>选做</w:t>
      </w:r>
      <w:r>
        <w:rPr>
          <w:rFonts w:hint="eastAsia"/>
        </w:rPr>
        <w:t>）</w:t>
      </w:r>
    </w:p>
    <w:sectPr>
      <w:endnotePr>
        <w:numFmt w:val="decimal"/>
      </w:endnote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Narrow">
    <w:altName w:val="Arial"/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multilevel"/>
    <w:tmpl w:val="0000000B"/>
    <w:lvl w:ilvl="0" w:tentative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1">
    <w:nsid w:val="0000000D"/>
    <w:multiLevelType w:val="multilevel"/>
    <w:tmpl w:val="0000000D"/>
    <w:lvl w:ilvl="0" w:tentative="0">
      <w:start w:val="1"/>
      <w:numFmt w:val="decimal"/>
      <w:lvlText w:val="%1."/>
      <w:lvlJc w:val="left"/>
      <w:pPr>
        <w:tabs>
          <w:tab w:val="left" w:pos="540"/>
        </w:tabs>
        <w:ind w:left="540" w:hanging="360"/>
      </w:pPr>
      <w:rPr>
        <w:rFonts w:hint="default" w:ascii="Arial Narrow" w:hAnsi="Arial Narrow"/>
      </w:rPr>
    </w:lvl>
    <w:lvl w:ilvl="1" w:tentative="0">
      <w:start w:val="1"/>
      <w:numFmt w:val="lowerLetter"/>
      <w:lvlText w:val="%2)"/>
      <w:lvlJc w:val="left"/>
      <w:pPr>
        <w:tabs>
          <w:tab w:val="left" w:pos="1000"/>
        </w:tabs>
        <w:ind w:left="10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20"/>
        </w:tabs>
        <w:ind w:left="142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40"/>
        </w:tabs>
        <w:ind w:left="18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60"/>
        </w:tabs>
        <w:ind w:left="22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680"/>
        </w:tabs>
        <w:ind w:left="26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00"/>
        </w:tabs>
        <w:ind w:left="31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20"/>
        </w:tabs>
        <w:ind w:left="35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40"/>
        </w:tabs>
        <w:ind w:left="3940" w:hanging="420"/>
      </w:pPr>
    </w:lvl>
  </w:abstractNum>
  <w:abstractNum w:abstractNumId="2">
    <w:nsid w:val="00000010"/>
    <w:multiLevelType w:val="multilevel"/>
    <w:tmpl w:val="00000010"/>
    <w:lvl w:ilvl="0" w:tentative="0">
      <w:start w:val="20"/>
      <w:numFmt w:val="decimal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3">
    <w:nsid w:val="6B085D58"/>
    <w:multiLevelType w:val="multilevel"/>
    <w:tmpl w:val="6B085D58"/>
    <w:lvl w:ilvl="0" w:tentative="0">
      <w:start w:val="25"/>
      <w:numFmt w:val="decimal"/>
      <w:suff w:val="nothing"/>
      <w:lvlText w:val="%1、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3"/>
    <w:lvlOverride w:ilvl="0">
      <w:lvl w:ilvl="0" w:tentative="1">
        <w:start w:val="8"/>
        <w:numFmt w:val="decimal"/>
        <w:suff w:val="space"/>
        <w:lvlText w:val="%1、"/>
        <w:lvlJc w:val="left"/>
        <w:pPr>
          <w:ind w:left="360" w:hanging="360"/>
        </w:pPr>
        <w:rPr>
          <w:rFonts w:hint="eastAsia"/>
        </w:rPr>
      </w:lvl>
    </w:lvlOverride>
    <w:lvlOverride w:ilvl="1">
      <w:lvl w:ilvl="1" w:tentative="1">
        <w:start w:val="1"/>
        <w:numFmt w:val="lowerLetter"/>
        <w:lvlText w:val="%2)"/>
        <w:lvlJc w:val="left"/>
        <w:pPr>
          <w:tabs>
            <w:tab w:val="left" w:pos="840"/>
          </w:tabs>
          <w:ind w:left="840" w:hanging="420"/>
        </w:pPr>
        <w:rPr>
          <w:rFonts w:hint="eastAsia"/>
        </w:rPr>
      </w:lvl>
    </w:lvlOverride>
    <w:lvlOverride w:ilvl="2">
      <w:lvl w:ilvl="2" w:tentative="1">
        <w:start w:val="1"/>
        <w:numFmt w:val="lowerRoman"/>
        <w:lvlText w:val="%3."/>
        <w:lvlJc w:val="right"/>
        <w:pPr>
          <w:tabs>
            <w:tab w:val="left" w:pos="1260"/>
          </w:tabs>
          <w:ind w:left="1260" w:hanging="420"/>
        </w:pPr>
        <w:rPr>
          <w:rFonts w:hint="eastAsia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left" w:pos="1680"/>
          </w:tabs>
          <w:ind w:left="1680" w:hanging="420"/>
        </w:pPr>
        <w:rPr>
          <w:rFonts w:hint="eastAsia"/>
        </w:rPr>
      </w:lvl>
    </w:lvlOverride>
    <w:lvlOverride w:ilvl="4">
      <w:lvl w:ilvl="4" w:tentative="1">
        <w:start w:val="1"/>
        <w:numFmt w:val="lowerLetter"/>
        <w:lvlText w:val="%5)"/>
        <w:lvlJc w:val="left"/>
        <w:pPr>
          <w:tabs>
            <w:tab w:val="left" w:pos="2100"/>
          </w:tabs>
          <w:ind w:left="2100" w:hanging="420"/>
        </w:pPr>
        <w:rPr>
          <w:rFonts w:hint="eastAsia"/>
        </w:rPr>
      </w:lvl>
    </w:lvlOverride>
    <w:lvlOverride w:ilvl="5">
      <w:lvl w:ilvl="5" w:tentative="1">
        <w:start w:val="1"/>
        <w:numFmt w:val="lowerRoman"/>
        <w:lvlText w:val="%6."/>
        <w:lvlJc w:val="right"/>
        <w:pPr>
          <w:tabs>
            <w:tab w:val="left" w:pos="2520"/>
          </w:tabs>
          <w:ind w:left="2520" w:hanging="420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left" w:pos="2940"/>
          </w:tabs>
          <w:ind w:left="2940" w:hanging="420"/>
        </w:pPr>
        <w:rPr>
          <w:rFonts w:hint="eastAsia"/>
        </w:rPr>
      </w:lvl>
    </w:lvlOverride>
    <w:lvlOverride w:ilvl="7">
      <w:lvl w:ilvl="7" w:tentative="1">
        <w:start w:val="1"/>
        <w:numFmt w:val="lowerLetter"/>
        <w:lvlText w:val="%8)"/>
        <w:lvlJc w:val="left"/>
        <w:pPr>
          <w:tabs>
            <w:tab w:val="left" w:pos="3360"/>
          </w:tabs>
          <w:ind w:left="3360" w:hanging="420"/>
        </w:pPr>
        <w:rPr>
          <w:rFonts w:hint="eastAsia"/>
        </w:rPr>
      </w:lvl>
    </w:lvlOverride>
    <w:lvlOverride w:ilvl="8">
      <w:lvl w:ilvl="8" w:tentative="1">
        <w:start w:val="1"/>
        <w:numFmt w:val="lowerRoman"/>
        <w:lvlText w:val="%9."/>
        <w:lvlJc w:val="right"/>
        <w:pPr>
          <w:tabs>
            <w:tab w:val="left" w:pos="3780"/>
          </w:tabs>
          <w:ind w:left="3780" w:hanging="420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3"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doNotShadeFormData w:val="1"/>
  <w:characterSpacingControl w:val="compressPunctuation"/>
  <w:doNotValidateAgainstSchema/>
  <w:doNotDemarcateInvalidXml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FE4"/>
    <w:rsid w:val="00063F06"/>
    <w:rsid w:val="00135DAB"/>
    <w:rsid w:val="0016278F"/>
    <w:rsid w:val="001C1576"/>
    <w:rsid w:val="001C4521"/>
    <w:rsid w:val="001D4DDF"/>
    <w:rsid w:val="00277256"/>
    <w:rsid w:val="002E1D06"/>
    <w:rsid w:val="00363DD5"/>
    <w:rsid w:val="003870B7"/>
    <w:rsid w:val="003D3040"/>
    <w:rsid w:val="004F45DE"/>
    <w:rsid w:val="005C4911"/>
    <w:rsid w:val="005E1D53"/>
    <w:rsid w:val="00794B71"/>
    <w:rsid w:val="007973E3"/>
    <w:rsid w:val="007C0021"/>
    <w:rsid w:val="0092558C"/>
    <w:rsid w:val="00AF639F"/>
    <w:rsid w:val="00B60DF4"/>
    <w:rsid w:val="00BC6610"/>
    <w:rsid w:val="00C03A4F"/>
    <w:rsid w:val="00C261C6"/>
    <w:rsid w:val="00D60DA4"/>
    <w:rsid w:val="00E97E54"/>
    <w:rsid w:val="00F0792E"/>
    <w:rsid w:val="17C24429"/>
    <w:rsid w:val="4D565B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lang w:val="en-US" w:eastAsia="zh-CN" w:bidi="ar-SA"/>
    </w:rPr>
  </w:style>
  <w:style w:type="paragraph" w:styleId="2">
    <w:name w:val="heading 4"/>
    <w:basedOn w:val="1"/>
    <w:next w:val="1"/>
    <w:link w:val="1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6">
    <w:name w:val="Default Paragraph Font"/>
    <w:uiPriority w:val="0"/>
  </w:style>
  <w:style w:type="table" w:default="1" w:styleId="7">
    <w:name w:val="Normal Table"/>
    <w:unhideWhenUsed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uiPriority w:val="0"/>
    <w:pPr>
      <w:shd w:val="clear" w:color="auto" w:fill="000080"/>
    </w:pPr>
  </w:style>
  <w:style w:type="paragraph" w:styleId="4">
    <w:name w:val="footer"/>
    <w:basedOn w:val="1"/>
    <w:link w:val="11"/>
    <w:uiPriority w:val="0"/>
    <w:pPr>
      <w:tabs>
        <w:tab w:val="center" w:pos="4320"/>
        <w:tab w:val="right" w:pos="8640"/>
      </w:tabs>
    </w:pPr>
    <w:rPr>
      <w:kern w:val="2"/>
      <w:sz w:val="21"/>
    </w:rPr>
  </w:style>
  <w:style w:type="paragraph" w:styleId="5">
    <w:name w:val="header"/>
    <w:basedOn w:val="1"/>
    <w:link w:val="10"/>
    <w:uiPriority w:val="0"/>
    <w:pPr>
      <w:tabs>
        <w:tab w:val="center" w:pos="4320"/>
        <w:tab w:val="right" w:pos="8640"/>
      </w:tabs>
    </w:pPr>
    <w:rPr>
      <w:kern w:val="2"/>
      <w:sz w:val="21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 Char Char1 Char Char"/>
    <w:basedOn w:val="1"/>
    <w:uiPriority w:val="0"/>
    <w:pPr>
      <w:widowControl/>
      <w:spacing w:after="160" w:afterLines="0" w:afterAutospacing="0" w:line="240" w:lineRule="exact"/>
      <w:jc w:val="left"/>
    </w:pPr>
    <w:rPr>
      <w:rFonts w:ascii="Verdana" w:hAnsi="Verdana"/>
      <w:kern w:val="0"/>
      <w:sz w:val="20"/>
      <w:lang w:eastAsia="en-US"/>
    </w:rPr>
  </w:style>
  <w:style w:type="character" w:customStyle="1" w:styleId="10">
    <w:name w:val="页眉 Char"/>
    <w:link w:val="5"/>
    <w:uiPriority w:val="0"/>
    <w:rPr>
      <w:kern w:val="2"/>
      <w:sz w:val="21"/>
    </w:rPr>
  </w:style>
  <w:style w:type="character" w:customStyle="1" w:styleId="11">
    <w:name w:val="页脚 Char"/>
    <w:link w:val="4"/>
    <w:uiPriority w:val="0"/>
    <w:rPr>
      <w:kern w:val="2"/>
      <w:sz w:val="21"/>
    </w:rPr>
  </w:style>
  <w:style w:type="character" w:customStyle="1" w:styleId="12">
    <w:name w:val="标题 4 Char"/>
    <w:link w:val="2"/>
    <w:semiHidden/>
    <w:uiPriority w:val="9"/>
    <w:rPr>
      <w:rFonts w:ascii="Calibri Light" w:hAnsi="Calibri Light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sun</Company>
  <Pages>5</Pages>
  <Words>468</Words>
  <Characters>2673</Characters>
  <Lines>22</Lines>
  <Paragraphs>6</Paragraphs>
  <TotalTime>0</TotalTime>
  <ScaleCrop>false</ScaleCrop>
  <LinksUpToDate>false</LinksUpToDate>
  <CharactersWithSpaces>3135</CharactersWithSpaces>
  <Application>WPS Office_11.1.0.7693_F1E327BC-269C-435d-A152-05C5408002CA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2017-11-17T02:54:00Z</dcterms:created>
  <dc:creator>nesvita</dc:creator>
  <cp:lastModifiedBy>WPS_121310519</cp:lastModifiedBy>
  <dcterms:modified xsi:type="dcterms:W3CDTF">2018-07-06T01:05:18Z</dcterms:modified>
  <dc:title>SQL查询语句复习题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2052-11.1.0.7693</vt:lpwstr>
  </property>
</Properties>
</file>