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B18" w:rsidRDefault="004A0B18" w:rsidP="004A0B18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b/>
          <w:bCs/>
          <w:spacing w:val="-1"/>
          <w:szCs w:val="24"/>
          <w:lang w:eastAsia="ru-RU"/>
        </w:rPr>
        <w:t>РЕЦЕНЗИЯ</w:t>
      </w:r>
    </w:p>
    <w:p w:rsidR="004A0B18" w:rsidRDefault="004A0B18" w:rsidP="004A0B18">
      <w:pPr>
        <w:widowControl w:val="0"/>
        <w:shd w:val="clear" w:color="auto" w:fill="FFFFFF"/>
        <w:tabs>
          <w:tab w:val="left" w:leader="underscore" w:pos="9960"/>
        </w:tabs>
        <w:autoSpaceDE w:val="0"/>
        <w:autoSpaceDN w:val="0"/>
        <w:adjustRightInd w:val="0"/>
        <w:spacing w:after="0" w:line="274" w:lineRule="exact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на дипломный проект </w:t>
      </w:r>
      <w:r>
        <w:rPr>
          <w:rFonts w:eastAsia="Times New Roman" w:cs="Times New Roman"/>
          <w:lang w:eastAsia="ru-RU"/>
        </w:rPr>
        <w:t>обучающегося</w:t>
      </w:r>
    </w:p>
    <w:p w:rsidR="004A0B18" w:rsidRDefault="004A0B18" w:rsidP="004A0B18">
      <w:pPr>
        <w:widowControl w:val="0"/>
        <w:shd w:val="clear" w:color="auto" w:fill="FFFFFF"/>
        <w:tabs>
          <w:tab w:val="left" w:leader="underscore" w:pos="9356"/>
        </w:tabs>
        <w:autoSpaceDE w:val="0"/>
        <w:autoSpaceDN w:val="0"/>
        <w:adjustRightInd w:val="0"/>
        <w:spacing w:after="0" w:line="274" w:lineRule="exact"/>
        <w:ind w:firstLine="2314"/>
        <w:jc w:val="center"/>
        <w:rPr>
          <w:rFonts w:eastAsia="Times New Roman" w:cs="Times New Roman"/>
          <w:sz w:val="20"/>
          <w:szCs w:val="20"/>
          <w:u w:val="single"/>
          <w:lang w:eastAsia="ru-RU"/>
        </w:rPr>
      </w:pPr>
      <w:r>
        <w:rPr>
          <w:rFonts w:eastAsia="Times New Roman" w:cs="Times New Roman"/>
          <w:szCs w:val="24"/>
          <w:lang w:eastAsia="ru-RU"/>
        </w:rPr>
        <w:br/>
        <w:t>________________________</w:t>
      </w:r>
      <w:r w:rsidRPr="004A0B18">
        <w:rPr>
          <w:rFonts w:eastAsia="Times New Roman" w:cs="Times New Roman"/>
          <w:szCs w:val="24"/>
          <w:u w:val="single"/>
          <w:lang w:eastAsia="ru-RU"/>
        </w:rPr>
        <w:t xml:space="preserve"> </w:t>
      </w:r>
      <w:r w:rsidRPr="00A26B64">
        <w:rPr>
          <w:rFonts w:eastAsia="Times New Roman" w:cs="Times New Roman"/>
          <w:szCs w:val="24"/>
          <w:u w:val="single"/>
          <w:lang w:eastAsia="ru-RU"/>
        </w:rPr>
        <w:t>Рылеева Александра Юрьевича</w:t>
      </w:r>
      <w:r w:rsidRPr="00FB1AB9">
        <w:rPr>
          <w:sz w:val="20"/>
          <w:szCs w:val="20"/>
          <w:u w:val="single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__________________________</w:t>
      </w:r>
    </w:p>
    <w:p w:rsidR="004A0B18" w:rsidRDefault="004A0B18" w:rsidP="004A0B1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"/>
        <w:jc w:val="center"/>
        <w:rPr>
          <w:rFonts w:eastAsia="Times New Roman" w:cs="Times New Roman"/>
          <w:i/>
          <w:iCs/>
          <w:sz w:val="16"/>
          <w:szCs w:val="16"/>
          <w:lang w:eastAsia="ru-RU"/>
        </w:rPr>
      </w:pPr>
      <w:r>
        <w:rPr>
          <w:rFonts w:eastAsia="Times New Roman" w:cs="Times New Roman"/>
          <w:i/>
          <w:iCs/>
          <w:sz w:val="16"/>
          <w:szCs w:val="16"/>
          <w:lang w:eastAsia="ru-RU"/>
        </w:rPr>
        <w:t>(фамилия, имя, отчество)</w:t>
      </w:r>
    </w:p>
    <w:p w:rsidR="004A0B18" w:rsidRDefault="004A0B18" w:rsidP="004A0B1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"/>
        <w:jc w:val="center"/>
        <w:rPr>
          <w:rFonts w:eastAsia="Times New Roman" w:cs="Times New Roman"/>
          <w:sz w:val="20"/>
          <w:szCs w:val="20"/>
          <w:lang w:eastAsia="ru-RU"/>
        </w:rPr>
      </w:pPr>
    </w:p>
    <w:p w:rsidR="004A0B18" w:rsidRDefault="004A0B18" w:rsidP="004A0B18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left="451" w:hanging="72"/>
        <w:jc w:val="center"/>
        <w:rPr>
          <w:rFonts w:eastAsia="Times New Roman" w:cs="Times New Roman"/>
          <w:spacing w:val="-1"/>
          <w:szCs w:val="24"/>
          <w:lang w:eastAsia="ru-RU"/>
        </w:rPr>
      </w:pPr>
      <w:r>
        <w:rPr>
          <w:rFonts w:eastAsia="Times New Roman" w:cs="Times New Roman"/>
          <w:spacing w:val="-1"/>
          <w:szCs w:val="24"/>
          <w:lang w:eastAsia="ru-RU"/>
        </w:rPr>
        <w:t>Государственного образовательного учреждения высшего образования</w:t>
      </w:r>
    </w:p>
    <w:p w:rsidR="004A0B18" w:rsidRDefault="004A0B18" w:rsidP="004A0B18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left="451" w:hanging="72"/>
        <w:jc w:val="center"/>
        <w:rPr>
          <w:rFonts w:eastAsia="Times New Roman" w:cs="Times New Roman"/>
          <w:spacing w:val="-1"/>
          <w:szCs w:val="24"/>
          <w:lang w:eastAsia="ru-RU"/>
        </w:rPr>
      </w:pPr>
      <w:r>
        <w:rPr>
          <w:rFonts w:eastAsia="Times New Roman" w:cs="Times New Roman"/>
          <w:spacing w:val="-1"/>
          <w:szCs w:val="24"/>
          <w:lang w:eastAsia="ru-RU"/>
        </w:rPr>
        <w:t xml:space="preserve"> Московской области</w:t>
      </w:r>
    </w:p>
    <w:p w:rsidR="004A0B18" w:rsidRDefault="004A0B18" w:rsidP="004A0B18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left="451" w:hanging="72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pacing w:val="-1"/>
          <w:szCs w:val="24"/>
          <w:lang w:eastAsia="ru-RU"/>
        </w:rPr>
        <w:t>«Государственный гуманитарно-технологический университет»</w:t>
      </w:r>
    </w:p>
    <w:p w:rsidR="004A0B18" w:rsidRDefault="004A0B18" w:rsidP="004A0B18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left="451" w:hanging="72"/>
        <w:jc w:val="center"/>
        <w:rPr>
          <w:rFonts w:eastAsia="Times New Roman" w:cs="Times New Roman"/>
          <w:spacing w:val="-1"/>
          <w:szCs w:val="24"/>
          <w:lang w:eastAsia="ru-RU"/>
        </w:rPr>
      </w:pPr>
      <w:r>
        <w:rPr>
          <w:rFonts w:eastAsia="Times New Roman" w:cs="Times New Roman"/>
          <w:spacing w:val="-1"/>
          <w:szCs w:val="24"/>
          <w:lang w:eastAsia="ru-RU"/>
        </w:rPr>
        <w:t>Ликино-Дулевский политехнический колледж – филиал ГГТУ</w:t>
      </w:r>
    </w:p>
    <w:p w:rsidR="004A0B18" w:rsidRDefault="004A0B18" w:rsidP="004A0B18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left="451" w:hanging="72"/>
        <w:jc w:val="center"/>
        <w:rPr>
          <w:rFonts w:eastAsia="Times New Roman" w:cs="Times New Roman"/>
          <w:spacing w:val="-1"/>
          <w:szCs w:val="24"/>
          <w:lang w:eastAsia="ru-RU"/>
        </w:rPr>
      </w:pPr>
    </w:p>
    <w:p w:rsidR="004A0B18" w:rsidRDefault="004A0B18" w:rsidP="004A0B18">
      <w:pPr>
        <w:widowControl w:val="0"/>
        <w:shd w:val="clear" w:color="auto" w:fill="FFFFFF"/>
        <w:autoSpaceDE w:val="0"/>
        <w:autoSpaceDN w:val="0"/>
        <w:adjustRightInd w:val="0"/>
        <w:spacing w:before="235" w:after="0" w:line="274" w:lineRule="exact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4"/>
          <w:lang w:eastAsia="ru-RU"/>
        </w:rPr>
        <w:t>Тема дипломного проекта</w:t>
      </w:r>
    </w:p>
    <w:p w:rsidR="004A0B18" w:rsidRDefault="004A0B18" w:rsidP="004A0B18">
      <w:pPr>
        <w:widowControl w:val="0"/>
        <w:shd w:val="clear" w:color="auto" w:fill="FFFFFF"/>
        <w:tabs>
          <w:tab w:val="left" w:leader="underscore" w:pos="5736"/>
        </w:tabs>
        <w:autoSpaceDE w:val="0"/>
        <w:autoSpaceDN w:val="0"/>
        <w:adjustRightInd w:val="0"/>
        <w:spacing w:after="0" w:line="274" w:lineRule="exact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«</w:t>
      </w:r>
      <w:r w:rsidRPr="004A0B18">
        <w:rPr>
          <w:rFonts w:cs="Times New Roman"/>
          <w:color w:val="000000" w:themeColor="text1"/>
          <w:szCs w:val="24"/>
          <w:u w:val="single"/>
        </w:rPr>
        <w:t>Разработка приложения по автоматизации ведения складских операций для клиента организации ООО «ЦА «Максималист»</w:t>
      </w:r>
      <w:r w:rsidRPr="004A0B18">
        <w:rPr>
          <w:rFonts w:eastAsia="Times New Roman" w:cs="Times New Roman"/>
          <w:szCs w:val="24"/>
          <w:u w:val="single"/>
          <w:lang w:eastAsia="ru-RU"/>
        </w:rPr>
        <w:t>»</w:t>
      </w:r>
    </w:p>
    <w:p w:rsidR="004A0B18" w:rsidRDefault="004A0B18" w:rsidP="004A0B18">
      <w:pPr>
        <w:widowControl w:val="0"/>
        <w:shd w:val="clear" w:color="auto" w:fill="FFFFFF"/>
        <w:tabs>
          <w:tab w:val="left" w:leader="underscore" w:pos="5736"/>
        </w:tabs>
        <w:autoSpaceDE w:val="0"/>
        <w:autoSpaceDN w:val="0"/>
        <w:adjustRightInd w:val="0"/>
        <w:spacing w:after="0" w:line="274" w:lineRule="exact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pacing w:val="-2"/>
          <w:szCs w:val="24"/>
          <w:lang w:eastAsia="ru-RU"/>
        </w:rPr>
        <w:t>Дипломный проект объемом _</w:t>
      </w:r>
      <w:r>
        <w:rPr>
          <w:rFonts w:eastAsia="Times New Roman" w:cs="Times New Roman"/>
          <w:szCs w:val="24"/>
          <w:lang w:eastAsia="ru-RU"/>
        </w:rPr>
        <w:t>_</w:t>
      </w:r>
      <w:r w:rsidR="007745B7" w:rsidRPr="007745B7">
        <w:rPr>
          <w:rFonts w:eastAsia="Times New Roman" w:cs="Times New Roman"/>
          <w:szCs w:val="24"/>
          <w:u w:val="single"/>
          <w:lang w:eastAsia="ru-RU"/>
        </w:rPr>
        <w:t>47</w:t>
      </w:r>
      <w:r>
        <w:rPr>
          <w:rFonts w:eastAsia="Times New Roman" w:cs="Times New Roman"/>
          <w:szCs w:val="24"/>
          <w:lang w:eastAsia="ru-RU"/>
        </w:rPr>
        <w:t>__ страниц, содержит: таблиц __</w:t>
      </w:r>
      <w:r w:rsidR="007745B7" w:rsidRPr="007745B7">
        <w:rPr>
          <w:rFonts w:eastAsia="Times New Roman" w:cs="Times New Roman"/>
          <w:szCs w:val="24"/>
          <w:u w:val="single"/>
          <w:lang w:eastAsia="ru-RU"/>
        </w:rPr>
        <w:t>10</w:t>
      </w:r>
      <w:r>
        <w:rPr>
          <w:rFonts w:eastAsia="Times New Roman" w:cs="Times New Roman"/>
          <w:szCs w:val="24"/>
          <w:lang w:eastAsia="ru-RU"/>
        </w:rPr>
        <w:t>__,</w:t>
      </w:r>
    </w:p>
    <w:p w:rsidR="004A0B18" w:rsidRDefault="004A0B18" w:rsidP="004A0B18">
      <w:pPr>
        <w:widowControl w:val="0"/>
        <w:shd w:val="clear" w:color="auto" w:fill="FFFFFF"/>
        <w:tabs>
          <w:tab w:val="left" w:leader="underscore" w:pos="2155"/>
          <w:tab w:val="left" w:leader="underscore" w:pos="4243"/>
          <w:tab w:val="left" w:leader="underscore" w:pos="6413"/>
          <w:tab w:val="left" w:leader="underscore" w:pos="9998"/>
        </w:tabs>
        <w:autoSpaceDE w:val="0"/>
        <w:autoSpaceDN w:val="0"/>
        <w:adjustRightInd w:val="0"/>
        <w:spacing w:after="0" w:line="274" w:lineRule="exac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иллюстраций __</w:t>
      </w:r>
      <w:r w:rsidR="007745B7" w:rsidRPr="007745B7">
        <w:rPr>
          <w:rFonts w:eastAsia="Times New Roman" w:cs="Times New Roman"/>
          <w:szCs w:val="24"/>
          <w:u w:val="single"/>
          <w:lang w:eastAsia="ru-RU"/>
        </w:rPr>
        <w:t>37</w:t>
      </w:r>
      <w:r>
        <w:rPr>
          <w:rFonts w:eastAsia="Times New Roman" w:cs="Times New Roman"/>
          <w:szCs w:val="24"/>
          <w:lang w:eastAsia="ru-RU"/>
        </w:rPr>
        <w:t>__, источников __</w:t>
      </w:r>
      <w:r w:rsidR="007745B7" w:rsidRPr="007745B7">
        <w:rPr>
          <w:rFonts w:eastAsia="Times New Roman" w:cs="Times New Roman"/>
          <w:szCs w:val="24"/>
          <w:u w:val="single"/>
          <w:lang w:eastAsia="ru-RU"/>
        </w:rPr>
        <w:t>12</w:t>
      </w:r>
      <w:r>
        <w:rPr>
          <w:rFonts w:eastAsia="Times New Roman" w:cs="Times New Roman"/>
          <w:szCs w:val="24"/>
          <w:lang w:eastAsia="ru-RU"/>
        </w:rPr>
        <w:t>__, приложений __</w:t>
      </w:r>
      <w:r w:rsidR="007745B7" w:rsidRPr="007745B7">
        <w:rPr>
          <w:rFonts w:eastAsia="Times New Roman" w:cs="Times New Roman"/>
          <w:szCs w:val="24"/>
          <w:u w:val="single"/>
          <w:lang w:eastAsia="ru-RU"/>
        </w:rPr>
        <w:t>3</w:t>
      </w:r>
      <w:r>
        <w:rPr>
          <w:rFonts w:eastAsia="Times New Roman" w:cs="Times New Roman"/>
          <w:szCs w:val="24"/>
          <w:lang w:eastAsia="ru-RU"/>
        </w:rPr>
        <w:t>__.</w:t>
      </w:r>
    </w:p>
    <w:p w:rsidR="004A0B18" w:rsidRDefault="004A0B18" w:rsidP="004A0B18">
      <w:pPr>
        <w:widowControl w:val="0"/>
        <w:shd w:val="clear" w:color="auto" w:fill="FFFFFF"/>
        <w:tabs>
          <w:tab w:val="left" w:leader="underscore" w:pos="2155"/>
          <w:tab w:val="left" w:leader="underscore" w:pos="4243"/>
          <w:tab w:val="left" w:leader="underscore" w:pos="6413"/>
          <w:tab w:val="left" w:leader="underscore" w:pos="9998"/>
        </w:tabs>
        <w:autoSpaceDE w:val="0"/>
        <w:autoSpaceDN w:val="0"/>
        <w:adjustRightInd w:val="0"/>
        <w:spacing w:after="0" w:line="274" w:lineRule="exact"/>
        <w:rPr>
          <w:rFonts w:eastAsia="Times New Roman" w:cs="Times New Roman"/>
          <w:sz w:val="20"/>
          <w:szCs w:val="20"/>
          <w:lang w:eastAsia="ru-RU"/>
        </w:rPr>
      </w:pPr>
    </w:p>
    <w:p w:rsidR="004A0B18" w:rsidRDefault="004A0B18" w:rsidP="004A0B18">
      <w:pPr>
        <w:widowControl w:val="0"/>
        <w:shd w:val="clear" w:color="auto" w:fill="FFFFFF"/>
        <w:tabs>
          <w:tab w:val="left" w:pos="245"/>
          <w:tab w:val="left" w:leader="underscore" w:pos="9356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  <w:spacing w:val="-2"/>
          <w:szCs w:val="24"/>
          <w:u w:val="single"/>
          <w:lang w:eastAsia="ru-RU"/>
        </w:rPr>
      </w:pPr>
      <w:r>
        <w:rPr>
          <w:rFonts w:eastAsia="Times New Roman" w:cs="Times New Roman"/>
          <w:spacing w:val="-2"/>
          <w:szCs w:val="24"/>
          <w:u w:val="single"/>
          <w:lang w:eastAsia="ru-RU"/>
        </w:rPr>
        <w:t>1.</w:t>
      </w:r>
      <w:r>
        <w:rPr>
          <w:rFonts w:eastAsia="Times New Roman" w:cs="Times New Roman"/>
          <w:szCs w:val="24"/>
          <w:u w:val="single"/>
          <w:lang w:eastAsia="ru-RU"/>
        </w:rPr>
        <w:tab/>
      </w:r>
      <w:r>
        <w:rPr>
          <w:rFonts w:eastAsia="Times New Roman" w:cs="Times New Roman"/>
          <w:spacing w:val="-2"/>
          <w:szCs w:val="24"/>
          <w:u w:val="single"/>
          <w:lang w:eastAsia="ru-RU"/>
        </w:rPr>
        <w:t xml:space="preserve">Актуальность темы </w:t>
      </w:r>
    </w:p>
    <w:p w:rsidR="004A0B18" w:rsidRDefault="004A0B18" w:rsidP="004A0B18">
      <w:pPr>
        <w:widowControl w:val="0"/>
        <w:shd w:val="clear" w:color="auto" w:fill="FFFFFF"/>
        <w:tabs>
          <w:tab w:val="left" w:pos="245"/>
          <w:tab w:val="left" w:leader="underscore" w:pos="9356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pacing w:val="-2"/>
          <w:szCs w:val="24"/>
          <w:lang w:eastAsia="ru-RU"/>
        </w:rPr>
        <w:t xml:space="preserve">Тема дипломного проекта является актуальной, так как позволяет автоматизировать </w:t>
      </w:r>
      <w:r w:rsidR="00607164" w:rsidRPr="00607164">
        <w:rPr>
          <w:rFonts w:eastAsia="Times New Roman" w:cs="Times New Roman"/>
          <w:spacing w:val="-2"/>
          <w:szCs w:val="24"/>
          <w:lang w:eastAsia="ru-RU"/>
        </w:rPr>
        <w:t>ведения складских операций для клиента организации</w:t>
      </w:r>
      <w:r w:rsidRPr="00607164">
        <w:rPr>
          <w:rFonts w:eastAsia="Times New Roman" w:cs="Times New Roman"/>
          <w:spacing w:val="-2"/>
          <w:szCs w:val="24"/>
          <w:lang w:eastAsia="ru-RU"/>
        </w:rPr>
        <w:t>.</w:t>
      </w:r>
    </w:p>
    <w:p w:rsidR="004A0B18" w:rsidRDefault="004A0B18" w:rsidP="004A0B18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0"/>
          <w:szCs w:val="20"/>
          <w:u w:val="single"/>
          <w:lang w:eastAsia="ru-RU"/>
        </w:rPr>
      </w:pPr>
      <w:r>
        <w:rPr>
          <w:rFonts w:eastAsia="Times New Roman" w:cs="Times New Roman"/>
          <w:spacing w:val="-2"/>
          <w:szCs w:val="24"/>
          <w:u w:val="single"/>
          <w:lang w:eastAsia="ru-RU"/>
        </w:rPr>
        <w:t>2.</w:t>
      </w:r>
      <w:r>
        <w:rPr>
          <w:rFonts w:eastAsia="Times New Roman" w:cs="Times New Roman"/>
          <w:szCs w:val="24"/>
          <w:u w:val="single"/>
          <w:lang w:eastAsia="ru-RU"/>
        </w:rPr>
        <w:tab/>
      </w:r>
      <w:r>
        <w:rPr>
          <w:rFonts w:eastAsia="Times New Roman" w:cs="Times New Roman"/>
          <w:spacing w:val="-1"/>
          <w:szCs w:val="24"/>
          <w:u w:val="single"/>
          <w:lang w:eastAsia="ru-RU"/>
        </w:rPr>
        <w:t>Соответствие содержания теме дипломного проекта, полнота раскрытия темы</w:t>
      </w:r>
    </w:p>
    <w:p w:rsidR="004A0B18" w:rsidRDefault="004A0B18" w:rsidP="004A0B18">
      <w:pPr>
        <w:widowControl w:val="0"/>
        <w:shd w:val="clear" w:color="auto" w:fill="FFFFFF"/>
        <w:tabs>
          <w:tab w:val="left" w:pos="0"/>
          <w:tab w:val="left" w:leader="underscore" w:pos="9356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Содержание работы соответствует теме дипломного проекта. Тема дипломного проекта раскрыта. Собрана и проанализирована информация предметной области. На основе полученной информации выделены необходимые бизнес-процессы и построены модели данных. Приложение предназначено для </w:t>
      </w:r>
      <w:r w:rsidR="007745B7">
        <w:rPr>
          <w:rFonts w:eastAsia="Times New Roman" w:cs="Times New Roman"/>
          <w:szCs w:val="24"/>
          <w:lang w:eastAsia="ru-RU"/>
        </w:rPr>
        <w:t>автоматизации ведения складских операций для клиента организации</w:t>
      </w:r>
      <w:r>
        <w:rPr>
          <w:rFonts w:eastAsia="Times New Roman" w:cs="Times New Roman"/>
          <w:szCs w:val="24"/>
          <w:lang w:eastAsia="ru-RU"/>
        </w:rPr>
        <w:t xml:space="preserve">. Программа выводит данные в </w:t>
      </w:r>
      <w:r w:rsidR="007745B7">
        <w:rPr>
          <w:rFonts w:eastAsia="Times New Roman" w:cs="Times New Roman"/>
          <w:szCs w:val="24"/>
          <w:lang w:val="en-US" w:eastAsia="ru-RU"/>
        </w:rPr>
        <w:t xml:space="preserve">Word </w:t>
      </w:r>
      <w:r w:rsidR="007745B7">
        <w:rPr>
          <w:rFonts w:eastAsia="Times New Roman" w:cs="Times New Roman"/>
          <w:szCs w:val="24"/>
          <w:lang w:eastAsia="ru-RU"/>
        </w:rPr>
        <w:t>и формат изображения</w:t>
      </w:r>
      <w:r>
        <w:rPr>
          <w:rFonts w:eastAsia="Times New Roman" w:cs="Times New Roman"/>
          <w:szCs w:val="24"/>
          <w:lang w:eastAsia="ru-RU"/>
        </w:rPr>
        <w:t>. Дано экономическое обоснование проекта.</w:t>
      </w:r>
    </w:p>
    <w:p w:rsidR="004A0B18" w:rsidRDefault="004A0B18" w:rsidP="004A0B18">
      <w:pPr>
        <w:widowControl w:val="0"/>
        <w:shd w:val="clear" w:color="auto" w:fill="FFFFFF"/>
        <w:tabs>
          <w:tab w:val="left" w:pos="245"/>
          <w:tab w:val="left" w:leader="underscore" w:pos="9356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pacing w:val="-2"/>
          <w:szCs w:val="24"/>
          <w:u w:val="single"/>
          <w:lang w:eastAsia="ru-RU"/>
        </w:rPr>
      </w:pPr>
      <w:r>
        <w:rPr>
          <w:rFonts w:eastAsia="Times New Roman" w:cs="Times New Roman"/>
          <w:spacing w:val="-2"/>
          <w:szCs w:val="24"/>
          <w:u w:val="single"/>
          <w:lang w:eastAsia="ru-RU"/>
        </w:rPr>
        <w:t>3.</w:t>
      </w:r>
      <w:r>
        <w:rPr>
          <w:rFonts w:eastAsia="Times New Roman" w:cs="Times New Roman"/>
          <w:szCs w:val="24"/>
          <w:u w:val="single"/>
          <w:lang w:eastAsia="ru-RU"/>
        </w:rPr>
        <w:tab/>
      </w:r>
      <w:r>
        <w:rPr>
          <w:rFonts w:eastAsia="Times New Roman" w:cs="Times New Roman"/>
          <w:spacing w:val="-2"/>
          <w:szCs w:val="24"/>
          <w:u w:val="single"/>
          <w:lang w:eastAsia="ru-RU"/>
        </w:rPr>
        <w:t xml:space="preserve">Положительные стороны </w:t>
      </w:r>
    </w:p>
    <w:p w:rsidR="004A0B18" w:rsidRDefault="004A0B18" w:rsidP="004A0B18">
      <w:pPr>
        <w:widowControl w:val="0"/>
        <w:shd w:val="clear" w:color="auto" w:fill="FFFFFF"/>
        <w:tabs>
          <w:tab w:val="left" w:pos="245"/>
          <w:tab w:val="left" w:leader="underscore" w:pos="9356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pacing w:val="-2"/>
          <w:szCs w:val="24"/>
          <w:lang w:eastAsia="ru-RU"/>
        </w:rPr>
        <w:t xml:space="preserve">Материал дипломного проекта изложен </w:t>
      </w:r>
      <w:bookmarkStart w:id="0" w:name="_GoBack"/>
      <w:bookmarkEnd w:id="0"/>
      <w:r>
        <w:rPr>
          <w:rFonts w:eastAsia="Times New Roman" w:cs="Times New Roman"/>
          <w:spacing w:val="-2"/>
          <w:szCs w:val="24"/>
          <w:lang w:eastAsia="ru-RU"/>
        </w:rPr>
        <w:t xml:space="preserve">последовательно и доступно. Интерфейс приложения спроектирован </w:t>
      </w:r>
      <w:r w:rsidR="00B27D8B">
        <w:rPr>
          <w:rFonts w:eastAsia="Times New Roman" w:cs="Times New Roman"/>
          <w:spacing w:val="-2"/>
          <w:szCs w:val="24"/>
          <w:lang w:eastAsia="ru-RU"/>
        </w:rPr>
        <w:t>на высоком уровне</w:t>
      </w:r>
      <w:r>
        <w:rPr>
          <w:rFonts w:eastAsia="Times New Roman" w:cs="Times New Roman"/>
          <w:spacing w:val="-2"/>
          <w:szCs w:val="24"/>
          <w:lang w:eastAsia="ru-RU"/>
        </w:rPr>
        <w:t xml:space="preserve">. Выбраны современные средства разработки настольных приложений. Программа позволяет добавлять новую номенклатуру; вести учет </w:t>
      </w:r>
      <w:r w:rsidR="00E2439A">
        <w:rPr>
          <w:rFonts w:eastAsia="Times New Roman" w:cs="Times New Roman"/>
          <w:spacing w:val="-2"/>
          <w:szCs w:val="24"/>
          <w:lang w:eastAsia="ru-RU"/>
        </w:rPr>
        <w:t>поступлений материалов</w:t>
      </w:r>
      <w:r>
        <w:rPr>
          <w:rFonts w:eastAsia="Times New Roman" w:cs="Times New Roman"/>
          <w:spacing w:val="-2"/>
          <w:szCs w:val="24"/>
          <w:lang w:eastAsia="ru-RU"/>
        </w:rPr>
        <w:t xml:space="preserve">; производить </w:t>
      </w:r>
      <w:r w:rsidR="00E2439A">
        <w:rPr>
          <w:rFonts w:eastAsia="Times New Roman" w:cs="Times New Roman"/>
          <w:spacing w:val="-2"/>
          <w:szCs w:val="24"/>
          <w:lang w:eastAsia="ru-RU"/>
        </w:rPr>
        <w:t>распределение материалов по складам</w:t>
      </w:r>
      <w:r>
        <w:rPr>
          <w:rFonts w:eastAsia="Times New Roman" w:cs="Times New Roman"/>
          <w:spacing w:val="-2"/>
          <w:szCs w:val="24"/>
          <w:lang w:eastAsia="ru-RU"/>
        </w:rPr>
        <w:t>. Произведена тестирование и отладка программного кода.</w:t>
      </w:r>
    </w:p>
    <w:p w:rsidR="004A0B18" w:rsidRDefault="004A0B18" w:rsidP="004A0B18">
      <w:pPr>
        <w:widowControl w:val="0"/>
        <w:shd w:val="clear" w:color="auto" w:fill="FFFFFF"/>
        <w:tabs>
          <w:tab w:val="left" w:pos="245"/>
          <w:tab w:val="left" w:leader="underscore" w:pos="9356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pacing w:val="-2"/>
          <w:szCs w:val="24"/>
          <w:u w:val="single"/>
          <w:lang w:eastAsia="ru-RU"/>
        </w:rPr>
      </w:pPr>
      <w:r>
        <w:rPr>
          <w:rFonts w:eastAsia="Times New Roman" w:cs="Times New Roman"/>
          <w:spacing w:val="-2"/>
          <w:szCs w:val="24"/>
          <w:u w:val="single"/>
          <w:lang w:eastAsia="ru-RU"/>
        </w:rPr>
        <w:t>4.</w:t>
      </w:r>
      <w:r>
        <w:rPr>
          <w:rFonts w:eastAsia="Times New Roman" w:cs="Times New Roman"/>
          <w:szCs w:val="24"/>
          <w:u w:val="single"/>
          <w:lang w:eastAsia="ru-RU"/>
        </w:rPr>
        <w:tab/>
      </w:r>
      <w:r>
        <w:rPr>
          <w:rFonts w:eastAsia="Times New Roman" w:cs="Times New Roman"/>
          <w:spacing w:val="-2"/>
          <w:szCs w:val="24"/>
          <w:u w:val="single"/>
          <w:lang w:eastAsia="ru-RU"/>
        </w:rPr>
        <w:t>Практическая значимость</w:t>
      </w:r>
    </w:p>
    <w:p w:rsidR="004A0B18" w:rsidRDefault="004A0B18" w:rsidP="004A0B18">
      <w:pPr>
        <w:widowControl w:val="0"/>
        <w:shd w:val="clear" w:color="auto" w:fill="FFFFFF"/>
        <w:tabs>
          <w:tab w:val="left" w:pos="245"/>
          <w:tab w:val="left" w:leader="underscore" w:pos="9356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Работа </w:t>
      </w:r>
      <w:r w:rsidR="00E2439A">
        <w:rPr>
          <w:rFonts w:eastAsia="Times New Roman" w:cs="Times New Roman"/>
          <w:szCs w:val="24"/>
          <w:lang w:eastAsia="ru-RU"/>
        </w:rPr>
        <w:t>Рылеева А.Ю</w:t>
      </w:r>
      <w:r>
        <w:rPr>
          <w:rFonts w:eastAsia="Times New Roman" w:cs="Times New Roman"/>
          <w:szCs w:val="24"/>
          <w:lang w:eastAsia="ru-RU"/>
        </w:rPr>
        <w:t xml:space="preserve">. имеет практическую значимость в изучении процесса обслуживанию технических средств. </w:t>
      </w:r>
    </w:p>
    <w:p w:rsidR="004A0B18" w:rsidRDefault="004A0B18" w:rsidP="004A0B18">
      <w:pPr>
        <w:widowControl w:val="0"/>
        <w:shd w:val="clear" w:color="auto" w:fill="FFFFFF"/>
        <w:tabs>
          <w:tab w:val="left" w:pos="245"/>
          <w:tab w:val="left" w:leader="underscore" w:pos="9356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pacing w:val="-2"/>
          <w:szCs w:val="24"/>
          <w:u w:val="single"/>
          <w:lang w:eastAsia="ru-RU"/>
        </w:rPr>
      </w:pPr>
      <w:r>
        <w:rPr>
          <w:rFonts w:eastAsia="Times New Roman" w:cs="Times New Roman"/>
          <w:spacing w:val="-2"/>
          <w:szCs w:val="24"/>
          <w:u w:val="single"/>
          <w:lang w:eastAsia="ru-RU"/>
        </w:rPr>
        <w:t>5.</w:t>
      </w:r>
      <w:r>
        <w:rPr>
          <w:rFonts w:eastAsia="Times New Roman" w:cs="Times New Roman"/>
          <w:szCs w:val="24"/>
          <w:u w:val="single"/>
          <w:lang w:eastAsia="ru-RU"/>
        </w:rPr>
        <w:tab/>
      </w:r>
      <w:r>
        <w:rPr>
          <w:rFonts w:eastAsia="Times New Roman" w:cs="Times New Roman"/>
          <w:spacing w:val="-2"/>
          <w:szCs w:val="24"/>
          <w:u w:val="single"/>
          <w:lang w:eastAsia="ru-RU"/>
        </w:rPr>
        <w:t xml:space="preserve">Недостатки и замечания </w:t>
      </w:r>
    </w:p>
    <w:p w:rsidR="004A0B18" w:rsidRDefault="00E2439A" w:rsidP="004A0B18">
      <w:pPr>
        <w:widowControl w:val="0"/>
        <w:shd w:val="clear" w:color="auto" w:fill="FFFFFF"/>
        <w:tabs>
          <w:tab w:val="left" w:pos="245"/>
          <w:tab w:val="left" w:leader="underscore" w:pos="9356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В приложении не реализовано ограничение вместимости склада</w:t>
      </w:r>
      <w:r w:rsidR="004A0B18">
        <w:rPr>
          <w:rFonts w:eastAsia="Times New Roman" w:cs="Times New Roman"/>
          <w:szCs w:val="20"/>
          <w:lang w:eastAsia="ru-RU"/>
        </w:rPr>
        <w:t>.</w:t>
      </w:r>
    </w:p>
    <w:p w:rsidR="004A0B18" w:rsidRDefault="004A0B18" w:rsidP="004A0B18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0"/>
          <w:szCs w:val="20"/>
          <w:u w:val="single"/>
          <w:lang w:eastAsia="ru-RU"/>
        </w:rPr>
      </w:pPr>
      <w:r>
        <w:rPr>
          <w:rFonts w:eastAsia="Times New Roman" w:cs="Times New Roman"/>
          <w:spacing w:val="-2"/>
          <w:szCs w:val="24"/>
          <w:u w:val="single"/>
          <w:lang w:eastAsia="ru-RU"/>
        </w:rPr>
        <w:t>6.</w:t>
      </w:r>
      <w:r>
        <w:rPr>
          <w:rFonts w:eastAsia="Times New Roman" w:cs="Times New Roman"/>
          <w:szCs w:val="24"/>
          <w:u w:val="single"/>
          <w:lang w:eastAsia="ru-RU"/>
        </w:rPr>
        <w:tab/>
        <w:t>Качество оформления работы</w:t>
      </w:r>
    </w:p>
    <w:p w:rsidR="004A0B18" w:rsidRDefault="004A0B18" w:rsidP="004A0B18">
      <w:pPr>
        <w:widowControl w:val="0"/>
        <w:shd w:val="clear" w:color="auto" w:fill="FFFFFF"/>
        <w:tabs>
          <w:tab w:val="left" w:leader="underscore" w:pos="1020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Работа оформлена в соответствии с предъявленными требованиями и предметной областью.</w:t>
      </w:r>
    </w:p>
    <w:p w:rsidR="004A0B18" w:rsidRDefault="004A0B18" w:rsidP="004A0B18">
      <w:pPr>
        <w:widowControl w:val="0"/>
        <w:shd w:val="clear" w:color="auto" w:fill="FFFFFF"/>
        <w:tabs>
          <w:tab w:val="left" w:leader="underscore" w:pos="1020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pacing w:val="-2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 xml:space="preserve">7. </w:t>
      </w:r>
      <w:r>
        <w:rPr>
          <w:rFonts w:eastAsia="Times New Roman" w:cs="Times New Roman"/>
          <w:spacing w:val="-2"/>
          <w:szCs w:val="24"/>
          <w:u w:val="single"/>
          <w:lang w:eastAsia="ru-RU"/>
        </w:rPr>
        <w:t>Рекомендации</w:t>
      </w:r>
    </w:p>
    <w:p w:rsidR="004A0B18" w:rsidRDefault="004A0B18" w:rsidP="004A0B18">
      <w:pPr>
        <w:widowControl w:val="0"/>
        <w:shd w:val="clear" w:color="auto" w:fill="FFFFFF"/>
        <w:tabs>
          <w:tab w:val="left" w:leader="underscore" w:pos="1020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pacing w:val="-2"/>
          <w:szCs w:val="24"/>
          <w:u w:val="single"/>
          <w:lang w:eastAsia="ru-RU"/>
        </w:rPr>
      </w:pPr>
      <w:r>
        <w:rPr>
          <w:rFonts w:eastAsia="Times New Roman" w:cs="Times New Roman"/>
          <w:spacing w:val="-2"/>
          <w:szCs w:val="24"/>
          <w:lang w:eastAsia="ru-RU"/>
        </w:rPr>
        <w:t xml:space="preserve">Изложенный материал дипломного проекта позволяет считать, что рецензируемый дипломный проект </w:t>
      </w:r>
      <w:r w:rsidR="00E2439A">
        <w:rPr>
          <w:rFonts w:eastAsia="Times New Roman" w:cs="Times New Roman"/>
          <w:szCs w:val="24"/>
          <w:lang w:eastAsia="ru-RU"/>
        </w:rPr>
        <w:t>Рылеева А.Ю.</w:t>
      </w:r>
      <w:r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pacing w:val="-2"/>
          <w:szCs w:val="24"/>
          <w:lang w:eastAsia="ru-RU"/>
        </w:rPr>
        <w:t>может быть допущен к защите и заслуживает положительной оценки.</w:t>
      </w:r>
    </w:p>
    <w:p w:rsidR="004A0B18" w:rsidRDefault="004A0B18" w:rsidP="004A0B18">
      <w:pPr>
        <w:widowControl w:val="0"/>
        <w:shd w:val="clear" w:color="auto" w:fill="FFFFFF"/>
        <w:tabs>
          <w:tab w:val="left" w:leader="underscore" w:pos="102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0"/>
          <w:szCs w:val="20"/>
          <w:u w:val="single"/>
          <w:lang w:eastAsia="ru-RU"/>
        </w:rPr>
      </w:pPr>
    </w:p>
    <w:p w:rsidR="004A0B18" w:rsidRDefault="004A0B18" w:rsidP="004A0B18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rPr>
          <w:rFonts w:eastAsia="Times New Roman" w:cs="Times New Roman"/>
          <w:spacing w:val="-6"/>
          <w:szCs w:val="24"/>
          <w:lang w:eastAsia="ru-RU"/>
        </w:rPr>
      </w:pPr>
    </w:p>
    <w:p w:rsidR="004A0B18" w:rsidRDefault="004A0B18" w:rsidP="004A0B18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rPr>
          <w:rFonts w:eastAsia="Times New Roman" w:cs="Times New Roman"/>
          <w:szCs w:val="24"/>
          <w:u w:val="single"/>
          <w:lang w:eastAsia="ru-RU"/>
        </w:rPr>
      </w:pPr>
      <w:bookmarkStart w:id="1" w:name="_Hlk106879215"/>
      <w:r>
        <w:rPr>
          <w:rFonts w:eastAsia="Times New Roman" w:cs="Times New Roman"/>
          <w:spacing w:val="-6"/>
          <w:szCs w:val="24"/>
          <w:lang w:eastAsia="ru-RU"/>
        </w:rPr>
        <w:t>Рецензент</w:t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highlight w:val="yellow"/>
          <w:u w:val="single"/>
          <w:lang w:eastAsia="ru-RU"/>
        </w:rPr>
        <w:t>Балякин Артем Сергеевич, начальник отдела информационных технологий ООО «ГАЗ-ИТсервис»</w:t>
      </w:r>
      <w:r>
        <w:rPr>
          <w:rFonts w:eastAsia="Times New Roman" w:cs="Times New Roman"/>
          <w:szCs w:val="24"/>
          <w:u w:val="single"/>
          <w:lang w:eastAsia="ru-RU"/>
        </w:rPr>
        <w:t>________________________________________________________</w:t>
      </w:r>
    </w:p>
    <w:p w:rsidR="004A0B18" w:rsidRDefault="004A0B18" w:rsidP="004A0B18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rPr>
          <w:rFonts w:eastAsia="Times New Roman" w:cs="Times New Roman"/>
          <w:i/>
          <w:iCs/>
          <w:sz w:val="16"/>
          <w:szCs w:val="16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                                   </w:t>
      </w:r>
      <w:r>
        <w:rPr>
          <w:rFonts w:eastAsia="Times New Roman" w:cs="Times New Roman"/>
          <w:i/>
          <w:iCs/>
          <w:sz w:val="16"/>
          <w:szCs w:val="16"/>
          <w:lang w:eastAsia="ru-RU"/>
        </w:rPr>
        <w:t>(Ф.И.О. – полностью, место работы, занимаемая должность)</w:t>
      </w:r>
    </w:p>
    <w:bookmarkEnd w:id="1"/>
    <w:p w:rsidR="004A0B18" w:rsidRDefault="004A0B18" w:rsidP="004A0B18">
      <w:pPr>
        <w:widowControl w:val="0"/>
        <w:shd w:val="clear" w:color="auto" w:fill="FFFFFF"/>
        <w:tabs>
          <w:tab w:val="left" w:leader="underscore" w:pos="3686"/>
        </w:tabs>
        <w:autoSpaceDE w:val="0"/>
        <w:autoSpaceDN w:val="0"/>
        <w:adjustRightInd w:val="0"/>
        <w:spacing w:after="0" w:line="307" w:lineRule="exact"/>
        <w:rPr>
          <w:rFonts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/>
          <w:sz w:val="16"/>
          <w:szCs w:val="16"/>
          <w:lang w:eastAsia="ru-RU"/>
        </w:rPr>
        <w:t xml:space="preserve">М.П.                </w:t>
      </w:r>
    </w:p>
    <w:p w:rsidR="003515A4" w:rsidRPr="004A0B18" w:rsidRDefault="004A0B18" w:rsidP="004A0B18">
      <w:pPr>
        <w:widowControl w:val="0"/>
        <w:shd w:val="clear" w:color="auto" w:fill="FFFFFF"/>
        <w:tabs>
          <w:tab w:val="left" w:leader="underscore" w:pos="3686"/>
        </w:tabs>
        <w:autoSpaceDE w:val="0"/>
        <w:autoSpaceDN w:val="0"/>
        <w:adjustRightInd w:val="0"/>
        <w:spacing w:after="0" w:line="307" w:lineRule="exact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« _____________»_____________________ </w:t>
      </w:r>
      <w:r>
        <w:rPr>
          <w:rFonts w:eastAsia="Times New Roman" w:cs="Times New Roman"/>
          <w:spacing w:val="-4"/>
          <w:szCs w:val="24"/>
          <w:lang w:eastAsia="ru-RU"/>
        </w:rPr>
        <w:t>2024 г.________________</w:t>
      </w:r>
      <w:r>
        <w:rPr>
          <w:rFonts w:eastAsia="Times New Roman" w:cs="Times New Roman"/>
          <w:i/>
          <w:iCs/>
          <w:spacing w:val="-1"/>
          <w:sz w:val="18"/>
          <w:szCs w:val="18"/>
          <w:lang w:eastAsia="ru-RU"/>
        </w:rPr>
        <w:t xml:space="preserve">(личная подпись) </w:t>
      </w:r>
    </w:p>
    <w:sectPr w:rsidR="003515A4" w:rsidRPr="004A0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18"/>
    <w:rsid w:val="00357753"/>
    <w:rsid w:val="004A0B18"/>
    <w:rsid w:val="004F59BF"/>
    <w:rsid w:val="00607164"/>
    <w:rsid w:val="00726AA1"/>
    <w:rsid w:val="007745B7"/>
    <w:rsid w:val="00A359DF"/>
    <w:rsid w:val="00B27D8B"/>
    <w:rsid w:val="00DF0A56"/>
    <w:rsid w:val="00DF45A1"/>
    <w:rsid w:val="00E2439A"/>
    <w:rsid w:val="00E4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5C7BE"/>
  <w15:chartTrackingRefBased/>
  <w15:docId w15:val="{1BEE8C81-9BB9-49EB-B73F-268EAEE6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B18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2024-06-07T10:16:00Z</dcterms:created>
  <dcterms:modified xsi:type="dcterms:W3CDTF">2024-06-13T08:16:00Z</dcterms:modified>
</cp:coreProperties>
</file>