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F8A" w:rsidRDefault="005516B3" w:rsidP="005516B3">
      <w:pPr>
        <w:pStyle w:val="a3"/>
      </w:pPr>
      <w:r>
        <w:rPr>
          <w:rFonts w:hint="eastAsia"/>
        </w:rPr>
        <w:t>P</w:t>
      </w:r>
      <w:r>
        <w:t>rogramming test:</w:t>
      </w:r>
    </w:p>
    <w:p w:rsidR="005516B3" w:rsidRDefault="005516B3" w:rsidP="005516B3">
      <w:r>
        <w:rPr>
          <w:rFonts w:hint="eastAsia"/>
        </w:rPr>
        <w:t>T</w:t>
      </w:r>
      <w:r>
        <w:t>he file ‘MC32_All_</w:t>
      </w:r>
      <w:r w:rsidR="00443FE6">
        <w:rPr>
          <w:rFonts w:hint="eastAsia"/>
        </w:rPr>
        <w:t>20140401</w:t>
      </w:r>
      <w:r w:rsidR="00C3492A">
        <w:t>.csv’ is a sample of actual HKEX data that contains all order information of some of the stocks traded. You are required to process the data by simulating an exchange that accept these orders as input and output the orderbook status as set below.</w:t>
      </w:r>
    </w:p>
    <w:p w:rsidR="00DC41B7" w:rsidRDefault="00DC41B7" w:rsidP="005516B3">
      <w:r>
        <w:rPr>
          <w:rFonts w:hint="eastAsia"/>
        </w:rPr>
        <w:t>Y</w:t>
      </w:r>
      <w:r>
        <w:t>ou may assume the exchange orderbook is empty at the start of this file. Tick size of these stocks follows the rule as set out in file ‘tick_size.pdf’. Derivative securities (those with security code&gt;=10000) are not needed and you are free to ignore them.</w:t>
      </w:r>
    </w:p>
    <w:p w:rsidR="00C3492A" w:rsidRDefault="00C3492A" w:rsidP="005516B3"/>
    <w:p w:rsidR="00C3492A" w:rsidRDefault="00C3492A" w:rsidP="005516B3">
      <w:r>
        <w:rPr>
          <w:rFonts w:hint="eastAsia"/>
        </w:rPr>
        <w:t>I</w:t>
      </w:r>
      <w:r>
        <w:t>nput data field definition:</w:t>
      </w:r>
    </w:p>
    <w:p w:rsidR="00C3492A" w:rsidRDefault="00DC41B7" w:rsidP="005516B3">
      <w:r w:rsidRPr="00DC41B7">
        <w:rPr>
          <w:noProof/>
        </w:rPr>
        <w:drawing>
          <wp:inline distT="0" distB="0" distL="0" distR="0">
            <wp:extent cx="5274310" cy="3496261"/>
            <wp:effectExtent l="0" t="0" r="2540" b="9525"/>
            <wp:docPr id="1" name="图片 1" descr="C:\Users\charles\AppData\Local\Temp\1520152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es\AppData\Local\Temp\152015297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96261"/>
                    </a:xfrm>
                    <a:prstGeom prst="rect">
                      <a:avLst/>
                    </a:prstGeom>
                    <a:noFill/>
                    <a:ln>
                      <a:noFill/>
                    </a:ln>
                  </pic:spPr>
                </pic:pic>
              </a:graphicData>
            </a:graphic>
          </wp:inline>
        </w:drawing>
      </w:r>
      <w:bookmarkStart w:id="0" w:name="_GoBack"/>
      <w:bookmarkEnd w:id="0"/>
    </w:p>
    <w:p w:rsidR="00DC41B7" w:rsidRDefault="00AC31AA" w:rsidP="002F5B54">
      <w:r>
        <w:t xml:space="preserve">Each entry represents an action to add/modify/delete an order. Added orders are stored in the exchange orderbook until they are deleted or traded. A trade occurs when </w:t>
      </w:r>
      <w:r w:rsidR="002F5B54">
        <w:t xml:space="preserve">the price of a new bid order crosses with existing offers or vice versa. You may refer to </w:t>
      </w:r>
      <w:hyperlink r:id="rId7" w:history="1">
        <w:r w:rsidR="002F5B54" w:rsidRPr="00520D0A">
          <w:rPr>
            <w:rStyle w:val="a8"/>
          </w:rPr>
          <w:t>https://stackoverflow.com/questions/13112062/which-are-the-order-matching-algorithms-most-commonly-used-by-electronic-financi</w:t>
        </w:r>
      </w:hyperlink>
      <w:r w:rsidR="002F5B54">
        <w:t xml:space="preserve"> under FIFO for a short example of how the exchange works.</w:t>
      </w:r>
    </w:p>
    <w:p w:rsidR="002F5B54" w:rsidRDefault="002F5B54" w:rsidP="002F5B54"/>
    <w:p w:rsidR="00DC41B7" w:rsidRDefault="00DC41B7" w:rsidP="005516B3">
      <w:r>
        <w:rPr>
          <w:rFonts w:hint="eastAsia"/>
        </w:rPr>
        <w:t>P</w:t>
      </w:r>
      <w:r>
        <w:t>lease output a .csv file named ‘[</w:t>
      </w:r>
      <w:proofErr w:type="spellStart"/>
      <w:r>
        <w:t>SecurityCode</w:t>
      </w:r>
      <w:proofErr w:type="spellEnd"/>
      <w:r>
        <w:t xml:space="preserve">]_20140101.csv’ </w:t>
      </w:r>
      <w:r w:rsidR="0043724E">
        <w:t xml:space="preserve">for every security in the file (except those with code&gt;=10000) </w:t>
      </w:r>
      <w:r>
        <w:t>that contains a row of data for every second</w:t>
      </w:r>
      <w:r w:rsidR="00295C0F">
        <w:t xml:space="preserve">, starting from 09:30:00 and ending at 09:46:00. The columns of the output </w:t>
      </w:r>
      <w:r w:rsidR="00AC31AA">
        <w:t>are</w:t>
      </w:r>
      <w:r w:rsidR="00295C0F">
        <w:t xml:space="preserve"> defined below:</w:t>
      </w:r>
    </w:p>
    <w:p w:rsidR="00295C0F" w:rsidRDefault="00295C0F" w:rsidP="005516B3"/>
    <w:p w:rsidR="00295C0F" w:rsidRDefault="00295C0F" w:rsidP="00295C0F">
      <w:pPr>
        <w:pStyle w:val="a7"/>
        <w:numPr>
          <w:ilvl w:val="0"/>
          <w:numId w:val="1"/>
        </w:numPr>
        <w:ind w:firstLineChars="0"/>
      </w:pPr>
      <w:proofErr w:type="spellStart"/>
      <w:r>
        <w:rPr>
          <w:rFonts w:hint="eastAsia"/>
        </w:rPr>
        <w:t>D</w:t>
      </w:r>
      <w:r>
        <w:t>ateTime</w:t>
      </w:r>
      <w:proofErr w:type="spellEnd"/>
      <w:r>
        <w:t>, same format as input</w:t>
      </w:r>
      <w:r w:rsidR="00443FE6">
        <w:rPr>
          <w:rFonts w:hint="eastAsia"/>
        </w:rPr>
        <w:t xml:space="preserve">, </w:t>
      </w:r>
      <w:r w:rsidR="00443FE6">
        <w:t>accuracy to second is enough (as the accuracy of input is millisecond)</w:t>
      </w:r>
    </w:p>
    <w:p w:rsidR="00295C0F" w:rsidRDefault="00295C0F" w:rsidP="00295C0F">
      <w:pPr>
        <w:pStyle w:val="a7"/>
        <w:numPr>
          <w:ilvl w:val="0"/>
          <w:numId w:val="1"/>
        </w:numPr>
        <w:ind w:firstLineChars="0"/>
      </w:pPr>
      <w:r>
        <w:rPr>
          <w:rFonts w:hint="eastAsia"/>
        </w:rPr>
        <w:t>B</w:t>
      </w:r>
      <w:r>
        <w:t>est</w:t>
      </w:r>
      <w:r w:rsidR="002F5B54">
        <w:t xml:space="preserve"> </w:t>
      </w:r>
      <w:r>
        <w:t>bid price</w:t>
      </w:r>
    </w:p>
    <w:p w:rsidR="00295C0F" w:rsidRDefault="00295C0F" w:rsidP="00295C0F">
      <w:pPr>
        <w:pStyle w:val="a7"/>
        <w:numPr>
          <w:ilvl w:val="0"/>
          <w:numId w:val="1"/>
        </w:numPr>
        <w:ind w:firstLineChars="0"/>
      </w:pPr>
      <w:r>
        <w:rPr>
          <w:rFonts w:hint="eastAsia"/>
        </w:rPr>
        <w:t>B</w:t>
      </w:r>
      <w:r>
        <w:t xml:space="preserve">est </w:t>
      </w:r>
      <w:r w:rsidR="00AC31AA">
        <w:t>offer</w:t>
      </w:r>
      <w:r>
        <w:t xml:space="preserve"> price</w:t>
      </w:r>
    </w:p>
    <w:p w:rsidR="00295C0F" w:rsidRDefault="00295C0F" w:rsidP="00295C0F">
      <w:pPr>
        <w:pStyle w:val="a7"/>
        <w:numPr>
          <w:ilvl w:val="0"/>
          <w:numId w:val="1"/>
        </w:numPr>
        <w:ind w:firstLineChars="0"/>
      </w:pPr>
      <w:r>
        <w:rPr>
          <w:rFonts w:hint="eastAsia"/>
        </w:rPr>
        <w:lastRenderedPageBreak/>
        <w:t>B</w:t>
      </w:r>
      <w:r>
        <w:t>est bid quantity</w:t>
      </w:r>
    </w:p>
    <w:p w:rsidR="00295C0F" w:rsidRDefault="00295C0F" w:rsidP="00295C0F">
      <w:pPr>
        <w:pStyle w:val="a7"/>
        <w:numPr>
          <w:ilvl w:val="0"/>
          <w:numId w:val="1"/>
        </w:numPr>
        <w:ind w:firstLineChars="0"/>
      </w:pPr>
      <w:r>
        <w:rPr>
          <w:rFonts w:hint="eastAsia"/>
        </w:rPr>
        <w:t>B</w:t>
      </w:r>
      <w:r>
        <w:t xml:space="preserve">est </w:t>
      </w:r>
      <w:r w:rsidR="00AC31AA">
        <w:t>offer</w:t>
      </w:r>
      <w:r>
        <w:t xml:space="preserve"> quantity</w:t>
      </w:r>
    </w:p>
    <w:p w:rsidR="00295C0F" w:rsidRDefault="00295C0F" w:rsidP="00295C0F">
      <w:pPr>
        <w:pStyle w:val="a7"/>
        <w:numPr>
          <w:ilvl w:val="0"/>
          <w:numId w:val="1"/>
        </w:numPr>
        <w:ind w:firstLineChars="0"/>
      </w:pPr>
      <w:r>
        <w:rPr>
          <w:rFonts w:hint="eastAsia"/>
        </w:rPr>
        <w:t>A</w:t>
      </w:r>
      <w:r>
        <w:t>verage trade price</w:t>
      </w:r>
      <w:r w:rsidR="00AC31AA">
        <w:t xml:space="preserve"> during the second, null if no trade occurs in the second</w:t>
      </w:r>
    </w:p>
    <w:p w:rsidR="00AC31AA" w:rsidRDefault="006249B8" w:rsidP="00295C0F">
      <w:pPr>
        <w:pStyle w:val="a7"/>
        <w:numPr>
          <w:ilvl w:val="0"/>
          <w:numId w:val="1"/>
        </w:numPr>
        <w:ind w:firstLineChars="0"/>
      </w:pPr>
      <w:r>
        <w:t>Total q</w:t>
      </w:r>
      <w:r w:rsidR="00AC31AA">
        <w:t>uantity traded</w:t>
      </w:r>
      <w:r>
        <w:t xml:space="preserve"> during the second</w:t>
      </w:r>
    </w:p>
    <w:p w:rsidR="002F5B54" w:rsidRDefault="002F5B54" w:rsidP="002F5B54"/>
    <w:p w:rsidR="002F5B54" w:rsidRDefault="002F5B54" w:rsidP="002F5B54">
      <w:r>
        <w:rPr>
          <w:rFonts w:hint="eastAsia"/>
        </w:rPr>
        <w:t>P</w:t>
      </w:r>
      <w:r>
        <w:t>lease submit the source code of your program, along with a short 1-page document explaining its logic</w:t>
      </w:r>
      <w:r w:rsidR="000602D3">
        <w:t xml:space="preserve"> by the end of next week, i.e. March 18, 2018</w:t>
      </w:r>
      <w:r>
        <w:t xml:space="preserve">. </w:t>
      </w:r>
      <w:r w:rsidR="006249B8">
        <w:t>You may make assumptions about the</w:t>
      </w:r>
      <w:r w:rsidR="0043724E">
        <w:t xml:space="preserve"> input</w:t>
      </w:r>
      <w:r w:rsidR="006249B8">
        <w:t xml:space="preserve"> data as you see fit, so long that you state them in the document and they match the sample data. </w:t>
      </w:r>
      <w:r>
        <w:t xml:space="preserve">You are free to use </w:t>
      </w:r>
      <w:r w:rsidR="006249B8">
        <w:t>any programming language you want.</w:t>
      </w:r>
    </w:p>
    <w:sectPr w:rsidR="002F5B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935BC"/>
    <w:multiLevelType w:val="hybridMultilevel"/>
    <w:tmpl w:val="FA400ACC"/>
    <w:lvl w:ilvl="0" w:tplc="0B38E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06B"/>
    <w:rsid w:val="000602D3"/>
    <w:rsid w:val="00165C87"/>
    <w:rsid w:val="00295C0F"/>
    <w:rsid w:val="002F5B54"/>
    <w:rsid w:val="0043724E"/>
    <w:rsid w:val="00443FE6"/>
    <w:rsid w:val="005516B3"/>
    <w:rsid w:val="006249B8"/>
    <w:rsid w:val="006E5D0E"/>
    <w:rsid w:val="008D7DF5"/>
    <w:rsid w:val="008F7F0A"/>
    <w:rsid w:val="00905957"/>
    <w:rsid w:val="00914D6C"/>
    <w:rsid w:val="00942674"/>
    <w:rsid w:val="00AC31AA"/>
    <w:rsid w:val="00AF3FAF"/>
    <w:rsid w:val="00C1706B"/>
    <w:rsid w:val="00C3492A"/>
    <w:rsid w:val="00C52FC9"/>
    <w:rsid w:val="00CF31F1"/>
    <w:rsid w:val="00DC4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FBD79-193E-4285-85AA-F6EB3484D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516B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516B3"/>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5516B3"/>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5516B3"/>
    <w:rPr>
      <w:b/>
      <w:bCs/>
      <w:kern w:val="28"/>
      <w:sz w:val="32"/>
      <w:szCs w:val="32"/>
    </w:rPr>
  </w:style>
  <w:style w:type="paragraph" w:styleId="a7">
    <w:name w:val="List Paragraph"/>
    <w:basedOn w:val="a"/>
    <w:uiPriority w:val="34"/>
    <w:qFormat/>
    <w:rsid w:val="00C3492A"/>
    <w:pPr>
      <w:ind w:firstLineChars="200" w:firstLine="420"/>
    </w:pPr>
  </w:style>
  <w:style w:type="character" w:styleId="a8">
    <w:name w:val="Hyperlink"/>
    <w:basedOn w:val="a0"/>
    <w:uiPriority w:val="99"/>
    <w:unhideWhenUsed/>
    <w:rsid w:val="002F5B54"/>
    <w:rPr>
      <w:color w:val="0563C1" w:themeColor="hyperlink"/>
      <w:u w:val="single"/>
    </w:rPr>
  </w:style>
  <w:style w:type="character" w:customStyle="1" w:styleId="UnresolvedMention">
    <w:name w:val="Unresolved Mention"/>
    <w:basedOn w:val="a0"/>
    <w:uiPriority w:val="99"/>
    <w:semiHidden/>
    <w:unhideWhenUsed/>
    <w:rsid w:val="002F5B54"/>
    <w:rPr>
      <w:color w:val="808080"/>
      <w:shd w:val="clear" w:color="auto" w:fill="E6E6E6"/>
    </w:rPr>
  </w:style>
  <w:style w:type="character" w:styleId="a9">
    <w:name w:val="FollowedHyperlink"/>
    <w:basedOn w:val="a0"/>
    <w:uiPriority w:val="99"/>
    <w:semiHidden/>
    <w:unhideWhenUsed/>
    <w:rsid w:val="00443F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ckoverflow.com/questions/13112062/which-are-the-order-matching-algorithms-most-commonly-used-by-electronic-financ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0E987-5EC9-468B-AFFC-5E56D5692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Chen</dc:creator>
  <cp:keywords/>
  <dc:description/>
  <cp:lastModifiedBy>admin</cp:lastModifiedBy>
  <cp:revision>5</cp:revision>
  <dcterms:created xsi:type="dcterms:W3CDTF">2018-03-04T08:20:00Z</dcterms:created>
  <dcterms:modified xsi:type="dcterms:W3CDTF">2018-03-06T14:21:00Z</dcterms:modified>
</cp:coreProperties>
</file>