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3A266566" w:rsidP="155F5BD8" w:rsidRDefault="3A266566" w14:paraId="164EB81D" w14:textId="66666FA5">
      <w:pPr>
        <w:pStyle w:val="Heading2"/>
      </w:pPr>
      <w:bookmarkStart w:name="_GoBack" w:id="0"/>
      <w:bookmarkEnd w:id="0"/>
      <w:r w:rsidR="3A266566">
        <w:rPr/>
        <w:t xml:space="preserve">Week 2 diary entries – 2022-05-09 – </w:t>
      </w:r>
      <w:r w:rsidR="0D0D8833">
        <w:rPr/>
        <w:t>Stephen</w:t>
      </w:r>
    </w:p>
    <w:p w:rsidR="3A266566" w:rsidP="3A266566" w:rsidRDefault="3A266566" w14:paraId="4FAD03B4" w14:textId="2EE0D0B0">
      <w:pPr>
        <w:pStyle w:val="Normal"/>
      </w:pPr>
    </w:p>
    <w:p w:rsidR="3A266566" w:rsidP="3A266566" w:rsidRDefault="3A266566" w14:paraId="2CB35ED0" w14:textId="0C1ECBFC">
      <w:pPr>
        <w:pStyle w:val="Normal"/>
      </w:pPr>
      <w:r w:rsidR="3A266566">
        <w:rPr/>
        <w:t xml:space="preserve">Saturday 7th: Lunch consisted of some pre-made potato salad and ready to eat edamame beans (both from M&amp;S, via the Community Fridge) with a reduced Sainsbury's triple sandwich I bought the day before. </w:t>
      </w:r>
      <w:proofErr w:type="gramStart"/>
      <w:r w:rsidR="3A266566">
        <w:rPr/>
        <w:t>All of</w:t>
      </w:r>
      <w:proofErr w:type="gramEnd"/>
      <w:r w:rsidR="3A266566">
        <w:rPr/>
        <w:t xml:space="preserve"> these items were packaged in plastic of some sort. Both M&amp;S items had </w:t>
      </w:r>
      <w:proofErr w:type="gramStart"/>
      <w:r w:rsidR="3A266566">
        <w:rPr/>
        <w:t>the</w:t>
      </w:r>
      <w:proofErr w:type="gramEnd"/>
      <w:r w:rsidR="3A266566">
        <w:rPr/>
        <w:t xml:space="preserve"> recyclable tray and non-recyclable lid. </w:t>
      </w:r>
      <w:proofErr w:type="gramStart"/>
      <w:r w:rsidR="3A266566">
        <w:rPr/>
        <w:t>Would</w:t>
      </w:r>
      <w:proofErr w:type="gramEnd"/>
      <w:r w:rsidR="3A266566">
        <w:rPr/>
        <w:t xml:space="preserve"> like the lids to be recyclable </w:t>
      </w:r>
      <w:proofErr w:type="gramStart"/>
      <w:r w:rsidR="3A266566">
        <w:rPr/>
        <w:t>but</w:t>
      </w:r>
      <w:proofErr w:type="gramEnd"/>
      <w:r w:rsidR="3A266566">
        <w:rPr/>
        <w:t xml:space="preserve"> feel plastic is probably a good choice for these food types as it's </w:t>
      </w:r>
      <w:proofErr w:type="gramStart"/>
      <w:r w:rsidR="3A266566">
        <w:rPr/>
        <w:t>fairly sturdy</w:t>
      </w:r>
      <w:proofErr w:type="gramEnd"/>
      <w:r w:rsidR="3A266566">
        <w:rPr/>
        <w:t xml:space="preserve"> but lightweight. The sandwich was card with a full plastic liner, which seems a bit unnecessary but is </w:t>
      </w:r>
      <w:proofErr w:type="gramStart"/>
      <w:r w:rsidR="3A266566">
        <w:rPr/>
        <w:t>fairly standard</w:t>
      </w:r>
      <w:proofErr w:type="gramEnd"/>
      <w:r w:rsidR="3A266566">
        <w:rPr/>
        <w:t xml:space="preserve"> for </w:t>
      </w:r>
      <w:proofErr w:type="gramStart"/>
      <w:r w:rsidR="3A266566">
        <w:rPr/>
        <w:t>on the go</w:t>
      </w:r>
      <w:proofErr w:type="gramEnd"/>
      <w:r w:rsidR="3A266566">
        <w:rPr/>
        <w:t xml:space="preserve"> sandwiches.</w:t>
      </w:r>
    </w:p>
    <w:p w:rsidR="3A266566" w:rsidP="3A266566" w:rsidRDefault="3A266566" w14:paraId="289344C6" w14:textId="779D8A44">
      <w:pPr>
        <w:pStyle w:val="Normal"/>
      </w:pPr>
    </w:p>
    <w:p w:rsidR="3A266566" w:rsidP="3A266566" w:rsidRDefault="3A266566" w14:paraId="1C3E755E" w14:textId="16FED863">
      <w:pPr>
        <w:pStyle w:val="Normal"/>
      </w:pPr>
      <w:r w:rsidR="3A266566">
        <w:drawing>
          <wp:inline wp14:editId="34D2A2B7" wp14:anchorId="6B834D66">
            <wp:extent cx="3429000" cy="4572000"/>
            <wp:effectExtent l="0" t="0" r="0" b="0"/>
            <wp:docPr id="1093550370" name="" title=""/>
            <wp:cNvGraphicFramePr>
              <a:graphicFrameLocks noChangeAspect="1"/>
            </wp:cNvGraphicFramePr>
            <a:graphic>
              <a:graphicData uri="http://schemas.openxmlformats.org/drawingml/2006/picture">
                <pic:pic>
                  <pic:nvPicPr>
                    <pic:cNvPr id="0" name=""/>
                    <pic:cNvPicPr/>
                  </pic:nvPicPr>
                  <pic:blipFill>
                    <a:blip r:embed="R16ae049be45245dc">
                      <a:extLst>
                        <a:ext xmlns:a="http://schemas.openxmlformats.org/drawingml/2006/main" uri="{28A0092B-C50C-407E-A947-70E740481C1C}">
                          <a14:useLocalDpi val="0"/>
                        </a:ext>
                      </a:extLst>
                    </a:blip>
                    <a:stretch>
                      <a:fillRect/>
                    </a:stretch>
                  </pic:blipFill>
                  <pic:spPr>
                    <a:xfrm>
                      <a:off x="0" y="0"/>
                      <a:ext cx="3429000" cy="4572000"/>
                    </a:xfrm>
                    <a:prstGeom prst="rect">
                      <a:avLst/>
                    </a:prstGeom>
                  </pic:spPr>
                </pic:pic>
              </a:graphicData>
            </a:graphic>
          </wp:inline>
        </w:drawing>
      </w:r>
    </w:p>
    <w:p w:rsidR="3A266566" w:rsidP="3A266566" w:rsidRDefault="3A266566" w14:paraId="298C5502" w14:textId="2835A262">
      <w:pPr>
        <w:pStyle w:val="Normal"/>
      </w:pPr>
    </w:p>
    <w:p w:rsidR="3A266566" w:rsidP="3A266566" w:rsidRDefault="3A266566" w14:paraId="31999A74" w14:textId="4F3715B1">
      <w:pPr>
        <w:pStyle w:val="Normal"/>
      </w:pPr>
      <w:r w:rsidR="3A266566">
        <w:rPr/>
        <w:t xml:space="preserve">Sat 7th: I kicked off my Saturday evening with a glass of fizz that I received with a birthday present recently. I was surprised (and a bit saddened) that the </w:t>
      </w:r>
      <w:proofErr w:type="spellStart"/>
      <w:r w:rsidR="3A266566">
        <w:rPr/>
        <w:t>Freixenet</w:t>
      </w:r>
      <w:proofErr w:type="spellEnd"/>
      <w:r w:rsidR="3A266566">
        <w:rPr/>
        <w:t xml:space="preserve"> bottle had a </w:t>
      </w:r>
      <w:proofErr w:type="spellStart"/>
      <w:r w:rsidR="3A266566">
        <w:rPr/>
        <w:t>plasticy</w:t>
      </w:r>
      <w:proofErr w:type="spellEnd"/>
      <w:r w:rsidR="3A266566">
        <w:rPr/>
        <w:t>/</w:t>
      </w:r>
      <w:proofErr w:type="spellStart"/>
      <w:r w:rsidR="3A266566">
        <w:rPr/>
        <w:t>foily</w:t>
      </w:r>
      <w:proofErr w:type="spellEnd"/>
      <w:r w:rsidR="3A266566">
        <w:rPr/>
        <w:t xml:space="preserve"> outer wrap and horrible plastic top. I didn't understand why a normal cork or metal screw top wasn't used for this. Not only did it, in my opinion, cheapen the product, but I also chucked the top and foil in the rubbish bin as felt neither were recyclable</w:t>
      </w:r>
    </w:p>
    <w:p w:rsidR="3A266566" w:rsidP="3A266566" w:rsidRDefault="3A266566" w14:paraId="01DA9883" w14:textId="057F80B7">
      <w:pPr>
        <w:pStyle w:val="Normal"/>
      </w:pPr>
    </w:p>
    <w:p w:rsidR="3A266566" w:rsidP="3A266566" w:rsidRDefault="3A266566" w14:paraId="6B2C7282" w14:textId="768C1CDB">
      <w:pPr>
        <w:pStyle w:val="Normal"/>
      </w:pPr>
      <w:r w:rsidR="3A266566">
        <w:drawing>
          <wp:inline wp14:editId="4D527625" wp14:anchorId="55F7CB6E">
            <wp:extent cx="3429000" cy="4572000"/>
            <wp:effectExtent l="0" t="0" r="0" b="0"/>
            <wp:docPr id="1982523134" name="" title=""/>
            <wp:cNvGraphicFramePr>
              <a:graphicFrameLocks noChangeAspect="1"/>
            </wp:cNvGraphicFramePr>
            <a:graphic>
              <a:graphicData uri="http://schemas.openxmlformats.org/drawingml/2006/picture">
                <pic:pic>
                  <pic:nvPicPr>
                    <pic:cNvPr id="0" name=""/>
                    <pic:cNvPicPr/>
                  </pic:nvPicPr>
                  <pic:blipFill>
                    <a:blip r:embed="Re23b48e9212f4a44">
                      <a:extLst>
                        <a:ext xmlns:a="http://schemas.openxmlformats.org/drawingml/2006/main" uri="{28A0092B-C50C-407E-A947-70E740481C1C}">
                          <a14:useLocalDpi val="0"/>
                        </a:ext>
                      </a:extLst>
                    </a:blip>
                    <a:stretch>
                      <a:fillRect/>
                    </a:stretch>
                  </pic:blipFill>
                  <pic:spPr>
                    <a:xfrm>
                      <a:off x="0" y="0"/>
                      <a:ext cx="3429000" cy="4572000"/>
                    </a:xfrm>
                    <a:prstGeom prst="rect">
                      <a:avLst/>
                    </a:prstGeom>
                  </pic:spPr>
                </pic:pic>
              </a:graphicData>
            </a:graphic>
          </wp:inline>
        </w:drawing>
      </w:r>
    </w:p>
    <w:p w:rsidR="3A266566" w:rsidP="3A266566" w:rsidRDefault="3A266566" w14:paraId="7EF4A6CF" w14:textId="6C6EE661">
      <w:pPr>
        <w:pStyle w:val="Normal"/>
      </w:pPr>
    </w:p>
    <w:p w:rsidR="3A266566" w:rsidP="3A266566" w:rsidRDefault="3A266566" w14:paraId="51E7CF4C" w14:textId="5212AD8A">
      <w:pPr>
        <w:pStyle w:val="Normal"/>
      </w:pPr>
    </w:p>
    <w:p w:rsidR="3A266566" w:rsidP="3A266566" w:rsidRDefault="3A266566" w14:paraId="7240DB94" w14:textId="5244E339">
      <w:pPr>
        <w:pStyle w:val="Normal"/>
      </w:pPr>
      <w:r w:rsidR="3A266566">
        <w:rPr/>
        <w:t>Sunday 8th: Breakfast was going to be oatcakes but sadly I when I got to them this morning I found mould, despite only being one day after their best before. This made me question how useful plastic is for some bread products, as I've known loaves and other bread items to go mouldy quite quickly in some packaging. I'll definitely be letting the manufacturer know about this and hope they may seek alternative materials in the near future.</w:t>
      </w:r>
    </w:p>
    <w:p w:rsidR="3A266566" w:rsidP="3A266566" w:rsidRDefault="3A266566" w14:paraId="197ADBE0" w14:textId="164BFD09">
      <w:pPr>
        <w:pStyle w:val="Normal"/>
      </w:pPr>
    </w:p>
    <w:p w:rsidR="3A266566" w:rsidP="3A266566" w:rsidRDefault="3A266566" w14:paraId="255C60EF" w14:textId="23742710">
      <w:pPr>
        <w:pStyle w:val="Normal"/>
      </w:pPr>
      <w:r w:rsidR="3A266566">
        <w:drawing>
          <wp:inline wp14:editId="2F1722AE" wp14:anchorId="399719DF">
            <wp:extent cx="3429000" cy="4572000"/>
            <wp:effectExtent l="0" t="0" r="0" b="0"/>
            <wp:docPr id="1396335576" name="" title=""/>
            <wp:cNvGraphicFramePr>
              <a:graphicFrameLocks noChangeAspect="1"/>
            </wp:cNvGraphicFramePr>
            <a:graphic>
              <a:graphicData uri="http://schemas.openxmlformats.org/drawingml/2006/picture">
                <pic:pic>
                  <pic:nvPicPr>
                    <pic:cNvPr id="0" name=""/>
                    <pic:cNvPicPr/>
                  </pic:nvPicPr>
                  <pic:blipFill>
                    <a:blip r:embed="Rdbb18d1d66924d25">
                      <a:extLst>
                        <a:ext xmlns:a="http://schemas.openxmlformats.org/drawingml/2006/main" uri="{28A0092B-C50C-407E-A947-70E740481C1C}">
                          <a14:useLocalDpi val="0"/>
                        </a:ext>
                      </a:extLst>
                    </a:blip>
                    <a:stretch>
                      <a:fillRect/>
                    </a:stretch>
                  </pic:blipFill>
                  <pic:spPr>
                    <a:xfrm>
                      <a:off x="0" y="0"/>
                      <a:ext cx="3429000" cy="457200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20F479"/>
    <w:rsid w:val="0D0D8833"/>
    <w:rsid w:val="155F5BD8"/>
    <w:rsid w:val="2C4DC677"/>
    <w:rsid w:val="3A266566"/>
    <w:rsid w:val="5CA996A0"/>
    <w:rsid w:val="7B20F479"/>
    <w:rsid w:val="7FFC4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0F479"/>
  <w15:chartTrackingRefBased/>
  <w15:docId w15:val="{CA0FFCE6-8D3C-4FD2-BD6D-7B62774326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16ae049be45245dc" /><Relationship Type="http://schemas.openxmlformats.org/officeDocument/2006/relationships/image" Target="/media/image2.jpg" Id="Re23b48e9212f4a44" /><Relationship Type="http://schemas.openxmlformats.org/officeDocument/2006/relationships/image" Target="/media/image3.jpg" Id="Rdbb18d1d66924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2022-05-16T10:03:13.1173838Z</dcterms:created>
  <dcterms:modified xsi:type="dcterms:W3CDTF">2023-01-19T10:41:21.1036690Z</dcterms:modified>
  <dc:creator>Hadley, Charlotte</dc:creator>
  <lastModifiedBy>Hadley, Charlotte</lastModifiedBy>
</coreProperties>
</file>