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A91" w:rsidRDefault="00387A91" w:rsidP="00387A91">
      <w:r w:rsidRPr="00A66F4A">
        <w:rPr>
          <w:b/>
        </w:rPr>
        <w:t>Process flow for Magento 2</w:t>
      </w:r>
      <w:r>
        <w:t xml:space="preserve">: </w:t>
      </w:r>
      <w:r>
        <w:t xml:space="preserve">Magento is an ecommerce platform used to provide online sales for some of the Dyson </w:t>
      </w:r>
      <w:r>
        <w:t xml:space="preserve">markets. They are three markets </w:t>
      </w:r>
      <w:r>
        <w:t xml:space="preserve">which are hosted on the Magento 2 platform namely Australia, Mexico and </w:t>
      </w:r>
      <w:r>
        <w:t>New Zealand</w:t>
      </w:r>
      <w:r>
        <w:t>. There</w:t>
      </w:r>
      <w:r>
        <w:t xml:space="preserve"> are some steps in the process </w:t>
      </w:r>
      <w:r>
        <w:t>flow which are listed as:</w:t>
      </w:r>
    </w:p>
    <w:p w:rsidR="00387A91" w:rsidRDefault="00387A91" w:rsidP="000C3FAE">
      <w:pPr>
        <w:pStyle w:val="ListParagraph"/>
        <w:numPr>
          <w:ilvl w:val="0"/>
          <w:numId w:val="1"/>
        </w:numPr>
      </w:pPr>
      <w:r>
        <w:t>Customer</w:t>
      </w:r>
      <w:r>
        <w:t xml:space="preserve"> places ord</w:t>
      </w:r>
      <w:r>
        <w:t>er at the Dyson Website (AU, MX</w:t>
      </w:r>
      <w:r>
        <w:t xml:space="preserve"> </w:t>
      </w:r>
      <w:r>
        <w:t>and NZ</w:t>
      </w:r>
      <w:r>
        <w:t>).in order to place an order Dyson staging U</w:t>
      </w:r>
      <w:r>
        <w:t xml:space="preserve">RL's will request access </w:t>
      </w:r>
      <w:r>
        <w:t>from G&amp;V as:</w:t>
      </w:r>
    </w:p>
    <w:p w:rsidR="00387A91" w:rsidRDefault="00387A91" w:rsidP="000C3FAE">
      <w:pPr>
        <w:pStyle w:val="ListParagraph"/>
        <w:numPr>
          <w:ilvl w:val="1"/>
          <w:numId w:val="1"/>
        </w:numPr>
      </w:pPr>
      <w:r>
        <w:t>Dyson Mexico: https://staging.dyson.mx/</w:t>
      </w:r>
    </w:p>
    <w:p w:rsidR="00387A91" w:rsidRDefault="00387A91" w:rsidP="000C3FAE">
      <w:pPr>
        <w:pStyle w:val="ListParagraph"/>
        <w:numPr>
          <w:ilvl w:val="1"/>
          <w:numId w:val="1"/>
        </w:numPr>
      </w:pPr>
      <w:r>
        <w:t>Dyson Australia: https://staging.dyson.au/</w:t>
      </w:r>
    </w:p>
    <w:p w:rsidR="00387A91" w:rsidRDefault="00387A91" w:rsidP="000C3FAE">
      <w:pPr>
        <w:pStyle w:val="ListParagraph"/>
        <w:numPr>
          <w:ilvl w:val="1"/>
          <w:numId w:val="1"/>
        </w:numPr>
      </w:pPr>
      <w:r>
        <w:t xml:space="preserve">Dyson </w:t>
      </w:r>
      <w:r>
        <w:t>New Zealand</w:t>
      </w:r>
      <w:r>
        <w:t>: https://staging.dyson.nz/</w:t>
      </w:r>
    </w:p>
    <w:p w:rsidR="00387A91" w:rsidRDefault="00387A91" w:rsidP="000C3FAE">
      <w:pPr>
        <w:pStyle w:val="ListParagraph"/>
      </w:pPr>
      <w:r>
        <w:t>Note: To access the Dyson staging URL's we require a Dyson VPN and username, pas</w:t>
      </w:r>
      <w:r>
        <w:t>sword to</w:t>
      </w:r>
      <w:bookmarkStart w:id="0" w:name="_GoBack"/>
      <w:bookmarkEnd w:id="0"/>
      <w:r>
        <w:t xml:space="preserve"> login to the different </w:t>
      </w:r>
      <w:r>
        <w:t>staging markets.</w:t>
      </w:r>
    </w:p>
    <w:p w:rsidR="000C3FAE" w:rsidRDefault="000C3FAE" w:rsidP="000C3FAE">
      <w:pPr>
        <w:pStyle w:val="ListParagraph"/>
      </w:pPr>
    </w:p>
    <w:p w:rsidR="00387A91" w:rsidRDefault="00387A91" w:rsidP="000C3FAE">
      <w:pPr>
        <w:pStyle w:val="ListParagraph"/>
        <w:numPr>
          <w:ilvl w:val="0"/>
          <w:numId w:val="1"/>
        </w:numPr>
      </w:pPr>
      <w:r>
        <w:t xml:space="preserve">Magento connects to the payment provider </w:t>
      </w:r>
      <w:r>
        <w:t>gateway</w:t>
      </w:r>
      <w:r>
        <w:t xml:space="preserve"> during the checkout to get the cus</w:t>
      </w:r>
      <w:r>
        <w:t xml:space="preserve">tomer payment (Adyen or PayPal) </w:t>
      </w:r>
      <w:r>
        <w:t xml:space="preserve">that are integrated with the Magento 2. </w:t>
      </w:r>
      <w:r>
        <w:t>Some</w:t>
      </w:r>
      <w:r>
        <w:t xml:space="preserve"> of the payment services and other services i</w:t>
      </w:r>
      <w:r>
        <w:t xml:space="preserve">ntegrated with Magento platform </w:t>
      </w:r>
      <w:r>
        <w:t>are as follows:</w:t>
      </w:r>
    </w:p>
    <w:p w:rsidR="00387A91" w:rsidRDefault="00387A91" w:rsidP="000C3FAE">
      <w:pPr>
        <w:pStyle w:val="ListParagraph"/>
        <w:numPr>
          <w:ilvl w:val="1"/>
          <w:numId w:val="1"/>
        </w:numPr>
      </w:pPr>
      <w:r>
        <w:t xml:space="preserve">Magento has direct integration with Adyen and </w:t>
      </w:r>
      <w:r>
        <w:t>PayPal</w:t>
      </w:r>
      <w:r>
        <w:t>(PSP)</w:t>
      </w:r>
    </w:p>
    <w:p w:rsidR="00387A91" w:rsidRDefault="00387A91" w:rsidP="000C3FAE">
      <w:pPr>
        <w:pStyle w:val="ListParagraph"/>
        <w:numPr>
          <w:ilvl w:val="1"/>
          <w:numId w:val="1"/>
        </w:numPr>
      </w:pPr>
      <w:r>
        <w:t>Magento has direct integration with Riskified(Fraud Service Partner)</w:t>
      </w:r>
    </w:p>
    <w:p w:rsidR="00387A91" w:rsidRDefault="00387A91" w:rsidP="000C3FAE">
      <w:pPr>
        <w:pStyle w:val="ListParagraph"/>
        <w:numPr>
          <w:ilvl w:val="1"/>
          <w:numId w:val="1"/>
        </w:numPr>
      </w:pPr>
      <w:r>
        <w:t>Magento has direct integration with the Sorted Pro(DMS)</w:t>
      </w:r>
    </w:p>
    <w:p w:rsidR="00387A91" w:rsidRDefault="00387A91" w:rsidP="000C3FAE">
      <w:pPr>
        <w:pStyle w:val="ListParagraph"/>
        <w:numPr>
          <w:ilvl w:val="1"/>
          <w:numId w:val="1"/>
        </w:numPr>
      </w:pPr>
      <w:r>
        <w:t>Magento manages the email configurations to its customers</w:t>
      </w:r>
    </w:p>
    <w:p w:rsidR="00387A91" w:rsidRDefault="00387A91" w:rsidP="000C3FAE">
      <w:pPr>
        <w:ind w:firstLine="4320"/>
      </w:pPr>
    </w:p>
    <w:p w:rsidR="00387A91" w:rsidRDefault="00387A91" w:rsidP="000C3FAE">
      <w:pPr>
        <w:pStyle w:val="ListParagraph"/>
        <w:numPr>
          <w:ilvl w:val="0"/>
          <w:numId w:val="1"/>
        </w:numPr>
      </w:pPr>
      <w:r>
        <w:t xml:space="preserve">Magento receives the payment details from Adyen or </w:t>
      </w:r>
      <w:r>
        <w:t>PayPal</w:t>
      </w:r>
      <w:r>
        <w:t xml:space="preserve"> and will sends the </w:t>
      </w:r>
      <w:r>
        <w:t xml:space="preserve">authorized payment to Riskified </w:t>
      </w:r>
      <w:r>
        <w:t>for fraud check (only applicable for Adyen Payments) Only payment that goes to Ri</w:t>
      </w:r>
      <w:r>
        <w:t>skified are Adyen payments and PayPal</w:t>
      </w:r>
      <w:r>
        <w:t xml:space="preserve"> payments doesn't goes to Riskified as they're just only a capture and </w:t>
      </w:r>
      <w:r>
        <w:t xml:space="preserve">dispatch type of payment modes. </w:t>
      </w:r>
      <w:r>
        <w:t xml:space="preserve">Hence </w:t>
      </w:r>
      <w:r>
        <w:t>PayPal</w:t>
      </w:r>
      <w:r>
        <w:t xml:space="preserve"> type of payment will skip the Riskified process.</w:t>
      </w:r>
    </w:p>
    <w:p w:rsidR="000C3FAE" w:rsidRDefault="000C3FAE" w:rsidP="000C3FAE">
      <w:pPr>
        <w:pStyle w:val="ListParagraph"/>
      </w:pPr>
    </w:p>
    <w:p w:rsidR="00387A91" w:rsidRDefault="00387A91" w:rsidP="000C3FAE">
      <w:pPr>
        <w:pStyle w:val="ListParagraph"/>
        <w:numPr>
          <w:ilvl w:val="0"/>
          <w:numId w:val="1"/>
        </w:numPr>
      </w:pPr>
      <w:r>
        <w:t xml:space="preserve">Riskified fraud service sends the response back to Magento (either of Approved or </w:t>
      </w:r>
      <w:r>
        <w:t xml:space="preserve">Rejected) SLA is at ten seconds </w:t>
      </w:r>
      <w:r>
        <w:t>Generally most of the times, Riskified will responds within SLA timeframe, if we don't</w:t>
      </w:r>
      <w:r>
        <w:t xml:space="preserve"> get Riskified responds within </w:t>
      </w:r>
      <w:r>
        <w:t>a SLA timeframe and the order gets auto Approved and progressed.</w:t>
      </w:r>
    </w:p>
    <w:p w:rsidR="000C3FAE" w:rsidRDefault="000C3FAE" w:rsidP="000C3FAE">
      <w:pPr>
        <w:pStyle w:val="ListParagraph"/>
      </w:pPr>
    </w:p>
    <w:p w:rsidR="000C3FAE" w:rsidRDefault="000C3FAE" w:rsidP="000C3FAE">
      <w:pPr>
        <w:pStyle w:val="ListParagraph"/>
      </w:pPr>
    </w:p>
    <w:p w:rsidR="00387A91" w:rsidRDefault="00387A91" w:rsidP="000C3FAE">
      <w:pPr>
        <w:pStyle w:val="ListParagraph"/>
        <w:numPr>
          <w:ilvl w:val="0"/>
          <w:numId w:val="1"/>
        </w:numPr>
      </w:pPr>
      <w:r>
        <w:t>After receiving response from Riskified, Magento will generates the shipment request i</w:t>
      </w:r>
      <w:r>
        <w:t xml:space="preserve">n an SFTP folder where SAP EDI </w:t>
      </w:r>
      <w:r>
        <w:t xml:space="preserve">can </w:t>
      </w:r>
      <w:r>
        <w:t>retrieve</w:t>
      </w:r>
      <w:r>
        <w:t xml:space="preserve"> the file and pass to the SAP CRM. Basically even if the orders are appr</w:t>
      </w:r>
      <w:r>
        <w:t xml:space="preserve">oved/declined these orders will </w:t>
      </w:r>
      <w:r>
        <w:t>goes to SAP CRM. Magento will still generate the shipment request and S</w:t>
      </w:r>
      <w:r>
        <w:t>AP EDI will review the shipment request</w:t>
      </w:r>
      <w:r>
        <w:t xml:space="preserve"> and push down to the SAP CRM. </w:t>
      </w:r>
      <w:r>
        <w:t>If</w:t>
      </w:r>
      <w:r>
        <w:t xml:space="preserve"> the order is declined by the Riskified process, it</w:t>
      </w:r>
      <w:r>
        <w:t xml:space="preserve"> will stay in SAP CRM but will </w:t>
      </w:r>
      <w:r>
        <w:t>not goes to the S/4 HANA processing.</w:t>
      </w:r>
    </w:p>
    <w:p w:rsidR="000C3FAE" w:rsidRDefault="000C3FAE" w:rsidP="000C3FAE">
      <w:pPr>
        <w:pStyle w:val="ListParagraph"/>
      </w:pPr>
    </w:p>
    <w:p w:rsidR="00387A91" w:rsidRDefault="00387A91" w:rsidP="000C3FAE">
      <w:pPr>
        <w:pStyle w:val="ListParagraph"/>
        <w:numPr>
          <w:ilvl w:val="0"/>
          <w:numId w:val="1"/>
        </w:numPr>
      </w:pPr>
      <w:r>
        <w:t>Once the order goes to the SAP CRM, it process and generates the o</w:t>
      </w:r>
      <w:r>
        <w:t xml:space="preserve">rder then automatically pushing </w:t>
      </w:r>
      <w:r>
        <w:t xml:space="preserve">it to S/4 HANA and delivery is created for the generated order and sends the </w:t>
      </w:r>
      <w:r>
        <w:t xml:space="preserve">message to the 3PL for dispatch </w:t>
      </w:r>
      <w:r>
        <w:t xml:space="preserve">they have currently enabled the 3PL for the Australia and </w:t>
      </w:r>
      <w:r>
        <w:t>New Zealand</w:t>
      </w:r>
      <w:r>
        <w:t xml:space="preserve"> and they've a different type of l</w:t>
      </w:r>
      <w:r>
        <w:t>ogistic similar to 3PL for the Mexico</w:t>
      </w:r>
      <w:r>
        <w:t xml:space="preserve"> market</w:t>
      </w:r>
    </w:p>
    <w:p w:rsidR="00387A91" w:rsidRDefault="00387A91" w:rsidP="000C3FAE">
      <w:pPr>
        <w:pStyle w:val="ListParagraph"/>
        <w:numPr>
          <w:ilvl w:val="0"/>
          <w:numId w:val="1"/>
        </w:numPr>
      </w:pPr>
      <w:r>
        <w:lastRenderedPageBreak/>
        <w:t>3PL picks/packs/dispatch the order and sends inbound update message which contains the tracking</w:t>
      </w:r>
      <w:r w:rsidR="000C3FAE">
        <w:t xml:space="preserve"> number, courier id and all the necessary</w:t>
      </w:r>
      <w:r>
        <w:t xml:space="preserve"> information to the S/4 HANA</w:t>
      </w:r>
    </w:p>
    <w:p w:rsidR="000C3FAE" w:rsidRDefault="000C3FAE" w:rsidP="000C3FAE">
      <w:pPr>
        <w:pStyle w:val="ListParagraph"/>
      </w:pPr>
    </w:p>
    <w:p w:rsidR="00387A91" w:rsidRDefault="00387A91" w:rsidP="000C3FAE">
      <w:pPr>
        <w:pStyle w:val="ListParagraph"/>
        <w:numPr>
          <w:ilvl w:val="0"/>
          <w:numId w:val="1"/>
        </w:numPr>
      </w:pPr>
      <w:r>
        <w:t>S/4 HANA process the PGI and sends update through SAP EDI to Magento</w:t>
      </w:r>
    </w:p>
    <w:p w:rsidR="000C3FAE" w:rsidRDefault="000C3FAE" w:rsidP="000C3FAE">
      <w:pPr>
        <w:pStyle w:val="ListParagraph"/>
      </w:pPr>
    </w:p>
    <w:p w:rsidR="000C3FAE" w:rsidRDefault="000C3FAE" w:rsidP="000C3FAE">
      <w:pPr>
        <w:pStyle w:val="ListParagraph"/>
      </w:pPr>
    </w:p>
    <w:p w:rsidR="00387A91" w:rsidRDefault="000C3FAE" w:rsidP="000C3FAE">
      <w:pPr>
        <w:pStyle w:val="ListParagraph"/>
        <w:numPr>
          <w:ilvl w:val="0"/>
          <w:numId w:val="1"/>
        </w:numPr>
      </w:pPr>
      <w:r>
        <w:t>Finally</w:t>
      </w:r>
      <w:r w:rsidR="00387A91">
        <w:t xml:space="preserve">, S/4 HANA process the billing document. </w:t>
      </w:r>
      <w:r>
        <w:t>From</w:t>
      </w:r>
      <w:r w:rsidR="00387A91">
        <w:t xml:space="preserve"> Magento perspective the </w:t>
      </w:r>
      <w:r>
        <w:t xml:space="preserve">process will ends at step viii) </w:t>
      </w:r>
      <w:r w:rsidR="00387A91">
        <w:t>but in end to end perspective it'll be completed by step ix)</w:t>
      </w:r>
    </w:p>
    <w:p w:rsidR="00387A91" w:rsidRDefault="00387A91" w:rsidP="00387A91">
      <w:r>
        <w:tab/>
      </w:r>
      <w:r>
        <w:tab/>
      </w:r>
      <w:r>
        <w:tab/>
      </w:r>
    </w:p>
    <w:p w:rsidR="008A7D72" w:rsidRDefault="0051425D"/>
    <w:sectPr w:rsidR="008A7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25D" w:rsidRDefault="0051425D" w:rsidP="000C3FAE">
      <w:pPr>
        <w:spacing w:after="0" w:line="240" w:lineRule="auto"/>
      </w:pPr>
      <w:r>
        <w:separator/>
      </w:r>
    </w:p>
  </w:endnote>
  <w:endnote w:type="continuationSeparator" w:id="0">
    <w:p w:rsidR="0051425D" w:rsidRDefault="0051425D" w:rsidP="000C3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25D" w:rsidRDefault="0051425D" w:rsidP="000C3FAE">
      <w:pPr>
        <w:spacing w:after="0" w:line="240" w:lineRule="auto"/>
      </w:pPr>
      <w:r>
        <w:separator/>
      </w:r>
    </w:p>
  </w:footnote>
  <w:footnote w:type="continuationSeparator" w:id="0">
    <w:p w:rsidR="0051425D" w:rsidRDefault="0051425D" w:rsidP="000C3F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52D73"/>
    <w:multiLevelType w:val="hybridMultilevel"/>
    <w:tmpl w:val="865C1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6EFA"/>
    <w:multiLevelType w:val="hybridMultilevel"/>
    <w:tmpl w:val="9240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A91"/>
    <w:rsid w:val="000C3FAE"/>
    <w:rsid w:val="00387A91"/>
    <w:rsid w:val="0051425D"/>
    <w:rsid w:val="00692BFD"/>
    <w:rsid w:val="00A66F4A"/>
    <w:rsid w:val="00BF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55586"/>
  <w15:chartTrackingRefBased/>
  <w15:docId w15:val="{46766BA6-CAFD-48A1-8B8C-6FC2C6C8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 Gunjapalli</dc:creator>
  <cp:keywords/>
  <dc:description/>
  <cp:lastModifiedBy>Bhaskara Gunjapalli</cp:lastModifiedBy>
  <cp:revision>2</cp:revision>
  <dcterms:created xsi:type="dcterms:W3CDTF">2021-03-23T04:17:00Z</dcterms:created>
  <dcterms:modified xsi:type="dcterms:W3CDTF">2021-03-23T04:33:00Z</dcterms:modified>
</cp:coreProperties>
</file>