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91169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91169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91169B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0470F0" w:rsidRDefault="000470F0" w:rsidP="000470F0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Ladakh</w:t>
      </w:r>
      <w:proofErr w:type="spellEnd"/>
      <w:r>
        <w:rPr>
          <w:i/>
          <w:iCs/>
          <w:szCs w:val="24"/>
        </w:rPr>
        <w:t>:</w:t>
      </w:r>
    </w:p>
    <w:p w:rsidR="000470F0" w:rsidRPr="00F96817" w:rsidRDefault="000470F0" w:rsidP="0004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96817">
        <w:rPr>
          <w:rFonts w:ascii="Times New Roman" w:hAnsi="Times New Roman" w:cs="Times New Roman"/>
          <w:i/>
          <w:iCs/>
          <w:sz w:val="24"/>
          <w:szCs w:val="24"/>
        </w:rPr>
        <w:t xml:space="preserve">Protected cultivation : </w:t>
      </w:r>
      <w:hyperlink r:id="rId39" w:history="1">
        <w:r w:rsidRPr="00F9681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https://www.researchgate.net/publication/259187922_Protected_Vegetable_Cultivation_Technology_for_Cold_Arid_Agro-ecosystem_of_Ladakh</w:t>
        </w:r>
      </w:hyperlink>
      <w:r w:rsidRPr="00F968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470F0" w:rsidRPr="006E36B0" w:rsidRDefault="000470F0" w:rsidP="000470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6E36B0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6E36B0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0470F0" w:rsidRDefault="000470F0" w:rsidP="000470F0">
      <w:pPr>
        <w:ind w:firstLine="720"/>
        <w:rPr>
          <w:i/>
          <w:iCs/>
          <w:szCs w:val="24"/>
        </w:rPr>
      </w:pPr>
      <w:hyperlink r:id="rId40" w:history="1">
        <w:r w:rsidRPr="001E1387">
          <w:rPr>
            <w:rStyle w:val="Hyperlink"/>
            <w:i/>
            <w:iCs/>
            <w:szCs w:val="24"/>
          </w:rPr>
          <w:t>https://agricoop.nic.in/sites/default/files/J_K9-Leh-10.08.12.pdf</w:t>
        </w:r>
      </w:hyperlink>
      <w:r>
        <w:rPr>
          <w:i/>
          <w:iCs/>
          <w:szCs w:val="24"/>
        </w:rPr>
        <w:t xml:space="preserve"> </w:t>
      </w:r>
    </w:p>
    <w:p w:rsidR="00243DF9" w:rsidRDefault="000470F0" w:rsidP="000470F0">
      <w:pPr>
        <w:spacing w:line="360" w:lineRule="auto"/>
        <w:rPr>
          <w:b/>
          <w:bCs/>
          <w:iCs/>
          <w:color w:val="000000"/>
          <w:szCs w:val="24"/>
        </w:rPr>
      </w:pPr>
      <w:r>
        <w:t xml:space="preserve">           </w:t>
      </w:r>
      <w:hyperlink r:id="rId41" w:history="1">
        <w:r w:rsidRPr="001E1387">
          <w:rPr>
            <w:rStyle w:val="Hyperlink"/>
            <w:i/>
            <w:iCs/>
            <w:szCs w:val="24"/>
          </w:rPr>
          <w:t>https://agricoop.nic.in/sites/default/files/J_K6-Kargil-10.08.12.pdf</w:t>
        </w:r>
      </w:hyperlink>
    </w:p>
    <w:p w:rsidR="006F6112" w:rsidRPr="0023204E" w:rsidRDefault="00830865" w:rsidP="006F6112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6F6112" w:rsidRPr="0023204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6F6112" w:rsidRPr="0023204E" w:rsidRDefault="006F6112" w:rsidP="006F6112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28"/>
        <w:gridCol w:w="3348"/>
      </w:tblGrid>
      <w:tr w:rsidR="006F6112" w:rsidRPr="0023204E" w:rsidTr="00590A43">
        <w:trPr>
          <w:trHeight w:val="269"/>
        </w:trPr>
        <w:tc>
          <w:tcPr>
            <w:tcW w:w="6228" w:type="dxa"/>
            <w:hideMark/>
          </w:tcPr>
          <w:p w:rsidR="006F6112" w:rsidRPr="006F299D" w:rsidRDefault="006F6112" w:rsidP="00590A43">
            <w:pPr>
              <w:rPr>
                <w:szCs w:val="24"/>
                <w:u w:val="single"/>
              </w:rPr>
            </w:pPr>
            <w:r w:rsidRPr="004F25C9">
              <w:rPr>
                <w:szCs w:val="24"/>
                <w:u w:val="single"/>
              </w:rPr>
              <w:t>Regional Research Station</w:t>
            </w:r>
            <w:r>
              <w:rPr>
                <w:szCs w:val="24"/>
                <w:u w:val="single"/>
              </w:rPr>
              <w:t xml:space="preserve"> of CAZRI</w:t>
            </w:r>
            <w:r w:rsidRPr="004F25C9">
              <w:rPr>
                <w:szCs w:val="24"/>
                <w:u w:val="single"/>
              </w:rPr>
              <w:t xml:space="preserve">, </w:t>
            </w:r>
            <w:proofErr w:type="spellStart"/>
            <w:r w:rsidRPr="004F25C9">
              <w:rPr>
                <w:szCs w:val="24"/>
                <w:u w:val="single"/>
              </w:rPr>
              <w:t>Leh</w:t>
            </w:r>
            <w:proofErr w:type="spellEnd"/>
          </w:p>
        </w:tc>
        <w:tc>
          <w:tcPr>
            <w:tcW w:w="3348" w:type="dxa"/>
          </w:tcPr>
          <w:p w:rsidR="006F6112" w:rsidRPr="0023204E" w:rsidRDefault="006F6112" w:rsidP="00590A43">
            <w:pPr>
              <w:rPr>
                <w:szCs w:val="24"/>
                <w:u w:val="single"/>
              </w:rPr>
            </w:pPr>
            <w:hyperlink r:id="rId42" w:history="1">
              <w:r w:rsidRPr="001E1387">
                <w:rPr>
                  <w:rStyle w:val="Hyperlink"/>
                  <w:szCs w:val="24"/>
                </w:rPr>
                <w:t>http://www.cazri.res.in/leh.php</w:t>
              </w:r>
            </w:hyperlink>
            <w:r>
              <w:rPr>
                <w:szCs w:val="24"/>
                <w:u w:val="single"/>
              </w:rPr>
              <w:t xml:space="preserve"> </w:t>
            </w:r>
          </w:p>
        </w:tc>
      </w:tr>
      <w:tr w:rsidR="006F6112" w:rsidRPr="0023204E" w:rsidTr="00590A43">
        <w:trPr>
          <w:trHeight w:val="269"/>
        </w:trPr>
        <w:tc>
          <w:tcPr>
            <w:tcW w:w="6228" w:type="dxa"/>
            <w:hideMark/>
          </w:tcPr>
          <w:p w:rsidR="006F6112" w:rsidRPr="0023204E" w:rsidRDefault="006F6112" w:rsidP="00590A43">
            <w:pPr>
              <w:rPr>
                <w:szCs w:val="24"/>
                <w:u w:val="single"/>
              </w:rPr>
            </w:pPr>
            <w:r w:rsidRPr="0023204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348" w:type="dxa"/>
          </w:tcPr>
          <w:p w:rsidR="006F6112" w:rsidRPr="0023204E" w:rsidRDefault="006F6112" w:rsidP="00590A43">
            <w:pPr>
              <w:rPr>
                <w:szCs w:val="24"/>
                <w:u w:val="single"/>
              </w:rPr>
            </w:pPr>
            <w:hyperlink r:id="rId43" w:history="1">
              <w:r w:rsidRPr="0023204E">
                <w:rPr>
                  <w:rStyle w:val="Hyperlink"/>
                  <w:szCs w:val="24"/>
                </w:rPr>
                <w:t>https://kvk.icar.gov.in/</w:t>
              </w:r>
            </w:hyperlink>
            <w:r w:rsidRPr="0023204E">
              <w:rPr>
                <w:szCs w:val="24"/>
                <w:u w:val="single"/>
              </w:rPr>
              <w:t xml:space="preserve">   </w:t>
            </w:r>
          </w:p>
        </w:tc>
      </w:tr>
    </w:tbl>
    <w:p w:rsidR="006F6112" w:rsidRDefault="006F6112" w:rsidP="006F6112">
      <w:pPr>
        <w:rPr>
          <w:b/>
          <w:bCs/>
          <w:color w:val="000000"/>
          <w:szCs w:val="24"/>
        </w:rPr>
      </w:pPr>
    </w:p>
    <w:p w:rsidR="006F6112" w:rsidRDefault="006F6112" w:rsidP="006F6112">
      <w:pPr>
        <w:rPr>
          <w:b/>
          <w:bCs/>
          <w:color w:val="000000"/>
          <w:szCs w:val="24"/>
        </w:rPr>
      </w:pPr>
    </w:p>
    <w:p w:rsidR="006F6112" w:rsidRPr="00330A50" w:rsidRDefault="006F6112" w:rsidP="006F6112">
      <w:pPr>
        <w:rPr>
          <w:bCs/>
          <w:color w:val="000000"/>
          <w:szCs w:val="24"/>
        </w:rPr>
      </w:pPr>
      <w:r w:rsidRPr="00330A50">
        <w:rPr>
          <w:b/>
          <w:i/>
          <w:iCs/>
          <w:color w:val="000000"/>
          <w:szCs w:val="24"/>
        </w:rPr>
        <w:t>List of KVKs:</w:t>
      </w:r>
      <w:r w:rsidRPr="00330A50">
        <w:rPr>
          <w:bCs/>
          <w:i/>
          <w:iCs/>
          <w:color w:val="000000"/>
          <w:szCs w:val="24"/>
          <w:u w:val="single"/>
        </w:rPr>
        <w:t xml:space="preserve"> </w:t>
      </w:r>
      <w:hyperlink r:id="rId44" w:history="1">
        <w:r w:rsidRPr="00330A50">
          <w:rPr>
            <w:rStyle w:val="Hyperlink"/>
            <w:bCs/>
            <w:szCs w:val="24"/>
          </w:rPr>
          <w:t>https://icar.org.in/content/ladakh-ut04</w:t>
        </w:r>
      </w:hyperlink>
      <w:r w:rsidRPr="00330A50">
        <w:rPr>
          <w:bCs/>
          <w:color w:val="000000"/>
          <w:szCs w:val="24"/>
        </w:rPr>
        <w:t xml:space="preserve"> </w:t>
      </w:r>
    </w:p>
    <w:p w:rsidR="006F6112" w:rsidRDefault="006F6112" w:rsidP="006F6112"/>
    <w:p w:rsidR="006F6112" w:rsidRDefault="006F6112" w:rsidP="006F6112">
      <w:r w:rsidRPr="00330A50">
        <w:rPr>
          <w:b/>
          <w:bCs/>
          <w:i/>
          <w:iCs/>
        </w:rPr>
        <w:t>Soil Testing Laboratory</w:t>
      </w:r>
      <w:r>
        <w:t xml:space="preserve">:  at </w:t>
      </w:r>
      <w:proofErr w:type="spellStart"/>
      <w:r>
        <w:t>Leh</w:t>
      </w:r>
      <w:proofErr w:type="spellEnd"/>
      <w:r>
        <w:t xml:space="preserve"> and  KVK </w:t>
      </w:r>
      <w:proofErr w:type="spellStart"/>
      <w:r>
        <w:t>Kurbathang</w:t>
      </w:r>
      <w:proofErr w:type="spellEnd"/>
      <w:r>
        <w:t xml:space="preserve">, </w:t>
      </w:r>
      <w:proofErr w:type="spellStart"/>
      <w:r>
        <w:t>Kargil</w:t>
      </w:r>
      <w:proofErr w:type="spellEnd"/>
      <w:r>
        <w:t xml:space="preserve"> </w:t>
      </w:r>
    </w:p>
    <w:p w:rsidR="00DA29CE" w:rsidRPr="008A1844" w:rsidRDefault="00DA29CE" w:rsidP="006F6112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470F0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1F5433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5498E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112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1169B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www.researchgate.net/publication/259187922_Protected_Vegetable_Cultivation_Technology_for_Cold_Arid_Agro-ecosystem_of_Ladak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://www.cazri.res.in/leh.php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agricoop.nic.in/sites/default/files/J_K6-Kargil-10.08.1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sites/default/files/J_K9-Leh-10.08.12.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icar.org.in/content/ladakh-ut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2023-04-05T05:30:00Z</dcterms:modified>
</cp:coreProperties>
</file>