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330034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330034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330034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4F65FE" w:rsidRDefault="004F65FE" w:rsidP="004F65FE">
      <w:pPr>
        <w:rPr>
          <w:i/>
          <w:iCs/>
          <w:color w:val="000000"/>
          <w:szCs w:val="24"/>
        </w:rPr>
      </w:pPr>
      <w:r w:rsidRPr="00313CAC">
        <w:rPr>
          <w:i/>
          <w:iCs/>
          <w:color w:val="000000"/>
          <w:szCs w:val="24"/>
        </w:rPr>
        <w:t>Madhya Pradesh</w:t>
      </w:r>
      <w:r>
        <w:rPr>
          <w:i/>
          <w:iCs/>
          <w:color w:val="000000"/>
          <w:szCs w:val="24"/>
        </w:rPr>
        <w:t>:</w:t>
      </w:r>
    </w:p>
    <w:p w:rsidR="004F65FE" w:rsidRPr="00313CAC" w:rsidRDefault="004F65FE" w:rsidP="004F65FE">
      <w:pPr>
        <w:rPr>
          <w:i/>
          <w:iCs/>
          <w:szCs w:val="24"/>
        </w:rPr>
      </w:pPr>
    </w:p>
    <w:p w:rsidR="00243DF9" w:rsidRDefault="004F65FE" w:rsidP="004F65FE">
      <w:pPr>
        <w:spacing w:line="360" w:lineRule="auto"/>
        <w:rPr>
          <w:b/>
          <w:bCs/>
          <w:iCs/>
          <w:color w:val="000000"/>
          <w:szCs w:val="24"/>
        </w:rPr>
      </w:pPr>
      <w:r w:rsidRPr="00313CAC">
        <w:rPr>
          <w:i/>
          <w:iCs/>
          <w:color w:val="000000"/>
          <w:szCs w:val="24"/>
        </w:rPr>
        <w:t>District Contingency Plan:</w:t>
      </w:r>
      <w:r w:rsidRPr="00313CAC">
        <w:rPr>
          <w:szCs w:val="24"/>
        </w:rPr>
        <w:t xml:space="preserve"> </w:t>
      </w:r>
      <w:hyperlink r:id="rId39" w:anchor="gsc.tab=0" w:history="1">
        <w:r w:rsidRPr="00313CAC">
          <w:rPr>
            <w:rStyle w:val="Hyperlink"/>
            <w:i/>
            <w:iCs/>
            <w:szCs w:val="24"/>
          </w:rPr>
          <w:t>https://agricoop.nic.in/en/AgricultureContigencyPlan/MADHYA%20PRADESH#gsc.tab=0</w:t>
        </w:r>
      </w:hyperlink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4F65FE" w:rsidRDefault="004F65FE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4F48D2" w:rsidRPr="00AC57D4" w:rsidRDefault="00830865" w:rsidP="00F672F7">
      <w:pPr>
        <w:rPr>
          <w:b/>
          <w:bCs/>
          <w:iCs/>
          <w:color w:val="000000"/>
          <w:sz w:val="22"/>
          <w:szCs w:val="22"/>
          <w:u w:val="single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4F48D2" w:rsidRPr="00A81AAE">
        <w:rPr>
          <w:b/>
          <w:bCs/>
          <w:iCs/>
          <w:color w:val="000000"/>
          <w:szCs w:val="24"/>
          <w:u w:val="single"/>
        </w:rPr>
        <w:t xml:space="preserve">Organization and Establishments for Technology Backstopping </w:t>
      </w:r>
    </w:p>
    <w:p w:rsidR="00F672F7" w:rsidRDefault="00F672F7" w:rsidP="004F48D2">
      <w:pPr>
        <w:spacing w:line="360" w:lineRule="auto"/>
        <w:rPr>
          <w:b/>
          <w:i/>
          <w:iCs/>
          <w:color w:val="000000"/>
          <w:szCs w:val="24"/>
          <w:u w:val="single"/>
        </w:rPr>
      </w:pPr>
    </w:p>
    <w:p w:rsidR="004F48D2" w:rsidRPr="00A81AAE" w:rsidRDefault="004F48D2" w:rsidP="004F48D2">
      <w:pPr>
        <w:spacing w:line="360" w:lineRule="auto"/>
        <w:rPr>
          <w:b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>ICAR Research Institutes</w:t>
      </w:r>
      <w:r>
        <w:rPr>
          <w:b/>
          <w:i/>
          <w:iCs/>
          <w:color w:val="000000"/>
          <w:szCs w:val="24"/>
          <w:u w:val="single"/>
        </w:rPr>
        <w:t xml:space="preserve"> /KVKs  </w:t>
      </w:r>
    </w:p>
    <w:tbl>
      <w:tblPr>
        <w:tblStyle w:val="TableGrid"/>
        <w:tblW w:w="0" w:type="auto"/>
        <w:tblLook w:val="04A0"/>
      </w:tblPr>
      <w:tblGrid>
        <w:gridCol w:w="4250"/>
        <w:gridCol w:w="5326"/>
      </w:tblGrid>
      <w:tr w:rsidR="004F48D2" w:rsidRPr="00A81AAE" w:rsidTr="00590A43">
        <w:tc>
          <w:tcPr>
            <w:tcW w:w="4719" w:type="dxa"/>
          </w:tcPr>
          <w:p w:rsidR="004F48D2" w:rsidRPr="00092317" w:rsidRDefault="004F48D2" w:rsidP="00590A43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Indian Institute o</w:t>
            </w:r>
            <w:r w:rsidRPr="00092317">
              <w:rPr>
                <w:sz w:val="24"/>
                <w:szCs w:val="24"/>
                <w:u w:val="single"/>
              </w:rPr>
              <w:t>f Soil Science</w:t>
            </w:r>
            <w:r>
              <w:rPr>
                <w:sz w:val="24"/>
                <w:szCs w:val="24"/>
                <w:u w:val="single"/>
              </w:rPr>
              <w:t>, Bhopal</w:t>
            </w:r>
          </w:p>
        </w:tc>
        <w:tc>
          <w:tcPr>
            <w:tcW w:w="4857" w:type="dxa"/>
          </w:tcPr>
          <w:p w:rsidR="004F48D2" w:rsidRPr="00A81AAE" w:rsidRDefault="00330034" w:rsidP="00590A43">
            <w:pPr>
              <w:rPr>
                <w:u w:val="single"/>
              </w:rPr>
            </w:pPr>
            <w:hyperlink r:id="rId40" w:history="1">
              <w:r w:rsidR="004F48D2" w:rsidRPr="00C26685">
                <w:rPr>
                  <w:rStyle w:val="Hyperlink"/>
                </w:rPr>
                <w:t>https://iiss.icar.gov.in/</w:t>
              </w:r>
            </w:hyperlink>
            <w:r w:rsidR="004F48D2">
              <w:rPr>
                <w:u w:val="single"/>
              </w:rPr>
              <w:t xml:space="preserve"> </w:t>
            </w:r>
          </w:p>
        </w:tc>
      </w:tr>
      <w:tr w:rsidR="004F48D2" w:rsidRPr="00A81AAE" w:rsidTr="00590A43">
        <w:tc>
          <w:tcPr>
            <w:tcW w:w="4719" w:type="dxa"/>
          </w:tcPr>
          <w:p w:rsidR="004F48D2" w:rsidRPr="00120B76" w:rsidRDefault="004F48D2" w:rsidP="00590A43">
            <w:pPr>
              <w:rPr>
                <w:sz w:val="24"/>
                <w:szCs w:val="24"/>
                <w:u w:val="single"/>
              </w:rPr>
            </w:pPr>
            <w:r w:rsidRPr="00120B76">
              <w:rPr>
                <w:sz w:val="24"/>
                <w:szCs w:val="24"/>
              </w:rPr>
              <w:t xml:space="preserve">Regional Station of  Indian Institute of Soil &amp; Water, </w:t>
            </w:r>
            <w:proofErr w:type="spellStart"/>
            <w:r w:rsidRPr="00120B76">
              <w:rPr>
                <w:sz w:val="24"/>
                <w:szCs w:val="24"/>
              </w:rPr>
              <w:t>Dehradun</w:t>
            </w:r>
            <w:proofErr w:type="spellEnd"/>
            <w:r w:rsidRPr="00120B76">
              <w:rPr>
                <w:sz w:val="24"/>
                <w:szCs w:val="24"/>
              </w:rPr>
              <w:t>.</w:t>
            </w:r>
          </w:p>
        </w:tc>
        <w:tc>
          <w:tcPr>
            <w:tcW w:w="4857" w:type="dxa"/>
          </w:tcPr>
          <w:p w:rsidR="004F48D2" w:rsidRPr="00A81AAE" w:rsidRDefault="00330034" w:rsidP="00590A43">
            <w:pPr>
              <w:rPr>
                <w:sz w:val="20"/>
                <w:u w:val="single"/>
              </w:rPr>
            </w:pPr>
            <w:hyperlink r:id="rId41" w:history="1">
              <w:r w:rsidR="004F48D2" w:rsidRPr="00C26685">
                <w:rPr>
                  <w:rStyle w:val="Hyperlink"/>
                  <w:sz w:val="20"/>
                </w:rPr>
                <w:t>http://www.cswcrtiweb.org/index1.html?Datia/Datia_back.html</w:t>
              </w:r>
            </w:hyperlink>
            <w:r w:rsidR="004F48D2">
              <w:rPr>
                <w:sz w:val="20"/>
                <w:u w:val="single"/>
              </w:rPr>
              <w:t xml:space="preserve"> </w:t>
            </w:r>
          </w:p>
        </w:tc>
      </w:tr>
      <w:tr w:rsidR="004F48D2" w:rsidRPr="00A81AAE" w:rsidTr="00590A43">
        <w:tc>
          <w:tcPr>
            <w:tcW w:w="4719" w:type="dxa"/>
          </w:tcPr>
          <w:p w:rsidR="004F48D2" w:rsidRPr="00EA689C" w:rsidRDefault="004F48D2" w:rsidP="00590A43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4857" w:type="dxa"/>
          </w:tcPr>
          <w:p w:rsidR="004F48D2" w:rsidRPr="00A81AAE" w:rsidRDefault="00330034" w:rsidP="00590A43">
            <w:pPr>
              <w:rPr>
                <w:sz w:val="20"/>
                <w:u w:val="single"/>
              </w:rPr>
            </w:pPr>
            <w:hyperlink r:id="rId42" w:history="1">
              <w:r w:rsidR="004F48D2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4F48D2">
              <w:rPr>
                <w:sz w:val="20"/>
                <w:u w:val="single"/>
              </w:rPr>
              <w:t xml:space="preserve">   </w:t>
            </w:r>
          </w:p>
        </w:tc>
      </w:tr>
    </w:tbl>
    <w:p w:rsidR="004F48D2" w:rsidRDefault="004F48D2" w:rsidP="004F48D2">
      <w:pPr>
        <w:spacing w:line="360" w:lineRule="auto"/>
        <w:rPr>
          <w:u w:val="single"/>
        </w:rPr>
      </w:pPr>
    </w:p>
    <w:p w:rsidR="004F48D2" w:rsidRDefault="004F48D2" w:rsidP="004F48D2">
      <w:pPr>
        <w:spacing w:line="360" w:lineRule="auto"/>
        <w:rPr>
          <w:b/>
          <w:i/>
          <w:iCs/>
          <w:color w:val="000000"/>
          <w:szCs w:val="24"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>SAUs/CAUs:</w:t>
      </w:r>
      <w:r w:rsidRPr="00CF06EC">
        <w:rPr>
          <w:b/>
          <w:i/>
          <w:iCs/>
          <w:color w:val="000000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4F48D2" w:rsidRPr="00A81AAE" w:rsidTr="00590A43">
        <w:tc>
          <w:tcPr>
            <w:tcW w:w="4968" w:type="dxa"/>
          </w:tcPr>
          <w:p w:rsidR="004F48D2" w:rsidRPr="00904655" w:rsidRDefault="004F48D2" w:rsidP="00590A43">
            <w:pPr>
              <w:rPr>
                <w:u w:val="single"/>
              </w:rPr>
            </w:pPr>
            <w:r>
              <w:t>Jawaharlal Nehru Agricultural University, Jabalpur</w:t>
            </w:r>
          </w:p>
        </w:tc>
        <w:tc>
          <w:tcPr>
            <w:tcW w:w="4608" w:type="dxa"/>
          </w:tcPr>
          <w:p w:rsidR="004F48D2" w:rsidRPr="00A81AAE" w:rsidRDefault="00330034" w:rsidP="00590A43">
            <w:pPr>
              <w:rPr>
                <w:u w:val="single"/>
              </w:rPr>
            </w:pPr>
            <w:hyperlink r:id="rId43" w:history="1">
              <w:r w:rsidR="004F48D2" w:rsidRPr="00C26685">
                <w:rPr>
                  <w:rStyle w:val="Hyperlink"/>
                </w:rPr>
                <w:t>http://jnkvv.org/</w:t>
              </w:r>
            </w:hyperlink>
            <w:r w:rsidR="004F48D2">
              <w:rPr>
                <w:u w:val="single"/>
              </w:rPr>
              <w:t xml:space="preserve"> </w:t>
            </w:r>
          </w:p>
        </w:tc>
      </w:tr>
      <w:tr w:rsidR="004F48D2" w:rsidRPr="00A81AAE" w:rsidTr="00590A43">
        <w:tc>
          <w:tcPr>
            <w:tcW w:w="4968" w:type="dxa"/>
          </w:tcPr>
          <w:p w:rsidR="004F48D2" w:rsidRPr="00270BB4" w:rsidRDefault="00330034" w:rsidP="00590A43">
            <w:hyperlink r:id="rId44" w:history="1">
              <w:proofErr w:type="spellStart"/>
              <w:r w:rsidR="004F48D2" w:rsidRPr="00270BB4">
                <w:rPr>
                  <w:rStyle w:val="Hyperlink"/>
                  <w:color w:val="auto"/>
                </w:rPr>
                <w:t>Rajmata</w:t>
              </w:r>
              <w:proofErr w:type="spellEnd"/>
              <w:r w:rsidR="004F48D2" w:rsidRPr="00270BB4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4F48D2" w:rsidRPr="00270BB4">
                <w:rPr>
                  <w:rStyle w:val="Hyperlink"/>
                  <w:color w:val="auto"/>
                </w:rPr>
                <w:t>Vijayaraje</w:t>
              </w:r>
              <w:proofErr w:type="spellEnd"/>
              <w:r w:rsidR="004F48D2" w:rsidRPr="00270BB4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4F48D2" w:rsidRPr="00270BB4">
                <w:rPr>
                  <w:rStyle w:val="Hyperlink"/>
                  <w:color w:val="auto"/>
                </w:rPr>
                <w:t>Scindia</w:t>
              </w:r>
              <w:proofErr w:type="spellEnd"/>
              <w:r w:rsidR="004F48D2" w:rsidRPr="00270BB4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4F48D2" w:rsidRPr="00270BB4">
                <w:rPr>
                  <w:rStyle w:val="Hyperlink"/>
                  <w:color w:val="auto"/>
                </w:rPr>
                <w:t>Krishi</w:t>
              </w:r>
              <w:proofErr w:type="spellEnd"/>
              <w:r w:rsidR="004F48D2" w:rsidRPr="00270BB4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="004F48D2" w:rsidRPr="00270BB4">
                <w:rPr>
                  <w:rStyle w:val="Hyperlink"/>
                  <w:color w:val="auto"/>
                </w:rPr>
                <w:t>VishwaVidyalaya</w:t>
              </w:r>
              <w:proofErr w:type="spellEnd"/>
              <w:r w:rsidR="004F48D2" w:rsidRPr="00270BB4">
                <w:rPr>
                  <w:rStyle w:val="Hyperlink"/>
                  <w:color w:val="auto"/>
                </w:rPr>
                <w:t>, Gwalior</w:t>
              </w:r>
            </w:hyperlink>
          </w:p>
        </w:tc>
        <w:tc>
          <w:tcPr>
            <w:tcW w:w="4608" w:type="dxa"/>
          </w:tcPr>
          <w:p w:rsidR="004F48D2" w:rsidRDefault="00330034" w:rsidP="00590A43">
            <w:pPr>
              <w:rPr>
                <w:u w:val="single"/>
              </w:rPr>
            </w:pPr>
            <w:hyperlink r:id="rId45" w:history="1">
              <w:r w:rsidR="004F48D2" w:rsidRPr="00C26685">
                <w:rPr>
                  <w:rStyle w:val="Hyperlink"/>
                </w:rPr>
                <w:t>http://www.rvskvv.net/</w:t>
              </w:r>
            </w:hyperlink>
            <w:r w:rsidR="004F48D2">
              <w:rPr>
                <w:u w:val="single"/>
              </w:rPr>
              <w:t xml:space="preserve"> </w:t>
            </w:r>
          </w:p>
        </w:tc>
      </w:tr>
    </w:tbl>
    <w:p w:rsidR="004F48D2" w:rsidRDefault="004F48D2" w:rsidP="004F48D2">
      <w:pPr>
        <w:spacing w:line="360" w:lineRule="auto"/>
        <w:rPr>
          <w:b/>
          <w:i/>
          <w:iCs/>
          <w:color w:val="000000"/>
          <w:szCs w:val="24"/>
          <w:u w:val="single"/>
        </w:rPr>
      </w:pPr>
    </w:p>
    <w:p w:rsidR="004F48D2" w:rsidRPr="00A81AAE" w:rsidRDefault="004F48D2" w:rsidP="004F48D2">
      <w:pPr>
        <w:spacing w:line="360" w:lineRule="auto"/>
        <w:rPr>
          <w:i/>
          <w:iCs/>
          <w:color w:val="000000"/>
          <w:szCs w:val="24"/>
          <w:u w:val="single"/>
        </w:rPr>
      </w:pPr>
      <w:r w:rsidRPr="00A81AAE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46" w:history="1">
        <w:r w:rsidRPr="00C26685">
          <w:rPr>
            <w:rStyle w:val="Hyperlink"/>
          </w:rPr>
          <w:t>https://icar.org.in/content/madhya-pradesh</w:t>
        </w:r>
      </w:hyperlink>
      <w:r>
        <w:t xml:space="preserve">  </w:t>
      </w:r>
      <w:r w:rsidRPr="00A81AAE">
        <w:rPr>
          <w:u w:val="single"/>
        </w:rPr>
        <w:t xml:space="preserve">    </w:t>
      </w:r>
    </w:p>
    <w:p w:rsidR="004F48D2" w:rsidRDefault="004F48D2" w:rsidP="004F48D2">
      <w:r w:rsidRPr="00A81AAE">
        <w:rPr>
          <w:b/>
          <w:i/>
          <w:iCs/>
          <w:color w:val="000000"/>
          <w:szCs w:val="24"/>
          <w:u w:val="single"/>
        </w:rPr>
        <w:t>List of Soil testing Laboratories</w:t>
      </w:r>
      <w:r w:rsidRPr="00A81AAE">
        <w:rPr>
          <w:i/>
          <w:iCs/>
          <w:color w:val="000000"/>
          <w:szCs w:val="24"/>
          <w:u w:val="single"/>
        </w:rPr>
        <w:t xml:space="preserve">: </w:t>
      </w:r>
      <w:hyperlink r:id="rId47" w:history="1">
        <w:r w:rsidRPr="00C26685">
          <w:rPr>
            <w:rStyle w:val="Hyperlink"/>
          </w:rPr>
          <w:t>https://farmer.gov.in/STLDetails.aspx?State=23</w:t>
        </w:r>
      </w:hyperlink>
    </w:p>
    <w:p w:rsidR="004F48D2" w:rsidRDefault="004F48D2" w:rsidP="004F48D2"/>
    <w:p w:rsidR="004F48D2" w:rsidRDefault="004F48D2" w:rsidP="004F48D2">
      <w:pPr>
        <w:suppressAutoHyphens w:val="0"/>
        <w:spacing w:line="276" w:lineRule="auto"/>
      </w:pPr>
    </w:p>
    <w:p w:rsidR="00DA29CE" w:rsidRPr="008A1844" w:rsidRDefault="00DA29CE" w:rsidP="004F48D2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64B8E"/>
    <w:rsid w:val="00192381"/>
    <w:rsid w:val="001962A6"/>
    <w:rsid w:val="001977F6"/>
    <w:rsid w:val="001B7D7C"/>
    <w:rsid w:val="001D3292"/>
    <w:rsid w:val="00243DF9"/>
    <w:rsid w:val="00260611"/>
    <w:rsid w:val="00267E6F"/>
    <w:rsid w:val="00270BB4"/>
    <w:rsid w:val="00275BDE"/>
    <w:rsid w:val="002E1768"/>
    <w:rsid w:val="002F4B53"/>
    <w:rsid w:val="003139F6"/>
    <w:rsid w:val="00313CAC"/>
    <w:rsid w:val="00320110"/>
    <w:rsid w:val="003269C2"/>
    <w:rsid w:val="00326E8B"/>
    <w:rsid w:val="00330034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4F48D2"/>
    <w:rsid w:val="004F65FE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56D12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73B75"/>
    <w:rsid w:val="00E82B4A"/>
    <w:rsid w:val="00EC0FD8"/>
    <w:rsid w:val="00F1615C"/>
    <w:rsid w:val="00F2489E"/>
    <w:rsid w:val="00F50D7A"/>
    <w:rsid w:val="00F51CB8"/>
    <w:rsid w:val="00F56867"/>
    <w:rsid w:val="00F66663"/>
    <w:rsid w:val="00F672F7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agricoop.nic.in/en/AgricultureContigencyPlan/MADHYA%20PRADE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kvk.icar.gov.in/" TargetMode="External"/><Relationship Id="rId47" Type="http://schemas.openxmlformats.org/officeDocument/2006/relationships/hyperlink" Target="https://farmer.gov.in/STLDetails.aspx?State=23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icar.org.in/content/madhya-prades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://www.cswcrtiweb.org/index1.html?Datia/Datia_back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iiss.icar.gov.in/" TargetMode="External"/><Relationship Id="rId45" Type="http://schemas.openxmlformats.org/officeDocument/2006/relationships/hyperlink" Target="http://www.rvskvv.net/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://www.rvskvv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://jnkvv.org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car.org.in/node/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137</cp:revision>
  <dcterms:created xsi:type="dcterms:W3CDTF">2023-01-20T05:11:00Z</dcterms:created>
  <dcterms:modified xsi:type="dcterms:W3CDTF">2023-04-05T05:53:00Z</dcterms:modified>
</cp:coreProperties>
</file>