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421914" w:rsidRDefault="00830865" w:rsidP="00D74D5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1.  </w:t>
      </w:r>
      <w:r w:rsidR="00D74D59" w:rsidRPr="00421914">
        <w:rPr>
          <w:b/>
          <w:bCs/>
          <w:color w:val="000000"/>
          <w:szCs w:val="24"/>
        </w:rPr>
        <w:t>Technolog</w:t>
      </w:r>
      <w:r w:rsidR="00A12D9D" w:rsidRPr="00421914">
        <w:rPr>
          <w:b/>
          <w:bCs/>
          <w:color w:val="000000"/>
          <w:szCs w:val="24"/>
        </w:rPr>
        <w:t>y</w:t>
      </w:r>
      <w:r w:rsidR="00D74D59" w:rsidRPr="00421914">
        <w:rPr>
          <w:b/>
          <w:bCs/>
          <w:color w:val="000000"/>
          <w:szCs w:val="24"/>
        </w:rPr>
        <w:t xml:space="preserve"> </w:t>
      </w:r>
      <w:r w:rsidR="00D4279A">
        <w:rPr>
          <w:b/>
          <w:bCs/>
          <w:color w:val="000000"/>
          <w:szCs w:val="24"/>
        </w:rPr>
        <w:t>Interventions</w:t>
      </w:r>
      <w:r w:rsidR="00D74D59" w:rsidRPr="00421914">
        <w:rPr>
          <w:b/>
          <w:bCs/>
          <w:color w:val="000000"/>
          <w:szCs w:val="24"/>
        </w:rPr>
        <w:t xml:space="preserve">: </w:t>
      </w:r>
    </w:p>
    <w:p w:rsidR="00D74D59" w:rsidRPr="00421914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 xml:space="preserve">NRM technologies: </w:t>
      </w:r>
    </w:p>
    <w:p w:rsidR="00D74D59" w:rsidRPr="00421914" w:rsidRDefault="00D74D59" w:rsidP="00D74D59">
      <w:pPr>
        <w:rPr>
          <w:i/>
          <w:iCs/>
          <w:color w:val="000000"/>
          <w:szCs w:val="24"/>
        </w:rPr>
      </w:pPr>
    </w:p>
    <w:p w:rsidR="00D74D59" w:rsidRPr="00421914" w:rsidRDefault="001C7259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5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https://icar.org.in/files/NRM-2702.pdf</w:t>
        </w:r>
      </w:hyperlink>
      <w:r w:rsidR="00D74D59" w:rsidRPr="004219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421914" w:rsidRDefault="001C7259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6" w:history="1">
        <w:r w:rsidR="00D74D59"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https://krishi.icar.gov.in/PDF/com_tech/NRM.pdf</w:t>
        </w:r>
      </w:hyperlink>
      <w:r w:rsidR="00D74D59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D74D59">
      <w:pPr>
        <w:shd w:val="clear" w:color="auto" w:fill="FFFFFF"/>
        <w:spacing w:line="480" w:lineRule="auto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 xml:space="preserve">Land degradation/Soil Conservation and Watershed Management :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Watershed management : 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>Give PDF downloaded link</w:t>
      </w:r>
    </w:p>
    <w:p w:rsidR="00E82B4A" w:rsidRPr="00421914" w:rsidRDefault="00E82B4A" w:rsidP="00E82B4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Working manual :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hyperlink r:id="rId7" w:history="1">
        <w:r w:rsidR="00B17B6A"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https://nrega.nic.in/Netnrega/Data/SPS_Watershed_Works_Manual_Eng.pdf</w:t>
        </w:r>
      </w:hyperlink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</w:p>
    <w:p w:rsidR="00D74D59" w:rsidRPr="00603A5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Ravine reclamation :</w:t>
      </w:r>
      <w:r w:rsidRPr="0042191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https://icar.org.in/node/305</w:t>
        </w:r>
      </w:hyperlink>
    </w:p>
    <w:p w:rsidR="00603A55" w:rsidRPr="00603A55" w:rsidRDefault="001C7259" w:rsidP="00603A55">
      <w:pPr>
        <w:shd w:val="clear" w:color="auto" w:fill="FFFFFF"/>
        <w:ind w:left="2520"/>
        <w:jc w:val="both"/>
        <w:rPr>
          <w:bCs/>
          <w:i/>
          <w:color w:val="FF0000"/>
          <w:szCs w:val="24"/>
        </w:rPr>
      </w:pPr>
      <w:hyperlink r:id="rId9" w:history="1">
        <w:r w:rsidR="00603A55" w:rsidRPr="00603A55">
          <w:rPr>
            <w:rStyle w:val="Hyperlink"/>
            <w:bCs/>
            <w:i/>
            <w:szCs w:val="24"/>
          </w:rPr>
          <w:t>https://epubs.icar.org.in/index.php/IndFarm/article/view/69291/29392</w:t>
        </w:r>
      </w:hyperlink>
      <w:r w:rsidR="00603A55" w:rsidRPr="00603A55">
        <w:rPr>
          <w:bCs/>
          <w:i/>
          <w:color w:val="FF0000"/>
          <w:szCs w:val="24"/>
        </w:rPr>
        <w:t xml:space="preserve"> </w:t>
      </w:r>
    </w:p>
    <w:p w:rsidR="006934DB" w:rsidRPr="00421914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Preventing landslides: </w:t>
      </w:r>
      <w:hyperlink r:id="rId10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http://www.cswcrtiweb.org/Bulletin/English/ooty_jgt_03_oct_2018.pdf</w:t>
        </w:r>
      </w:hyperlink>
    </w:p>
    <w:p w:rsidR="00AB0C6D" w:rsidRPr="00421914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Salinity management</w:t>
      </w:r>
      <w:r w:rsidRPr="0042191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Bio-drainage technology </w:t>
      </w:r>
      <w:r w:rsidRPr="00421914">
        <w:rPr>
          <w:rFonts w:ascii="Times New Roman" w:hAnsi="Times New Roman" w:cs="Times New Roman"/>
          <w:sz w:val="24"/>
          <w:szCs w:val="24"/>
        </w:rPr>
        <w:t>for reclamation of waterlogged saline soils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2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https://krishi.icar.gov.in/jspui/bitstream/123456789/3600/1/Biodrainage%20Jeet%20Ram%20et%20al..pdf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Sub-surface drainage technology </w:t>
      </w:r>
      <w:r w:rsidRPr="00421914">
        <w:rPr>
          <w:rFonts w:ascii="Times New Roman" w:hAnsi="Times New Roman" w:cs="Times New Roman"/>
          <w:sz w:val="24"/>
          <w:szCs w:val="24"/>
        </w:rPr>
        <w:t xml:space="preserve">for reclamation of waterlogged saline soils : </w:t>
      </w:r>
      <w:hyperlink r:id="rId13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https://krishi.icar.gov.in/Technology/DetailReport.jsp?id=201520967312645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Wind Erosion : </w:t>
      </w:r>
      <w:hyperlink r:id="rId14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421914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acid soils : </w:t>
      </w:r>
      <w:hyperlink r:id="rId16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http://www.kiran.nic.in/pdf/Extra/acid_soils.pdf</w:t>
        </w:r>
      </w:hyperlink>
    </w:p>
    <w:p w:rsidR="006934DB" w:rsidRPr="00421914" w:rsidRDefault="006934DB" w:rsidP="00050E61">
      <w:pPr>
        <w:shd w:val="clear" w:color="auto" w:fill="FFFFFF"/>
        <w:jc w:val="both"/>
        <w:rPr>
          <w:i/>
          <w:iCs/>
          <w:color w:val="000000"/>
          <w:szCs w:val="24"/>
        </w:rPr>
      </w:pPr>
    </w:p>
    <w:p w:rsidR="00192381" w:rsidRPr="00421914" w:rsidRDefault="00192381" w:rsidP="00050E61">
      <w:pPr>
        <w:shd w:val="clear" w:color="auto" w:fill="FFFFFF"/>
        <w:jc w:val="both"/>
        <w:rPr>
          <w:b/>
          <w:i/>
          <w:color w:val="FF0000"/>
          <w:szCs w:val="24"/>
        </w:rPr>
      </w:pPr>
      <w:r w:rsidRPr="00421914">
        <w:rPr>
          <w:b/>
          <w:i/>
          <w:szCs w:val="24"/>
        </w:rPr>
        <w:t>Soil health and fertility</w:t>
      </w:r>
      <w:r w:rsidRPr="00421914">
        <w:rPr>
          <w:b/>
          <w:i/>
          <w:color w:val="FF0000"/>
          <w:szCs w:val="24"/>
        </w:rPr>
        <w:t xml:space="preserve"> : </w:t>
      </w:r>
    </w:p>
    <w:p w:rsidR="00275BDE" w:rsidRPr="00421914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Soil health Management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https://iiss.icar.gov.in/Institute%20Technology.html</w:t>
        </w:r>
      </w:hyperlink>
    </w:p>
    <w:p w:rsidR="00CA6FD4" w:rsidRPr="00CA6FD4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Waste to wealth: </w:t>
      </w:r>
      <w:hyperlink r:id="rId1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A6FD4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Biofertilizers</w:t>
      </w:r>
      <w:proofErr w:type="spellEnd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19" w:history="1">
        <w:r w:rsidRPr="00CA6FD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https://aicrp.icar.gov.in/biofertilizers/technical-bulletin-2/</w:t>
        </w:r>
      </w:hyperlink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050E61" w:rsidRPr="00421914" w:rsidRDefault="00050E61" w:rsidP="00D74D59">
      <w:pPr>
        <w:shd w:val="clear" w:color="auto" w:fill="FFFFFF"/>
        <w:jc w:val="both"/>
        <w:rPr>
          <w:b/>
          <w:i/>
          <w:szCs w:val="24"/>
        </w:rPr>
      </w:pPr>
    </w:p>
    <w:p w:rsidR="00D74D59" w:rsidRPr="00421914" w:rsidRDefault="00D74D59" w:rsidP="00D74D59">
      <w:pPr>
        <w:shd w:val="clear" w:color="auto" w:fill="FFFFFF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>Water management including w</w:t>
      </w:r>
      <w:r w:rsidRPr="00421914">
        <w:rPr>
          <w:b/>
          <w:i/>
          <w:color w:val="000000"/>
          <w:szCs w:val="24"/>
        </w:rPr>
        <w:t>aste water</w:t>
      </w:r>
      <w:r w:rsidRPr="00421914">
        <w:rPr>
          <w:b/>
          <w:i/>
          <w:szCs w:val="24"/>
        </w:rPr>
        <w:t xml:space="preserve">: </w:t>
      </w:r>
    </w:p>
    <w:p w:rsidR="00D74D59" w:rsidRPr="00421914" w:rsidRDefault="00D74D59" w:rsidP="00D74D59">
      <w:pPr>
        <w:shd w:val="clear" w:color="auto" w:fill="FFFFFF"/>
        <w:jc w:val="both"/>
        <w:rPr>
          <w:bCs/>
          <w:i/>
          <w:szCs w:val="24"/>
        </w:rPr>
      </w:pPr>
    </w:p>
    <w:p w:rsidR="00D74D59" w:rsidRPr="00A21046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Irrigation water management 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</w:t>
        </w:r>
      </w:hyperlink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hyperlink r:id="rId21" w:anchor="lf" w:history="1">
        <w:r w:rsidRPr="00A21046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http://www.iiwm.res.in/publication.php#lf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aste water</w:t>
      </w:r>
      <w:r w:rsidRPr="00421914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5F2EE2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Managing arsenic contamination in agriculture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https://bausabour.ac.in/album/File109_07_202011_47_28PIMG1.pdf#page=27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>Farming/cropping system :</w:t>
      </w:r>
    </w:p>
    <w:p w:rsidR="00D74D59" w:rsidRPr="00421914" w:rsidRDefault="00D74D59" w:rsidP="00D74D59">
      <w:pPr>
        <w:rPr>
          <w:b/>
          <w:bCs/>
          <w:color w:val="000000"/>
          <w:szCs w:val="24"/>
        </w:rPr>
      </w:pPr>
    </w:p>
    <w:p w:rsidR="00756922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https://kvk.icar.gov.in/p_prac.aspx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74D59" w:rsidRPr="00421914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https://icar.org.in/sites/default/files/BulletinIFS.pdf</w:t>
        </w:r>
      </w:hyperlink>
      <w:r w:rsidR="00D74D59"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https://iifsr.icar.gov.in/icar-iifsr/npof/index.php?id=package_of_practices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14051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421914">
        <w:rPr>
          <w:rFonts w:ascii="Times New Roman" w:hAnsi="Times New Roman" w:cs="Times New Roman"/>
          <w:i/>
          <w:sz w:val="24"/>
          <w:szCs w:val="24"/>
        </w:rPr>
        <w:t>Agroforestry</w:t>
      </w:r>
      <w:proofErr w:type="spellEnd"/>
      <w:r w:rsidRPr="00421914">
        <w:rPr>
          <w:rFonts w:ascii="Times New Roman" w:hAnsi="Times New Roman" w:cs="Times New Roman"/>
          <w:i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2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https://cafri.res.in/technical-bulletins/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D74D59" w:rsidRPr="00421914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Solar farming: </w:t>
      </w:r>
      <w:hyperlink r:id="rId3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752589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Prominsing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dryland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technologies:</w:t>
      </w:r>
    </w:p>
    <w:p w:rsidR="00752589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75258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https://www.iihr.res.in/varieties-and-technologies-released-icar-iihr</w:t>
        </w:r>
      </w:hyperlink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14A4F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614A" w:rsidRPr="00752589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https://iiss.icar.gov.in/crponca/CA%20_ResearchPaper/Chapter-2.pdf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752589" w:rsidRPr="00752589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:rsidR="00D74D59" w:rsidRPr="00421914" w:rsidRDefault="00D74D59" w:rsidP="00D74D59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 xml:space="preserve">Climate resilient agriculture:  </w:t>
      </w:r>
    </w:p>
    <w:p w:rsidR="00D74D59" w:rsidRPr="00421914" w:rsidRDefault="00D74D59" w:rsidP="00D74D59">
      <w:pPr>
        <w:ind w:left="360"/>
        <w:rPr>
          <w:szCs w:val="24"/>
        </w:rPr>
      </w:pPr>
    </w:p>
    <w:p w:rsidR="00D74D59" w:rsidRPr="00421914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Climate resilient technologies : </w:t>
      </w:r>
      <w:hyperlink r:id="rId34" w:history="1">
        <w:r w:rsidRPr="0042191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Drought management : </w:t>
      </w:r>
      <w:hyperlink r:id="rId35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421914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Coastal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Bioshield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36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421914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Abiotic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38" w:anchor="gsc.tab=0" w:history="1">
        <w:r w:rsidR="0071568C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https://agricoop.nic.in/en/DocAgriContPlan#gsc.tab=0</w:t>
        </w:r>
      </w:hyperlink>
      <w:r w:rsidR="0071568C"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</w:p>
    <w:p w:rsidR="00924494" w:rsidRDefault="00D4126D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>State</w:t>
      </w:r>
      <w:r w:rsidR="00614051" w:rsidRPr="00421914">
        <w:rPr>
          <w:b/>
          <w:bCs/>
          <w:i/>
          <w:iCs/>
          <w:szCs w:val="24"/>
        </w:rPr>
        <w:t>/zone</w:t>
      </w:r>
      <w:r w:rsidRPr="00421914">
        <w:rPr>
          <w:b/>
          <w:bCs/>
          <w:i/>
          <w:iCs/>
          <w:szCs w:val="24"/>
        </w:rPr>
        <w:t xml:space="preserve"> specific technologies: </w:t>
      </w:r>
    </w:p>
    <w:p w:rsidR="00E32879" w:rsidRPr="00EC0FD8" w:rsidRDefault="00E32879" w:rsidP="00E328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Agricultural technology : </w:t>
      </w:r>
      <w:hyperlink r:id="rId39" w:history="1">
        <w:r w:rsidRPr="001E1387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http://www.kiran.nic.in/index.html</w:t>
        </w:r>
      </w:hyperlink>
    </w:p>
    <w:p w:rsidR="00E32879" w:rsidRPr="00EC0FD8" w:rsidRDefault="00E32879" w:rsidP="00E32879">
      <w:pPr>
        <w:ind w:left="360"/>
        <w:rPr>
          <w:szCs w:val="24"/>
        </w:rPr>
      </w:pPr>
      <w:r>
        <w:rPr>
          <w:szCs w:val="24"/>
        </w:rPr>
        <w:t xml:space="preserve">       </w:t>
      </w:r>
      <w:hyperlink r:id="rId40" w:history="1">
        <w:r w:rsidRPr="00EC0FD8">
          <w:rPr>
            <w:rStyle w:val="Hyperlink"/>
            <w:szCs w:val="24"/>
          </w:rPr>
          <w:t>http://www.kiran.nic.in/icar_regional_centre.html</w:t>
        </w:r>
      </w:hyperlink>
      <w:r w:rsidRPr="00EC0FD8">
        <w:rPr>
          <w:szCs w:val="24"/>
        </w:rPr>
        <w:t xml:space="preserve"> </w:t>
      </w:r>
      <w:r w:rsidRPr="00EC0FD8">
        <w:rPr>
          <w:i/>
          <w:iCs/>
          <w:szCs w:val="24"/>
        </w:rPr>
        <w:t xml:space="preserve"> </w:t>
      </w:r>
    </w:p>
    <w:p w:rsidR="00E32879" w:rsidRPr="0080638C" w:rsidRDefault="00E32879" w:rsidP="00E32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IFS models</w:t>
      </w:r>
      <w:r w:rsidRPr="00260611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hyperlink r:id="rId41" w:history="1">
        <w:r w:rsidRPr="00260611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http://www.kiran.nic.in/Doable_technology.html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2879" w:rsidRPr="00344C1D" w:rsidRDefault="00E32879" w:rsidP="00E32879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344C1D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344C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E32879" w:rsidRPr="003B14ED" w:rsidRDefault="00E32879" w:rsidP="00E32879">
      <w:pPr>
        <w:pStyle w:val="ListParagraph"/>
        <w:rPr>
          <w:rFonts w:ascii="Times New Roman" w:hAnsi="Times New Roman" w:cs="Times New Roman"/>
          <w:i/>
          <w:iCs/>
          <w:color w:val="000000"/>
          <w:szCs w:val="24"/>
        </w:rPr>
      </w:pPr>
      <w:hyperlink r:id="rId42" w:anchor="gsc.tab=0" w:history="1">
        <w:r w:rsidRPr="003B14ED">
          <w:rPr>
            <w:rStyle w:val="Hyperlink"/>
            <w:rFonts w:ascii="Times New Roman" w:hAnsi="Times New Roman" w:cs="Times New Roman"/>
            <w:i/>
            <w:iCs/>
            <w:szCs w:val="24"/>
          </w:rPr>
          <w:t>https://agricoop.nic.in/en/AgricultureContigencyPlan/MANIPUR#gsc.tab=0</w:t>
        </w:r>
      </w:hyperlink>
      <w:r w:rsidRPr="003B14ED">
        <w:rPr>
          <w:rFonts w:ascii="Times New Roman" w:hAnsi="Times New Roman" w:cs="Times New Roman"/>
          <w:i/>
          <w:iCs/>
          <w:color w:val="000000"/>
          <w:szCs w:val="24"/>
        </w:rPr>
        <w:t xml:space="preserve"> </w:t>
      </w:r>
    </w:p>
    <w:p w:rsidR="00E32879" w:rsidRDefault="00E32879">
      <w:pPr>
        <w:rPr>
          <w:b/>
          <w:bCs/>
          <w:i/>
          <w:iCs/>
          <w:szCs w:val="24"/>
        </w:rPr>
      </w:pPr>
    </w:p>
    <w:p w:rsidR="003B14ED" w:rsidRPr="003B14ED" w:rsidRDefault="003B14ED">
      <w:pPr>
        <w:rPr>
          <w:b/>
          <w:bCs/>
          <w:i/>
          <w:iCs/>
          <w:szCs w:val="24"/>
        </w:rPr>
      </w:pPr>
    </w:p>
    <w:p w:rsidR="00CC3AC0" w:rsidRPr="00421914" w:rsidRDefault="00CC3AC0">
      <w:pPr>
        <w:rPr>
          <w:b/>
          <w:bCs/>
          <w:i/>
          <w:iCs/>
          <w:szCs w:val="24"/>
        </w:rPr>
      </w:pPr>
    </w:p>
    <w:p w:rsidR="00554C93" w:rsidRPr="0082752B" w:rsidRDefault="00830865" w:rsidP="00554C93">
      <w:pPr>
        <w:spacing w:line="360" w:lineRule="auto"/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lastRenderedPageBreak/>
        <w:t xml:space="preserve">2. </w:t>
      </w:r>
      <w:r w:rsidR="00554C93">
        <w:rPr>
          <w:b/>
          <w:bCs/>
          <w:iCs/>
          <w:color w:val="000000"/>
          <w:szCs w:val="24"/>
        </w:rPr>
        <w:t>O</w:t>
      </w:r>
      <w:r w:rsidR="00554C93" w:rsidRPr="0082752B">
        <w:rPr>
          <w:b/>
          <w:bCs/>
          <w:iCs/>
          <w:color w:val="000000"/>
          <w:szCs w:val="24"/>
        </w:rPr>
        <w:t>rganization and Establishments</w:t>
      </w:r>
      <w:r w:rsidR="00554C93">
        <w:rPr>
          <w:b/>
          <w:bCs/>
          <w:iCs/>
          <w:color w:val="000000"/>
          <w:szCs w:val="24"/>
        </w:rPr>
        <w:t xml:space="preserve"> for Technology Backstopping</w:t>
      </w:r>
      <w:r w:rsidR="00554C93" w:rsidRPr="0082752B">
        <w:rPr>
          <w:b/>
          <w:bCs/>
          <w:iCs/>
          <w:color w:val="000000"/>
          <w:szCs w:val="24"/>
        </w:rPr>
        <w:t xml:space="preserve"> </w:t>
      </w:r>
    </w:p>
    <w:p w:rsidR="00554C93" w:rsidRPr="008944AE" w:rsidRDefault="00554C93" w:rsidP="00554C93">
      <w:pPr>
        <w:spacing w:line="360" w:lineRule="auto"/>
        <w:rPr>
          <w:b/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>ICAR Research Institutes</w:t>
      </w:r>
      <w:r>
        <w:rPr>
          <w:b/>
          <w:i/>
          <w:iCs/>
          <w:color w:val="000000"/>
          <w:szCs w:val="24"/>
        </w:rPr>
        <w:t>/KVKs/CAU/SAU</w:t>
      </w:r>
      <w:r w:rsidRPr="008944AE">
        <w:rPr>
          <w:b/>
          <w:i/>
          <w:iCs/>
          <w:color w:val="000000"/>
          <w:szCs w:val="24"/>
        </w:rPr>
        <w:t xml:space="preserve">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28"/>
        <w:gridCol w:w="4448"/>
      </w:tblGrid>
      <w:tr w:rsidR="00554C93" w:rsidRPr="007C45C2" w:rsidTr="00590A43">
        <w:trPr>
          <w:trHeight w:val="350"/>
        </w:trPr>
        <w:tc>
          <w:tcPr>
            <w:tcW w:w="5128" w:type="dxa"/>
            <w:hideMark/>
          </w:tcPr>
          <w:p w:rsidR="00554C93" w:rsidRPr="00D04104" w:rsidRDefault="00554C93" w:rsidP="00590A43">
            <w:pPr>
              <w:rPr>
                <w:sz w:val="20"/>
              </w:rPr>
            </w:pPr>
            <w:r w:rsidRPr="00D04104">
              <w:rPr>
                <w:sz w:val="20"/>
              </w:rPr>
              <w:t xml:space="preserve">ICAR Research Complex for NEH Region, , </w:t>
            </w:r>
            <w:proofErr w:type="spellStart"/>
            <w:r w:rsidRPr="00D04104">
              <w:rPr>
                <w:sz w:val="20"/>
              </w:rPr>
              <w:t>Barapani</w:t>
            </w:r>
            <w:proofErr w:type="spellEnd"/>
          </w:p>
        </w:tc>
        <w:tc>
          <w:tcPr>
            <w:tcW w:w="4448" w:type="dxa"/>
          </w:tcPr>
          <w:p w:rsidR="00554C93" w:rsidRPr="00D04104" w:rsidRDefault="001C7259" w:rsidP="00590A43">
            <w:pPr>
              <w:rPr>
                <w:color w:val="FF0000"/>
              </w:rPr>
            </w:pPr>
            <w:hyperlink w:history="1">
              <w:r w:rsidR="00554C93" w:rsidRPr="00D04104">
                <w:rPr>
                  <w:rStyle w:val="Hyperlink"/>
                  <w:color w:val="FF0000"/>
                </w:rPr>
                <w:t xml:space="preserve">http://www.icarneh.ernet. </w:t>
              </w:r>
            </w:hyperlink>
            <w:r w:rsidR="00554C93" w:rsidRPr="00D04104">
              <w:rPr>
                <w:color w:val="FF0000"/>
              </w:rPr>
              <w:t xml:space="preserve"> </w:t>
            </w:r>
          </w:p>
        </w:tc>
      </w:tr>
      <w:tr w:rsidR="00554C93" w:rsidRPr="007C45C2" w:rsidTr="00590A43">
        <w:trPr>
          <w:trHeight w:val="350"/>
        </w:trPr>
        <w:tc>
          <w:tcPr>
            <w:tcW w:w="5128" w:type="dxa"/>
            <w:hideMark/>
          </w:tcPr>
          <w:p w:rsidR="00554C93" w:rsidRPr="00D04104" w:rsidRDefault="00554C93" w:rsidP="00590A43">
            <w:pPr>
              <w:rPr>
                <w:sz w:val="20"/>
              </w:rPr>
            </w:pPr>
            <w:r w:rsidRPr="00D04104">
              <w:rPr>
                <w:sz w:val="20"/>
              </w:rPr>
              <w:t xml:space="preserve">KVK Portal </w:t>
            </w:r>
          </w:p>
        </w:tc>
        <w:tc>
          <w:tcPr>
            <w:tcW w:w="4448" w:type="dxa"/>
          </w:tcPr>
          <w:p w:rsidR="00554C93" w:rsidRPr="00A81AAE" w:rsidRDefault="001C7259" w:rsidP="00590A43">
            <w:pPr>
              <w:rPr>
                <w:sz w:val="20"/>
                <w:u w:val="single"/>
              </w:rPr>
            </w:pPr>
            <w:hyperlink r:id="rId43" w:history="1">
              <w:r w:rsidR="00554C93" w:rsidRPr="00B772CA">
                <w:rPr>
                  <w:rStyle w:val="Hyperlink"/>
                  <w:sz w:val="20"/>
                </w:rPr>
                <w:t>https://kvk.icar.gov.in/</w:t>
              </w:r>
            </w:hyperlink>
            <w:r w:rsidR="00554C93">
              <w:rPr>
                <w:sz w:val="20"/>
                <w:u w:val="single"/>
              </w:rPr>
              <w:t xml:space="preserve">   </w:t>
            </w:r>
          </w:p>
        </w:tc>
      </w:tr>
      <w:tr w:rsidR="00554C93" w:rsidRPr="007C45C2" w:rsidTr="00590A43">
        <w:trPr>
          <w:trHeight w:val="269"/>
        </w:trPr>
        <w:tc>
          <w:tcPr>
            <w:tcW w:w="5128" w:type="dxa"/>
            <w:hideMark/>
          </w:tcPr>
          <w:p w:rsidR="00554C93" w:rsidRPr="00917F03" w:rsidRDefault="00554C93" w:rsidP="00590A43">
            <w:pPr>
              <w:rPr>
                <w:szCs w:val="24"/>
                <w:lang w:bidi="hi-IN"/>
              </w:rPr>
            </w:pPr>
            <w:r>
              <w:t xml:space="preserve">Central Agricultural University, </w:t>
            </w:r>
            <w:proofErr w:type="spellStart"/>
            <w:r>
              <w:t>Imphal</w:t>
            </w:r>
            <w:proofErr w:type="spellEnd"/>
          </w:p>
        </w:tc>
        <w:tc>
          <w:tcPr>
            <w:tcW w:w="4448" w:type="dxa"/>
          </w:tcPr>
          <w:p w:rsidR="00554C93" w:rsidRPr="007C45C2" w:rsidRDefault="001C7259" w:rsidP="00590A43">
            <w:pPr>
              <w:rPr>
                <w:sz w:val="20"/>
              </w:rPr>
            </w:pPr>
            <w:hyperlink r:id="rId44" w:history="1">
              <w:r w:rsidR="00554C93" w:rsidRPr="00CA743C">
                <w:rPr>
                  <w:rStyle w:val="Hyperlink"/>
                  <w:sz w:val="20"/>
                </w:rPr>
                <w:t>https://cau.ac.in/</w:t>
              </w:r>
            </w:hyperlink>
            <w:r w:rsidR="00554C93">
              <w:rPr>
                <w:sz w:val="20"/>
              </w:rPr>
              <w:t xml:space="preserve"> </w:t>
            </w:r>
          </w:p>
        </w:tc>
      </w:tr>
    </w:tbl>
    <w:p w:rsidR="00554C93" w:rsidRDefault="00554C93" w:rsidP="00554C93">
      <w:pPr>
        <w:spacing w:line="360" w:lineRule="auto"/>
      </w:pPr>
    </w:p>
    <w:p w:rsidR="00554C93" w:rsidRDefault="00554C93" w:rsidP="00554C93">
      <w:pPr>
        <w:spacing w:line="360" w:lineRule="auto"/>
        <w:rPr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 xml:space="preserve">List of KVKs: </w:t>
      </w:r>
      <w:hyperlink r:id="rId45" w:history="1">
        <w:r w:rsidRPr="00CA743C">
          <w:rPr>
            <w:rStyle w:val="Hyperlink"/>
          </w:rPr>
          <w:t>https://icar.org.in/content/manipur</w:t>
        </w:r>
      </w:hyperlink>
      <w:r>
        <w:t xml:space="preserve">        </w:t>
      </w:r>
    </w:p>
    <w:p w:rsidR="00554C93" w:rsidRDefault="00554C93" w:rsidP="00554C93">
      <w:pPr>
        <w:spacing w:line="360" w:lineRule="auto"/>
      </w:pPr>
      <w:r w:rsidRPr="003C5384">
        <w:rPr>
          <w:b/>
          <w:i/>
          <w:iCs/>
          <w:color w:val="000000"/>
          <w:szCs w:val="24"/>
        </w:rPr>
        <w:t>List of Soil testing Laboratories</w:t>
      </w:r>
      <w:r>
        <w:rPr>
          <w:i/>
          <w:iCs/>
          <w:color w:val="000000"/>
          <w:szCs w:val="24"/>
        </w:rPr>
        <w:t xml:space="preserve">: </w:t>
      </w:r>
      <w:hyperlink r:id="rId46" w:history="1">
        <w:r w:rsidRPr="009E0811">
          <w:t xml:space="preserve"> </w:t>
        </w:r>
        <w:r w:rsidRPr="009E0811">
          <w:rPr>
            <w:rStyle w:val="Hyperlink"/>
          </w:rPr>
          <w:t xml:space="preserve">https://farmer.gov.in/STLDetails.aspx?State=14 </w:t>
        </w:r>
      </w:hyperlink>
      <w:r>
        <w:t xml:space="preserve">      </w:t>
      </w:r>
    </w:p>
    <w:p w:rsidR="00DA29CE" w:rsidRPr="008A1844" w:rsidRDefault="00DA29CE" w:rsidP="00554C93">
      <w:pPr>
        <w:spacing w:line="360" w:lineRule="auto"/>
        <w:rPr>
          <w:szCs w:val="24"/>
          <w:u w:val="single"/>
        </w:rPr>
      </w:pPr>
    </w:p>
    <w:p w:rsidR="00243DF9" w:rsidRPr="00AD33C1" w:rsidRDefault="00243DF9" w:rsidP="00D802C5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243DF9" w:rsidRPr="00AD33C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903A7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9138E"/>
    <w:rsid w:val="00095EBD"/>
    <w:rsid w:val="00096DF3"/>
    <w:rsid w:val="000C2566"/>
    <w:rsid w:val="000D0838"/>
    <w:rsid w:val="00114A4F"/>
    <w:rsid w:val="00117C65"/>
    <w:rsid w:val="00146CBE"/>
    <w:rsid w:val="00150015"/>
    <w:rsid w:val="0015720D"/>
    <w:rsid w:val="00192381"/>
    <w:rsid w:val="001962A6"/>
    <w:rsid w:val="001977F6"/>
    <w:rsid w:val="001A0FD9"/>
    <w:rsid w:val="001B7D7C"/>
    <w:rsid w:val="001C7259"/>
    <w:rsid w:val="001D3292"/>
    <w:rsid w:val="00243DF9"/>
    <w:rsid w:val="00260611"/>
    <w:rsid w:val="00267E6F"/>
    <w:rsid w:val="00275BDE"/>
    <w:rsid w:val="002E1768"/>
    <w:rsid w:val="003139F6"/>
    <w:rsid w:val="00313CAC"/>
    <w:rsid w:val="00320110"/>
    <w:rsid w:val="003269C2"/>
    <w:rsid w:val="00326E8B"/>
    <w:rsid w:val="00344C1D"/>
    <w:rsid w:val="003B14ED"/>
    <w:rsid w:val="003E0242"/>
    <w:rsid w:val="003E3526"/>
    <w:rsid w:val="00401AC1"/>
    <w:rsid w:val="00412862"/>
    <w:rsid w:val="004215EF"/>
    <w:rsid w:val="00421914"/>
    <w:rsid w:val="00440D0B"/>
    <w:rsid w:val="0047101C"/>
    <w:rsid w:val="0049280D"/>
    <w:rsid w:val="004B3D68"/>
    <w:rsid w:val="00545E34"/>
    <w:rsid w:val="00554C93"/>
    <w:rsid w:val="00554DAC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D0470"/>
    <w:rsid w:val="006D493D"/>
    <w:rsid w:val="006F6E97"/>
    <w:rsid w:val="0071568C"/>
    <w:rsid w:val="007254A5"/>
    <w:rsid w:val="007279F9"/>
    <w:rsid w:val="00733A39"/>
    <w:rsid w:val="00752589"/>
    <w:rsid w:val="00756922"/>
    <w:rsid w:val="007B3227"/>
    <w:rsid w:val="007F6B6A"/>
    <w:rsid w:val="0080638C"/>
    <w:rsid w:val="00830865"/>
    <w:rsid w:val="0089556D"/>
    <w:rsid w:val="008A47A6"/>
    <w:rsid w:val="008B7526"/>
    <w:rsid w:val="008F1DF6"/>
    <w:rsid w:val="008F2B33"/>
    <w:rsid w:val="0090169D"/>
    <w:rsid w:val="00924494"/>
    <w:rsid w:val="00934DDD"/>
    <w:rsid w:val="00945A22"/>
    <w:rsid w:val="009B6080"/>
    <w:rsid w:val="009D77B1"/>
    <w:rsid w:val="009D7FF7"/>
    <w:rsid w:val="009E7ACF"/>
    <w:rsid w:val="009F5042"/>
    <w:rsid w:val="00A12D9D"/>
    <w:rsid w:val="00A21046"/>
    <w:rsid w:val="00A36A70"/>
    <w:rsid w:val="00A4040D"/>
    <w:rsid w:val="00A54AA0"/>
    <w:rsid w:val="00A90ABE"/>
    <w:rsid w:val="00A92F35"/>
    <w:rsid w:val="00A9340F"/>
    <w:rsid w:val="00AA0342"/>
    <w:rsid w:val="00AB0C6D"/>
    <w:rsid w:val="00AC3A18"/>
    <w:rsid w:val="00AD33C1"/>
    <w:rsid w:val="00B17B6A"/>
    <w:rsid w:val="00B51C90"/>
    <w:rsid w:val="00B65AFE"/>
    <w:rsid w:val="00B65B18"/>
    <w:rsid w:val="00BB5A83"/>
    <w:rsid w:val="00BD26DD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E07C20"/>
    <w:rsid w:val="00E32879"/>
    <w:rsid w:val="00E33EE0"/>
    <w:rsid w:val="00E466F6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ar.org.in/node/305" TargetMode="External"/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://www.kiran.nic.in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s://agricoop.nic.in/en/AgricultureContigencyPlan/MANIPUR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hyperlink" Target="https://farmer.gov.in/STLDetails.aspx?State=1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://www.kiran.nic.in/Doable_technolog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://www.kiran.nic.in/icar_regional_centre.html" TargetMode="External"/><Relationship Id="rId45" Type="http://schemas.openxmlformats.org/officeDocument/2006/relationships/hyperlink" Target="https://icar.org.in/content/manipur" TargetMode="Externa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s://cau.ac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s://kvk.icar.gov.in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134</cp:revision>
  <dcterms:created xsi:type="dcterms:W3CDTF">2023-01-20T05:11:00Z</dcterms:created>
  <dcterms:modified xsi:type="dcterms:W3CDTF">2023-04-05T07:23:00Z</dcterms:modified>
</cp:coreProperties>
</file>