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2C" w:rsidRDefault="007F172C" w:rsidP="007F172C">
      <w:pPr>
        <w:pStyle w:val="Default"/>
        <w:spacing w:line="360" w:lineRule="auto"/>
        <w:rPr>
          <w:b/>
          <w:bCs/>
        </w:rPr>
      </w:pPr>
      <w:r w:rsidRPr="00734139">
        <w:rPr>
          <w:b/>
          <w:bCs/>
        </w:rPr>
        <w:t xml:space="preserve">Major NRM issues : </w:t>
      </w:r>
    </w:p>
    <w:p w:rsidR="007F172C" w:rsidRPr="00734139" w:rsidRDefault="007F172C" w:rsidP="007F172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17.1 :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to hot moist humid to </w:t>
      </w:r>
      <w:proofErr w:type="spellStart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 loamy to clayey Red and Lateritic soils, medium AWC and LGP 270-300+ days.</w:t>
      </w:r>
    </w:p>
    <w:tbl>
      <w:tblPr>
        <w:tblStyle w:val="TableGrid"/>
        <w:tblW w:w="9740" w:type="dxa"/>
        <w:tblLook w:val="04A0"/>
      </w:tblPr>
      <w:tblGrid>
        <w:gridCol w:w="1727"/>
        <w:gridCol w:w="2623"/>
        <w:gridCol w:w="2115"/>
        <w:gridCol w:w="1563"/>
        <w:gridCol w:w="1712"/>
      </w:tblGrid>
      <w:tr w:rsidR="007F172C" w:rsidRPr="00734139" w:rsidTr="00590A43">
        <w:trPr>
          <w:trHeight w:val="499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15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56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712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imapur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GW Contaminated with F &amp; Fe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DD1"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iphire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Cu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6DD1"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Moderately prone to Flood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ohima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Fe, Cu &amp; S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ongleng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Zn &amp; Cu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okokchung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K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on</w:t>
            </w:r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eren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K, Zn, Cu,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uensang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okha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Cu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C62D92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unheboto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2115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Zn</w:t>
            </w:r>
          </w:p>
        </w:tc>
        <w:tc>
          <w:tcPr>
            <w:tcW w:w="1563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712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F172C" w:rsidRDefault="007F172C" w:rsidP="007F172C">
      <w:pPr>
        <w:rPr>
          <w:rFonts w:ascii="Times New Roman" w:hAnsi="Times New Roman" w:cs="Times New Roman"/>
          <w:sz w:val="24"/>
          <w:szCs w:val="24"/>
        </w:rPr>
      </w:pPr>
    </w:p>
    <w:p w:rsidR="007F172C" w:rsidRDefault="007F172C" w:rsidP="007F172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  <w:r w:rsidRPr="00734139">
        <w:rPr>
          <w:rFonts w:ascii="Times New Roman" w:eastAsiaTheme="minorHAnsi" w:hAnsi="Times New Roman" w:cs="Times New Roman"/>
          <w:b/>
          <w:bCs/>
          <w:sz w:val="24"/>
          <w:szCs w:val="24"/>
          <w:lang w:eastAsia="en-US" w:bidi="hi-IN"/>
        </w:rPr>
        <w:t>AESR 17.2 :</w:t>
      </w:r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The region is warm to hot </w:t>
      </w:r>
      <w:proofErr w:type="spellStart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>perhumid</w:t>
      </w:r>
      <w:proofErr w:type="spellEnd"/>
      <w:r w:rsidRPr="00734139"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  <w:t xml:space="preserve"> ESR with medium to deep loamy Red and Yellow soils, low to medium AWC and LGP 300 days  in a year.</w:t>
      </w:r>
    </w:p>
    <w:tbl>
      <w:tblPr>
        <w:tblStyle w:val="TableGrid"/>
        <w:tblW w:w="9740" w:type="dxa"/>
        <w:tblLook w:val="04A0"/>
      </w:tblPr>
      <w:tblGrid>
        <w:gridCol w:w="1727"/>
        <w:gridCol w:w="2623"/>
        <w:gridCol w:w="1757"/>
        <w:gridCol w:w="1690"/>
        <w:gridCol w:w="1943"/>
      </w:tblGrid>
      <w:tr w:rsidR="007F172C" w:rsidRPr="00734139" w:rsidTr="00590A43">
        <w:trPr>
          <w:trHeight w:val="499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5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90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4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34139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7F172C" w:rsidRPr="00326DD1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34139">
              <w:rPr>
                <w:rFonts w:ascii="Times New Roman" w:hAnsi="Times New Roman" w:cs="Times New Roman"/>
                <w:sz w:val="24"/>
                <w:szCs w:val="24"/>
              </w:rPr>
              <w:t>eren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757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K, Zn, Cu,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Mn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690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7F172C" w:rsidRPr="00326DD1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Phek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757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Source Sans Pro" w:hAnsi="Source Sans Pro"/>
                <w:color w:val="333333"/>
                <w:sz w:val="24"/>
                <w:szCs w:val="24"/>
                <w:shd w:val="clear" w:color="auto" w:fill="FFFFFF"/>
              </w:rPr>
              <w:t>-</w:t>
            </w:r>
          </w:p>
        </w:tc>
      </w:tr>
      <w:tr w:rsidR="007F172C" w:rsidRPr="00326DD1" w:rsidTr="00590A43">
        <w:trPr>
          <w:trHeight w:val="244"/>
        </w:trPr>
        <w:tc>
          <w:tcPr>
            <w:tcW w:w="1727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Kohima</w:t>
            </w:r>
            <w:proofErr w:type="spellEnd"/>
          </w:p>
        </w:tc>
        <w:tc>
          <w:tcPr>
            <w:tcW w:w="2623" w:type="dxa"/>
          </w:tcPr>
          <w:p w:rsidR="007F172C" w:rsidRPr="00734139" w:rsidRDefault="007F172C" w:rsidP="00590A43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Acid Soils under open forest</w:t>
            </w:r>
          </w:p>
        </w:tc>
        <w:tc>
          <w:tcPr>
            <w:tcW w:w="1757" w:type="dxa"/>
          </w:tcPr>
          <w:p w:rsidR="007F172C" w:rsidRPr="00C62D92" w:rsidRDefault="007F172C" w:rsidP="00590A43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Soil deficient in  P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Fe, Cu &amp; S</w:t>
            </w:r>
          </w:p>
        </w:tc>
        <w:tc>
          <w:tcPr>
            <w:tcW w:w="1690" w:type="dxa"/>
          </w:tcPr>
          <w:p w:rsidR="007F172C" w:rsidRPr="00C62D92" w:rsidRDefault="007F172C" w:rsidP="00590A4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62D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943" w:type="dxa"/>
          </w:tcPr>
          <w:p w:rsidR="007F172C" w:rsidRPr="00326DD1" w:rsidRDefault="007F172C" w:rsidP="00590A4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7F172C" w:rsidRPr="00734139" w:rsidRDefault="007F172C" w:rsidP="007F172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 w:bidi="hi-IN"/>
        </w:rPr>
      </w:pPr>
    </w:p>
    <w:p w:rsidR="00125F37" w:rsidRPr="007F172C" w:rsidRDefault="00125F37" w:rsidP="007F172C"/>
    <w:sectPr w:rsidR="00125F37" w:rsidRPr="007F172C" w:rsidSect="0025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>
    <w:useFELayout/>
  </w:compat>
  <w:rsids>
    <w:rsidRoot w:val="00824EBB"/>
    <w:rsid w:val="0003055B"/>
    <w:rsid w:val="00125F37"/>
    <w:rsid w:val="00250670"/>
    <w:rsid w:val="002F56F2"/>
    <w:rsid w:val="00382CEA"/>
    <w:rsid w:val="004D5485"/>
    <w:rsid w:val="007F172C"/>
    <w:rsid w:val="00824EBB"/>
    <w:rsid w:val="009E0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EBB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4EB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US" w:eastAsia="en-US" w:bidi="hi-IN"/>
    </w:rPr>
  </w:style>
  <w:style w:type="character" w:styleId="Hyperlink">
    <w:name w:val="Hyperlink"/>
    <w:basedOn w:val="DefaultParagraphFont"/>
    <w:uiPriority w:val="99"/>
    <w:unhideWhenUsed/>
    <w:rsid w:val="00824E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E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6</cp:revision>
  <dcterms:created xsi:type="dcterms:W3CDTF">2023-03-27T06:36:00Z</dcterms:created>
  <dcterms:modified xsi:type="dcterms:W3CDTF">2023-04-05T09:12:00Z</dcterms:modified>
</cp:coreProperties>
</file>