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A86" w:rsidRPr="00037A99" w:rsidRDefault="00386A86" w:rsidP="00386A8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proofErr w:type="spellStart"/>
      <w:r>
        <w:rPr>
          <w:b/>
          <w:bCs/>
          <w:color w:val="000000"/>
          <w:szCs w:val="24"/>
          <w:u w:val="single"/>
        </w:rPr>
        <w:t>Gujrat</w:t>
      </w:r>
      <w:proofErr w:type="spellEnd"/>
      <w:r w:rsidRPr="00037A99">
        <w:rPr>
          <w:b/>
          <w:bCs/>
          <w:color w:val="000000"/>
          <w:szCs w:val="24"/>
          <w:u w:val="single"/>
        </w:rPr>
        <w:t xml:space="preserve"> </w:t>
      </w:r>
    </w:p>
    <w:p w:rsidR="00386A86" w:rsidRDefault="00386A86" w:rsidP="00386A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Gujrat</w:t>
      </w:r>
      <w:proofErr w:type="spellEnd"/>
      <w:r>
        <w:rPr>
          <w:color w:val="000000"/>
          <w:szCs w:val="24"/>
        </w:rPr>
        <w:t xml:space="preserve"> comprises of </w:t>
      </w:r>
      <w:r w:rsidR="007E057E">
        <w:rPr>
          <w:color w:val="000000"/>
          <w:szCs w:val="24"/>
        </w:rPr>
        <w:t>five</w:t>
      </w:r>
      <w:r w:rsidRPr="00F90CCD">
        <w:rPr>
          <w:color w:val="000000"/>
          <w:szCs w:val="24"/>
        </w:rPr>
        <w:t xml:space="preserve"> Agro Ecologi</w:t>
      </w:r>
      <w:r w:rsidR="007E057E">
        <w:rPr>
          <w:color w:val="000000"/>
          <w:szCs w:val="24"/>
        </w:rPr>
        <w:t>cal Regions (AER)</w:t>
      </w:r>
      <w:r w:rsidR="00353CF8">
        <w:rPr>
          <w:color w:val="000000"/>
          <w:szCs w:val="24"/>
        </w:rPr>
        <w:t xml:space="preserve"> </w:t>
      </w:r>
      <w:r w:rsidR="007E057E">
        <w:rPr>
          <w:color w:val="000000"/>
          <w:szCs w:val="24"/>
        </w:rPr>
        <w:t>2,4,5,6 and 19</w:t>
      </w:r>
      <w:r w:rsidRPr="00F90CCD">
        <w:rPr>
          <w:color w:val="000000"/>
          <w:szCs w:val="24"/>
        </w:rPr>
        <w:t xml:space="preserve">.  </w:t>
      </w:r>
    </w:p>
    <w:p w:rsidR="00386A86" w:rsidRDefault="00386A86" w:rsidP="000F54A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7E057E">
        <w:rPr>
          <w:b/>
          <w:bCs/>
          <w:color w:val="000000"/>
          <w:szCs w:val="24"/>
        </w:rPr>
        <w:t xml:space="preserve"> 2</w:t>
      </w:r>
      <w:r>
        <w:rPr>
          <w:b/>
          <w:bCs/>
          <w:color w:val="000000"/>
          <w:szCs w:val="24"/>
        </w:rPr>
        <w:t>:</w:t>
      </w:r>
      <w:r w:rsidR="000F54A1">
        <w:rPr>
          <w:b/>
          <w:bCs/>
          <w:color w:val="000000"/>
          <w:szCs w:val="24"/>
        </w:rPr>
        <w:t xml:space="preserve"> </w:t>
      </w:r>
      <w:r w:rsidRPr="00057BDE">
        <w:rPr>
          <w:color w:val="000000"/>
          <w:sz w:val="20"/>
        </w:rPr>
        <w:t xml:space="preserve">AER </w:t>
      </w:r>
      <w:r w:rsidR="007E057E" w:rsidRPr="00057BDE">
        <w:rPr>
          <w:color w:val="000000"/>
          <w:sz w:val="20"/>
        </w:rPr>
        <w:t>2</w:t>
      </w:r>
      <w:r w:rsidRPr="00057BDE">
        <w:rPr>
          <w:rFonts w:eastAsiaTheme="minorHAnsi"/>
          <w:sz w:val="20"/>
          <w:lang w:eastAsia="en-US" w:bidi="hi-IN"/>
        </w:rPr>
        <w:t xml:space="preserve"> in </w:t>
      </w:r>
      <w:proofErr w:type="spellStart"/>
      <w:r w:rsidR="007E057E" w:rsidRPr="00057BDE">
        <w:rPr>
          <w:color w:val="000000"/>
          <w:sz w:val="20"/>
        </w:rPr>
        <w:t>Gujrat</w:t>
      </w:r>
      <w:proofErr w:type="spellEnd"/>
      <w:r w:rsidRPr="00057BDE">
        <w:rPr>
          <w:color w:val="000000"/>
          <w:sz w:val="20"/>
        </w:rPr>
        <w:t xml:space="preserve"> </w:t>
      </w:r>
      <w:r w:rsidRPr="00057BDE">
        <w:rPr>
          <w:rFonts w:eastAsiaTheme="minorHAnsi"/>
          <w:sz w:val="20"/>
          <w:lang w:eastAsia="en-US" w:bidi="hi-IN"/>
        </w:rPr>
        <w:t>comprises of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467504" w:rsidRPr="00057BDE">
        <w:rPr>
          <w:rFonts w:eastAsiaTheme="minorHAnsi"/>
          <w:sz w:val="20"/>
          <w:lang w:eastAsia="en-US" w:bidi="hi-IN"/>
        </w:rPr>
        <w:t>Banaskantha</w:t>
      </w:r>
      <w:proofErr w:type="spellEnd"/>
      <w:r w:rsidR="00467504" w:rsidRPr="00057BDE">
        <w:rPr>
          <w:rFonts w:eastAsiaTheme="minorHAnsi"/>
          <w:sz w:val="20"/>
          <w:lang w:eastAsia="en-US" w:bidi="hi-IN"/>
        </w:rPr>
        <w:t>,</w:t>
      </w:r>
      <w:r w:rsidR="00467504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467504" w:rsidRPr="00057BDE">
        <w:rPr>
          <w:rFonts w:eastAsiaTheme="minorHAnsi"/>
          <w:sz w:val="20"/>
          <w:lang w:eastAsia="en-US" w:bidi="hi-IN"/>
        </w:rPr>
        <w:t>Kachchh</w:t>
      </w:r>
      <w:proofErr w:type="spellEnd"/>
      <w:r w:rsidR="00467504" w:rsidRPr="00057BDE">
        <w:rPr>
          <w:rFonts w:eastAsiaTheme="minorHAnsi"/>
          <w:sz w:val="20"/>
          <w:lang w:eastAsia="en-US" w:bidi="hi-IN"/>
        </w:rPr>
        <w:t>,</w:t>
      </w:r>
      <w:r w:rsidR="00467504">
        <w:rPr>
          <w:rFonts w:eastAsiaTheme="minorHAnsi"/>
          <w:sz w:val="20"/>
          <w:lang w:eastAsia="en-US" w:bidi="hi-IN"/>
        </w:rPr>
        <w:t xml:space="preserve"> </w:t>
      </w:r>
      <w:r w:rsidR="00467504" w:rsidRPr="00057BDE">
        <w:rPr>
          <w:rFonts w:eastAsiaTheme="minorHAnsi"/>
          <w:sz w:val="20"/>
          <w:lang w:eastAsia="en-US" w:bidi="hi-IN"/>
        </w:rPr>
        <w:t>Jamnagar,</w:t>
      </w:r>
      <w:r w:rsidR="00322762">
        <w:rPr>
          <w:rFonts w:eastAsiaTheme="minorHAnsi"/>
          <w:sz w:val="20"/>
          <w:lang w:eastAsia="en-US" w:bidi="hi-IN"/>
        </w:rPr>
        <w:t xml:space="preserve"> </w:t>
      </w:r>
      <w:r w:rsidR="00467504" w:rsidRPr="00467504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F3453D">
        <w:rPr>
          <w:rFonts w:eastAsiaTheme="minorHAnsi"/>
          <w:sz w:val="20"/>
          <w:lang w:eastAsia="en-US" w:bidi="hi-IN"/>
        </w:rPr>
        <w:t>Patan</w:t>
      </w:r>
      <w:proofErr w:type="spellEnd"/>
      <w:r w:rsidR="00467504" w:rsidRPr="00057BDE">
        <w:rPr>
          <w:rFonts w:eastAsiaTheme="minorHAnsi"/>
          <w:sz w:val="20"/>
          <w:lang w:eastAsia="en-US" w:bidi="hi-IN"/>
        </w:rPr>
        <w:t>,</w:t>
      </w:r>
      <w:r w:rsidR="00F55497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F55497" w:rsidRPr="00057BDE">
        <w:rPr>
          <w:rFonts w:eastAsiaTheme="minorHAnsi"/>
          <w:sz w:val="20"/>
          <w:lang w:eastAsia="en-US" w:bidi="hi-IN"/>
        </w:rPr>
        <w:t>Porbandar</w:t>
      </w:r>
      <w:proofErr w:type="spellEnd"/>
      <w:r w:rsidR="00F55497">
        <w:rPr>
          <w:rFonts w:eastAsiaTheme="minorHAnsi"/>
          <w:sz w:val="20"/>
          <w:lang w:eastAsia="en-US" w:bidi="hi-IN"/>
        </w:rPr>
        <w:t>,</w:t>
      </w:r>
      <w:r w:rsidR="00467504">
        <w:rPr>
          <w:rFonts w:eastAsiaTheme="minorHAnsi"/>
          <w:sz w:val="20"/>
          <w:lang w:eastAsia="en-US" w:bidi="hi-IN"/>
        </w:rPr>
        <w:t xml:space="preserve"> </w:t>
      </w:r>
      <w:r w:rsidR="007A10AB" w:rsidRPr="00057BDE">
        <w:rPr>
          <w:rFonts w:eastAsiaTheme="minorHAnsi"/>
          <w:sz w:val="20"/>
          <w:lang w:eastAsia="en-US" w:bidi="hi-IN"/>
        </w:rPr>
        <w:t>Rajkot</w:t>
      </w:r>
      <w:r w:rsidR="00145E00">
        <w:rPr>
          <w:rFonts w:eastAsiaTheme="minorHAnsi"/>
          <w:sz w:val="20"/>
          <w:lang w:eastAsia="en-US" w:bidi="hi-IN"/>
        </w:rPr>
        <w:t xml:space="preserve"> </w:t>
      </w:r>
      <w:r w:rsidR="00145E00" w:rsidRPr="00057BDE">
        <w:rPr>
          <w:sz w:val="20"/>
        </w:rPr>
        <w:t>and</w:t>
      </w:r>
      <w:r w:rsidR="00145E00" w:rsidRPr="00057BDE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7A10AB" w:rsidRPr="00057BDE">
        <w:rPr>
          <w:rFonts w:eastAsiaTheme="minorHAnsi"/>
          <w:sz w:val="20"/>
          <w:lang w:eastAsia="en-US" w:bidi="hi-IN"/>
        </w:rPr>
        <w:t>Surendra</w:t>
      </w:r>
      <w:r w:rsidR="00145E00">
        <w:rPr>
          <w:rFonts w:eastAsiaTheme="minorHAnsi"/>
          <w:sz w:val="20"/>
          <w:lang w:eastAsia="en-US" w:bidi="hi-IN"/>
        </w:rPr>
        <w:t>nagar</w:t>
      </w:r>
      <w:proofErr w:type="spellEnd"/>
      <w:r w:rsidR="006A73AC" w:rsidRPr="00057BDE">
        <w:rPr>
          <w:sz w:val="20"/>
        </w:rPr>
        <w:t xml:space="preserve"> </w:t>
      </w:r>
      <w:r w:rsidR="007A10AB" w:rsidRPr="00057BDE">
        <w:rPr>
          <w:sz w:val="20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3E402A" w:rsidRPr="003E402A">
        <w:rPr>
          <w:rFonts w:eastAsiaTheme="minorHAnsi"/>
          <w:sz w:val="20"/>
          <w:lang w:eastAsia="en-US" w:bidi="hi-IN"/>
        </w:rPr>
        <w:t xml:space="preserve">Western Plain. </w:t>
      </w:r>
      <w:proofErr w:type="spellStart"/>
      <w:r w:rsidR="003E402A" w:rsidRPr="003E402A">
        <w:rPr>
          <w:rFonts w:eastAsiaTheme="minorHAnsi"/>
          <w:sz w:val="20"/>
          <w:lang w:eastAsia="en-US" w:bidi="hi-IN"/>
        </w:rPr>
        <w:t>Kachchh</w:t>
      </w:r>
      <w:proofErr w:type="spellEnd"/>
      <w:r w:rsidR="003E402A" w:rsidRPr="003E402A">
        <w:rPr>
          <w:rFonts w:eastAsiaTheme="minorHAnsi"/>
          <w:sz w:val="20"/>
          <w:lang w:eastAsia="en-US" w:bidi="hi-IN"/>
        </w:rPr>
        <w:t xml:space="preserve"> and part of </w:t>
      </w:r>
      <w:proofErr w:type="spellStart"/>
      <w:r w:rsidR="003E402A" w:rsidRPr="003E402A">
        <w:rPr>
          <w:rFonts w:eastAsiaTheme="minorHAnsi"/>
          <w:sz w:val="20"/>
          <w:lang w:eastAsia="en-US" w:bidi="hi-IN"/>
        </w:rPr>
        <w:t>Kathia</w:t>
      </w:r>
      <w:proofErr w:type="spellEnd"/>
      <w:r w:rsidR="003E402A" w:rsidRPr="003E402A">
        <w:rPr>
          <w:rFonts w:eastAsiaTheme="minorHAnsi"/>
          <w:sz w:val="20"/>
          <w:lang w:eastAsia="en-US" w:bidi="hi-IN"/>
        </w:rPr>
        <w:t xml:space="preserve"> war Peninsula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="00216AAB">
        <w:rPr>
          <w:color w:val="000000"/>
          <w:sz w:val="20"/>
        </w:rPr>
        <w:t>(AESR) 2.2,</w:t>
      </w:r>
      <w:r w:rsidR="00810E99">
        <w:rPr>
          <w:color w:val="000000"/>
          <w:sz w:val="20"/>
        </w:rPr>
        <w:t xml:space="preserve"> </w:t>
      </w:r>
      <w:r w:rsidR="00216AAB">
        <w:rPr>
          <w:color w:val="000000"/>
          <w:sz w:val="20"/>
        </w:rPr>
        <w:t>2.3 and 2.4</w:t>
      </w:r>
      <w:r w:rsidRPr="00057406">
        <w:rPr>
          <w:rFonts w:eastAsiaTheme="minorHAnsi"/>
          <w:sz w:val="20"/>
          <w:lang w:eastAsia="en-US" w:bidi="hi-IN"/>
        </w:rPr>
        <w:t xml:space="preserve">. </w:t>
      </w:r>
    </w:p>
    <w:p w:rsidR="000F54A1" w:rsidRDefault="000F54A1" w:rsidP="000F54A1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4:</w:t>
      </w:r>
      <w:r w:rsidR="0095500A">
        <w:rPr>
          <w:b/>
          <w:bCs/>
          <w:color w:val="000000"/>
          <w:szCs w:val="24"/>
        </w:rPr>
        <w:t xml:space="preserve"> </w:t>
      </w:r>
      <w:r w:rsidRPr="00057BDE">
        <w:rPr>
          <w:color w:val="000000"/>
          <w:sz w:val="20"/>
        </w:rPr>
        <w:t xml:space="preserve">AER </w:t>
      </w:r>
      <w:r>
        <w:rPr>
          <w:color w:val="000000"/>
          <w:sz w:val="20"/>
        </w:rPr>
        <w:t>4</w:t>
      </w:r>
      <w:r w:rsidRPr="00057BDE">
        <w:rPr>
          <w:rFonts w:eastAsiaTheme="minorHAnsi"/>
          <w:sz w:val="20"/>
          <w:lang w:eastAsia="en-US" w:bidi="hi-IN"/>
        </w:rPr>
        <w:t xml:space="preserve"> in </w:t>
      </w:r>
      <w:proofErr w:type="spellStart"/>
      <w:r w:rsidRPr="00057BDE">
        <w:rPr>
          <w:color w:val="000000"/>
          <w:sz w:val="20"/>
        </w:rPr>
        <w:t>Gujrat</w:t>
      </w:r>
      <w:proofErr w:type="spellEnd"/>
      <w:r w:rsidRPr="00057BDE">
        <w:rPr>
          <w:color w:val="000000"/>
          <w:sz w:val="20"/>
        </w:rPr>
        <w:t xml:space="preserve"> </w:t>
      </w:r>
      <w:r w:rsidRPr="00057BDE">
        <w:rPr>
          <w:rFonts w:eastAsiaTheme="minorHAnsi"/>
          <w:sz w:val="20"/>
          <w:lang w:eastAsia="en-US" w:bidi="hi-IN"/>
        </w:rPr>
        <w:t>comprises of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9D6382">
        <w:rPr>
          <w:color w:val="000000"/>
          <w:sz w:val="20"/>
          <w:lang w:val="en-IN" w:eastAsia="en-IN"/>
        </w:rPr>
        <w:t>Ahmadabad</w:t>
      </w:r>
      <w:r w:rsidRPr="009D6382">
        <w:rPr>
          <w:rFonts w:eastAsiaTheme="minorHAnsi"/>
          <w:sz w:val="20"/>
          <w:lang w:eastAsia="en-US" w:bidi="hi-IN"/>
        </w:rPr>
        <w:t>,</w:t>
      </w:r>
      <w:r w:rsidRPr="009D6382">
        <w:rPr>
          <w:sz w:val="20"/>
        </w:rPr>
        <w:t xml:space="preserve"> </w:t>
      </w:r>
      <w:proofErr w:type="spellStart"/>
      <w:r w:rsidRPr="009D6382">
        <w:rPr>
          <w:color w:val="000000"/>
          <w:sz w:val="20"/>
          <w:lang w:val="en-IN" w:eastAsia="en-IN"/>
        </w:rPr>
        <w:t>Gandhinagar</w:t>
      </w:r>
      <w:proofErr w:type="spellEnd"/>
      <w:r w:rsidRPr="009D6382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Pr="009D6382">
        <w:rPr>
          <w:sz w:val="20"/>
          <w:lang w:val="en-IN" w:eastAsia="en-IN"/>
        </w:rPr>
        <w:t>Khera</w:t>
      </w:r>
      <w:proofErr w:type="spellEnd"/>
      <w:r w:rsidRPr="009D6382">
        <w:rPr>
          <w:rFonts w:eastAsiaTheme="minorHAnsi"/>
          <w:sz w:val="20"/>
          <w:lang w:eastAsia="en-US" w:bidi="hi-IN"/>
        </w:rPr>
        <w:t>,</w:t>
      </w:r>
      <w:r w:rsidRPr="009D6382">
        <w:rPr>
          <w:sz w:val="20"/>
        </w:rPr>
        <w:t xml:space="preserve"> </w:t>
      </w:r>
      <w:proofErr w:type="spellStart"/>
      <w:r w:rsidRPr="009D6382">
        <w:rPr>
          <w:color w:val="000000"/>
          <w:sz w:val="20"/>
          <w:lang w:val="en-IN" w:eastAsia="en-IN"/>
        </w:rPr>
        <w:t>Mahesana</w:t>
      </w:r>
      <w:proofErr w:type="spellEnd"/>
      <w:r w:rsidRPr="009D6382">
        <w:rPr>
          <w:color w:val="000000"/>
          <w:sz w:val="20"/>
          <w:lang w:val="en-IN" w:eastAsia="en-IN"/>
        </w:rPr>
        <w:t xml:space="preserve">, </w:t>
      </w:r>
      <w:proofErr w:type="spellStart"/>
      <w:r w:rsidRPr="009D6382">
        <w:rPr>
          <w:color w:val="000000"/>
          <w:sz w:val="20"/>
          <w:lang w:val="en-IN" w:eastAsia="en-IN"/>
        </w:rPr>
        <w:t>Sabar</w:t>
      </w:r>
      <w:proofErr w:type="spellEnd"/>
      <w:r w:rsidRPr="009D6382">
        <w:rPr>
          <w:color w:val="000000"/>
          <w:sz w:val="20"/>
          <w:lang w:val="en-IN" w:eastAsia="en-IN"/>
        </w:rPr>
        <w:t xml:space="preserve"> </w:t>
      </w:r>
      <w:proofErr w:type="spellStart"/>
      <w:r w:rsidRPr="009D6382">
        <w:rPr>
          <w:color w:val="000000"/>
          <w:sz w:val="20"/>
          <w:lang w:val="en-IN" w:eastAsia="en-IN"/>
        </w:rPr>
        <w:t>Kantha</w:t>
      </w:r>
      <w:proofErr w:type="spellEnd"/>
      <w:r w:rsidRPr="009D6382">
        <w:rPr>
          <w:sz w:val="20"/>
        </w:rPr>
        <w:t xml:space="preserve"> and  </w:t>
      </w:r>
      <w:proofErr w:type="spellStart"/>
      <w:r w:rsidRPr="009D6382">
        <w:rPr>
          <w:color w:val="000000"/>
          <w:sz w:val="20"/>
          <w:lang w:val="en-IN" w:eastAsia="en-IN"/>
        </w:rPr>
        <w:t>Surendranagar</w:t>
      </w:r>
      <w:proofErr w:type="spellEnd"/>
      <w:r w:rsidRPr="00267FDA">
        <w:rPr>
          <w:rFonts w:eastAsiaTheme="minorHAnsi"/>
          <w:sz w:val="20"/>
          <w:lang w:eastAsia="en-US" w:bidi="hi-IN"/>
        </w:rPr>
        <w:t xml:space="preserve"> districts</w:t>
      </w:r>
      <w:r w:rsidRPr="00E30647">
        <w:rPr>
          <w:rFonts w:eastAsiaTheme="minorHAnsi"/>
          <w:szCs w:val="24"/>
          <w:lang w:eastAsia="en-US" w:bidi="hi-IN"/>
        </w:rPr>
        <w:t xml:space="preserve"> of</w:t>
      </w:r>
      <w:r w:rsidRPr="009023D2">
        <w:t xml:space="preserve"> </w:t>
      </w:r>
      <w:r w:rsidRPr="009D6382">
        <w:rPr>
          <w:rFonts w:eastAsiaTheme="minorHAnsi"/>
          <w:sz w:val="20"/>
          <w:lang w:eastAsia="en-US" w:bidi="hi-IN"/>
        </w:rPr>
        <w:t xml:space="preserve">Northern Plain and Central Highlands including </w:t>
      </w:r>
      <w:proofErr w:type="spellStart"/>
      <w:r w:rsidRPr="009D6382">
        <w:rPr>
          <w:rFonts w:eastAsiaTheme="minorHAnsi"/>
          <w:sz w:val="20"/>
          <w:lang w:eastAsia="en-US" w:bidi="hi-IN"/>
        </w:rPr>
        <w:t>Aravallis</w:t>
      </w:r>
      <w:proofErr w:type="spellEnd"/>
      <w:r w:rsidRPr="00E30647"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>
        <w:rPr>
          <w:color w:val="000000"/>
          <w:sz w:val="20"/>
        </w:rPr>
        <w:t>(AESR) 4.2.</w:t>
      </w:r>
    </w:p>
    <w:p w:rsidR="000F54A1" w:rsidRDefault="000F54A1" w:rsidP="000F54A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3944C6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944C6">
        <w:rPr>
          <w:b/>
          <w:bCs/>
          <w:color w:val="000000"/>
          <w:szCs w:val="24"/>
        </w:rPr>
        <w:t xml:space="preserve"> 5:</w:t>
      </w:r>
      <w:r>
        <w:rPr>
          <w:b/>
          <w:bCs/>
          <w:color w:val="000000"/>
          <w:szCs w:val="24"/>
        </w:rPr>
        <w:t xml:space="preserve"> </w:t>
      </w:r>
      <w:r w:rsidRPr="00FC273C">
        <w:rPr>
          <w:color w:val="000000"/>
          <w:sz w:val="20"/>
        </w:rPr>
        <w:t>AER 5</w:t>
      </w:r>
      <w:r w:rsidRPr="00FC273C">
        <w:rPr>
          <w:rFonts w:eastAsiaTheme="minorHAnsi"/>
          <w:sz w:val="20"/>
          <w:lang w:eastAsia="en-US" w:bidi="hi-IN"/>
        </w:rPr>
        <w:t xml:space="preserve"> in </w:t>
      </w:r>
      <w:proofErr w:type="spellStart"/>
      <w:r w:rsidRPr="00FC273C">
        <w:rPr>
          <w:color w:val="000000"/>
          <w:sz w:val="20"/>
        </w:rPr>
        <w:t>Gujrat</w:t>
      </w:r>
      <w:proofErr w:type="spellEnd"/>
      <w:r w:rsidRPr="00FC273C">
        <w:rPr>
          <w:color w:val="000000"/>
          <w:sz w:val="20"/>
        </w:rPr>
        <w:t xml:space="preserve"> </w:t>
      </w:r>
      <w:r w:rsidRPr="00FC273C">
        <w:rPr>
          <w:rFonts w:eastAsiaTheme="minorHAnsi"/>
          <w:sz w:val="20"/>
          <w:lang w:eastAsia="en-US" w:bidi="hi-IN"/>
        </w:rPr>
        <w:t xml:space="preserve">comprises of </w:t>
      </w:r>
      <w:proofErr w:type="spellStart"/>
      <w:r w:rsidR="00A56330" w:rsidRPr="00FC273C">
        <w:rPr>
          <w:rFonts w:eastAsiaTheme="minorHAnsi"/>
          <w:sz w:val="20"/>
          <w:lang w:eastAsia="en-US" w:bidi="hi-IN"/>
        </w:rPr>
        <w:t>Anand</w:t>
      </w:r>
      <w:proofErr w:type="spellEnd"/>
      <w:r w:rsidR="00A56330" w:rsidRPr="00FC273C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A56330" w:rsidRPr="00FC273C">
        <w:rPr>
          <w:rFonts w:eastAsiaTheme="minorHAnsi"/>
          <w:sz w:val="20"/>
          <w:lang w:eastAsia="en-US" w:bidi="hi-IN"/>
        </w:rPr>
        <w:t>Bharuch</w:t>
      </w:r>
      <w:proofErr w:type="spellEnd"/>
      <w:r w:rsidR="00A56330" w:rsidRPr="00FC273C">
        <w:rPr>
          <w:rFonts w:eastAsiaTheme="minorHAnsi"/>
          <w:sz w:val="20"/>
          <w:lang w:eastAsia="en-US" w:bidi="hi-IN"/>
        </w:rPr>
        <w:t>,</w:t>
      </w:r>
      <w:r w:rsidR="00FD3061" w:rsidRPr="00FD3061">
        <w:rPr>
          <w:rFonts w:eastAsiaTheme="minorHAnsi"/>
          <w:sz w:val="20"/>
          <w:lang w:eastAsia="en-US" w:bidi="hi-IN"/>
        </w:rPr>
        <w:t xml:space="preserve"> </w:t>
      </w:r>
      <w:r w:rsidR="00FD3061" w:rsidRPr="00FC273C">
        <w:rPr>
          <w:rFonts w:eastAsiaTheme="minorHAnsi"/>
          <w:sz w:val="20"/>
          <w:lang w:eastAsia="en-US" w:bidi="hi-IN"/>
        </w:rPr>
        <w:t>Bhavnagar</w:t>
      </w:r>
      <w:r w:rsidR="00FD3061">
        <w:rPr>
          <w:rFonts w:eastAsiaTheme="minorHAnsi"/>
          <w:sz w:val="20"/>
          <w:lang w:eastAsia="en-US" w:bidi="hi-IN"/>
        </w:rPr>
        <w:t>,</w:t>
      </w:r>
      <w:r w:rsidR="00A56330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A56330" w:rsidRPr="00FC273C">
        <w:rPr>
          <w:rFonts w:eastAsiaTheme="minorHAnsi"/>
          <w:sz w:val="20"/>
          <w:lang w:eastAsia="en-US" w:bidi="hi-IN"/>
        </w:rPr>
        <w:t>Dahod</w:t>
      </w:r>
      <w:proofErr w:type="spellEnd"/>
      <w:r w:rsidR="00A56330" w:rsidRPr="00FC273C">
        <w:rPr>
          <w:rFonts w:eastAsiaTheme="minorHAnsi"/>
          <w:sz w:val="20"/>
          <w:lang w:eastAsia="en-US" w:bidi="hi-IN"/>
        </w:rPr>
        <w:t>,</w:t>
      </w:r>
      <w:r w:rsidR="00FD3061" w:rsidRPr="00FD3061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FD3061" w:rsidRPr="00FC273C">
        <w:rPr>
          <w:rFonts w:eastAsiaTheme="minorHAnsi"/>
          <w:sz w:val="20"/>
          <w:lang w:eastAsia="en-US" w:bidi="hi-IN"/>
        </w:rPr>
        <w:t>Junagarh</w:t>
      </w:r>
      <w:proofErr w:type="spellEnd"/>
      <w:r w:rsidR="00FD3061" w:rsidRPr="00FC273C">
        <w:rPr>
          <w:rFonts w:eastAsiaTheme="minorHAnsi"/>
          <w:sz w:val="20"/>
          <w:lang w:eastAsia="en-US" w:bidi="hi-IN"/>
        </w:rPr>
        <w:t>,</w:t>
      </w:r>
      <w:r w:rsidR="00A56330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5C3B7C" w:rsidRPr="00FC273C">
        <w:rPr>
          <w:rFonts w:eastAsiaTheme="minorHAnsi"/>
          <w:sz w:val="20"/>
          <w:lang w:eastAsia="en-US" w:bidi="hi-IN"/>
        </w:rPr>
        <w:t>Khera</w:t>
      </w:r>
      <w:proofErr w:type="spellEnd"/>
      <w:r w:rsidR="005C3B7C" w:rsidRPr="00FC273C">
        <w:rPr>
          <w:rFonts w:eastAsiaTheme="minorHAnsi"/>
          <w:sz w:val="20"/>
          <w:lang w:eastAsia="en-US" w:bidi="hi-IN"/>
        </w:rPr>
        <w:t>,</w:t>
      </w:r>
      <w:r w:rsidR="005C3B7C" w:rsidRPr="005C3B7C">
        <w:rPr>
          <w:rFonts w:eastAsiaTheme="minorHAnsi"/>
          <w:sz w:val="20"/>
          <w:lang w:eastAsia="en-US" w:bidi="hi-IN"/>
        </w:rPr>
        <w:t xml:space="preserve"> </w:t>
      </w:r>
      <w:r w:rsidR="005C3B7C" w:rsidRPr="00FC273C">
        <w:rPr>
          <w:rFonts w:eastAsiaTheme="minorHAnsi"/>
          <w:sz w:val="20"/>
          <w:lang w:eastAsia="en-US" w:bidi="hi-IN"/>
        </w:rPr>
        <w:t>Narmada,</w:t>
      </w:r>
      <w:r w:rsidR="005C3B7C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AD4294" w:rsidRPr="00FC273C">
        <w:rPr>
          <w:rFonts w:eastAsiaTheme="minorHAnsi"/>
          <w:sz w:val="20"/>
          <w:lang w:eastAsia="en-US" w:bidi="hi-IN"/>
        </w:rPr>
        <w:t>Panchhmahal</w:t>
      </w:r>
      <w:proofErr w:type="spellEnd"/>
      <w:r w:rsidR="00AD4294" w:rsidRPr="00FC273C">
        <w:rPr>
          <w:rFonts w:eastAsiaTheme="minorHAnsi"/>
          <w:sz w:val="20"/>
          <w:lang w:eastAsia="en-US" w:bidi="hi-IN"/>
        </w:rPr>
        <w:t>,</w:t>
      </w:r>
      <w:r w:rsidR="00AD4294">
        <w:rPr>
          <w:rFonts w:eastAsiaTheme="minorHAnsi"/>
          <w:sz w:val="20"/>
          <w:lang w:eastAsia="en-US" w:bidi="hi-IN"/>
        </w:rPr>
        <w:t xml:space="preserve"> </w:t>
      </w:r>
      <w:r w:rsidRPr="00FC273C">
        <w:rPr>
          <w:rFonts w:eastAsiaTheme="minorHAnsi"/>
          <w:sz w:val="20"/>
          <w:lang w:eastAsia="en-US" w:bidi="hi-IN"/>
        </w:rPr>
        <w:t>Rajkot,</w:t>
      </w:r>
      <w:r w:rsidR="00AA2FD1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Pr="00FC273C">
        <w:rPr>
          <w:rFonts w:eastAsiaTheme="minorHAnsi"/>
          <w:sz w:val="20"/>
          <w:lang w:eastAsia="en-US" w:bidi="hi-IN"/>
        </w:rPr>
        <w:t>Surat</w:t>
      </w:r>
      <w:proofErr w:type="spellEnd"/>
      <w:r w:rsidRPr="00FC273C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Pr="00FC273C">
        <w:rPr>
          <w:rFonts w:eastAsiaTheme="minorHAnsi"/>
          <w:sz w:val="20"/>
          <w:lang w:eastAsia="en-US" w:bidi="hi-IN"/>
        </w:rPr>
        <w:t>Tapi</w:t>
      </w:r>
      <w:proofErr w:type="spellEnd"/>
      <w:r w:rsidRPr="00FC273C">
        <w:rPr>
          <w:rFonts w:eastAsiaTheme="minorHAnsi"/>
          <w:sz w:val="20"/>
          <w:lang w:eastAsia="en-US" w:bidi="hi-IN"/>
        </w:rPr>
        <w:t xml:space="preserve"> and </w:t>
      </w:r>
      <w:proofErr w:type="spellStart"/>
      <w:r w:rsidRPr="00FC273C">
        <w:rPr>
          <w:rFonts w:eastAsiaTheme="minorHAnsi"/>
          <w:sz w:val="20"/>
          <w:lang w:eastAsia="en-US" w:bidi="hi-IN"/>
        </w:rPr>
        <w:t>Vadodra</w:t>
      </w:r>
      <w:proofErr w:type="spellEnd"/>
      <w:r w:rsidRPr="00FC273C">
        <w:rPr>
          <w:rFonts w:eastAsiaTheme="minorHAnsi"/>
          <w:sz w:val="20"/>
          <w:lang w:eastAsia="en-US" w:bidi="hi-IN"/>
        </w:rPr>
        <w:t xml:space="preserve"> districts of Gujarat Plains &amp; Kathiawar Peninsula </w:t>
      </w:r>
      <w:r w:rsidRPr="00FC273C">
        <w:rPr>
          <w:color w:val="000000"/>
          <w:sz w:val="20"/>
        </w:rPr>
        <w:t>under Agro Ecological Sub Regions (AESR) 5.1,5.2 and 5.3</w:t>
      </w:r>
      <w:r w:rsidRPr="00FC273C">
        <w:rPr>
          <w:rFonts w:eastAsiaTheme="minorHAnsi"/>
          <w:sz w:val="20"/>
          <w:lang w:eastAsia="en-US" w:bidi="hi-IN"/>
        </w:rPr>
        <w:t xml:space="preserve">. </w:t>
      </w:r>
    </w:p>
    <w:p w:rsidR="00E8085B" w:rsidRDefault="00E8085B" w:rsidP="00E8085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3944C6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944C6">
        <w:rPr>
          <w:b/>
          <w:bCs/>
          <w:color w:val="000000"/>
          <w:szCs w:val="24"/>
        </w:rPr>
        <w:t xml:space="preserve"> </w:t>
      </w:r>
      <w:r>
        <w:rPr>
          <w:b/>
          <w:bCs/>
          <w:color w:val="000000"/>
          <w:szCs w:val="24"/>
        </w:rPr>
        <w:t>6</w:t>
      </w:r>
      <w:r w:rsidRPr="003944C6">
        <w:rPr>
          <w:b/>
          <w:bCs/>
          <w:color w:val="000000"/>
          <w:szCs w:val="24"/>
        </w:rPr>
        <w:t>:</w:t>
      </w:r>
      <w:r>
        <w:rPr>
          <w:b/>
          <w:bCs/>
          <w:color w:val="000000"/>
          <w:szCs w:val="24"/>
        </w:rPr>
        <w:t xml:space="preserve"> </w:t>
      </w:r>
      <w:r w:rsidRPr="00E30647">
        <w:rPr>
          <w:color w:val="000000"/>
          <w:szCs w:val="24"/>
        </w:rPr>
        <w:t xml:space="preserve">AER </w:t>
      </w:r>
      <w:r>
        <w:rPr>
          <w:color w:val="000000"/>
          <w:szCs w:val="24"/>
        </w:rPr>
        <w:t>6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>
        <w:rPr>
          <w:color w:val="000000"/>
          <w:szCs w:val="24"/>
        </w:rPr>
        <w:t>Gujrat</w:t>
      </w:r>
      <w:proofErr w:type="spellEnd"/>
      <w:r>
        <w:rPr>
          <w:color w:val="000000"/>
          <w:szCs w:val="24"/>
        </w:rPr>
        <w:t xml:space="preserve"> </w:t>
      </w:r>
      <w:r>
        <w:rPr>
          <w:rFonts w:eastAsiaTheme="minorHAnsi"/>
          <w:szCs w:val="24"/>
          <w:lang w:eastAsia="en-US" w:bidi="hi-IN"/>
        </w:rPr>
        <w:t xml:space="preserve">comprises </w:t>
      </w:r>
      <w:r w:rsidRPr="00E30647">
        <w:rPr>
          <w:rFonts w:eastAsiaTheme="minorHAnsi"/>
          <w:szCs w:val="24"/>
          <w:lang w:eastAsia="en-US" w:bidi="hi-IN"/>
        </w:rPr>
        <w:t>of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>
        <w:rPr>
          <w:rFonts w:eastAsiaTheme="minorHAnsi"/>
          <w:szCs w:val="24"/>
          <w:lang w:eastAsia="en-US" w:bidi="hi-IN"/>
        </w:rPr>
        <w:t>Dangs</w:t>
      </w:r>
      <w:proofErr w:type="spellEnd"/>
      <w:r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BF4D30">
        <w:rPr>
          <w:rFonts w:eastAsiaTheme="minorHAnsi"/>
          <w:szCs w:val="24"/>
          <w:lang w:eastAsia="en-US" w:bidi="hi-IN"/>
        </w:rPr>
        <w:t>Deccan Plateau</w:t>
      </w:r>
      <w:r w:rsidRPr="0068291A"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>
        <w:rPr>
          <w:color w:val="000000"/>
          <w:sz w:val="20"/>
        </w:rPr>
        <w:t>(AESR) 6.2</w:t>
      </w:r>
      <w:r w:rsidRPr="00057406">
        <w:rPr>
          <w:rFonts w:eastAsiaTheme="minorHAnsi"/>
          <w:sz w:val="20"/>
          <w:lang w:eastAsia="en-US" w:bidi="hi-IN"/>
        </w:rPr>
        <w:t xml:space="preserve">. </w:t>
      </w:r>
    </w:p>
    <w:p w:rsidR="00E8085B" w:rsidRPr="00FC273C" w:rsidRDefault="00E8085B" w:rsidP="000F54A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0F54A1" w:rsidRDefault="000F54A1" w:rsidP="000F54A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0F54A1" w:rsidRDefault="000F54A1" w:rsidP="000F54A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B320C9" w:rsidRDefault="00B320C9" w:rsidP="006D6A3A">
      <w:pPr>
        <w:jc w:val="both"/>
        <w:rPr>
          <w:rFonts w:eastAsiaTheme="minorHAnsi"/>
          <w:sz w:val="20"/>
          <w:lang w:eastAsia="en-US" w:bidi="hi-IN"/>
        </w:rPr>
      </w:pPr>
    </w:p>
    <w:p w:rsidR="000F54A1" w:rsidRDefault="000F54A1" w:rsidP="000F54A1">
      <w:pPr>
        <w:pStyle w:val="Default"/>
        <w:spacing w:line="360" w:lineRule="auto"/>
        <w:rPr>
          <w:b/>
          <w:bCs/>
        </w:rPr>
      </w:pPr>
    </w:p>
    <w:p w:rsidR="000F54A1" w:rsidRDefault="000F54A1" w:rsidP="000F54A1">
      <w:pPr>
        <w:pStyle w:val="Default"/>
        <w:spacing w:line="360" w:lineRule="auto"/>
        <w:rPr>
          <w:b/>
          <w:bCs/>
        </w:rPr>
      </w:pPr>
    </w:p>
    <w:p w:rsidR="000F54A1" w:rsidRDefault="000F54A1" w:rsidP="000F54A1">
      <w:pPr>
        <w:pStyle w:val="Default"/>
        <w:spacing w:line="360" w:lineRule="auto"/>
        <w:rPr>
          <w:b/>
          <w:bCs/>
        </w:rPr>
      </w:pPr>
    </w:p>
    <w:p w:rsidR="000F54A1" w:rsidRDefault="000F54A1" w:rsidP="000F54A1">
      <w:pPr>
        <w:pStyle w:val="Default"/>
        <w:spacing w:line="360" w:lineRule="auto"/>
        <w:rPr>
          <w:b/>
          <w:bCs/>
        </w:rPr>
      </w:pPr>
    </w:p>
    <w:p w:rsidR="00FE7C09" w:rsidRDefault="00FE7C09" w:rsidP="000F54A1">
      <w:pPr>
        <w:pStyle w:val="Default"/>
        <w:spacing w:line="360" w:lineRule="auto"/>
        <w:rPr>
          <w:b/>
          <w:bCs/>
        </w:rPr>
      </w:pPr>
    </w:p>
    <w:p w:rsidR="00FE7C09" w:rsidRDefault="00FE7C09" w:rsidP="000F54A1">
      <w:pPr>
        <w:pStyle w:val="Default"/>
        <w:spacing w:line="360" w:lineRule="auto"/>
        <w:rPr>
          <w:b/>
          <w:bCs/>
        </w:rPr>
      </w:pPr>
    </w:p>
    <w:p w:rsidR="00FE7C09" w:rsidRDefault="00FE7C09" w:rsidP="000F54A1">
      <w:pPr>
        <w:pStyle w:val="Default"/>
        <w:spacing w:line="360" w:lineRule="auto"/>
        <w:rPr>
          <w:b/>
          <w:bCs/>
        </w:rPr>
      </w:pPr>
    </w:p>
    <w:p w:rsidR="00FE7C09" w:rsidRDefault="00FE7C09" w:rsidP="000F54A1">
      <w:pPr>
        <w:pStyle w:val="Default"/>
        <w:spacing w:line="360" w:lineRule="auto"/>
        <w:rPr>
          <w:b/>
          <w:bCs/>
        </w:rPr>
      </w:pPr>
    </w:p>
    <w:p w:rsidR="00FE7C09" w:rsidRDefault="00FE7C09" w:rsidP="000F54A1">
      <w:pPr>
        <w:pStyle w:val="Default"/>
        <w:spacing w:line="360" w:lineRule="auto"/>
        <w:rPr>
          <w:b/>
          <w:bCs/>
        </w:rPr>
      </w:pPr>
    </w:p>
    <w:p w:rsidR="00FE7C09" w:rsidRDefault="00FE7C09" w:rsidP="000F54A1">
      <w:pPr>
        <w:pStyle w:val="Default"/>
        <w:spacing w:line="360" w:lineRule="auto"/>
        <w:rPr>
          <w:b/>
          <w:bCs/>
        </w:rPr>
      </w:pPr>
    </w:p>
    <w:p w:rsidR="00FE7C09" w:rsidRDefault="00FE7C09" w:rsidP="000F54A1">
      <w:pPr>
        <w:pStyle w:val="Default"/>
        <w:spacing w:line="360" w:lineRule="auto"/>
        <w:rPr>
          <w:b/>
          <w:bCs/>
        </w:rPr>
      </w:pPr>
    </w:p>
    <w:p w:rsidR="00FE7C09" w:rsidRDefault="00FE7C09" w:rsidP="000F54A1">
      <w:pPr>
        <w:pStyle w:val="Default"/>
        <w:spacing w:line="360" w:lineRule="auto"/>
        <w:rPr>
          <w:b/>
          <w:bCs/>
        </w:rPr>
      </w:pPr>
    </w:p>
    <w:p w:rsidR="000F54A1" w:rsidRDefault="000F54A1" w:rsidP="000F54A1">
      <w:pPr>
        <w:pStyle w:val="Default"/>
        <w:spacing w:line="360" w:lineRule="auto"/>
        <w:rPr>
          <w:b/>
          <w:bCs/>
        </w:rPr>
      </w:pPr>
    </w:p>
    <w:p w:rsidR="000F54A1" w:rsidRDefault="000F54A1" w:rsidP="000F54A1">
      <w:pPr>
        <w:pStyle w:val="Default"/>
        <w:spacing w:line="360" w:lineRule="auto"/>
        <w:rPr>
          <w:b/>
          <w:bCs/>
        </w:rPr>
      </w:pPr>
    </w:p>
    <w:p w:rsidR="000F54A1" w:rsidRDefault="000F54A1" w:rsidP="000F54A1">
      <w:pPr>
        <w:pStyle w:val="Default"/>
        <w:spacing w:line="360" w:lineRule="auto"/>
        <w:rPr>
          <w:b/>
          <w:bCs/>
        </w:rPr>
      </w:pPr>
    </w:p>
    <w:p w:rsidR="000F54A1" w:rsidRDefault="000F54A1" w:rsidP="000F54A1">
      <w:pPr>
        <w:pStyle w:val="Default"/>
        <w:spacing w:line="360" w:lineRule="auto"/>
        <w:rPr>
          <w:b/>
          <w:bCs/>
        </w:rPr>
      </w:pPr>
    </w:p>
    <w:p w:rsidR="000F54A1" w:rsidRDefault="000F54A1" w:rsidP="000F54A1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lastRenderedPageBreak/>
        <w:t>Major NRM issues :</w:t>
      </w:r>
      <w:r>
        <w:rPr>
          <w:b/>
          <w:bCs/>
        </w:rPr>
        <w:t xml:space="preserve"> </w:t>
      </w:r>
    </w:p>
    <w:p w:rsidR="00B320C9" w:rsidRPr="00333E99" w:rsidRDefault="00B320C9" w:rsidP="00B320C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2.2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AC419F" w:rsidRPr="00AC419F">
        <w:rPr>
          <w:rFonts w:eastAsiaTheme="minorHAnsi"/>
          <w:sz w:val="20"/>
          <w:lang w:eastAsia="en-US" w:bidi="hi-IN"/>
        </w:rPr>
        <w:t>hot hyper-arid ESR with deep loamy saline and alkali soils, low AWC and LGP &lt;60 days</w:t>
      </w:r>
      <w:r w:rsidR="00AC419F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B320C9" w:rsidRDefault="00AC419F" w:rsidP="00B320C9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B320C9" w:rsidTr="00D434FB">
        <w:trPr>
          <w:trHeight w:val="499"/>
        </w:trPr>
        <w:tc>
          <w:tcPr>
            <w:tcW w:w="2235" w:type="dxa"/>
          </w:tcPr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4" w:type="dxa"/>
          </w:tcPr>
          <w:p w:rsidR="00B320C9" w:rsidRPr="002E2F18" w:rsidRDefault="00B320C9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B320C9" w:rsidRPr="002E2F18" w:rsidRDefault="00B320C9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320C9" w:rsidRPr="002E2F18" w:rsidRDefault="00B320C9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320C9" w:rsidRPr="002E2F18" w:rsidRDefault="00B320C9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810E99" w:rsidTr="00D434FB">
        <w:trPr>
          <w:trHeight w:val="244"/>
        </w:trPr>
        <w:tc>
          <w:tcPr>
            <w:tcW w:w="2235" w:type="dxa"/>
          </w:tcPr>
          <w:p w:rsidR="00810E99" w:rsidRPr="00457D56" w:rsidRDefault="00810E99" w:rsidP="002C0E4C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A10AB">
              <w:rPr>
                <w:rFonts w:eastAsiaTheme="minorHAnsi"/>
                <w:szCs w:val="24"/>
                <w:lang w:eastAsia="en-US" w:bidi="hi-IN"/>
              </w:rPr>
              <w:t>Kachchh</w:t>
            </w:r>
            <w:proofErr w:type="spellEnd"/>
          </w:p>
        </w:tc>
        <w:tc>
          <w:tcPr>
            <w:tcW w:w="1984" w:type="dxa"/>
          </w:tcPr>
          <w:p w:rsidR="00810E99" w:rsidRPr="007A52D6" w:rsidRDefault="00810E99" w:rsidP="0085339A">
            <w:pPr>
              <w:jc w:val="center"/>
              <w:rPr>
                <w:bCs/>
                <w:color w:val="000000"/>
                <w:szCs w:val="24"/>
              </w:rPr>
            </w:pPr>
            <w:r w:rsidRPr="004065A6">
              <w:rPr>
                <w:bCs/>
                <w:color w:val="000000"/>
                <w:szCs w:val="24"/>
              </w:rPr>
              <w:t>Mining /Industrial waste &amp; Coastal Salinity</w:t>
            </w:r>
          </w:p>
        </w:tc>
        <w:tc>
          <w:tcPr>
            <w:tcW w:w="1843" w:type="dxa"/>
          </w:tcPr>
          <w:p w:rsidR="00810E99" w:rsidRDefault="00810E99" w:rsidP="0085339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Fe</w:t>
            </w:r>
          </w:p>
        </w:tc>
        <w:tc>
          <w:tcPr>
            <w:tcW w:w="1701" w:type="dxa"/>
          </w:tcPr>
          <w:p w:rsidR="00810E99" w:rsidRPr="00BB3846" w:rsidRDefault="00810E99" w:rsidP="0085339A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977" w:type="dxa"/>
          </w:tcPr>
          <w:p w:rsidR="00810E99" w:rsidRPr="00D852F1" w:rsidRDefault="00810E99" w:rsidP="005C147C">
            <w:pPr>
              <w:rPr>
                <w:color w:val="000000"/>
                <w:szCs w:val="22"/>
              </w:rPr>
            </w:pPr>
            <w:r w:rsidRPr="00D852F1">
              <w:rPr>
                <w:color w:val="000000"/>
                <w:szCs w:val="22"/>
              </w:rPr>
              <w:t>Moderately prone to  flood, drought &amp; cyclone</w:t>
            </w:r>
          </w:p>
          <w:p w:rsidR="00810E99" w:rsidRDefault="00810E9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320C9" w:rsidRDefault="00B320C9" w:rsidP="00B320C9">
      <w:pPr>
        <w:rPr>
          <w:b/>
          <w:bCs/>
          <w:color w:val="000000"/>
          <w:szCs w:val="24"/>
        </w:rPr>
      </w:pPr>
    </w:p>
    <w:p w:rsidR="00386A86" w:rsidRPr="00333E99" w:rsidRDefault="00216AAB" w:rsidP="00386A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2.3</w:t>
      </w:r>
      <w:r w:rsidR="00386A86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386A86">
        <w:rPr>
          <w:rFonts w:eastAsiaTheme="minorHAnsi"/>
          <w:szCs w:val="24"/>
          <w:lang w:eastAsia="en-US" w:bidi="hi-IN"/>
        </w:rPr>
        <w:t xml:space="preserve"> </w:t>
      </w:r>
      <w:r w:rsidR="00386A86" w:rsidRPr="00333E99">
        <w:rPr>
          <w:rFonts w:eastAsiaTheme="minorHAnsi"/>
          <w:sz w:val="20"/>
          <w:lang w:eastAsia="en-US" w:bidi="hi-IN"/>
        </w:rPr>
        <w:t xml:space="preserve">The region </w:t>
      </w:r>
      <w:r w:rsidR="00386A86" w:rsidRPr="00722E1E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386A86" w:rsidRPr="00722E1E">
        <w:rPr>
          <w:rFonts w:eastAsiaTheme="minorHAnsi"/>
          <w:sz w:val="20"/>
          <w:lang w:eastAsia="en-US" w:bidi="hi-IN"/>
        </w:rPr>
        <w:t>subhumid</w:t>
      </w:r>
      <w:proofErr w:type="spellEnd"/>
      <w:r w:rsidR="00386A86" w:rsidRPr="00722E1E">
        <w:rPr>
          <w:rFonts w:eastAsiaTheme="minorHAnsi"/>
          <w:sz w:val="20"/>
          <w:lang w:eastAsia="en-US" w:bidi="hi-IN"/>
        </w:rPr>
        <w:t xml:space="preserve"> to humid transitional ESR with deep, loamy to clayey Red and Lateritic soils, low to medium AWC and LGP 210-270 days</w:t>
      </w:r>
      <w:r w:rsidR="00386A86">
        <w:rPr>
          <w:rFonts w:eastAsiaTheme="minorHAnsi"/>
          <w:sz w:val="20"/>
          <w:lang w:eastAsia="en-US" w:bidi="hi-IN"/>
        </w:rPr>
        <w:t xml:space="preserve"> </w:t>
      </w:r>
      <w:r w:rsidR="00386A86" w:rsidRPr="00333E99">
        <w:rPr>
          <w:rFonts w:eastAsiaTheme="minorHAnsi"/>
          <w:sz w:val="20"/>
          <w:lang w:eastAsia="en-US" w:bidi="hi-IN"/>
        </w:rPr>
        <w:t>in a year.</w:t>
      </w:r>
    </w:p>
    <w:p w:rsidR="00386A86" w:rsidRDefault="00386A86" w:rsidP="00386A86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386A86" w:rsidTr="007A637A">
        <w:trPr>
          <w:trHeight w:val="499"/>
        </w:trPr>
        <w:tc>
          <w:tcPr>
            <w:tcW w:w="2235" w:type="dxa"/>
          </w:tcPr>
          <w:p w:rsidR="00386A86" w:rsidRDefault="007E057E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4" w:type="dxa"/>
          </w:tcPr>
          <w:p w:rsidR="00386A86" w:rsidRPr="002E2F18" w:rsidRDefault="00386A86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386A86" w:rsidRPr="002E2F18" w:rsidRDefault="00386A86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386A86" w:rsidRPr="002E2F18" w:rsidRDefault="00386A86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386A86" w:rsidRPr="002E2F18" w:rsidRDefault="00386A86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386A86" w:rsidTr="007A637A">
        <w:trPr>
          <w:trHeight w:val="244"/>
        </w:trPr>
        <w:tc>
          <w:tcPr>
            <w:tcW w:w="2235" w:type="dxa"/>
          </w:tcPr>
          <w:p w:rsidR="00386A86" w:rsidRPr="00457D56" w:rsidRDefault="00F66C07" w:rsidP="002C0E4C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Banas</w:t>
            </w:r>
            <w:proofErr w:type="spellEnd"/>
            <w:r w:rsidR="00F3453D">
              <w:rPr>
                <w:rFonts w:eastAsiaTheme="minorHAnsi"/>
                <w:szCs w:val="24"/>
                <w:lang w:eastAsia="en-US" w:bidi="hi-IN"/>
              </w:rPr>
              <w:t xml:space="preserve"> </w:t>
            </w: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kantha</w:t>
            </w:r>
            <w:proofErr w:type="spellEnd"/>
          </w:p>
        </w:tc>
        <w:tc>
          <w:tcPr>
            <w:tcW w:w="1984" w:type="dxa"/>
          </w:tcPr>
          <w:p w:rsidR="00386A86" w:rsidRDefault="005C6C70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386A86" w:rsidRPr="00A14E94" w:rsidRDefault="00A14E94" w:rsidP="002C0E4C">
            <w:pPr>
              <w:rPr>
                <w:bCs/>
                <w:color w:val="000000"/>
                <w:szCs w:val="24"/>
              </w:rPr>
            </w:pPr>
            <w:r w:rsidRPr="00A14E94">
              <w:rPr>
                <w:bCs/>
                <w:color w:val="000000"/>
                <w:szCs w:val="24"/>
              </w:rPr>
              <w:t>Low in OC &amp; Soil deficient in  P</w:t>
            </w:r>
            <w:r w:rsidR="00F3453D">
              <w:rPr>
                <w:bCs/>
                <w:color w:val="000000"/>
                <w:szCs w:val="24"/>
              </w:rPr>
              <w:t xml:space="preserve"> &amp; N</w:t>
            </w:r>
          </w:p>
        </w:tc>
        <w:tc>
          <w:tcPr>
            <w:tcW w:w="1701" w:type="dxa"/>
          </w:tcPr>
          <w:p w:rsidR="00386A86" w:rsidRPr="002E2F18" w:rsidRDefault="00556763" w:rsidP="002C0E4C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D852F1" w:rsidRDefault="00D852F1" w:rsidP="00D852F1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Moderately  prone to  flood &amp; drought</w:t>
            </w:r>
          </w:p>
          <w:p w:rsidR="00386A86" w:rsidRDefault="00386A86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3453D" w:rsidTr="007A637A">
        <w:trPr>
          <w:trHeight w:val="275"/>
        </w:trPr>
        <w:tc>
          <w:tcPr>
            <w:tcW w:w="2235" w:type="dxa"/>
          </w:tcPr>
          <w:p w:rsidR="00F3453D" w:rsidRDefault="00F3453D" w:rsidP="002C0E4C"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Patan</w:t>
            </w:r>
            <w:proofErr w:type="spellEnd"/>
          </w:p>
        </w:tc>
        <w:tc>
          <w:tcPr>
            <w:tcW w:w="1984" w:type="dxa"/>
          </w:tcPr>
          <w:p w:rsidR="00F3453D" w:rsidRPr="002E2F18" w:rsidRDefault="00F3453D" w:rsidP="002C0E4C">
            <w:pPr>
              <w:rPr>
                <w:color w:val="000000"/>
                <w:szCs w:val="24"/>
              </w:rPr>
            </w:pPr>
            <w:r w:rsidRPr="005C6C70">
              <w:rPr>
                <w:color w:val="000000"/>
                <w:szCs w:val="24"/>
              </w:rPr>
              <w:t>Salt affected soils</w:t>
            </w:r>
          </w:p>
        </w:tc>
        <w:tc>
          <w:tcPr>
            <w:tcW w:w="1843" w:type="dxa"/>
          </w:tcPr>
          <w:p w:rsidR="00F3453D" w:rsidRPr="00D35942" w:rsidRDefault="00F3453D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35942">
              <w:rPr>
                <w:bCs/>
                <w:color w:val="000000"/>
                <w:sz w:val="24"/>
                <w:szCs w:val="24"/>
              </w:rPr>
              <w:t>Soil deficient in  N</w:t>
            </w:r>
            <w:r>
              <w:rPr>
                <w:bCs/>
                <w:color w:val="000000"/>
                <w:sz w:val="24"/>
                <w:szCs w:val="24"/>
              </w:rPr>
              <w:t>, Zn, B &amp; S</w:t>
            </w:r>
          </w:p>
        </w:tc>
        <w:tc>
          <w:tcPr>
            <w:tcW w:w="1701" w:type="dxa"/>
          </w:tcPr>
          <w:p w:rsidR="00F3453D" w:rsidRPr="00D35942" w:rsidRDefault="00F3453D" w:rsidP="00853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3627BB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As </w:t>
            </w:r>
          </w:p>
        </w:tc>
        <w:tc>
          <w:tcPr>
            <w:tcW w:w="1977" w:type="dxa"/>
          </w:tcPr>
          <w:p w:rsidR="00F3453D" w:rsidRPr="00D35942" w:rsidRDefault="00F3453D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Cs w:val="24"/>
              </w:rPr>
              <w:t>Extreme Drought</w:t>
            </w:r>
          </w:p>
        </w:tc>
      </w:tr>
    </w:tbl>
    <w:p w:rsidR="00386A86" w:rsidRDefault="00386A86" w:rsidP="00386A86">
      <w:pPr>
        <w:rPr>
          <w:b/>
          <w:bCs/>
          <w:color w:val="000000"/>
          <w:szCs w:val="24"/>
        </w:rPr>
      </w:pPr>
    </w:p>
    <w:p w:rsidR="00B320C9" w:rsidRPr="00333E99" w:rsidRDefault="00B320C9" w:rsidP="00B320C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2.4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Pr="00722E1E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Pr="00722E1E">
        <w:rPr>
          <w:rFonts w:eastAsiaTheme="minorHAnsi"/>
          <w:sz w:val="20"/>
          <w:lang w:eastAsia="en-US" w:bidi="hi-IN"/>
        </w:rPr>
        <w:t>subhumid</w:t>
      </w:r>
      <w:proofErr w:type="spellEnd"/>
      <w:r w:rsidRPr="00722E1E">
        <w:rPr>
          <w:rFonts w:eastAsiaTheme="minorHAnsi"/>
          <w:sz w:val="20"/>
          <w:lang w:eastAsia="en-US" w:bidi="hi-IN"/>
        </w:rPr>
        <w:t xml:space="preserve"> to humid transitional ESR with deep, loamy to clayey Red and Lateritic soils, low to medium AWC and LGP 210-270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B320C9" w:rsidRDefault="00B320C9" w:rsidP="00B320C9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668"/>
        <w:gridCol w:w="2126"/>
        <w:gridCol w:w="2268"/>
        <w:gridCol w:w="1701"/>
        <w:gridCol w:w="1977"/>
      </w:tblGrid>
      <w:tr w:rsidR="00B320C9" w:rsidTr="00C24068">
        <w:trPr>
          <w:trHeight w:val="499"/>
        </w:trPr>
        <w:tc>
          <w:tcPr>
            <w:tcW w:w="1668" w:type="dxa"/>
          </w:tcPr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126" w:type="dxa"/>
          </w:tcPr>
          <w:p w:rsidR="00B320C9" w:rsidRPr="002E2F18" w:rsidRDefault="00B320C9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B320C9" w:rsidRPr="002E2F18" w:rsidRDefault="00B320C9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320C9" w:rsidRPr="002E2F18" w:rsidRDefault="00B320C9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320C9" w:rsidRPr="002E2F18" w:rsidRDefault="00B320C9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2D346B" w:rsidTr="00C24068">
        <w:trPr>
          <w:trHeight w:val="244"/>
        </w:trPr>
        <w:tc>
          <w:tcPr>
            <w:tcW w:w="1668" w:type="dxa"/>
          </w:tcPr>
          <w:p w:rsidR="002D346B" w:rsidRPr="00457D56" w:rsidRDefault="002D346B" w:rsidP="002C0E4C">
            <w:pPr>
              <w:rPr>
                <w:color w:val="000000"/>
                <w:sz w:val="20"/>
                <w:lang w:val="en-IN" w:eastAsia="en-IN"/>
              </w:rPr>
            </w:pPr>
            <w:r w:rsidRPr="004548A3">
              <w:rPr>
                <w:rFonts w:eastAsiaTheme="minorHAnsi"/>
                <w:szCs w:val="24"/>
                <w:lang w:eastAsia="en-US" w:bidi="hi-IN"/>
              </w:rPr>
              <w:t>Jamnagar</w:t>
            </w:r>
          </w:p>
        </w:tc>
        <w:tc>
          <w:tcPr>
            <w:tcW w:w="2126" w:type="dxa"/>
          </w:tcPr>
          <w:p w:rsidR="002D346B" w:rsidRPr="006E127D" w:rsidRDefault="002D346B" w:rsidP="006E127D">
            <w:pPr>
              <w:rPr>
                <w:bCs/>
                <w:color w:val="000000"/>
                <w:szCs w:val="24"/>
              </w:rPr>
            </w:pPr>
            <w:r w:rsidRPr="006E127D">
              <w:rPr>
                <w:bCs/>
                <w:color w:val="000000"/>
                <w:szCs w:val="24"/>
              </w:rPr>
              <w:t>Mining /Industrial waste</w:t>
            </w:r>
          </w:p>
        </w:tc>
        <w:tc>
          <w:tcPr>
            <w:tcW w:w="2268" w:type="dxa"/>
          </w:tcPr>
          <w:p w:rsidR="002D346B" w:rsidRDefault="002D346B" w:rsidP="00077CD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 N &amp; K </w:t>
            </w:r>
          </w:p>
        </w:tc>
        <w:tc>
          <w:tcPr>
            <w:tcW w:w="1701" w:type="dxa"/>
          </w:tcPr>
          <w:p w:rsidR="002D346B" w:rsidRPr="00B51FF8" w:rsidRDefault="002D346B" w:rsidP="00853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 &amp;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977" w:type="dxa"/>
          </w:tcPr>
          <w:p w:rsidR="002D346B" w:rsidRPr="00D852F1" w:rsidRDefault="002D346B" w:rsidP="002C0E4C">
            <w:pPr>
              <w:rPr>
                <w:bCs/>
                <w:color w:val="000000"/>
                <w:szCs w:val="24"/>
              </w:rPr>
            </w:pPr>
            <w:r w:rsidRPr="00D852F1">
              <w:rPr>
                <w:bCs/>
                <w:color w:val="000000"/>
                <w:szCs w:val="24"/>
              </w:rPr>
              <w:t>Moderately  prone to  flood, drought &amp; cyclone</w:t>
            </w:r>
          </w:p>
        </w:tc>
      </w:tr>
      <w:tr w:rsidR="002D346B" w:rsidTr="00C24068">
        <w:trPr>
          <w:trHeight w:val="244"/>
        </w:trPr>
        <w:tc>
          <w:tcPr>
            <w:tcW w:w="1668" w:type="dxa"/>
          </w:tcPr>
          <w:p w:rsidR="002D346B" w:rsidRPr="00B51FF8" w:rsidRDefault="002D346B" w:rsidP="0085339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B51FF8">
              <w:rPr>
                <w:rFonts w:eastAsiaTheme="minorHAnsi"/>
                <w:sz w:val="24"/>
                <w:szCs w:val="24"/>
                <w:lang w:eastAsia="en-US" w:bidi="hi-IN"/>
              </w:rPr>
              <w:t>Kachchh</w:t>
            </w:r>
            <w:proofErr w:type="spellEnd"/>
          </w:p>
        </w:tc>
        <w:tc>
          <w:tcPr>
            <w:tcW w:w="2126" w:type="dxa"/>
          </w:tcPr>
          <w:p w:rsidR="002D346B" w:rsidRPr="00B51FF8" w:rsidRDefault="002D346B" w:rsidP="0085339A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51FF8">
              <w:rPr>
                <w:bCs/>
                <w:color w:val="000000"/>
                <w:sz w:val="24"/>
                <w:szCs w:val="24"/>
              </w:rPr>
              <w:t>Mining /Industrial waste &amp; Coastal Salinity</w:t>
            </w:r>
          </w:p>
        </w:tc>
        <w:tc>
          <w:tcPr>
            <w:tcW w:w="2268" w:type="dxa"/>
          </w:tcPr>
          <w:p w:rsidR="002D346B" w:rsidRPr="00B51FF8" w:rsidRDefault="002D346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51FF8">
              <w:rPr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2D346B" w:rsidRPr="00B51FF8" w:rsidRDefault="002D346B" w:rsidP="00853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, As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D346B" w:rsidRPr="00A90BEE" w:rsidRDefault="002D346B" w:rsidP="0085339A">
            <w:pPr>
              <w:rPr>
                <w:bCs/>
                <w:color w:val="000000"/>
                <w:sz w:val="24"/>
                <w:szCs w:val="24"/>
              </w:rPr>
            </w:pPr>
            <w:r w:rsidRPr="00A90BEE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2D346B" w:rsidTr="00C24068">
        <w:trPr>
          <w:trHeight w:val="275"/>
        </w:trPr>
        <w:tc>
          <w:tcPr>
            <w:tcW w:w="1668" w:type="dxa"/>
          </w:tcPr>
          <w:p w:rsidR="002D346B" w:rsidRDefault="002D346B" w:rsidP="002C0E4C">
            <w:r w:rsidRPr="009E0BF2">
              <w:rPr>
                <w:rFonts w:eastAsiaTheme="minorHAnsi"/>
                <w:szCs w:val="24"/>
                <w:lang w:eastAsia="en-US" w:bidi="hi-IN"/>
              </w:rPr>
              <w:t>Rajkot</w:t>
            </w:r>
          </w:p>
          <w:p w:rsidR="002D346B" w:rsidRPr="00A54257" w:rsidRDefault="002D346B" w:rsidP="00A54257">
            <w:pPr>
              <w:jc w:val="center"/>
            </w:pPr>
          </w:p>
        </w:tc>
        <w:tc>
          <w:tcPr>
            <w:tcW w:w="2126" w:type="dxa"/>
          </w:tcPr>
          <w:p w:rsidR="002D346B" w:rsidRPr="002E2F18" w:rsidRDefault="002D346B" w:rsidP="002C0E4C">
            <w:pPr>
              <w:rPr>
                <w:color w:val="000000"/>
                <w:szCs w:val="24"/>
              </w:rPr>
            </w:pPr>
            <w:r w:rsidRPr="00E54C8C">
              <w:rPr>
                <w:color w:val="000000"/>
                <w:szCs w:val="24"/>
              </w:rPr>
              <w:t>Coastal Salinity</w:t>
            </w:r>
          </w:p>
        </w:tc>
        <w:tc>
          <w:tcPr>
            <w:tcW w:w="2268" w:type="dxa"/>
          </w:tcPr>
          <w:p w:rsidR="002D346B" w:rsidRDefault="002D346B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2D346B" w:rsidRPr="00B51FF8" w:rsidRDefault="002D346B" w:rsidP="00853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&amp; As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2D346B" w:rsidRPr="00D852F1" w:rsidRDefault="002D346B" w:rsidP="002C0E4C">
            <w:pPr>
              <w:rPr>
                <w:bCs/>
                <w:color w:val="000000"/>
                <w:szCs w:val="24"/>
              </w:rPr>
            </w:pPr>
            <w:r w:rsidRPr="00D852F1">
              <w:rPr>
                <w:bCs/>
                <w:color w:val="000000"/>
                <w:szCs w:val="24"/>
              </w:rPr>
              <w:t>Highly prone to  flood, drought &amp; cyclone</w:t>
            </w:r>
          </w:p>
        </w:tc>
      </w:tr>
      <w:tr w:rsidR="002D346B" w:rsidTr="00C24068">
        <w:trPr>
          <w:trHeight w:val="275"/>
        </w:trPr>
        <w:tc>
          <w:tcPr>
            <w:tcW w:w="1668" w:type="dxa"/>
          </w:tcPr>
          <w:p w:rsidR="002D346B" w:rsidRPr="00EE0364" w:rsidRDefault="002D346B" w:rsidP="00EE0364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EE0364">
              <w:rPr>
                <w:color w:val="000000"/>
              </w:rPr>
              <w:t>Surendranagar</w:t>
            </w:r>
            <w:proofErr w:type="spellEnd"/>
          </w:p>
        </w:tc>
        <w:tc>
          <w:tcPr>
            <w:tcW w:w="2126" w:type="dxa"/>
          </w:tcPr>
          <w:p w:rsidR="002D346B" w:rsidRPr="002E2F18" w:rsidRDefault="002D346B" w:rsidP="002C0E4C">
            <w:pPr>
              <w:rPr>
                <w:color w:val="000000"/>
                <w:szCs w:val="24"/>
              </w:rPr>
            </w:pPr>
            <w:r w:rsidRPr="00E54C8C">
              <w:rPr>
                <w:color w:val="000000"/>
                <w:szCs w:val="24"/>
              </w:rPr>
              <w:t>Mining /Industrial waste &amp; Coastal Salinity</w:t>
            </w:r>
          </w:p>
        </w:tc>
        <w:tc>
          <w:tcPr>
            <w:tcW w:w="2268" w:type="dxa"/>
          </w:tcPr>
          <w:p w:rsidR="002D346B" w:rsidRDefault="002D346B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2D346B" w:rsidRPr="00B51FF8" w:rsidRDefault="002D346B" w:rsidP="00853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&amp; As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2D346B" w:rsidRPr="00D852F1" w:rsidRDefault="002D346B" w:rsidP="002C0E4C">
            <w:pPr>
              <w:rPr>
                <w:bCs/>
                <w:color w:val="000000"/>
                <w:szCs w:val="24"/>
              </w:rPr>
            </w:pPr>
            <w:r w:rsidRPr="00D852F1">
              <w:rPr>
                <w:bCs/>
                <w:color w:val="000000"/>
                <w:szCs w:val="24"/>
              </w:rPr>
              <w:t>Highly prone to drought &amp; flood</w:t>
            </w:r>
          </w:p>
        </w:tc>
      </w:tr>
      <w:tr w:rsidR="002D346B" w:rsidTr="00C24068">
        <w:trPr>
          <w:trHeight w:val="275"/>
        </w:trPr>
        <w:tc>
          <w:tcPr>
            <w:tcW w:w="1668" w:type="dxa"/>
          </w:tcPr>
          <w:p w:rsidR="002D346B" w:rsidRPr="00EE0364" w:rsidRDefault="002D346B" w:rsidP="00EE0364">
            <w:pPr>
              <w:rPr>
                <w:color w:val="000000"/>
              </w:rPr>
            </w:pPr>
            <w:proofErr w:type="spellStart"/>
            <w:r w:rsidRPr="00573C59">
              <w:rPr>
                <w:color w:val="000000"/>
              </w:rPr>
              <w:lastRenderedPageBreak/>
              <w:t>Porbandar</w:t>
            </w:r>
            <w:proofErr w:type="spellEnd"/>
          </w:p>
        </w:tc>
        <w:tc>
          <w:tcPr>
            <w:tcW w:w="2126" w:type="dxa"/>
          </w:tcPr>
          <w:p w:rsidR="002D346B" w:rsidRPr="002E2F18" w:rsidRDefault="002D346B" w:rsidP="002C0E4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2D346B" w:rsidRDefault="002D346B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2D346B" w:rsidRPr="00B51FF8" w:rsidRDefault="002D346B" w:rsidP="00853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 &amp;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2D346B" w:rsidRPr="00D852F1" w:rsidRDefault="002D346B" w:rsidP="002C0E4C">
            <w:pPr>
              <w:rPr>
                <w:bCs/>
                <w:color w:val="000000"/>
                <w:szCs w:val="24"/>
              </w:rPr>
            </w:pPr>
            <w:r w:rsidRPr="00D852F1">
              <w:rPr>
                <w:bCs/>
                <w:color w:val="000000"/>
                <w:szCs w:val="24"/>
              </w:rPr>
              <w:t>-</w:t>
            </w:r>
          </w:p>
        </w:tc>
      </w:tr>
    </w:tbl>
    <w:p w:rsidR="00B320C9" w:rsidRDefault="00B320C9" w:rsidP="00B320C9">
      <w:pPr>
        <w:rPr>
          <w:b/>
          <w:bCs/>
          <w:color w:val="000000"/>
          <w:szCs w:val="24"/>
        </w:rPr>
      </w:pPr>
    </w:p>
    <w:p w:rsidR="009023D2" w:rsidRPr="00333E99" w:rsidRDefault="009023D2" w:rsidP="009D6382">
      <w:pPr>
        <w:suppressAutoHyphens w:val="0"/>
        <w:autoSpaceDE w:val="0"/>
        <w:autoSpaceDN w:val="0"/>
        <w:adjustRightInd w:val="0"/>
        <w:spacing w:line="276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4.2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9D6382" w:rsidRPr="009D6382">
        <w:rPr>
          <w:rFonts w:eastAsiaTheme="minorHAnsi"/>
          <w:sz w:val="20"/>
          <w:lang w:eastAsia="en-US" w:bidi="hi-IN"/>
        </w:rPr>
        <w:t xml:space="preserve">hot dry semiarid ESR with deep loamy Gray Brown and alluvium-derived soils, medium AWC and LGP 90-120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9023D2" w:rsidRDefault="009023D2" w:rsidP="009023D2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668"/>
        <w:gridCol w:w="2551"/>
        <w:gridCol w:w="1843"/>
        <w:gridCol w:w="1701"/>
        <w:gridCol w:w="1977"/>
      </w:tblGrid>
      <w:tr w:rsidR="009023D2" w:rsidTr="008F66B3">
        <w:trPr>
          <w:trHeight w:val="499"/>
        </w:trPr>
        <w:tc>
          <w:tcPr>
            <w:tcW w:w="1668" w:type="dxa"/>
          </w:tcPr>
          <w:p w:rsidR="009023D2" w:rsidRDefault="009023D2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1" w:type="dxa"/>
          </w:tcPr>
          <w:p w:rsidR="009023D2" w:rsidRPr="002E2F18" w:rsidRDefault="009023D2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9023D2" w:rsidRPr="002E2F18" w:rsidRDefault="009023D2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023D2" w:rsidRPr="002E2F18" w:rsidRDefault="009023D2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023D2" w:rsidRPr="002E2F18" w:rsidRDefault="009023D2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545749" w:rsidTr="008F66B3">
        <w:trPr>
          <w:trHeight w:val="244"/>
        </w:trPr>
        <w:tc>
          <w:tcPr>
            <w:tcW w:w="1668" w:type="dxa"/>
          </w:tcPr>
          <w:p w:rsidR="00545749" w:rsidRPr="00457D56" w:rsidRDefault="00545749" w:rsidP="002C0E4C">
            <w:pPr>
              <w:rPr>
                <w:color w:val="000000"/>
                <w:sz w:val="20"/>
                <w:lang w:val="en-IN" w:eastAsia="en-IN"/>
              </w:rPr>
            </w:pPr>
            <w:r w:rsidRPr="009D6382">
              <w:rPr>
                <w:color w:val="000000"/>
                <w:sz w:val="20"/>
                <w:lang w:val="en-IN" w:eastAsia="en-IN"/>
              </w:rPr>
              <w:t>Ahmadabad</w:t>
            </w:r>
          </w:p>
        </w:tc>
        <w:tc>
          <w:tcPr>
            <w:tcW w:w="2551" w:type="dxa"/>
          </w:tcPr>
          <w:p w:rsidR="00545749" w:rsidRDefault="0054574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545749" w:rsidRPr="003B76B1" w:rsidRDefault="00545749" w:rsidP="002C0E4C">
            <w:pPr>
              <w:rPr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545749" w:rsidRPr="002E2F18" w:rsidRDefault="00545749" w:rsidP="0085339A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&amp; Fe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545749" w:rsidRPr="00D852F1" w:rsidRDefault="00545749" w:rsidP="002C0E4C">
            <w:pPr>
              <w:rPr>
                <w:bCs/>
                <w:color w:val="000000"/>
                <w:szCs w:val="24"/>
              </w:rPr>
            </w:pPr>
            <w:r w:rsidRPr="00D852F1">
              <w:rPr>
                <w:bCs/>
                <w:color w:val="000000"/>
                <w:szCs w:val="24"/>
              </w:rPr>
              <w:t>Highly prone to drought &amp; flood</w:t>
            </w:r>
          </w:p>
        </w:tc>
      </w:tr>
      <w:tr w:rsidR="00545749" w:rsidTr="008F66B3">
        <w:trPr>
          <w:trHeight w:val="244"/>
        </w:trPr>
        <w:tc>
          <w:tcPr>
            <w:tcW w:w="1668" w:type="dxa"/>
          </w:tcPr>
          <w:p w:rsidR="00545749" w:rsidRPr="007A10AB" w:rsidRDefault="00545749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Gandhinagar</w:t>
            </w:r>
            <w:proofErr w:type="spellEnd"/>
          </w:p>
        </w:tc>
        <w:tc>
          <w:tcPr>
            <w:tcW w:w="2551" w:type="dxa"/>
          </w:tcPr>
          <w:p w:rsidR="00545749" w:rsidRDefault="0054574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545749" w:rsidRDefault="00545749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545749" w:rsidRPr="002E2F18" w:rsidRDefault="00545749" w:rsidP="0085339A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&amp; As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545749" w:rsidRPr="00D852F1" w:rsidRDefault="00545749" w:rsidP="002C0E4C">
            <w:pPr>
              <w:rPr>
                <w:bCs/>
                <w:color w:val="000000"/>
                <w:szCs w:val="24"/>
              </w:rPr>
            </w:pPr>
            <w:r w:rsidRPr="00D852F1">
              <w:rPr>
                <w:bCs/>
                <w:color w:val="000000"/>
                <w:szCs w:val="24"/>
              </w:rPr>
              <w:t>-</w:t>
            </w:r>
          </w:p>
        </w:tc>
      </w:tr>
      <w:tr w:rsidR="00545749" w:rsidTr="008F66B3">
        <w:trPr>
          <w:trHeight w:val="244"/>
        </w:trPr>
        <w:tc>
          <w:tcPr>
            <w:tcW w:w="1668" w:type="dxa"/>
          </w:tcPr>
          <w:p w:rsidR="00545749" w:rsidRPr="007A10AB" w:rsidRDefault="00545749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sz w:val="20"/>
                <w:lang w:val="en-IN" w:eastAsia="en-IN"/>
              </w:rPr>
              <w:t>Khera</w:t>
            </w:r>
            <w:proofErr w:type="spellEnd"/>
          </w:p>
        </w:tc>
        <w:tc>
          <w:tcPr>
            <w:tcW w:w="2551" w:type="dxa"/>
          </w:tcPr>
          <w:p w:rsidR="00545749" w:rsidRDefault="0054574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545749" w:rsidRDefault="00545749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545749" w:rsidRPr="002E2F18" w:rsidRDefault="00545749" w:rsidP="0085339A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 &amp;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545749" w:rsidRPr="00D852F1" w:rsidRDefault="00545749" w:rsidP="002C0E4C">
            <w:pPr>
              <w:rPr>
                <w:bCs/>
                <w:color w:val="000000"/>
                <w:szCs w:val="24"/>
              </w:rPr>
            </w:pPr>
            <w:r w:rsidRPr="00D852F1">
              <w:rPr>
                <w:bCs/>
                <w:color w:val="000000"/>
                <w:szCs w:val="24"/>
              </w:rPr>
              <w:t>-</w:t>
            </w:r>
          </w:p>
        </w:tc>
      </w:tr>
      <w:tr w:rsidR="00545749" w:rsidTr="008F66B3">
        <w:trPr>
          <w:trHeight w:val="244"/>
        </w:trPr>
        <w:tc>
          <w:tcPr>
            <w:tcW w:w="1668" w:type="dxa"/>
          </w:tcPr>
          <w:p w:rsidR="00545749" w:rsidRPr="007A10AB" w:rsidRDefault="00545749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Mahesana</w:t>
            </w:r>
            <w:proofErr w:type="spellEnd"/>
          </w:p>
        </w:tc>
        <w:tc>
          <w:tcPr>
            <w:tcW w:w="2551" w:type="dxa"/>
          </w:tcPr>
          <w:p w:rsidR="00545749" w:rsidRDefault="0054574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545749" w:rsidRDefault="00545749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545749" w:rsidRPr="002E2F18" w:rsidRDefault="00545749" w:rsidP="0085339A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 xml:space="preserve">As &amp; Fe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545749" w:rsidRPr="00D852F1" w:rsidRDefault="00545749" w:rsidP="002C0E4C">
            <w:pPr>
              <w:rPr>
                <w:bCs/>
                <w:color w:val="000000"/>
                <w:szCs w:val="24"/>
              </w:rPr>
            </w:pPr>
            <w:r w:rsidRPr="00D852F1">
              <w:rPr>
                <w:bCs/>
                <w:color w:val="000000"/>
                <w:szCs w:val="24"/>
              </w:rPr>
              <w:t>Moderately  prone to  flood &amp; drought</w:t>
            </w:r>
          </w:p>
        </w:tc>
      </w:tr>
      <w:tr w:rsidR="00545749" w:rsidTr="008F66B3">
        <w:trPr>
          <w:trHeight w:val="244"/>
        </w:trPr>
        <w:tc>
          <w:tcPr>
            <w:tcW w:w="1668" w:type="dxa"/>
          </w:tcPr>
          <w:p w:rsidR="00545749" w:rsidRPr="007A10AB" w:rsidRDefault="00545749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Sabar</w:t>
            </w:r>
            <w:proofErr w:type="spellEnd"/>
            <w:r w:rsidRPr="009D6382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Kantha</w:t>
            </w:r>
            <w:proofErr w:type="spellEnd"/>
          </w:p>
        </w:tc>
        <w:tc>
          <w:tcPr>
            <w:tcW w:w="2551" w:type="dxa"/>
          </w:tcPr>
          <w:p w:rsidR="00545749" w:rsidRDefault="0054574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545749" w:rsidRDefault="00545749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545749" w:rsidRPr="002E2F18" w:rsidRDefault="00545749" w:rsidP="0085339A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 &amp;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545749" w:rsidRPr="00D852F1" w:rsidRDefault="00545749" w:rsidP="002C0E4C">
            <w:pPr>
              <w:rPr>
                <w:bCs/>
                <w:color w:val="000000"/>
                <w:szCs w:val="24"/>
              </w:rPr>
            </w:pPr>
            <w:r w:rsidRPr="00D852F1">
              <w:rPr>
                <w:bCs/>
                <w:color w:val="000000"/>
                <w:szCs w:val="24"/>
              </w:rPr>
              <w:t>-</w:t>
            </w:r>
          </w:p>
        </w:tc>
      </w:tr>
      <w:tr w:rsidR="00545749" w:rsidTr="008F66B3">
        <w:trPr>
          <w:trHeight w:val="244"/>
        </w:trPr>
        <w:tc>
          <w:tcPr>
            <w:tcW w:w="1668" w:type="dxa"/>
          </w:tcPr>
          <w:p w:rsidR="00545749" w:rsidRPr="007A10AB" w:rsidRDefault="00545749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Surendranagar</w:t>
            </w:r>
            <w:proofErr w:type="spellEnd"/>
          </w:p>
        </w:tc>
        <w:tc>
          <w:tcPr>
            <w:tcW w:w="2551" w:type="dxa"/>
          </w:tcPr>
          <w:p w:rsidR="00545749" w:rsidRPr="00E21988" w:rsidRDefault="00545749" w:rsidP="002C0E4C">
            <w:pPr>
              <w:jc w:val="center"/>
              <w:rPr>
                <w:bCs/>
                <w:color w:val="000000"/>
                <w:szCs w:val="24"/>
              </w:rPr>
            </w:pPr>
            <w:r w:rsidRPr="00E21988">
              <w:rPr>
                <w:bCs/>
                <w:color w:val="000000"/>
                <w:szCs w:val="24"/>
              </w:rPr>
              <w:t>Mining /Industrial waste</w:t>
            </w:r>
          </w:p>
        </w:tc>
        <w:tc>
          <w:tcPr>
            <w:tcW w:w="1843" w:type="dxa"/>
          </w:tcPr>
          <w:p w:rsidR="00545749" w:rsidRDefault="00545749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545749" w:rsidRPr="002E2F18" w:rsidRDefault="00545749" w:rsidP="0085339A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&amp; As 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545749" w:rsidRPr="00D852F1" w:rsidRDefault="00545749" w:rsidP="002C0E4C">
            <w:pPr>
              <w:rPr>
                <w:bCs/>
                <w:color w:val="000000"/>
                <w:szCs w:val="24"/>
              </w:rPr>
            </w:pPr>
            <w:r w:rsidRPr="00D852F1">
              <w:rPr>
                <w:bCs/>
                <w:color w:val="000000"/>
                <w:szCs w:val="24"/>
              </w:rPr>
              <w:t>Highly prone to drought &amp; flood</w:t>
            </w:r>
          </w:p>
        </w:tc>
      </w:tr>
    </w:tbl>
    <w:p w:rsidR="009023D2" w:rsidRDefault="009023D2" w:rsidP="009023D2">
      <w:pPr>
        <w:rPr>
          <w:b/>
          <w:bCs/>
          <w:color w:val="000000"/>
          <w:szCs w:val="24"/>
        </w:rPr>
      </w:pPr>
    </w:p>
    <w:p w:rsidR="00AA4B0A" w:rsidRDefault="00AA4B0A" w:rsidP="005C1604">
      <w:pPr>
        <w:spacing w:line="276" w:lineRule="auto"/>
        <w:jc w:val="both"/>
        <w:rPr>
          <w:rFonts w:eastAsiaTheme="minorHAnsi"/>
          <w:sz w:val="20"/>
          <w:lang w:eastAsia="en-US" w:bidi="hi-IN"/>
        </w:rPr>
      </w:pPr>
    </w:p>
    <w:p w:rsidR="008A5ED3" w:rsidRPr="00333E99" w:rsidRDefault="00665A6B" w:rsidP="008A5ED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3944C6">
        <w:rPr>
          <w:rFonts w:eastAsiaTheme="minorHAnsi"/>
          <w:b/>
          <w:bCs/>
          <w:szCs w:val="24"/>
          <w:lang w:eastAsia="en-US" w:bidi="hi-IN"/>
        </w:rPr>
        <w:t>AESR 5.1</w:t>
      </w:r>
      <w:r w:rsidR="008A5ED3" w:rsidRPr="003944C6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8A5ED3">
        <w:rPr>
          <w:rFonts w:eastAsiaTheme="minorHAnsi"/>
          <w:szCs w:val="24"/>
          <w:lang w:eastAsia="en-US" w:bidi="hi-IN"/>
        </w:rPr>
        <w:t xml:space="preserve"> </w:t>
      </w:r>
      <w:r w:rsidR="008A5ED3" w:rsidRPr="00333E99">
        <w:rPr>
          <w:rFonts w:eastAsiaTheme="minorHAnsi"/>
          <w:sz w:val="20"/>
          <w:lang w:eastAsia="en-US" w:bidi="hi-IN"/>
        </w:rPr>
        <w:t xml:space="preserve">The region </w:t>
      </w:r>
      <w:r w:rsidR="00D02757" w:rsidRPr="00D02757">
        <w:rPr>
          <w:rFonts w:eastAsiaTheme="minorHAnsi"/>
          <w:sz w:val="20"/>
          <w:lang w:eastAsia="en-US" w:bidi="hi-IN"/>
        </w:rPr>
        <w:t>dry semiarid ESR with shallow and medium loamy to clayey black soils (deep black soils as inclusion) medium AWC and LGP 120</w:t>
      </w:r>
      <w:r w:rsidR="00D02757">
        <w:rPr>
          <w:rFonts w:eastAsiaTheme="minorHAnsi"/>
          <w:sz w:val="20"/>
          <w:lang w:eastAsia="en-US" w:bidi="hi-IN"/>
        </w:rPr>
        <w:t xml:space="preserve">-150 days </w:t>
      </w:r>
      <w:r w:rsidR="008A5ED3" w:rsidRPr="00333E99">
        <w:rPr>
          <w:rFonts w:eastAsiaTheme="minorHAnsi"/>
          <w:sz w:val="20"/>
          <w:lang w:eastAsia="en-US" w:bidi="hi-IN"/>
        </w:rPr>
        <w:t>in a year.</w:t>
      </w:r>
    </w:p>
    <w:p w:rsidR="008A5ED3" w:rsidRDefault="008A5ED3" w:rsidP="008A5ED3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951"/>
        <w:gridCol w:w="1843"/>
        <w:gridCol w:w="2268"/>
        <w:gridCol w:w="1701"/>
        <w:gridCol w:w="1977"/>
      </w:tblGrid>
      <w:tr w:rsidR="008A5ED3" w:rsidTr="00892641">
        <w:trPr>
          <w:trHeight w:val="499"/>
        </w:trPr>
        <w:tc>
          <w:tcPr>
            <w:tcW w:w="1951" w:type="dxa"/>
          </w:tcPr>
          <w:p w:rsidR="008A5ED3" w:rsidRDefault="008A5ED3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8A5ED3" w:rsidRPr="002E2F18" w:rsidRDefault="008A5ED3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8A5ED3" w:rsidRPr="002E2F18" w:rsidRDefault="008A5ED3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A5ED3" w:rsidRPr="002E2F18" w:rsidRDefault="008A5ED3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A5ED3" w:rsidRPr="002E2F18" w:rsidRDefault="008A5ED3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4A0934" w:rsidRPr="00D852F1" w:rsidTr="00892641">
        <w:trPr>
          <w:trHeight w:val="244"/>
        </w:trPr>
        <w:tc>
          <w:tcPr>
            <w:tcW w:w="1951" w:type="dxa"/>
          </w:tcPr>
          <w:p w:rsidR="004A0934" w:rsidRPr="0028668B" w:rsidRDefault="004A0934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23958">
              <w:rPr>
                <w:sz w:val="24"/>
                <w:szCs w:val="24"/>
              </w:rPr>
              <w:t>Amreli</w:t>
            </w:r>
            <w:proofErr w:type="spellEnd"/>
            <w:r w:rsidRPr="0028668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4A0934" w:rsidRPr="00CC6158" w:rsidRDefault="004A0934" w:rsidP="0085339A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CC6158">
              <w:rPr>
                <w:bCs/>
                <w:color w:val="000000"/>
                <w:sz w:val="24"/>
                <w:szCs w:val="24"/>
              </w:rPr>
              <w:t>Mining /Industrial waste &amp; Coastal Salinity</w:t>
            </w:r>
          </w:p>
        </w:tc>
        <w:tc>
          <w:tcPr>
            <w:tcW w:w="2268" w:type="dxa"/>
          </w:tcPr>
          <w:p w:rsidR="004A0934" w:rsidRPr="0028668B" w:rsidRDefault="004A0934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8668B">
              <w:rPr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4A0934" w:rsidRPr="0088285D" w:rsidRDefault="004A0934" w:rsidP="0085339A">
            <w:pPr>
              <w:rPr>
                <w:color w:val="000000"/>
                <w:sz w:val="24"/>
                <w:szCs w:val="24"/>
              </w:rPr>
            </w:pPr>
            <w:r w:rsidRPr="0088285D">
              <w:rPr>
                <w:color w:val="000000"/>
                <w:sz w:val="24"/>
                <w:szCs w:val="24"/>
              </w:rPr>
              <w:t>Saline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8285D">
              <w:rPr>
                <w:color w:val="000000"/>
                <w:sz w:val="24"/>
                <w:szCs w:val="24"/>
              </w:rPr>
              <w:t xml:space="preserve"> GW Contaminated with F, NO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8285D">
              <w:rPr>
                <w:color w:val="000000"/>
                <w:sz w:val="24"/>
                <w:szCs w:val="24"/>
              </w:rPr>
              <w:t xml:space="preserve">, As 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88285D">
              <w:rPr>
                <w:color w:val="000000"/>
                <w:sz w:val="24"/>
                <w:szCs w:val="24"/>
              </w:rPr>
              <w:t xml:space="preserve">&amp; Fe 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88285D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4A0934" w:rsidRPr="0028668B" w:rsidRDefault="004A0934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Cs w:val="24"/>
              </w:rPr>
              <w:t>Extreme</w:t>
            </w:r>
            <w:r w:rsidRPr="008D7007">
              <w:rPr>
                <w:bCs/>
                <w:color w:val="000000"/>
                <w:szCs w:val="24"/>
              </w:rPr>
              <w:t xml:space="preserve"> Drought</w:t>
            </w:r>
          </w:p>
        </w:tc>
      </w:tr>
      <w:tr w:rsidR="004A0934" w:rsidRPr="00D852F1" w:rsidTr="00892641">
        <w:trPr>
          <w:trHeight w:val="244"/>
        </w:trPr>
        <w:tc>
          <w:tcPr>
            <w:tcW w:w="1951" w:type="dxa"/>
          </w:tcPr>
          <w:p w:rsidR="004A0934" w:rsidRPr="0028668B" w:rsidRDefault="004A0934" w:rsidP="0085339A">
            <w:pPr>
              <w:rPr>
                <w:b/>
                <w:bCs/>
                <w:color w:val="000000"/>
                <w:szCs w:val="24"/>
              </w:rPr>
            </w:pPr>
            <w:r w:rsidRPr="00A23958">
              <w:rPr>
                <w:sz w:val="24"/>
                <w:szCs w:val="24"/>
              </w:rPr>
              <w:t>Bhavnagar</w:t>
            </w:r>
          </w:p>
        </w:tc>
        <w:tc>
          <w:tcPr>
            <w:tcW w:w="1843" w:type="dxa"/>
          </w:tcPr>
          <w:p w:rsidR="004A0934" w:rsidRPr="006E0799" w:rsidRDefault="004A0934" w:rsidP="0085339A">
            <w:pPr>
              <w:jc w:val="center"/>
              <w:rPr>
                <w:bCs/>
                <w:color w:val="000000"/>
                <w:szCs w:val="24"/>
              </w:rPr>
            </w:pPr>
            <w:r w:rsidRPr="004E1A57">
              <w:rPr>
                <w:bCs/>
                <w:color w:val="000000"/>
                <w:szCs w:val="24"/>
              </w:rPr>
              <w:t>Coastal Salinity</w:t>
            </w:r>
          </w:p>
        </w:tc>
        <w:tc>
          <w:tcPr>
            <w:tcW w:w="2268" w:type="dxa"/>
          </w:tcPr>
          <w:p w:rsidR="004A0934" w:rsidRPr="006E0799" w:rsidRDefault="004A0934" w:rsidP="0085339A">
            <w:pPr>
              <w:rPr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4A0934" w:rsidRPr="0088285D" w:rsidRDefault="004A0934" w:rsidP="0085339A">
            <w:pPr>
              <w:rPr>
                <w:color w:val="000000"/>
                <w:szCs w:val="24"/>
              </w:rPr>
            </w:pPr>
            <w:r w:rsidRPr="0088285D">
              <w:rPr>
                <w:color w:val="000000"/>
                <w:sz w:val="24"/>
                <w:szCs w:val="24"/>
              </w:rPr>
              <w:t>Saline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8285D">
              <w:rPr>
                <w:color w:val="000000"/>
                <w:sz w:val="24"/>
                <w:szCs w:val="24"/>
              </w:rPr>
              <w:t xml:space="preserve"> GW Contaminated with F, NO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8285D">
              <w:rPr>
                <w:color w:val="000000"/>
                <w:sz w:val="24"/>
                <w:szCs w:val="24"/>
              </w:rPr>
              <w:t xml:space="preserve">, As 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88285D">
              <w:rPr>
                <w:color w:val="000000"/>
                <w:sz w:val="24"/>
                <w:szCs w:val="24"/>
              </w:rPr>
              <w:t xml:space="preserve">&amp; Fe 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88285D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4A0934" w:rsidRPr="0028668B" w:rsidRDefault="004A0934" w:rsidP="0085339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Extreme</w:t>
            </w:r>
            <w:r w:rsidRPr="008D7007">
              <w:rPr>
                <w:bCs/>
                <w:color w:val="000000"/>
                <w:szCs w:val="24"/>
              </w:rPr>
              <w:t xml:space="preserve"> Drought</w:t>
            </w:r>
          </w:p>
        </w:tc>
      </w:tr>
      <w:tr w:rsidR="004A0934" w:rsidRPr="00D852F1" w:rsidTr="00892641">
        <w:trPr>
          <w:trHeight w:val="244"/>
        </w:trPr>
        <w:tc>
          <w:tcPr>
            <w:tcW w:w="1951" w:type="dxa"/>
          </w:tcPr>
          <w:p w:rsidR="004A0934" w:rsidRPr="0028668B" w:rsidRDefault="004A0934" w:rsidP="0085339A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A23958">
              <w:rPr>
                <w:sz w:val="24"/>
                <w:szCs w:val="24"/>
              </w:rPr>
              <w:t>Junagarh</w:t>
            </w:r>
            <w:proofErr w:type="spellEnd"/>
          </w:p>
        </w:tc>
        <w:tc>
          <w:tcPr>
            <w:tcW w:w="1843" w:type="dxa"/>
          </w:tcPr>
          <w:p w:rsidR="004A0934" w:rsidRPr="006E0799" w:rsidRDefault="004A0934" w:rsidP="0085339A">
            <w:pPr>
              <w:jc w:val="center"/>
              <w:rPr>
                <w:bCs/>
                <w:color w:val="000000"/>
                <w:szCs w:val="24"/>
              </w:rPr>
            </w:pPr>
            <w:r w:rsidRPr="004E1A57">
              <w:rPr>
                <w:bCs/>
                <w:color w:val="000000"/>
                <w:szCs w:val="24"/>
              </w:rPr>
              <w:t>Coastal Salinity</w:t>
            </w:r>
          </w:p>
        </w:tc>
        <w:tc>
          <w:tcPr>
            <w:tcW w:w="2268" w:type="dxa"/>
          </w:tcPr>
          <w:p w:rsidR="004A0934" w:rsidRPr="006E0799" w:rsidRDefault="004A0934" w:rsidP="0085339A">
            <w:pPr>
              <w:rPr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4A0934" w:rsidRPr="0088285D" w:rsidRDefault="004A0934" w:rsidP="0085339A">
            <w:pPr>
              <w:rPr>
                <w:color w:val="000000"/>
                <w:szCs w:val="24"/>
              </w:rPr>
            </w:pPr>
            <w:r w:rsidRPr="0088285D">
              <w:rPr>
                <w:color w:val="000000"/>
                <w:sz w:val="24"/>
                <w:szCs w:val="24"/>
              </w:rPr>
              <w:t>Saline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8285D">
              <w:rPr>
                <w:color w:val="000000"/>
                <w:sz w:val="24"/>
                <w:szCs w:val="24"/>
              </w:rPr>
              <w:t xml:space="preserve"> GW </w:t>
            </w:r>
            <w:r w:rsidRPr="0088285D">
              <w:rPr>
                <w:color w:val="000000"/>
                <w:sz w:val="24"/>
                <w:szCs w:val="24"/>
              </w:rPr>
              <w:lastRenderedPageBreak/>
              <w:t>Contaminated with F &amp; NO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4A0934" w:rsidRPr="0028668B" w:rsidRDefault="004A0934" w:rsidP="0085339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lastRenderedPageBreak/>
              <w:t>-</w:t>
            </w:r>
          </w:p>
        </w:tc>
      </w:tr>
      <w:tr w:rsidR="004A0934" w:rsidRPr="00D852F1" w:rsidTr="00892641">
        <w:trPr>
          <w:trHeight w:val="244"/>
        </w:trPr>
        <w:tc>
          <w:tcPr>
            <w:tcW w:w="1951" w:type="dxa"/>
          </w:tcPr>
          <w:p w:rsidR="004A0934" w:rsidRPr="0028668B" w:rsidRDefault="004A0934" w:rsidP="0085339A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A23958">
              <w:rPr>
                <w:sz w:val="24"/>
                <w:szCs w:val="24"/>
              </w:rPr>
              <w:lastRenderedPageBreak/>
              <w:t>Porbandar</w:t>
            </w:r>
            <w:proofErr w:type="spellEnd"/>
          </w:p>
        </w:tc>
        <w:tc>
          <w:tcPr>
            <w:tcW w:w="1843" w:type="dxa"/>
          </w:tcPr>
          <w:p w:rsidR="004A0934" w:rsidRPr="00B51FF8" w:rsidRDefault="004A0934" w:rsidP="0085339A">
            <w:pPr>
              <w:rPr>
                <w:color w:val="000000"/>
                <w:sz w:val="24"/>
                <w:szCs w:val="24"/>
              </w:rPr>
            </w:pPr>
            <w:r w:rsidRPr="00B51FF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4A0934" w:rsidRPr="00B51FF8" w:rsidRDefault="004A0934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51FF8">
              <w:rPr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4A0934" w:rsidRPr="0088285D" w:rsidRDefault="004A0934" w:rsidP="0085339A">
            <w:pPr>
              <w:rPr>
                <w:color w:val="000000"/>
                <w:szCs w:val="24"/>
              </w:rPr>
            </w:pPr>
            <w:r w:rsidRPr="0088285D">
              <w:rPr>
                <w:color w:val="000000"/>
                <w:sz w:val="24"/>
                <w:szCs w:val="24"/>
              </w:rPr>
              <w:t>Saline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8285D">
              <w:rPr>
                <w:color w:val="000000"/>
                <w:sz w:val="24"/>
                <w:szCs w:val="24"/>
              </w:rPr>
              <w:t xml:space="preserve"> GW Contaminated with F, NO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8285D">
              <w:rPr>
                <w:color w:val="000000"/>
                <w:sz w:val="24"/>
                <w:szCs w:val="24"/>
              </w:rPr>
              <w:t xml:space="preserve">, As 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88285D">
              <w:rPr>
                <w:color w:val="000000"/>
                <w:sz w:val="24"/>
                <w:szCs w:val="24"/>
              </w:rPr>
              <w:t xml:space="preserve">&amp; Fe 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88285D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4A0934" w:rsidRPr="0028668B" w:rsidRDefault="004A0934" w:rsidP="0085339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5A7358" w:rsidRPr="00D852F1" w:rsidTr="00892641">
        <w:trPr>
          <w:trHeight w:val="244"/>
        </w:trPr>
        <w:tc>
          <w:tcPr>
            <w:tcW w:w="1951" w:type="dxa"/>
          </w:tcPr>
          <w:p w:rsidR="005A7358" w:rsidRPr="00D852F1" w:rsidRDefault="005A7358" w:rsidP="002C0E4C">
            <w:pPr>
              <w:rPr>
                <w:color w:val="000000"/>
                <w:sz w:val="20"/>
                <w:lang w:val="en-IN" w:eastAsia="en-IN"/>
              </w:rPr>
            </w:pPr>
            <w:r w:rsidRPr="00D852F1">
              <w:rPr>
                <w:rFonts w:eastAsiaTheme="minorHAnsi"/>
                <w:szCs w:val="24"/>
                <w:lang w:eastAsia="en-US" w:bidi="hi-IN"/>
              </w:rPr>
              <w:t>Rajkot</w:t>
            </w:r>
          </w:p>
        </w:tc>
        <w:tc>
          <w:tcPr>
            <w:tcW w:w="1843" w:type="dxa"/>
          </w:tcPr>
          <w:p w:rsidR="005A7358" w:rsidRPr="006E0799" w:rsidRDefault="005A7358" w:rsidP="0085339A">
            <w:pPr>
              <w:jc w:val="center"/>
              <w:rPr>
                <w:bCs/>
                <w:color w:val="000000"/>
                <w:szCs w:val="24"/>
              </w:rPr>
            </w:pPr>
            <w:r w:rsidRPr="004E1A57">
              <w:rPr>
                <w:bCs/>
                <w:color w:val="000000"/>
                <w:szCs w:val="24"/>
              </w:rPr>
              <w:t>Coastal Salinity</w:t>
            </w:r>
          </w:p>
        </w:tc>
        <w:tc>
          <w:tcPr>
            <w:tcW w:w="2268" w:type="dxa"/>
          </w:tcPr>
          <w:p w:rsidR="005A7358" w:rsidRPr="006E0799" w:rsidRDefault="005A7358" w:rsidP="0085339A">
            <w:pPr>
              <w:rPr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5A7358" w:rsidRPr="0088285D" w:rsidRDefault="005A7358" w:rsidP="0085339A">
            <w:pPr>
              <w:rPr>
                <w:color w:val="000000"/>
                <w:szCs w:val="24"/>
              </w:rPr>
            </w:pPr>
            <w:r w:rsidRPr="0088285D">
              <w:rPr>
                <w:color w:val="000000"/>
                <w:sz w:val="24"/>
                <w:szCs w:val="24"/>
              </w:rPr>
              <w:t>Saline</w:t>
            </w:r>
            <w:r>
              <w:rPr>
                <w:color w:val="000000"/>
                <w:sz w:val="24"/>
                <w:szCs w:val="24"/>
              </w:rPr>
              <w:t>,</w:t>
            </w:r>
            <w:r w:rsidRPr="0088285D">
              <w:rPr>
                <w:color w:val="000000"/>
                <w:sz w:val="24"/>
                <w:szCs w:val="24"/>
              </w:rPr>
              <w:t xml:space="preserve"> GW Contaminated with F &amp; NO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88285D">
              <w:rPr>
                <w:color w:val="000000"/>
                <w:sz w:val="24"/>
                <w:szCs w:val="24"/>
              </w:rPr>
              <w:t xml:space="preserve"> </w:t>
            </w:r>
            <w:r w:rsidRPr="0088285D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977" w:type="dxa"/>
          </w:tcPr>
          <w:p w:rsidR="005A7358" w:rsidRPr="00D852F1" w:rsidRDefault="005A7358" w:rsidP="002C0E4C">
            <w:pPr>
              <w:rPr>
                <w:bCs/>
                <w:color w:val="000000"/>
                <w:szCs w:val="24"/>
              </w:rPr>
            </w:pPr>
            <w:r w:rsidRPr="00D852F1">
              <w:rPr>
                <w:bCs/>
                <w:color w:val="000000"/>
                <w:szCs w:val="24"/>
              </w:rPr>
              <w:t>Highly prone to  flood, drought &amp; cyclone</w:t>
            </w:r>
          </w:p>
        </w:tc>
      </w:tr>
    </w:tbl>
    <w:p w:rsidR="008A5ED3" w:rsidRPr="00D852F1" w:rsidRDefault="008A5ED3" w:rsidP="008A5ED3">
      <w:pPr>
        <w:rPr>
          <w:bCs/>
          <w:color w:val="000000"/>
          <w:szCs w:val="24"/>
        </w:rPr>
      </w:pPr>
    </w:p>
    <w:p w:rsidR="00665A6B" w:rsidRPr="00333E99" w:rsidRDefault="00E27DA5" w:rsidP="00665A6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5.2</w:t>
      </w:r>
      <w:r w:rsidR="00665A6B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665A6B">
        <w:rPr>
          <w:rFonts w:eastAsiaTheme="minorHAnsi"/>
          <w:szCs w:val="24"/>
          <w:lang w:eastAsia="en-US" w:bidi="hi-IN"/>
        </w:rPr>
        <w:t xml:space="preserve"> </w:t>
      </w:r>
      <w:r w:rsidR="00665A6B" w:rsidRPr="00333E99">
        <w:rPr>
          <w:rFonts w:eastAsiaTheme="minorHAnsi"/>
          <w:sz w:val="20"/>
          <w:lang w:eastAsia="en-US" w:bidi="hi-IN"/>
        </w:rPr>
        <w:t xml:space="preserve">The region </w:t>
      </w:r>
      <w:r w:rsidR="00665A6B" w:rsidRPr="00722E1E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665A6B" w:rsidRPr="00722E1E">
        <w:rPr>
          <w:rFonts w:eastAsiaTheme="minorHAnsi"/>
          <w:sz w:val="20"/>
          <w:lang w:eastAsia="en-US" w:bidi="hi-IN"/>
        </w:rPr>
        <w:t>subhumid</w:t>
      </w:r>
      <w:proofErr w:type="spellEnd"/>
      <w:r w:rsidR="00665A6B" w:rsidRPr="00722E1E">
        <w:rPr>
          <w:rFonts w:eastAsiaTheme="minorHAnsi"/>
          <w:sz w:val="20"/>
          <w:lang w:eastAsia="en-US" w:bidi="hi-IN"/>
        </w:rPr>
        <w:t xml:space="preserve"> to humid transitional ESR with deep, loamy to clayey Red and Lateritic soils, low to medium AWC and LGP 210-270 days</w:t>
      </w:r>
      <w:r w:rsidR="00665A6B">
        <w:rPr>
          <w:rFonts w:eastAsiaTheme="minorHAnsi"/>
          <w:sz w:val="20"/>
          <w:lang w:eastAsia="en-US" w:bidi="hi-IN"/>
        </w:rPr>
        <w:t xml:space="preserve"> </w:t>
      </w:r>
      <w:r w:rsidR="00665A6B" w:rsidRPr="00333E99">
        <w:rPr>
          <w:rFonts w:eastAsiaTheme="minorHAnsi"/>
          <w:sz w:val="20"/>
          <w:lang w:eastAsia="en-US" w:bidi="hi-IN"/>
        </w:rPr>
        <w:t>in a year.</w:t>
      </w:r>
    </w:p>
    <w:p w:rsidR="00665A6B" w:rsidRDefault="00665A6B" w:rsidP="00665A6B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2410"/>
        <w:gridCol w:w="2126"/>
        <w:gridCol w:w="1701"/>
        <w:gridCol w:w="1977"/>
      </w:tblGrid>
      <w:tr w:rsidR="00665A6B" w:rsidTr="00DA5AE2">
        <w:trPr>
          <w:trHeight w:val="499"/>
        </w:trPr>
        <w:tc>
          <w:tcPr>
            <w:tcW w:w="1526" w:type="dxa"/>
          </w:tcPr>
          <w:p w:rsidR="00665A6B" w:rsidRDefault="00665A6B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410" w:type="dxa"/>
          </w:tcPr>
          <w:p w:rsidR="00665A6B" w:rsidRPr="002E2F18" w:rsidRDefault="00665A6B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665A6B" w:rsidRPr="002E2F18" w:rsidRDefault="00665A6B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65A6B" w:rsidRPr="002E2F18" w:rsidRDefault="00665A6B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665A6B" w:rsidRPr="002E2F18" w:rsidRDefault="00665A6B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B448B9" w:rsidTr="00050A27">
        <w:trPr>
          <w:trHeight w:val="244"/>
        </w:trPr>
        <w:tc>
          <w:tcPr>
            <w:tcW w:w="1526" w:type="dxa"/>
          </w:tcPr>
          <w:p w:rsidR="00B448B9" w:rsidRPr="00F30C17" w:rsidRDefault="00B448B9" w:rsidP="00050A27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Anand</w:t>
            </w:r>
            <w:proofErr w:type="spellEnd"/>
          </w:p>
        </w:tc>
        <w:tc>
          <w:tcPr>
            <w:tcW w:w="2410" w:type="dxa"/>
          </w:tcPr>
          <w:p w:rsidR="00B448B9" w:rsidRDefault="00B448B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B448B9" w:rsidRDefault="00B448B9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B448B9" w:rsidRPr="00561D03" w:rsidRDefault="00B448B9" w:rsidP="00853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As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B448B9" w:rsidRPr="00B448B9" w:rsidRDefault="00B448B9" w:rsidP="0085339A">
            <w:pPr>
              <w:rPr>
                <w:bCs/>
                <w:color w:val="000000"/>
                <w:sz w:val="24"/>
                <w:szCs w:val="24"/>
              </w:rPr>
            </w:pPr>
            <w:r w:rsidRPr="00B448B9">
              <w:rPr>
                <w:bCs/>
                <w:color w:val="000000"/>
                <w:sz w:val="24"/>
                <w:szCs w:val="24"/>
              </w:rPr>
              <w:t xml:space="preserve">Moderately prone to flood </w:t>
            </w:r>
          </w:p>
        </w:tc>
      </w:tr>
      <w:tr w:rsidR="00B448B9" w:rsidTr="00050A27">
        <w:trPr>
          <w:trHeight w:val="244"/>
        </w:trPr>
        <w:tc>
          <w:tcPr>
            <w:tcW w:w="1526" w:type="dxa"/>
          </w:tcPr>
          <w:p w:rsidR="00B448B9" w:rsidRPr="00F30C17" w:rsidRDefault="00B448B9" w:rsidP="00050A27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Bharuch</w:t>
            </w:r>
            <w:proofErr w:type="spellEnd"/>
          </w:p>
        </w:tc>
        <w:tc>
          <w:tcPr>
            <w:tcW w:w="2410" w:type="dxa"/>
          </w:tcPr>
          <w:p w:rsidR="00B448B9" w:rsidRPr="00FB5613" w:rsidRDefault="00B448B9" w:rsidP="002C0E4C">
            <w:pPr>
              <w:jc w:val="center"/>
              <w:rPr>
                <w:bCs/>
                <w:color w:val="000000"/>
                <w:szCs w:val="24"/>
              </w:rPr>
            </w:pPr>
            <w:r w:rsidRPr="00FB5613">
              <w:rPr>
                <w:bCs/>
                <w:color w:val="000000"/>
                <w:szCs w:val="24"/>
              </w:rPr>
              <w:t>Mining /Industrial waste</w:t>
            </w:r>
          </w:p>
        </w:tc>
        <w:tc>
          <w:tcPr>
            <w:tcW w:w="2126" w:type="dxa"/>
          </w:tcPr>
          <w:p w:rsidR="00B448B9" w:rsidRDefault="00B448B9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B448B9" w:rsidRPr="00561D03" w:rsidRDefault="00B448B9" w:rsidP="00853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977" w:type="dxa"/>
          </w:tcPr>
          <w:p w:rsidR="00B448B9" w:rsidRPr="00561D03" w:rsidRDefault="00B448B9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Cs w:val="24"/>
              </w:rPr>
              <w:t>Extreme</w:t>
            </w:r>
            <w:r w:rsidRPr="008D7007">
              <w:rPr>
                <w:bCs/>
                <w:color w:val="000000"/>
                <w:szCs w:val="24"/>
              </w:rPr>
              <w:t xml:space="preserve"> Drought</w:t>
            </w:r>
          </w:p>
        </w:tc>
      </w:tr>
      <w:tr w:rsidR="00B448B9" w:rsidTr="00050A27">
        <w:trPr>
          <w:trHeight w:val="244"/>
        </w:trPr>
        <w:tc>
          <w:tcPr>
            <w:tcW w:w="1526" w:type="dxa"/>
          </w:tcPr>
          <w:p w:rsidR="00B448B9" w:rsidRPr="00F30C17" w:rsidRDefault="00B448B9" w:rsidP="00050A27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Dahod</w:t>
            </w:r>
            <w:proofErr w:type="spellEnd"/>
          </w:p>
        </w:tc>
        <w:tc>
          <w:tcPr>
            <w:tcW w:w="2410" w:type="dxa"/>
          </w:tcPr>
          <w:p w:rsidR="00B448B9" w:rsidRDefault="00B448B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B448B9" w:rsidRDefault="00B448B9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B448B9" w:rsidRPr="00561D03" w:rsidRDefault="00B448B9" w:rsidP="00853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As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B448B9" w:rsidRPr="00561D03" w:rsidRDefault="00B448B9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448B9" w:rsidTr="00050A27">
        <w:trPr>
          <w:trHeight w:val="244"/>
        </w:trPr>
        <w:tc>
          <w:tcPr>
            <w:tcW w:w="1526" w:type="dxa"/>
          </w:tcPr>
          <w:p w:rsidR="00B448B9" w:rsidRPr="00F30C17" w:rsidRDefault="00B448B9" w:rsidP="00050A27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Khera</w:t>
            </w:r>
            <w:proofErr w:type="spellEnd"/>
          </w:p>
        </w:tc>
        <w:tc>
          <w:tcPr>
            <w:tcW w:w="2410" w:type="dxa"/>
          </w:tcPr>
          <w:p w:rsidR="00B448B9" w:rsidRDefault="00B448B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B448B9" w:rsidRDefault="00B448B9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B448B9" w:rsidRPr="00561D03" w:rsidRDefault="00B448B9" w:rsidP="00853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 &amp;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B448B9" w:rsidRPr="00561D03" w:rsidRDefault="00B448B9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448B9" w:rsidTr="00050A27">
        <w:trPr>
          <w:trHeight w:val="244"/>
        </w:trPr>
        <w:tc>
          <w:tcPr>
            <w:tcW w:w="1526" w:type="dxa"/>
          </w:tcPr>
          <w:p w:rsidR="00B448B9" w:rsidRPr="00F30C17" w:rsidRDefault="00B448B9" w:rsidP="00050A27">
            <w:pPr>
              <w:rPr>
                <w:color w:val="000000"/>
                <w:sz w:val="20"/>
              </w:rPr>
            </w:pPr>
            <w:r w:rsidRPr="00F30C17">
              <w:rPr>
                <w:color w:val="000000"/>
                <w:sz w:val="20"/>
              </w:rPr>
              <w:t>Narmada</w:t>
            </w:r>
          </w:p>
        </w:tc>
        <w:tc>
          <w:tcPr>
            <w:tcW w:w="2410" w:type="dxa"/>
          </w:tcPr>
          <w:p w:rsidR="00B448B9" w:rsidRDefault="00B448B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B448B9" w:rsidRDefault="00B448B9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B448B9" w:rsidRPr="00561D03" w:rsidRDefault="00B448B9" w:rsidP="00853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Fe </w:t>
            </w:r>
          </w:p>
        </w:tc>
        <w:tc>
          <w:tcPr>
            <w:tcW w:w="1977" w:type="dxa"/>
          </w:tcPr>
          <w:p w:rsidR="00B448B9" w:rsidRPr="00561D03" w:rsidRDefault="00B448B9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Cs w:val="24"/>
              </w:rPr>
              <w:t>Extreme</w:t>
            </w:r>
            <w:r w:rsidRPr="008D7007">
              <w:rPr>
                <w:bCs/>
                <w:color w:val="000000"/>
                <w:szCs w:val="24"/>
              </w:rPr>
              <w:t xml:space="preserve"> Drought</w:t>
            </w:r>
          </w:p>
        </w:tc>
      </w:tr>
      <w:tr w:rsidR="00B448B9" w:rsidTr="00050A27">
        <w:trPr>
          <w:trHeight w:val="244"/>
        </w:trPr>
        <w:tc>
          <w:tcPr>
            <w:tcW w:w="1526" w:type="dxa"/>
          </w:tcPr>
          <w:p w:rsidR="00B448B9" w:rsidRPr="00F30C17" w:rsidRDefault="00B448B9" w:rsidP="00050A27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Panchmahal</w:t>
            </w:r>
            <w:proofErr w:type="spellEnd"/>
          </w:p>
        </w:tc>
        <w:tc>
          <w:tcPr>
            <w:tcW w:w="2410" w:type="dxa"/>
          </w:tcPr>
          <w:p w:rsidR="00B448B9" w:rsidRDefault="00B448B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B448B9" w:rsidRDefault="00B448B9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B448B9" w:rsidRPr="00561D03" w:rsidRDefault="00B448B9" w:rsidP="00853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 &amp;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B448B9" w:rsidRPr="00561D03" w:rsidRDefault="00B448B9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448B9" w:rsidTr="00050A27">
        <w:trPr>
          <w:trHeight w:val="244"/>
        </w:trPr>
        <w:tc>
          <w:tcPr>
            <w:tcW w:w="1526" w:type="dxa"/>
          </w:tcPr>
          <w:p w:rsidR="00B448B9" w:rsidRPr="00F30C17" w:rsidRDefault="00B448B9" w:rsidP="00050A27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Surat</w:t>
            </w:r>
            <w:proofErr w:type="spellEnd"/>
          </w:p>
        </w:tc>
        <w:tc>
          <w:tcPr>
            <w:tcW w:w="2410" w:type="dxa"/>
          </w:tcPr>
          <w:p w:rsidR="00B448B9" w:rsidRDefault="00B448B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FB5613">
              <w:rPr>
                <w:bCs/>
                <w:color w:val="000000"/>
                <w:szCs w:val="24"/>
              </w:rPr>
              <w:t>Mining /Industrial waste</w:t>
            </w:r>
          </w:p>
        </w:tc>
        <w:tc>
          <w:tcPr>
            <w:tcW w:w="2126" w:type="dxa"/>
          </w:tcPr>
          <w:p w:rsidR="00B448B9" w:rsidRDefault="00B448B9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B448B9" w:rsidRPr="00561D03" w:rsidRDefault="00B448B9" w:rsidP="00853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 &amp; 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977" w:type="dxa"/>
          </w:tcPr>
          <w:p w:rsidR="00B448B9" w:rsidRPr="003E2B46" w:rsidRDefault="00B448B9" w:rsidP="0085339A">
            <w:pPr>
              <w:rPr>
                <w:bCs/>
                <w:color w:val="000000"/>
                <w:sz w:val="24"/>
                <w:szCs w:val="24"/>
              </w:rPr>
            </w:pPr>
            <w:r w:rsidRPr="003E2B46">
              <w:rPr>
                <w:bCs/>
                <w:color w:val="000000"/>
                <w:sz w:val="24"/>
                <w:szCs w:val="24"/>
              </w:rPr>
              <w:t>Severe Drought</w:t>
            </w:r>
          </w:p>
        </w:tc>
      </w:tr>
      <w:tr w:rsidR="00B448B9" w:rsidTr="00050A27">
        <w:trPr>
          <w:trHeight w:val="244"/>
        </w:trPr>
        <w:tc>
          <w:tcPr>
            <w:tcW w:w="1526" w:type="dxa"/>
          </w:tcPr>
          <w:p w:rsidR="00B448B9" w:rsidRPr="00F30C17" w:rsidRDefault="00B448B9" w:rsidP="00050A27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Tapi</w:t>
            </w:r>
            <w:proofErr w:type="spellEnd"/>
          </w:p>
        </w:tc>
        <w:tc>
          <w:tcPr>
            <w:tcW w:w="2410" w:type="dxa"/>
          </w:tcPr>
          <w:p w:rsidR="00B448B9" w:rsidRDefault="00B448B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B448B9" w:rsidRDefault="00B448B9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B448B9" w:rsidRPr="00561D03" w:rsidRDefault="00B448B9" w:rsidP="00853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B448B9" w:rsidRPr="00561D03" w:rsidRDefault="00B448B9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448B9" w:rsidTr="00050A27">
        <w:trPr>
          <w:trHeight w:val="244"/>
        </w:trPr>
        <w:tc>
          <w:tcPr>
            <w:tcW w:w="1526" w:type="dxa"/>
          </w:tcPr>
          <w:p w:rsidR="00B448B9" w:rsidRPr="00F30C17" w:rsidRDefault="00B448B9" w:rsidP="00050A27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Vadodara</w:t>
            </w:r>
            <w:proofErr w:type="spellEnd"/>
          </w:p>
        </w:tc>
        <w:tc>
          <w:tcPr>
            <w:tcW w:w="2410" w:type="dxa"/>
          </w:tcPr>
          <w:p w:rsidR="00B448B9" w:rsidRDefault="00B448B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B448B9" w:rsidRDefault="00B448B9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B448B9" w:rsidRPr="00561D03" w:rsidRDefault="00B448B9" w:rsidP="00853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977" w:type="dxa"/>
          </w:tcPr>
          <w:p w:rsidR="00B448B9" w:rsidRPr="003E2B46" w:rsidRDefault="00B448B9" w:rsidP="0085339A">
            <w:pPr>
              <w:rPr>
                <w:bCs/>
                <w:color w:val="000000"/>
                <w:sz w:val="24"/>
                <w:szCs w:val="24"/>
              </w:rPr>
            </w:pPr>
            <w:r w:rsidRPr="003E2B46">
              <w:rPr>
                <w:bCs/>
                <w:color w:val="000000"/>
                <w:sz w:val="24"/>
                <w:szCs w:val="24"/>
              </w:rPr>
              <w:t>Moderate Drought</w:t>
            </w:r>
          </w:p>
        </w:tc>
      </w:tr>
    </w:tbl>
    <w:p w:rsidR="00665A6B" w:rsidRDefault="00665A6B" w:rsidP="00665A6B">
      <w:pPr>
        <w:rPr>
          <w:b/>
          <w:bCs/>
          <w:color w:val="000000"/>
          <w:szCs w:val="24"/>
        </w:rPr>
      </w:pPr>
    </w:p>
    <w:p w:rsidR="00036A75" w:rsidRPr="00333E99" w:rsidRDefault="00036A75" w:rsidP="00036A7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3944C6">
        <w:rPr>
          <w:rFonts w:eastAsiaTheme="minorHAnsi"/>
          <w:b/>
          <w:bCs/>
          <w:szCs w:val="24"/>
          <w:lang w:eastAsia="en-US" w:bidi="hi-IN"/>
        </w:rPr>
        <w:lastRenderedPageBreak/>
        <w:t>AESR 5.</w:t>
      </w:r>
      <w:r>
        <w:rPr>
          <w:rFonts w:eastAsiaTheme="minorHAnsi"/>
          <w:b/>
          <w:bCs/>
          <w:szCs w:val="24"/>
          <w:lang w:eastAsia="en-US" w:bidi="hi-IN"/>
        </w:rPr>
        <w:t>3</w:t>
      </w:r>
      <w:r w:rsidRPr="003944C6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Pr="00036A75">
        <w:rPr>
          <w:rFonts w:eastAsiaTheme="minorHAnsi"/>
          <w:sz w:val="20"/>
          <w:lang w:eastAsia="en-US" w:bidi="hi-IN"/>
        </w:rPr>
        <w:t>hot moist semi-arid ESR with medium and deep, clayey Black soils (shallow black soils as inclusions), medium to high AWC and LGP 120-150 days</w:t>
      </w:r>
      <w:r w:rsidR="003073B3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036A75" w:rsidRDefault="00036A75" w:rsidP="00036A7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809"/>
        <w:gridCol w:w="1701"/>
        <w:gridCol w:w="2552"/>
        <w:gridCol w:w="1701"/>
        <w:gridCol w:w="1977"/>
      </w:tblGrid>
      <w:tr w:rsidR="00036A75" w:rsidTr="00543CF8">
        <w:trPr>
          <w:trHeight w:val="499"/>
        </w:trPr>
        <w:tc>
          <w:tcPr>
            <w:tcW w:w="1809" w:type="dxa"/>
          </w:tcPr>
          <w:p w:rsidR="00036A75" w:rsidRDefault="00036A75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701" w:type="dxa"/>
          </w:tcPr>
          <w:p w:rsidR="00036A75" w:rsidRPr="002E2F18" w:rsidRDefault="00036A7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552" w:type="dxa"/>
          </w:tcPr>
          <w:p w:rsidR="00036A75" w:rsidRPr="002E2F18" w:rsidRDefault="00036A7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36A75" w:rsidRPr="002E2F18" w:rsidRDefault="00036A7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36A75" w:rsidRPr="002E2F18" w:rsidRDefault="00036A7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197F" w:rsidRPr="006E0799" w:rsidTr="00543CF8">
        <w:trPr>
          <w:trHeight w:val="244"/>
        </w:trPr>
        <w:tc>
          <w:tcPr>
            <w:tcW w:w="1809" w:type="dxa"/>
            <w:vAlign w:val="bottom"/>
          </w:tcPr>
          <w:p w:rsidR="00DA197F" w:rsidRPr="006E0799" w:rsidRDefault="00DA197F">
            <w:pPr>
              <w:rPr>
                <w:color w:val="000000"/>
                <w:sz w:val="24"/>
                <w:szCs w:val="24"/>
              </w:rPr>
            </w:pPr>
            <w:r w:rsidRPr="006E0799">
              <w:rPr>
                <w:color w:val="000000"/>
              </w:rPr>
              <w:t>Bhavnagar</w:t>
            </w:r>
          </w:p>
        </w:tc>
        <w:tc>
          <w:tcPr>
            <w:tcW w:w="1701" w:type="dxa"/>
          </w:tcPr>
          <w:p w:rsidR="00DA197F" w:rsidRPr="006E0799" w:rsidRDefault="00DA197F" w:rsidP="0085339A">
            <w:pPr>
              <w:jc w:val="center"/>
              <w:rPr>
                <w:bCs/>
                <w:color w:val="000000"/>
                <w:szCs w:val="24"/>
              </w:rPr>
            </w:pPr>
            <w:r w:rsidRPr="004E1A57">
              <w:rPr>
                <w:bCs/>
                <w:color w:val="000000"/>
                <w:szCs w:val="24"/>
              </w:rPr>
              <w:t>Coastal Salinity</w:t>
            </w:r>
          </w:p>
        </w:tc>
        <w:tc>
          <w:tcPr>
            <w:tcW w:w="2552" w:type="dxa"/>
          </w:tcPr>
          <w:p w:rsidR="00DA197F" w:rsidRPr="006E0799" w:rsidRDefault="00DA197F" w:rsidP="0085339A">
            <w:pPr>
              <w:rPr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DA197F" w:rsidRPr="006E0799" w:rsidRDefault="00DA197F" w:rsidP="0085339A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F,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977" w:type="dxa"/>
          </w:tcPr>
          <w:p w:rsidR="00DA197F" w:rsidRPr="006E0799" w:rsidRDefault="00DA197F" w:rsidP="0085339A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Extreme</w:t>
            </w:r>
            <w:r w:rsidRPr="008D7007">
              <w:rPr>
                <w:bCs/>
                <w:color w:val="000000"/>
                <w:szCs w:val="24"/>
              </w:rPr>
              <w:t xml:space="preserve"> Drought</w:t>
            </w:r>
          </w:p>
        </w:tc>
      </w:tr>
      <w:tr w:rsidR="00DA197F" w:rsidRPr="006E0799" w:rsidTr="00543CF8">
        <w:trPr>
          <w:trHeight w:val="244"/>
        </w:trPr>
        <w:tc>
          <w:tcPr>
            <w:tcW w:w="1809" w:type="dxa"/>
            <w:vAlign w:val="bottom"/>
          </w:tcPr>
          <w:p w:rsidR="00DA197F" w:rsidRPr="006E0799" w:rsidRDefault="00DA197F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E0799">
              <w:rPr>
                <w:color w:val="000000"/>
              </w:rPr>
              <w:t>Junagarh</w:t>
            </w:r>
            <w:proofErr w:type="spellEnd"/>
          </w:p>
        </w:tc>
        <w:tc>
          <w:tcPr>
            <w:tcW w:w="1701" w:type="dxa"/>
          </w:tcPr>
          <w:p w:rsidR="00DA197F" w:rsidRPr="006E0799" w:rsidRDefault="00DA197F" w:rsidP="0085339A">
            <w:pPr>
              <w:jc w:val="center"/>
              <w:rPr>
                <w:bCs/>
                <w:color w:val="000000"/>
                <w:szCs w:val="24"/>
              </w:rPr>
            </w:pPr>
            <w:r w:rsidRPr="004E1A57">
              <w:rPr>
                <w:bCs/>
                <w:color w:val="000000"/>
                <w:szCs w:val="24"/>
              </w:rPr>
              <w:t>Coastal Salinity</w:t>
            </w:r>
          </w:p>
        </w:tc>
        <w:tc>
          <w:tcPr>
            <w:tcW w:w="2552" w:type="dxa"/>
          </w:tcPr>
          <w:p w:rsidR="00DA197F" w:rsidRPr="006E0799" w:rsidRDefault="00DA197F" w:rsidP="0085339A">
            <w:pPr>
              <w:rPr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DA197F" w:rsidRPr="006E0799" w:rsidRDefault="00DA197F" w:rsidP="0085339A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 &amp;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DA197F" w:rsidRPr="006E0799" w:rsidRDefault="00DA197F" w:rsidP="0085339A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-</w:t>
            </w:r>
          </w:p>
        </w:tc>
      </w:tr>
    </w:tbl>
    <w:p w:rsidR="00036A75" w:rsidRPr="006E0799" w:rsidRDefault="00036A75" w:rsidP="00036A75">
      <w:pPr>
        <w:rPr>
          <w:bCs/>
          <w:color w:val="000000"/>
          <w:szCs w:val="24"/>
        </w:rPr>
      </w:pPr>
    </w:p>
    <w:p w:rsidR="008B1595" w:rsidRDefault="008B1595" w:rsidP="008B1595">
      <w:pPr>
        <w:spacing w:line="276" w:lineRule="auto"/>
        <w:jc w:val="both"/>
        <w:rPr>
          <w:rFonts w:eastAsiaTheme="minorHAnsi"/>
          <w:sz w:val="20"/>
          <w:lang w:eastAsia="en-US" w:bidi="hi-IN"/>
        </w:rPr>
      </w:pPr>
    </w:p>
    <w:p w:rsidR="008B1595" w:rsidRPr="00333E99" w:rsidRDefault="00BF4D30" w:rsidP="008B159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6.2</w:t>
      </w:r>
      <w:r w:rsidR="008B1595" w:rsidRPr="003944C6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8B1595">
        <w:rPr>
          <w:rFonts w:eastAsiaTheme="minorHAnsi"/>
          <w:szCs w:val="24"/>
          <w:lang w:eastAsia="en-US" w:bidi="hi-IN"/>
        </w:rPr>
        <w:t xml:space="preserve"> </w:t>
      </w:r>
      <w:r w:rsidR="008B1595" w:rsidRPr="00333E99">
        <w:rPr>
          <w:rFonts w:eastAsiaTheme="minorHAnsi"/>
          <w:sz w:val="20"/>
          <w:lang w:eastAsia="en-US" w:bidi="hi-IN"/>
        </w:rPr>
        <w:t xml:space="preserve">The </w:t>
      </w:r>
      <w:r w:rsidR="00EE3FBC" w:rsidRPr="00EE3FBC">
        <w:rPr>
          <w:rFonts w:eastAsiaTheme="minorHAnsi"/>
          <w:sz w:val="20"/>
          <w:lang w:eastAsia="en-US" w:bidi="hi-IN"/>
        </w:rPr>
        <w:t xml:space="preserve">hot moist semi-arid ESR with shallow and medium loamy to clayey Black soils (medium land deep clayey Black soils as inclusion), medium to high AWC and LGP 120-150 days </w:t>
      </w:r>
      <w:r w:rsidR="008B1595" w:rsidRPr="00333E99">
        <w:rPr>
          <w:rFonts w:eastAsiaTheme="minorHAnsi"/>
          <w:sz w:val="20"/>
          <w:lang w:eastAsia="en-US" w:bidi="hi-IN"/>
        </w:rPr>
        <w:t>in a year.</w:t>
      </w:r>
    </w:p>
    <w:p w:rsidR="008B1595" w:rsidRDefault="008B1595" w:rsidP="008B159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668"/>
        <w:gridCol w:w="2551"/>
        <w:gridCol w:w="1843"/>
        <w:gridCol w:w="1701"/>
        <w:gridCol w:w="1977"/>
      </w:tblGrid>
      <w:tr w:rsidR="008B1595" w:rsidTr="00921A0B">
        <w:trPr>
          <w:trHeight w:val="499"/>
        </w:trPr>
        <w:tc>
          <w:tcPr>
            <w:tcW w:w="1668" w:type="dxa"/>
          </w:tcPr>
          <w:p w:rsidR="008B1595" w:rsidRDefault="008B1595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1" w:type="dxa"/>
          </w:tcPr>
          <w:p w:rsidR="008B1595" w:rsidRPr="002E2F18" w:rsidRDefault="008B159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8B1595" w:rsidRPr="002E2F18" w:rsidRDefault="008B159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B1595" w:rsidRPr="002E2F18" w:rsidRDefault="008B159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B1595" w:rsidRPr="002E2F18" w:rsidRDefault="008B159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B63236" w:rsidTr="00921A0B">
        <w:trPr>
          <w:trHeight w:val="244"/>
        </w:trPr>
        <w:tc>
          <w:tcPr>
            <w:tcW w:w="1668" w:type="dxa"/>
          </w:tcPr>
          <w:p w:rsidR="00B63236" w:rsidRPr="00457D56" w:rsidRDefault="00B63236" w:rsidP="002C0E4C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Dangs</w:t>
            </w:r>
            <w:proofErr w:type="spellEnd"/>
          </w:p>
        </w:tc>
        <w:tc>
          <w:tcPr>
            <w:tcW w:w="2551" w:type="dxa"/>
          </w:tcPr>
          <w:p w:rsidR="00B63236" w:rsidRPr="002C0E4C" w:rsidRDefault="00B63236" w:rsidP="0085339A">
            <w:pPr>
              <w:jc w:val="center"/>
              <w:rPr>
                <w:bCs/>
                <w:color w:val="000000"/>
                <w:szCs w:val="24"/>
              </w:rPr>
            </w:pPr>
            <w:r w:rsidRPr="002C0E4C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B63236" w:rsidRDefault="00B63236" w:rsidP="0085339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B63236" w:rsidRPr="002E2F18" w:rsidRDefault="00B63236" w:rsidP="0085339A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GW Contaminated with NO</w:t>
            </w:r>
            <w:r w:rsidRPr="00BB3846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B63236" w:rsidRDefault="00B63236" w:rsidP="0085339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8B1595" w:rsidRDefault="008B1595" w:rsidP="008B1595">
      <w:pPr>
        <w:rPr>
          <w:b/>
          <w:bCs/>
          <w:color w:val="000000"/>
          <w:szCs w:val="24"/>
        </w:rPr>
      </w:pPr>
    </w:p>
    <w:sectPr w:rsidR="008B1595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BB6A08"/>
    <w:rsid w:val="00002ED4"/>
    <w:rsid w:val="00010C91"/>
    <w:rsid w:val="00012AE9"/>
    <w:rsid w:val="00032B99"/>
    <w:rsid w:val="00036A75"/>
    <w:rsid w:val="00037A99"/>
    <w:rsid w:val="00050A27"/>
    <w:rsid w:val="0005432D"/>
    <w:rsid w:val="00057406"/>
    <w:rsid w:val="00057736"/>
    <w:rsid w:val="00057BDE"/>
    <w:rsid w:val="00057C7D"/>
    <w:rsid w:val="00060E26"/>
    <w:rsid w:val="00066E0B"/>
    <w:rsid w:val="000724F0"/>
    <w:rsid w:val="00076A81"/>
    <w:rsid w:val="00077CDC"/>
    <w:rsid w:val="00090C2C"/>
    <w:rsid w:val="00091206"/>
    <w:rsid w:val="00095F33"/>
    <w:rsid w:val="000A0213"/>
    <w:rsid w:val="000A06E4"/>
    <w:rsid w:val="000A0AFB"/>
    <w:rsid w:val="000A27BF"/>
    <w:rsid w:val="000D09FE"/>
    <w:rsid w:val="000D2137"/>
    <w:rsid w:val="000D585D"/>
    <w:rsid w:val="000E69D0"/>
    <w:rsid w:val="000F1C06"/>
    <w:rsid w:val="000F4E79"/>
    <w:rsid w:val="000F54A1"/>
    <w:rsid w:val="000F6E31"/>
    <w:rsid w:val="001031DB"/>
    <w:rsid w:val="001308DD"/>
    <w:rsid w:val="00136A31"/>
    <w:rsid w:val="00140BDD"/>
    <w:rsid w:val="00145E00"/>
    <w:rsid w:val="001519FD"/>
    <w:rsid w:val="00160858"/>
    <w:rsid w:val="00167146"/>
    <w:rsid w:val="00191D0C"/>
    <w:rsid w:val="001A0F41"/>
    <w:rsid w:val="001A25B7"/>
    <w:rsid w:val="001A27BB"/>
    <w:rsid w:val="001A4002"/>
    <w:rsid w:val="001B298E"/>
    <w:rsid w:val="001E737E"/>
    <w:rsid w:val="001F4AB9"/>
    <w:rsid w:val="002049C9"/>
    <w:rsid w:val="002061B0"/>
    <w:rsid w:val="00216AAB"/>
    <w:rsid w:val="0022018E"/>
    <w:rsid w:val="00223A66"/>
    <w:rsid w:val="00242B8A"/>
    <w:rsid w:val="00253323"/>
    <w:rsid w:val="0025415D"/>
    <w:rsid w:val="00260A2E"/>
    <w:rsid w:val="002614BA"/>
    <w:rsid w:val="00264705"/>
    <w:rsid w:val="00267D43"/>
    <w:rsid w:val="00267FDA"/>
    <w:rsid w:val="002716C8"/>
    <w:rsid w:val="002727C8"/>
    <w:rsid w:val="00281EB6"/>
    <w:rsid w:val="00282451"/>
    <w:rsid w:val="0028781F"/>
    <w:rsid w:val="00291F0C"/>
    <w:rsid w:val="002A4AD0"/>
    <w:rsid w:val="002A7906"/>
    <w:rsid w:val="002B07EB"/>
    <w:rsid w:val="002B47D3"/>
    <w:rsid w:val="002C0E4C"/>
    <w:rsid w:val="002C3B72"/>
    <w:rsid w:val="002D346B"/>
    <w:rsid w:val="002E0749"/>
    <w:rsid w:val="002E2F18"/>
    <w:rsid w:val="002E44E7"/>
    <w:rsid w:val="002E4A5D"/>
    <w:rsid w:val="002E4ECC"/>
    <w:rsid w:val="002E6DAF"/>
    <w:rsid w:val="002E7543"/>
    <w:rsid w:val="002F08F4"/>
    <w:rsid w:val="002F2CC3"/>
    <w:rsid w:val="002F559C"/>
    <w:rsid w:val="002F6745"/>
    <w:rsid w:val="002F7BE0"/>
    <w:rsid w:val="00306065"/>
    <w:rsid w:val="003073B3"/>
    <w:rsid w:val="0030795A"/>
    <w:rsid w:val="00322762"/>
    <w:rsid w:val="00331D21"/>
    <w:rsid w:val="003337FE"/>
    <w:rsid w:val="00333E99"/>
    <w:rsid w:val="003411A4"/>
    <w:rsid w:val="00341DF4"/>
    <w:rsid w:val="00353CF8"/>
    <w:rsid w:val="00356EAF"/>
    <w:rsid w:val="0036269D"/>
    <w:rsid w:val="00383239"/>
    <w:rsid w:val="003849BF"/>
    <w:rsid w:val="00386A86"/>
    <w:rsid w:val="0039094D"/>
    <w:rsid w:val="0039147F"/>
    <w:rsid w:val="003925E8"/>
    <w:rsid w:val="003944C6"/>
    <w:rsid w:val="0039603D"/>
    <w:rsid w:val="00397FCF"/>
    <w:rsid w:val="003A6E72"/>
    <w:rsid w:val="003B2267"/>
    <w:rsid w:val="003B43B7"/>
    <w:rsid w:val="003B5332"/>
    <w:rsid w:val="003B76B1"/>
    <w:rsid w:val="003C5901"/>
    <w:rsid w:val="003C6FAE"/>
    <w:rsid w:val="003D4063"/>
    <w:rsid w:val="003D487D"/>
    <w:rsid w:val="003E08B8"/>
    <w:rsid w:val="003E0E22"/>
    <w:rsid w:val="003E402A"/>
    <w:rsid w:val="003F1614"/>
    <w:rsid w:val="00402043"/>
    <w:rsid w:val="0040467F"/>
    <w:rsid w:val="00411DB9"/>
    <w:rsid w:val="00416982"/>
    <w:rsid w:val="00421565"/>
    <w:rsid w:val="00435ECD"/>
    <w:rsid w:val="0045030C"/>
    <w:rsid w:val="00450B5F"/>
    <w:rsid w:val="0045137F"/>
    <w:rsid w:val="004548A3"/>
    <w:rsid w:val="00463478"/>
    <w:rsid w:val="0046497B"/>
    <w:rsid w:val="0046606E"/>
    <w:rsid w:val="004672F3"/>
    <w:rsid w:val="00467504"/>
    <w:rsid w:val="00467B38"/>
    <w:rsid w:val="00481FFF"/>
    <w:rsid w:val="00487B38"/>
    <w:rsid w:val="00493A02"/>
    <w:rsid w:val="004A0934"/>
    <w:rsid w:val="004A7BC2"/>
    <w:rsid w:val="004B1B7A"/>
    <w:rsid w:val="004B5E7A"/>
    <w:rsid w:val="004D4250"/>
    <w:rsid w:val="004D4697"/>
    <w:rsid w:val="004D7193"/>
    <w:rsid w:val="004E0213"/>
    <w:rsid w:val="004E24D0"/>
    <w:rsid w:val="004E30D7"/>
    <w:rsid w:val="00510474"/>
    <w:rsid w:val="005132D4"/>
    <w:rsid w:val="00521367"/>
    <w:rsid w:val="005331BB"/>
    <w:rsid w:val="00534E22"/>
    <w:rsid w:val="005366AB"/>
    <w:rsid w:val="00543CF8"/>
    <w:rsid w:val="0054509B"/>
    <w:rsid w:val="00545749"/>
    <w:rsid w:val="00550A71"/>
    <w:rsid w:val="00556763"/>
    <w:rsid w:val="00573C59"/>
    <w:rsid w:val="00576798"/>
    <w:rsid w:val="00581BDD"/>
    <w:rsid w:val="005913D8"/>
    <w:rsid w:val="00593006"/>
    <w:rsid w:val="005949F6"/>
    <w:rsid w:val="00596ECA"/>
    <w:rsid w:val="005A5110"/>
    <w:rsid w:val="005A5F9F"/>
    <w:rsid w:val="005A7358"/>
    <w:rsid w:val="005B2075"/>
    <w:rsid w:val="005B248B"/>
    <w:rsid w:val="005B55F0"/>
    <w:rsid w:val="005B5803"/>
    <w:rsid w:val="005C147C"/>
    <w:rsid w:val="005C1604"/>
    <w:rsid w:val="005C3B7C"/>
    <w:rsid w:val="005C4704"/>
    <w:rsid w:val="005C6C70"/>
    <w:rsid w:val="005D2C58"/>
    <w:rsid w:val="005D6B43"/>
    <w:rsid w:val="005D75D2"/>
    <w:rsid w:val="005E1976"/>
    <w:rsid w:val="005E392C"/>
    <w:rsid w:val="005E7062"/>
    <w:rsid w:val="005E7155"/>
    <w:rsid w:val="005F2F23"/>
    <w:rsid w:val="005F5384"/>
    <w:rsid w:val="0060178E"/>
    <w:rsid w:val="0060790D"/>
    <w:rsid w:val="00610698"/>
    <w:rsid w:val="00611630"/>
    <w:rsid w:val="00616A74"/>
    <w:rsid w:val="00627B6F"/>
    <w:rsid w:val="006508EA"/>
    <w:rsid w:val="00650A86"/>
    <w:rsid w:val="0065475D"/>
    <w:rsid w:val="00656C50"/>
    <w:rsid w:val="00665A6B"/>
    <w:rsid w:val="006672CD"/>
    <w:rsid w:val="006719C4"/>
    <w:rsid w:val="0068291A"/>
    <w:rsid w:val="0069088C"/>
    <w:rsid w:val="006A73AC"/>
    <w:rsid w:val="006B3DC4"/>
    <w:rsid w:val="006B4C09"/>
    <w:rsid w:val="006C0205"/>
    <w:rsid w:val="006C7359"/>
    <w:rsid w:val="006D08EC"/>
    <w:rsid w:val="006D4A71"/>
    <w:rsid w:val="006D5BC7"/>
    <w:rsid w:val="006D6A3A"/>
    <w:rsid w:val="006E0799"/>
    <w:rsid w:val="006E127D"/>
    <w:rsid w:val="006E1AFC"/>
    <w:rsid w:val="006F0C5A"/>
    <w:rsid w:val="006F109F"/>
    <w:rsid w:val="00707529"/>
    <w:rsid w:val="00716E31"/>
    <w:rsid w:val="0072295A"/>
    <w:rsid w:val="00722E1E"/>
    <w:rsid w:val="00727B82"/>
    <w:rsid w:val="00741965"/>
    <w:rsid w:val="00792D15"/>
    <w:rsid w:val="007A10AB"/>
    <w:rsid w:val="007A1DD5"/>
    <w:rsid w:val="007A443D"/>
    <w:rsid w:val="007A52D6"/>
    <w:rsid w:val="007A637A"/>
    <w:rsid w:val="007C4D1B"/>
    <w:rsid w:val="007C6E62"/>
    <w:rsid w:val="007D0EE7"/>
    <w:rsid w:val="007D2A9A"/>
    <w:rsid w:val="007D5405"/>
    <w:rsid w:val="007E0154"/>
    <w:rsid w:val="007E057E"/>
    <w:rsid w:val="007E4266"/>
    <w:rsid w:val="007E4664"/>
    <w:rsid w:val="007F08C0"/>
    <w:rsid w:val="00810E99"/>
    <w:rsid w:val="008159EC"/>
    <w:rsid w:val="00815F2D"/>
    <w:rsid w:val="00815F3F"/>
    <w:rsid w:val="0082592F"/>
    <w:rsid w:val="00825EBC"/>
    <w:rsid w:val="00826F7B"/>
    <w:rsid w:val="00840F16"/>
    <w:rsid w:val="00844D7C"/>
    <w:rsid w:val="008464D8"/>
    <w:rsid w:val="008476D9"/>
    <w:rsid w:val="008612A3"/>
    <w:rsid w:val="00864D62"/>
    <w:rsid w:val="00871F70"/>
    <w:rsid w:val="00887511"/>
    <w:rsid w:val="00887783"/>
    <w:rsid w:val="0089177A"/>
    <w:rsid w:val="00892641"/>
    <w:rsid w:val="00892ED4"/>
    <w:rsid w:val="00896650"/>
    <w:rsid w:val="008A5384"/>
    <w:rsid w:val="008A5ED3"/>
    <w:rsid w:val="008B1595"/>
    <w:rsid w:val="008D1DBB"/>
    <w:rsid w:val="008D2749"/>
    <w:rsid w:val="008D5DB8"/>
    <w:rsid w:val="008F66B3"/>
    <w:rsid w:val="009023D2"/>
    <w:rsid w:val="009056F9"/>
    <w:rsid w:val="00905DA8"/>
    <w:rsid w:val="00906CF9"/>
    <w:rsid w:val="00910269"/>
    <w:rsid w:val="009130A6"/>
    <w:rsid w:val="009175A7"/>
    <w:rsid w:val="00921A0B"/>
    <w:rsid w:val="00924494"/>
    <w:rsid w:val="00930B9E"/>
    <w:rsid w:val="00946638"/>
    <w:rsid w:val="00950304"/>
    <w:rsid w:val="0095500A"/>
    <w:rsid w:val="009732D9"/>
    <w:rsid w:val="00973E67"/>
    <w:rsid w:val="009767AB"/>
    <w:rsid w:val="00986471"/>
    <w:rsid w:val="00996D16"/>
    <w:rsid w:val="0099751F"/>
    <w:rsid w:val="009B3831"/>
    <w:rsid w:val="009B537B"/>
    <w:rsid w:val="009C30E9"/>
    <w:rsid w:val="009D32C1"/>
    <w:rsid w:val="009D6382"/>
    <w:rsid w:val="009E0BF2"/>
    <w:rsid w:val="009E31A9"/>
    <w:rsid w:val="009E51AD"/>
    <w:rsid w:val="009F07F1"/>
    <w:rsid w:val="009F7800"/>
    <w:rsid w:val="00A0382A"/>
    <w:rsid w:val="00A14B48"/>
    <w:rsid w:val="00A14E94"/>
    <w:rsid w:val="00A15785"/>
    <w:rsid w:val="00A17AF0"/>
    <w:rsid w:val="00A36858"/>
    <w:rsid w:val="00A372AE"/>
    <w:rsid w:val="00A54257"/>
    <w:rsid w:val="00A56330"/>
    <w:rsid w:val="00A57A75"/>
    <w:rsid w:val="00A707D3"/>
    <w:rsid w:val="00A70D78"/>
    <w:rsid w:val="00A74EE1"/>
    <w:rsid w:val="00A765D0"/>
    <w:rsid w:val="00A81083"/>
    <w:rsid w:val="00A834F3"/>
    <w:rsid w:val="00A85994"/>
    <w:rsid w:val="00A946D5"/>
    <w:rsid w:val="00A953CB"/>
    <w:rsid w:val="00A95E4F"/>
    <w:rsid w:val="00A971C7"/>
    <w:rsid w:val="00A971FC"/>
    <w:rsid w:val="00AA2FD1"/>
    <w:rsid w:val="00AA4B0A"/>
    <w:rsid w:val="00AA7EBA"/>
    <w:rsid w:val="00AB3F6C"/>
    <w:rsid w:val="00AB554C"/>
    <w:rsid w:val="00AC376C"/>
    <w:rsid w:val="00AC419F"/>
    <w:rsid w:val="00AD4294"/>
    <w:rsid w:val="00AD455C"/>
    <w:rsid w:val="00AE38CA"/>
    <w:rsid w:val="00AF1F57"/>
    <w:rsid w:val="00B13FAD"/>
    <w:rsid w:val="00B310FB"/>
    <w:rsid w:val="00B31FE1"/>
    <w:rsid w:val="00B320C9"/>
    <w:rsid w:val="00B371D7"/>
    <w:rsid w:val="00B448B9"/>
    <w:rsid w:val="00B4608C"/>
    <w:rsid w:val="00B47C34"/>
    <w:rsid w:val="00B53B1C"/>
    <w:rsid w:val="00B559B5"/>
    <w:rsid w:val="00B63236"/>
    <w:rsid w:val="00B63B58"/>
    <w:rsid w:val="00B63D9D"/>
    <w:rsid w:val="00B841D1"/>
    <w:rsid w:val="00B85207"/>
    <w:rsid w:val="00BB3BCD"/>
    <w:rsid w:val="00BB51B6"/>
    <w:rsid w:val="00BB6A08"/>
    <w:rsid w:val="00BB7979"/>
    <w:rsid w:val="00BC31EB"/>
    <w:rsid w:val="00BE4FE2"/>
    <w:rsid w:val="00BE651F"/>
    <w:rsid w:val="00BF43F3"/>
    <w:rsid w:val="00BF45D6"/>
    <w:rsid w:val="00BF4D30"/>
    <w:rsid w:val="00BF5584"/>
    <w:rsid w:val="00BF7908"/>
    <w:rsid w:val="00C12267"/>
    <w:rsid w:val="00C12AC8"/>
    <w:rsid w:val="00C12FFB"/>
    <w:rsid w:val="00C22CF3"/>
    <w:rsid w:val="00C24068"/>
    <w:rsid w:val="00C27F06"/>
    <w:rsid w:val="00C471D8"/>
    <w:rsid w:val="00C60AEC"/>
    <w:rsid w:val="00C70133"/>
    <w:rsid w:val="00C756D3"/>
    <w:rsid w:val="00C83A1F"/>
    <w:rsid w:val="00C86573"/>
    <w:rsid w:val="00C968CB"/>
    <w:rsid w:val="00CA0A4F"/>
    <w:rsid w:val="00CB087F"/>
    <w:rsid w:val="00CC5CC9"/>
    <w:rsid w:val="00CC61A9"/>
    <w:rsid w:val="00CD006C"/>
    <w:rsid w:val="00CE0295"/>
    <w:rsid w:val="00CF73A7"/>
    <w:rsid w:val="00D02757"/>
    <w:rsid w:val="00D0319D"/>
    <w:rsid w:val="00D122AC"/>
    <w:rsid w:val="00D23892"/>
    <w:rsid w:val="00D23EA6"/>
    <w:rsid w:val="00D27401"/>
    <w:rsid w:val="00D3329D"/>
    <w:rsid w:val="00D354FC"/>
    <w:rsid w:val="00D4243C"/>
    <w:rsid w:val="00D434FB"/>
    <w:rsid w:val="00D84D43"/>
    <w:rsid w:val="00D852F1"/>
    <w:rsid w:val="00D86937"/>
    <w:rsid w:val="00D900B0"/>
    <w:rsid w:val="00D937CF"/>
    <w:rsid w:val="00D93B15"/>
    <w:rsid w:val="00D95EF1"/>
    <w:rsid w:val="00DA197F"/>
    <w:rsid w:val="00DA42BF"/>
    <w:rsid w:val="00DA47DD"/>
    <w:rsid w:val="00DA5AE2"/>
    <w:rsid w:val="00DB5134"/>
    <w:rsid w:val="00DC10DF"/>
    <w:rsid w:val="00DC2DA5"/>
    <w:rsid w:val="00DC6FFD"/>
    <w:rsid w:val="00DD6AEA"/>
    <w:rsid w:val="00DF355C"/>
    <w:rsid w:val="00DF3B2D"/>
    <w:rsid w:val="00E1114F"/>
    <w:rsid w:val="00E176D5"/>
    <w:rsid w:val="00E21988"/>
    <w:rsid w:val="00E21B32"/>
    <w:rsid w:val="00E27DA5"/>
    <w:rsid w:val="00E30647"/>
    <w:rsid w:val="00E3247E"/>
    <w:rsid w:val="00E32DFD"/>
    <w:rsid w:val="00E40E53"/>
    <w:rsid w:val="00E44D93"/>
    <w:rsid w:val="00E53A18"/>
    <w:rsid w:val="00E54C8C"/>
    <w:rsid w:val="00E55A2B"/>
    <w:rsid w:val="00E57AC6"/>
    <w:rsid w:val="00E62411"/>
    <w:rsid w:val="00E62E55"/>
    <w:rsid w:val="00E7478E"/>
    <w:rsid w:val="00E77532"/>
    <w:rsid w:val="00E8085B"/>
    <w:rsid w:val="00E90C37"/>
    <w:rsid w:val="00EA1F6E"/>
    <w:rsid w:val="00EA4FFD"/>
    <w:rsid w:val="00EB16F8"/>
    <w:rsid w:val="00EB2F71"/>
    <w:rsid w:val="00EB7224"/>
    <w:rsid w:val="00EC1833"/>
    <w:rsid w:val="00ED09D7"/>
    <w:rsid w:val="00ED29CD"/>
    <w:rsid w:val="00EE0364"/>
    <w:rsid w:val="00EE3FBC"/>
    <w:rsid w:val="00EF3EF2"/>
    <w:rsid w:val="00EF70BE"/>
    <w:rsid w:val="00EF7102"/>
    <w:rsid w:val="00F00D16"/>
    <w:rsid w:val="00F04F34"/>
    <w:rsid w:val="00F12805"/>
    <w:rsid w:val="00F15CBD"/>
    <w:rsid w:val="00F23C02"/>
    <w:rsid w:val="00F2512A"/>
    <w:rsid w:val="00F302AC"/>
    <w:rsid w:val="00F30C17"/>
    <w:rsid w:val="00F3453D"/>
    <w:rsid w:val="00F55497"/>
    <w:rsid w:val="00F575A5"/>
    <w:rsid w:val="00F66C07"/>
    <w:rsid w:val="00F73B40"/>
    <w:rsid w:val="00F73BCF"/>
    <w:rsid w:val="00F7560B"/>
    <w:rsid w:val="00F90CCD"/>
    <w:rsid w:val="00F934F0"/>
    <w:rsid w:val="00F94D03"/>
    <w:rsid w:val="00F97DFD"/>
    <w:rsid w:val="00FA2159"/>
    <w:rsid w:val="00FA2811"/>
    <w:rsid w:val="00FA3AFB"/>
    <w:rsid w:val="00FA4DDA"/>
    <w:rsid w:val="00FA7BD2"/>
    <w:rsid w:val="00FB5613"/>
    <w:rsid w:val="00FB7D94"/>
    <w:rsid w:val="00FC273C"/>
    <w:rsid w:val="00FD0735"/>
    <w:rsid w:val="00FD0DEA"/>
    <w:rsid w:val="00FD1087"/>
    <w:rsid w:val="00FD3061"/>
    <w:rsid w:val="00FD312D"/>
    <w:rsid w:val="00FE6CE6"/>
    <w:rsid w:val="00FE7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01ABF-7D1A-4E71-B4CF-7896BC9D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5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400</cp:revision>
  <dcterms:created xsi:type="dcterms:W3CDTF">2021-07-15T06:13:00Z</dcterms:created>
  <dcterms:modified xsi:type="dcterms:W3CDTF">2022-10-07T10:46:00Z</dcterms:modified>
</cp:coreProperties>
</file>