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需要开启相关功能，</w:t>
      </w:r>
      <w:r>
        <w:rPr>
          <w:rFonts w:hint="eastAsia"/>
          <w:b/>
          <w:bCs/>
          <w:lang w:val="en-US" w:eastAsia="zh-CN"/>
        </w:rPr>
        <w:t>全局搜索</w:t>
      </w:r>
      <w:r>
        <w:rPr>
          <w:rFonts w:hint="eastAsia"/>
          <w:lang w:val="en-US" w:eastAsia="zh-CN"/>
        </w:rPr>
        <w:t>红色的字符串 添加相关的账号信息</w:t>
      </w:r>
    </w:p>
    <w:p/>
    <w:p/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全局发邮件的地方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add send mail info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百度翻译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add BD translate account info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微米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发短信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add weimi send sms account info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物流部分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开发者信息搜索</w:t>
      </w:r>
      <w:r>
        <w:rPr>
          <w:rFonts w:hint="eastAsia"/>
          <w:sz w:val="21"/>
          <w:szCs w:val="21"/>
          <w:lang w:val="en-US" w:eastAsia="zh-CN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carrier dev account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用户账号</w:t>
      </w:r>
      <w:r>
        <w:rPr>
          <w:rFonts w:hint="eastAsia"/>
          <w:sz w:val="21"/>
          <w:szCs w:val="21"/>
          <w:lang w:eastAsia="zh-CN"/>
        </w:rPr>
        <w:t>信息搜索</w:t>
      </w:r>
      <w:r>
        <w:rPr>
          <w:rFonts w:hint="eastAsia"/>
          <w:sz w:val="21"/>
          <w:szCs w:val="21"/>
          <w:lang w:val="en-US" w:eastAsia="zh-CN"/>
        </w:rPr>
        <w:t>tag：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carrier user account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for 更新物流或者获取跟踪号之类的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（不添加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用户账号会影响界面更新运输服务的功能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其中有几个物流开通的话需要授权过程，需要开发者填写回调信息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万邑通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授权发起链接 "\platform/wyt-postal-v2/auth?wyt_account_id="+$id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回调地址，在开发者后台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填入</w:t>
      </w:r>
      <w:r>
        <w:rPr>
          <w:lang w:val="en-US" w:eastAsia="zh-CN"/>
        </w:rPr>
        <w:t>这个回调链接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(需要https)：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https://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你的erp域名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/platform/wyt-postal-v2/get-wyt-postal-authorization-code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1499870"/>
            <wp:effectExtent l="0" t="0" r="8890" b="5080"/>
            <wp:docPr id="2" name="图片 2" descr="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pbo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出口易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授权发起链接 "\carrier/carrier/chukouyi-auth?account_id="+$id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回调地址，在开发者后台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填入</w:t>
      </w:r>
      <w:r>
        <w:rPr>
          <w:lang w:val="en-US" w:eastAsia="zh-CN"/>
        </w:rPr>
        <w:t>这个回调链接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(需要https)：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你的erp域名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/carrier/carrier/chukouyi-auth-get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77135"/>
            <wp:effectExtent l="0" t="0" r="5715" b="18415"/>
            <wp:docPr id="1" name="图片 1" descr="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pboa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wish邮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授权发起链接"\platform/wish-postal-v2/auth?wish_account_id="+$id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回调地址，在开发者后台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填入</w:t>
      </w:r>
      <w:r>
        <w:rPr>
          <w:lang w:val="en-US" w:eastAsia="zh-CN"/>
        </w:rPr>
        <w:t>这个回调链接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(需要https)：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https://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你的erp域名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/platform/wish-postal-v2/get-wish-postal-authorization-code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06700"/>
            <wp:effectExtent l="0" t="0" r="7620" b="12700"/>
            <wp:docPr id="3" name="图片 3" descr="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ipboa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图片库相关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阿里云oss，搜索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imglib alioss account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七牛，搜索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imglib qiniu account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七牛测试域名或者您帮定的域名，搜索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imglib qiniu domain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域名用于加到上传图片的前缀，补全图片链接用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采购</w:t>
      </w:r>
      <w:r>
        <w:rPr>
          <w:rFonts w:hint="eastAsia"/>
          <w:b/>
          <w:bCs/>
          <w:lang w:eastAsia="zh-CN"/>
        </w:rPr>
        <w:t>相关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1688</w:t>
      </w:r>
      <w:r>
        <w:rPr>
          <w:rFonts w:hint="eastAsia"/>
          <w:sz w:val="21"/>
          <w:szCs w:val="21"/>
          <w:lang w:eastAsia="zh-CN"/>
        </w:rPr>
        <w:t>开发者信息，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tag: 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1688 dev 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订单</w:t>
      </w:r>
      <w:r>
        <w:rPr>
          <w:rFonts w:hint="eastAsia"/>
          <w:b/>
          <w:bCs/>
          <w:lang w:eastAsia="zh-CN"/>
        </w:rPr>
        <w:t>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由于对接部分平台的接口在国内调用比较缓慢，所以我们对amazon, ebay, wish, cdiscount, lazada, linio, jumia, bonanza, priceminister这几个平台的接口做了封装，作为proxy传递erp的调用请求到平台。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建议Proxy机设置在香港，Ubuntu  14.04 64位，配置1核2g内存主机，经典网络1mbps带宽（看后面使用情况加）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Proxy 环境搭建</w:t>
      </w:r>
    </w:p>
    <w:p>
      <w:pPr>
        <w:rPr>
          <w:rFonts w:hint="eastAsia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apt-get update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rPr>
          <w:rFonts w:hint="eastAsia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apt-get install 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rPr>
          <w:rFonts w:hint="eastAsia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apt-get install mysql-server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安装php5及其扩展</w:t>
      </w:r>
    </w:p>
    <w:p>
      <w:pPr>
        <w:rPr>
          <w:rFonts w:hint="eastAsia"/>
          <w:lang w:val="en-US" w:eastAsia="zh-CN"/>
        </w:rPr>
      </w:pPr>
      <w:r>
        <w:t>sudo</w:t>
      </w:r>
      <w:r>
        <w:rPr>
          <w:rFonts w:hint="eastAsia"/>
          <w:lang w:val="en-US" w:eastAsia="zh-CN"/>
        </w:rPr>
        <w:t xml:space="preserve"> apt-get install php5-fpm php5-mysql php5-cli</w:t>
      </w:r>
      <w:r>
        <w:rPr>
          <w:lang w:val="en-US" w:eastAsia="zh-CN"/>
        </w:rPr>
        <w:t xml:space="preserve"> php5-mcrypt</w:t>
      </w:r>
      <w:r>
        <w:rPr>
          <w:rFonts w:hint="eastAsia"/>
          <w:lang w:val="en-US" w:eastAsia="zh-CN"/>
        </w:rPr>
        <w:t xml:space="preserve"> php5-curl php5-redis php5-gd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修改php-fpm端口为9000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 /etc/php5/fpm/pool.d/www.conf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listen.allowed_clients = 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;listen = /var/run/php5-fpm.sock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= 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输入完密码之后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proxy;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然后exit 退出mysql客户端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proxy &lt; 代码根目录/proxy/eagle2_Amazon_Proxy_Server/proxy_amazon_product_image.sql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proxy &lt; 代码根目录/proxy/Lazada_Proxy_Server/proxy_lazada_product_image.sql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各平台的Proxy代码在“根目录/proxy”里面，将里面的目录搬到proxy机直接ip或者对Proxy机加个域名访问即可。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/>
          <w:lang w:val="en-US" w:eastAsia="zh-CN"/>
        </w:rPr>
        <w:t>搭建完Proxy，erp那边调用Proxy的链接也需要修改，开通上述几个平台的时候需要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tag:</w:t>
      </w:r>
      <w:bookmarkStart w:id="0" w:name="_GoBack"/>
      <w:r>
        <w:rPr>
          <w:rFonts w:ascii="宋体" w:hAnsi="宋体" w:eastAsia="宋体" w:cs="宋体"/>
          <w:b/>
          <w:bCs/>
          <w:color w:val="DF402A"/>
          <w:kern w:val="0"/>
          <w:sz w:val="21"/>
          <w:szCs w:val="21"/>
          <w:lang w:val="en-US" w:eastAsia="zh-CN" w:bidi="ar"/>
        </w:rPr>
        <w:t>TODO proxy host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速卖通需要入驻奇门，聚石塔，其对接我们另外有单独文档介绍。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然后是对接的平台的操作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amazon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部分修改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添加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aws账号信息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全局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搜索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TODO aws account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单独功能接口，不影响主体流程，没有aws账号不填也可。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需要搭建proxy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roxy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部分修改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Mws app name，搜索Proxy：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TODO proxy dev account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aws账号信息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，搜索Proxy：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TODO proxy dev account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For 订单产品图片获取，如果您没有aws账号，Proxy依然支持通过mws接口获取产品图片，只不过这样可能比较耗费mws调用次数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填上mysql账号信息，搜索Proxy：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proxy mysql account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For 订单产品图片缓存，避免相同asin再次调用接口获取图片，节省接口调用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 xml:space="preserve">wish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部分修改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测试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接口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用户账号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tag: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 TODO proxy user account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接口测试，可不填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需要填入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开发者账号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tag: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 TODO proxy dev account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lang w:val="en-US" w:eastAsia="zh-CN"/>
        </w:rPr>
        <w:t>需要搭建proxy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proxy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部分修改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需要填入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开发者账号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tag: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 TODO proxy dev account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 xml:space="preserve">lazada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部分修改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需要填入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开发者账号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tag: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 TODO lazada dev 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需要搭建proxy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填上mysql账号信息，搜索Proxy：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proxy mysql 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对接linio，jumia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需要搭建proxy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填上mysql账号信息，搜索Proxy：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proxy mysql account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bonaza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需要搭建proxy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proxy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部分修改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需要填入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开发者账号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tag: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 TODO proxy dev account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</w:t>
      </w:r>
      <w:r>
        <w:rPr>
          <w:rFonts w:hint="eastAsia"/>
          <w:b/>
          <w:bCs/>
          <w:lang w:val="en-US" w:eastAsia="zh-CN"/>
        </w:rPr>
        <w:t>priceminister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需要搭建proxy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erp链接Proxy的token 有需要可以修改一下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newegg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不需要Proxy ，不需要开发者信息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部分修改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填入对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测试/共用接口调用的用户账号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tag: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 TODO proxy user account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后台拉单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检测，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sendMailBySQ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tag： 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newegg console job monitor emails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 xml:space="preserve">敦煌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不需要Proxy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部分修改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需要填入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开发者账号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TODO dhgate dev account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shopee</w:t>
      </w:r>
    </w:p>
    <w:p>
      <w:pPr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可以</w:t>
      </w:r>
      <w:r>
        <w:rPr>
          <w:rFonts w:hint="eastAsia"/>
          <w:lang w:val="en-US" w:eastAsia="zh-CN"/>
        </w:rPr>
        <w:t>搭建proxy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部分修改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需要填入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开发者账号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TODO </w:t>
      </w:r>
      <w:r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shopee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 dev 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</w:t>
      </w:r>
      <w:r>
        <w:rPr>
          <w:rFonts w:hint="eastAsia"/>
          <w:b/>
          <w:bCs/>
          <w:lang w:val="en-US" w:eastAsia="zh-CN"/>
        </w:rPr>
        <w:t>cdiscount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需要搭建proxy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proxy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open api账号加tag: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proxy dev account @XXX@ cd open api账号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可不填，不影响订单拉取流程，这个open api账号与cd跟卖终结者相关，该功能这里暂时屏蔽所以这部分信息可以不填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对接ebay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需要搭建proxy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部分修改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卖家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账号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信息搜索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TODO ebay user account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更新ebay feature之类的信息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配置开发者账号信息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TODO ebay dev account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找到修改todo 的文件，填入账号信息后 将顶部变量production修改为1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开发者账号信息还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导入表ebay_developer_account_info 否则绑定失败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TODO multi ebay dev account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配置paypal开发者账号信息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，搜索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tag：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TODO paypal dev account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如果有需要通过PayPal地址覆盖ebay地址的话 则需要填写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74DE"/>
    <w:rsid w:val="01061F3D"/>
    <w:rsid w:val="03E3788E"/>
    <w:rsid w:val="057E18CC"/>
    <w:rsid w:val="07545FC1"/>
    <w:rsid w:val="08175367"/>
    <w:rsid w:val="08337353"/>
    <w:rsid w:val="09DF279E"/>
    <w:rsid w:val="09F1299F"/>
    <w:rsid w:val="0A961602"/>
    <w:rsid w:val="0AEF14B7"/>
    <w:rsid w:val="0D1562E1"/>
    <w:rsid w:val="0D715395"/>
    <w:rsid w:val="0E170C62"/>
    <w:rsid w:val="0EB71241"/>
    <w:rsid w:val="0FBC66F9"/>
    <w:rsid w:val="1175301E"/>
    <w:rsid w:val="128F39AA"/>
    <w:rsid w:val="12F1158D"/>
    <w:rsid w:val="1354287C"/>
    <w:rsid w:val="13A9097C"/>
    <w:rsid w:val="13EA00CD"/>
    <w:rsid w:val="1413458B"/>
    <w:rsid w:val="147A3691"/>
    <w:rsid w:val="14882EEB"/>
    <w:rsid w:val="16F32EA6"/>
    <w:rsid w:val="172A5F9C"/>
    <w:rsid w:val="173521B7"/>
    <w:rsid w:val="176D0E1C"/>
    <w:rsid w:val="18B3750C"/>
    <w:rsid w:val="1B882FF2"/>
    <w:rsid w:val="1CBF7AB1"/>
    <w:rsid w:val="1CF0364E"/>
    <w:rsid w:val="1DAC39FC"/>
    <w:rsid w:val="1ED04D19"/>
    <w:rsid w:val="1F722FB7"/>
    <w:rsid w:val="204C6155"/>
    <w:rsid w:val="212F6F47"/>
    <w:rsid w:val="22DB698A"/>
    <w:rsid w:val="23615A08"/>
    <w:rsid w:val="23C4751B"/>
    <w:rsid w:val="24CA4452"/>
    <w:rsid w:val="258F3D64"/>
    <w:rsid w:val="25F1308E"/>
    <w:rsid w:val="27DD6AE4"/>
    <w:rsid w:val="27E92897"/>
    <w:rsid w:val="286D5EA7"/>
    <w:rsid w:val="28894FF8"/>
    <w:rsid w:val="28BA6AE0"/>
    <w:rsid w:val="29A530A2"/>
    <w:rsid w:val="2A886602"/>
    <w:rsid w:val="2A9A0E75"/>
    <w:rsid w:val="2C383992"/>
    <w:rsid w:val="2C582FC1"/>
    <w:rsid w:val="2D563832"/>
    <w:rsid w:val="2D944637"/>
    <w:rsid w:val="2DE2654E"/>
    <w:rsid w:val="2E253BE7"/>
    <w:rsid w:val="2F142D72"/>
    <w:rsid w:val="2F341618"/>
    <w:rsid w:val="2F7933A1"/>
    <w:rsid w:val="2FED5E96"/>
    <w:rsid w:val="30565BFF"/>
    <w:rsid w:val="30E122BE"/>
    <w:rsid w:val="310A355F"/>
    <w:rsid w:val="31286F6B"/>
    <w:rsid w:val="313343E4"/>
    <w:rsid w:val="31AB2D82"/>
    <w:rsid w:val="321249D8"/>
    <w:rsid w:val="34F16FDF"/>
    <w:rsid w:val="351E21D7"/>
    <w:rsid w:val="35720EF0"/>
    <w:rsid w:val="35B21A72"/>
    <w:rsid w:val="368F212C"/>
    <w:rsid w:val="36D855A8"/>
    <w:rsid w:val="36E95F65"/>
    <w:rsid w:val="37F17958"/>
    <w:rsid w:val="38477585"/>
    <w:rsid w:val="38E05E7B"/>
    <w:rsid w:val="39044EEB"/>
    <w:rsid w:val="3A2D5DCE"/>
    <w:rsid w:val="3A573129"/>
    <w:rsid w:val="3A89124E"/>
    <w:rsid w:val="3BB832FE"/>
    <w:rsid w:val="3C3D0835"/>
    <w:rsid w:val="3C8936BF"/>
    <w:rsid w:val="3EA04033"/>
    <w:rsid w:val="3F02043A"/>
    <w:rsid w:val="404220E6"/>
    <w:rsid w:val="40C7623D"/>
    <w:rsid w:val="423A22C8"/>
    <w:rsid w:val="43E15070"/>
    <w:rsid w:val="44435F79"/>
    <w:rsid w:val="44CB7A84"/>
    <w:rsid w:val="457D4DA7"/>
    <w:rsid w:val="4673228E"/>
    <w:rsid w:val="46C97ED5"/>
    <w:rsid w:val="46FA1B07"/>
    <w:rsid w:val="47774BE4"/>
    <w:rsid w:val="478D2319"/>
    <w:rsid w:val="47AF1F32"/>
    <w:rsid w:val="486F2CDA"/>
    <w:rsid w:val="48C12E61"/>
    <w:rsid w:val="49C90922"/>
    <w:rsid w:val="4A046E45"/>
    <w:rsid w:val="4AB10D4D"/>
    <w:rsid w:val="4AB656C0"/>
    <w:rsid w:val="4D2072FF"/>
    <w:rsid w:val="4EE73F04"/>
    <w:rsid w:val="4FAD7F70"/>
    <w:rsid w:val="510B7D5F"/>
    <w:rsid w:val="515547D8"/>
    <w:rsid w:val="51AE08D5"/>
    <w:rsid w:val="52C052D4"/>
    <w:rsid w:val="530C6E4E"/>
    <w:rsid w:val="53732941"/>
    <w:rsid w:val="56BB2E99"/>
    <w:rsid w:val="57294FEA"/>
    <w:rsid w:val="58AC2906"/>
    <w:rsid w:val="58E02FCA"/>
    <w:rsid w:val="5922716D"/>
    <w:rsid w:val="599366CC"/>
    <w:rsid w:val="5A264585"/>
    <w:rsid w:val="5A370F18"/>
    <w:rsid w:val="5B9F3E75"/>
    <w:rsid w:val="5C220CDE"/>
    <w:rsid w:val="5C3D7D2F"/>
    <w:rsid w:val="5CE948E1"/>
    <w:rsid w:val="5D4E758A"/>
    <w:rsid w:val="5E2865C8"/>
    <w:rsid w:val="5F6F68D6"/>
    <w:rsid w:val="602E2070"/>
    <w:rsid w:val="61A64131"/>
    <w:rsid w:val="626115BC"/>
    <w:rsid w:val="626C5B18"/>
    <w:rsid w:val="63114251"/>
    <w:rsid w:val="637F657F"/>
    <w:rsid w:val="63D20810"/>
    <w:rsid w:val="646D2F16"/>
    <w:rsid w:val="64767577"/>
    <w:rsid w:val="64EE28E3"/>
    <w:rsid w:val="65747993"/>
    <w:rsid w:val="65A70CA9"/>
    <w:rsid w:val="65CA530D"/>
    <w:rsid w:val="660B4350"/>
    <w:rsid w:val="675335E1"/>
    <w:rsid w:val="679B0004"/>
    <w:rsid w:val="6A96706A"/>
    <w:rsid w:val="6B117D42"/>
    <w:rsid w:val="6B5E227B"/>
    <w:rsid w:val="6B656184"/>
    <w:rsid w:val="6B67522C"/>
    <w:rsid w:val="6B700363"/>
    <w:rsid w:val="6C3C18B7"/>
    <w:rsid w:val="6C5B355B"/>
    <w:rsid w:val="6D5331E6"/>
    <w:rsid w:val="6E3714CE"/>
    <w:rsid w:val="6EC169CC"/>
    <w:rsid w:val="6F4D26B3"/>
    <w:rsid w:val="702654C4"/>
    <w:rsid w:val="7174073A"/>
    <w:rsid w:val="723D5C3C"/>
    <w:rsid w:val="72E80BA4"/>
    <w:rsid w:val="7362102F"/>
    <w:rsid w:val="747106C0"/>
    <w:rsid w:val="74C35CC1"/>
    <w:rsid w:val="75A1477F"/>
    <w:rsid w:val="76E0578F"/>
    <w:rsid w:val="77135045"/>
    <w:rsid w:val="777A6985"/>
    <w:rsid w:val="77A376F7"/>
    <w:rsid w:val="77F96E0E"/>
    <w:rsid w:val="78174F66"/>
    <w:rsid w:val="781B03BE"/>
    <w:rsid w:val="78291558"/>
    <w:rsid w:val="78781594"/>
    <w:rsid w:val="78A60D05"/>
    <w:rsid w:val="78EE1C85"/>
    <w:rsid w:val="79F858D3"/>
    <w:rsid w:val="79FF7E0F"/>
    <w:rsid w:val="7A417EAE"/>
    <w:rsid w:val="7AC91AFC"/>
    <w:rsid w:val="7B06659F"/>
    <w:rsid w:val="7BEA7C67"/>
    <w:rsid w:val="7D0571EE"/>
    <w:rsid w:val="7D0A7AFB"/>
    <w:rsid w:val="7E0972F3"/>
    <w:rsid w:val="7F1A3B97"/>
    <w:rsid w:val="7F6A62FB"/>
    <w:rsid w:val="7FFA3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KH</dc:creator>
  <cp:lastModifiedBy>邓呵呵</cp:lastModifiedBy>
  <dcterms:modified xsi:type="dcterms:W3CDTF">2019-11-08T09:26:38Z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