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D83C2" w14:textId="77777777" w:rsidR="00EB3CC0" w:rsidRDefault="00EB3CC0" w:rsidP="00EB3CC0">
      <w:pPr>
        <w:pStyle w:val="Titolo1"/>
      </w:pPr>
      <w:r>
        <w:t>Esercizio Assembly</w:t>
      </w:r>
    </w:p>
    <w:p w14:paraId="0F04918E" w14:textId="77777777" w:rsidR="00EB3CC0" w:rsidRDefault="00EB3CC0" w:rsidP="00EB3CC0">
      <w:pPr>
        <w:pBdr>
          <w:top w:val="single" w:sz="4" w:space="1" w:color="auto"/>
        </w:pBdr>
        <w:rPr>
          <w:noProof/>
          <w:sz w:val="18"/>
        </w:rPr>
      </w:pPr>
      <w:r>
        <w:rPr>
          <w:noProof/>
          <w:sz w:val="18"/>
        </w:rPr>
        <w:t>1) Procedere come sempre creando un progetto da "zero", scegliere la configurazione "Release"</w:t>
      </w:r>
    </w:p>
    <w:p w14:paraId="3D50B387" w14:textId="77777777" w:rsidR="00EB3CC0" w:rsidRDefault="00EB3CC0" w:rsidP="00EB3CC0">
      <w:pPr>
        <w:rPr>
          <w:noProof/>
          <w:sz w:val="18"/>
        </w:rPr>
      </w:pPr>
      <w:r>
        <w:rPr>
          <w:noProof/>
          <w:sz w:val="18"/>
        </w:rPr>
        <w:t xml:space="preserve">2) Nelle proprietà del progetto: </w:t>
      </w:r>
    </w:p>
    <w:p w14:paraId="5C040BB2" w14:textId="77777777" w:rsidR="00EB3CC0" w:rsidRDefault="00EB3CC0" w:rsidP="00EB3CC0">
      <w:pPr>
        <w:rPr>
          <w:noProof/>
          <w:sz w:val="18"/>
        </w:rPr>
      </w:pPr>
      <w:r>
        <w:rPr>
          <w:noProof/>
          <w:sz w:val="18"/>
        </w:rPr>
        <w:t xml:space="preserve">Configuration Properties </w:t>
      </w:r>
      <w:r>
        <w:rPr>
          <w:noProof/>
          <w:sz w:val="18"/>
        </w:rPr>
        <w:sym w:font="Wingdings" w:char="F0E0"/>
      </w:r>
      <w:r>
        <w:rPr>
          <w:noProof/>
          <w:sz w:val="18"/>
        </w:rPr>
        <w:t xml:space="preserve"> C/C++ </w:t>
      </w:r>
      <w:r>
        <w:rPr>
          <w:noProof/>
          <w:sz w:val="18"/>
        </w:rPr>
        <w:sym w:font="Wingdings" w:char="F0E0"/>
      </w:r>
      <w:r>
        <w:rPr>
          <w:noProof/>
          <w:sz w:val="18"/>
        </w:rPr>
        <w:t xml:space="preserve"> Optimization:</w:t>
      </w:r>
    </w:p>
    <w:p w14:paraId="22419AB6" w14:textId="77777777" w:rsidR="00EB3CC0" w:rsidRDefault="00EB3CC0" w:rsidP="00EB3CC0">
      <w:pPr>
        <w:rPr>
          <w:noProof/>
          <w:sz w:val="18"/>
          <w:lang w:val="en-US"/>
        </w:rPr>
      </w:pPr>
      <w:r>
        <w:rPr>
          <w:noProof/>
          <w:sz w:val="18"/>
        </w:rPr>
        <w:tab/>
      </w:r>
      <w:r>
        <w:rPr>
          <w:noProof/>
          <w:sz w:val="18"/>
        </w:rPr>
        <w:tab/>
      </w:r>
      <w:r>
        <w:rPr>
          <w:noProof/>
          <w:sz w:val="18"/>
          <w:lang w:val="en-US"/>
        </w:rPr>
        <w:t>Optimization: Disabled</w:t>
      </w:r>
    </w:p>
    <w:p w14:paraId="49D8F2F0" w14:textId="77777777" w:rsidR="00EB3CC0" w:rsidRDefault="00EB3CC0" w:rsidP="00EB3CC0">
      <w:pPr>
        <w:rPr>
          <w:noProof/>
          <w:sz w:val="18"/>
          <w:lang w:val="en-US"/>
        </w:rPr>
      </w:pPr>
      <w:r>
        <w:rPr>
          <w:noProof/>
          <w:sz w:val="18"/>
          <w:lang w:val="en-US"/>
        </w:rPr>
        <w:tab/>
      </w:r>
      <w:r>
        <w:rPr>
          <w:noProof/>
          <w:sz w:val="18"/>
          <w:lang w:val="en-US"/>
        </w:rPr>
        <w:tab/>
        <w:t>Whole Program Optimization: No</w:t>
      </w:r>
    </w:p>
    <w:p w14:paraId="22ECAB38" w14:textId="77777777" w:rsidR="00EB3CC0" w:rsidRDefault="00EB3CC0" w:rsidP="00EB3CC0">
      <w:pPr>
        <w:rPr>
          <w:noProof/>
          <w:sz w:val="18"/>
          <w:lang w:val="en-US"/>
        </w:rPr>
      </w:pPr>
      <w:r>
        <w:rPr>
          <w:noProof/>
          <w:sz w:val="18"/>
          <w:lang w:val="en-US"/>
        </w:rPr>
        <w:t xml:space="preserve">Configuration Properties </w:t>
      </w:r>
      <w:r>
        <w:rPr>
          <w:noProof/>
          <w:sz w:val="18"/>
        </w:rPr>
        <w:sym w:font="Wingdings" w:char="F0E0"/>
      </w:r>
      <w:r>
        <w:rPr>
          <w:noProof/>
          <w:sz w:val="18"/>
          <w:lang w:val="en-US"/>
        </w:rPr>
        <w:t xml:space="preserve"> C/C++ </w:t>
      </w:r>
      <w:r>
        <w:rPr>
          <w:noProof/>
          <w:sz w:val="18"/>
        </w:rPr>
        <w:sym w:font="Wingdings" w:char="F0E0"/>
      </w:r>
      <w:r>
        <w:rPr>
          <w:noProof/>
          <w:sz w:val="18"/>
          <w:lang w:val="en-US"/>
        </w:rPr>
        <w:t xml:space="preserve"> Code Generation:</w:t>
      </w:r>
    </w:p>
    <w:p w14:paraId="6C714880" w14:textId="77777777" w:rsidR="00EB3CC0" w:rsidRDefault="00EB3CC0" w:rsidP="00EB3CC0">
      <w:pPr>
        <w:rPr>
          <w:noProof/>
          <w:sz w:val="18"/>
          <w:lang w:val="en-US"/>
        </w:rPr>
      </w:pPr>
      <w:r>
        <w:rPr>
          <w:noProof/>
          <w:sz w:val="18"/>
          <w:lang w:val="en-US"/>
        </w:rPr>
        <w:tab/>
      </w:r>
      <w:r>
        <w:rPr>
          <w:noProof/>
          <w:sz w:val="18"/>
          <w:lang w:val="en-US"/>
        </w:rPr>
        <w:tab/>
        <w:t>Runtime Library: Multi-threaded (/MT)</w:t>
      </w:r>
    </w:p>
    <w:p w14:paraId="50F74970" w14:textId="77777777" w:rsidR="00EB3CC0" w:rsidRDefault="00EB3CC0" w:rsidP="00EB3CC0">
      <w:pPr>
        <w:rPr>
          <w:noProof/>
          <w:sz w:val="18"/>
        </w:rPr>
      </w:pPr>
      <w:r>
        <w:rPr>
          <w:noProof/>
          <w:sz w:val="18"/>
        </w:rPr>
        <w:t>3) Nelle Proprietà del progetto (Menu Progetto in alto) selezionare “Personalizzazioni Compilazione” e Spuntare la casella relativa a “masm”</w:t>
      </w:r>
    </w:p>
    <w:p w14:paraId="39C9401B" w14:textId="77777777" w:rsidR="00EB3CC0" w:rsidRDefault="00EB3CC0" w:rsidP="00EB3CC0">
      <w:pPr>
        <w:rPr>
          <w:noProof/>
          <w:sz w:val="18"/>
        </w:rPr>
      </w:pPr>
      <w:r>
        <w:rPr>
          <w:noProof/>
          <w:sz w:val="18"/>
        </w:rPr>
        <w:tab/>
        <w:t>Selezionare quindi il file .asm dalla finestra Esplora soluzioni-&gt; pulsante destro-&gt;Proprietà</w:t>
      </w:r>
    </w:p>
    <w:p w14:paraId="78AD0D4B" w14:textId="77777777" w:rsidR="00EB3CC0" w:rsidRDefault="00EB3CC0" w:rsidP="00EB3CC0">
      <w:pPr>
        <w:rPr>
          <w:noProof/>
          <w:sz w:val="18"/>
        </w:rPr>
      </w:pPr>
      <w:r>
        <w:rPr>
          <w:noProof/>
          <w:sz w:val="18"/>
        </w:rPr>
        <w:tab/>
        <w:t>Selezionare escluso dalla compilazione = NO</w:t>
      </w:r>
    </w:p>
    <w:p w14:paraId="21E3ED02" w14:textId="77777777" w:rsidR="00EB3CC0" w:rsidRDefault="00EB3CC0" w:rsidP="00EB3CC0">
      <w:pPr>
        <w:rPr>
          <w:noProof/>
          <w:sz w:val="18"/>
        </w:rPr>
      </w:pPr>
      <w:r>
        <w:rPr>
          <w:noProof/>
          <w:sz w:val="18"/>
        </w:rPr>
        <w:tab/>
        <w:t>Selezionare tipo di elemento = Microsoft Macro assembler dal menu a tendina.</w:t>
      </w:r>
    </w:p>
    <w:p w14:paraId="40083BD2" w14:textId="77777777" w:rsidR="00EB3CC0" w:rsidRDefault="00EB3CC0" w:rsidP="00EB3CC0">
      <w:pPr>
        <w:rPr>
          <w:noProof/>
          <w:sz w:val="18"/>
          <w:lang w:val="en-US"/>
        </w:rPr>
      </w:pPr>
      <w:r>
        <w:rPr>
          <w:noProof/>
          <w:sz w:val="18"/>
          <w:lang w:val="en-US"/>
        </w:rPr>
        <w:t>4) In linker Properties-&gt;Advanced SAFESH = NO</w:t>
      </w:r>
    </w:p>
    <w:p w14:paraId="16EBB5D1" w14:textId="77777777" w:rsidR="00EB3CC0" w:rsidRDefault="00EB3CC0" w:rsidP="00EB3CC0">
      <w:pPr>
        <w:rPr>
          <w:noProof/>
          <w:sz w:val="18"/>
          <w:lang w:val="en-US"/>
        </w:rPr>
      </w:pPr>
    </w:p>
    <w:p w14:paraId="6BAAD430" w14:textId="77777777" w:rsidR="00EB3CC0" w:rsidRDefault="00EB3CC0" w:rsidP="00EB3CC0">
      <w:pPr>
        <w:pBdr>
          <w:top w:val="single" w:sz="4" w:space="1" w:color="auto"/>
        </w:pBdr>
        <w:rPr>
          <w:sz w:val="18"/>
          <w:lang w:val="en-US"/>
        </w:rPr>
      </w:pPr>
    </w:p>
    <w:p w14:paraId="139B174C" w14:textId="77777777" w:rsidR="00EB3CC0" w:rsidRDefault="00EB3CC0" w:rsidP="00EB3CC0">
      <w:r>
        <w:t>Si scriva un file assembly COGNOME_NUMEROTESSERA.ASM (ad esempio “ferrari_23451.asm”).</w:t>
      </w:r>
    </w:p>
    <w:p w14:paraId="3FD97AC7" w14:textId="77777777" w:rsidR="00EB3CC0" w:rsidRDefault="00EB3CC0" w:rsidP="00EB3CC0">
      <w:r>
        <w:t>Nel file, si realizzi in linguaggio assembly la funzione corrispondente alla seguente dichiarazione C:</w:t>
      </w:r>
    </w:p>
    <w:p w14:paraId="1547F8AA" w14:textId="77777777" w:rsidR="00EB3CC0" w:rsidRDefault="00EB3CC0" w:rsidP="00EB3CC0"/>
    <w:p w14:paraId="051B5978" w14:textId="77777777" w:rsidR="00EB3CC0" w:rsidRPr="00B10C73" w:rsidRDefault="002B5571" w:rsidP="00EB3CC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B10C7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EB3CC0" w:rsidRPr="00B10C7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="00B10C73" w:rsidRPr="00B10C73">
        <w:rPr>
          <w:rFonts w:ascii="Consolas" w:hAnsi="Consolas" w:cs="Consolas"/>
          <w:color w:val="000000"/>
          <w:sz w:val="19"/>
          <w:szCs w:val="19"/>
          <w:highlight w:val="white"/>
        </w:rPr>
        <w:t>fattoriali</w:t>
      </w:r>
      <w:r w:rsidR="00EB3CC0" w:rsidRPr="00B10C7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="00E07841" w:rsidRPr="00B10C7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EB3CC0" w:rsidRPr="00B10C7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* </w:t>
      </w:r>
      <w:proofErr w:type="spellStart"/>
      <w:r w:rsidR="00EB3CC0" w:rsidRPr="00B10C73">
        <w:rPr>
          <w:rFonts w:ascii="Consolas" w:hAnsi="Consolas" w:cs="Consolas"/>
          <w:color w:val="000000"/>
          <w:sz w:val="19"/>
          <w:szCs w:val="19"/>
          <w:highlight w:val="white"/>
        </w:rPr>
        <w:t>src</w:t>
      </w:r>
      <w:proofErr w:type="spellEnd"/>
      <w:r w:rsidR="00EB3CC0" w:rsidRPr="00B10C7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E07841" w:rsidRPr="00B10C73"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 w:rsidR="00B10C73" w:rsidRPr="00B10C7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="00E07841" w:rsidRPr="00B10C7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B10C73" w:rsidRPr="00B10C73">
        <w:rPr>
          <w:rFonts w:ascii="Consolas" w:hAnsi="Consolas" w:cs="Consolas"/>
          <w:color w:val="000000"/>
          <w:sz w:val="19"/>
          <w:szCs w:val="19"/>
          <w:highlight w:val="white"/>
        </w:rPr>
        <w:t>dst</w:t>
      </w:r>
      <w:proofErr w:type="spellEnd"/>
      <w:r w:rsidR="00B10C7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B10C73"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 w:rsidR="00B10C7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lunghezza</w:t>
      </w:r>
      <w:r w:rsidR="00EB3CC0" w:rsidRPr="00B10C7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543FD8E" w14:textId="77777777" w:rsidR="00EB3CC0" w:rsidRPr="00B10C73" w:rsidRDefault="00EB3CC0" w:rsidP="00EB3CC0"/>
    <w:p w14:paraId="1C62E377" w14:textId="77777777" w:rsidR="00B10C73" w:rsidRDefault="006F672C" w:rsidP="00EB3CC0">
      <w:pPr>
        <w:autoSpaceDE w:val="0"/>
        <w:autoSpaceDN w:val="0"/>
        <w:adjustRightInd w:val="0"/>
        <w:rPr>
          <w:sz w:val="22"/>
        </w:rPr>
      </w:pPr>
      <w:r>
        <w:rPr>
          <w:b/>
          <w:sz w:val="22"/>
        </w:rPr>
        <w:t>(Esame superato</w:t>
      </w:r>
      <w:r w:rsidR="00EB3CC0">
        <w:rPr>
          <w:b/>
          <w:sz w:val="22"/>
        </w:rPr>
        <w:t>)</w:t>
      </w:r>
      <w:r w:rsidR="00EB3CC0">
        <w:rPr>
          <w:sz w:val="22"/>
        </w:rPr>
        <w:t xml:space="preserve"> La funzione </w:t>
      </w:r>
      <w:r w:rsidR="00B10C73">
        <w:rPr>
          <w:sz w:val="22"/>
        </w:rPr>
        <w:t xml:space="preserve">deve porre in </w:t>
      </w:r>
      <w:proofErr w:type="spellStart"/>
      <w:r w:rsidR="00B10C73">
        <w:rPr>
          <w:sz w:val="22"/>
        </w:rPr>
        <w:t>dst</w:t>
      </w:r>
      <w:proofErr w:type="spellEnd"/>
      <w:r w:rsidR="00B10C73">
        <w:rPr>
          <w:sz w:val="22"/>
        </w:rPr>
        <w:t xml:space="preserve"> nella posizione corretta il fattoriale del corrispondente elemento di </w:t>
      </w:r>
      <w:proofErr w:type="spellStart"/>
      <w:r w:rsidR="00B10C73">
        <w:rPr>
          <w:sz w:val="22"/>
        </w:rPr>
        <w:t>src</w:t>
      </w:r>
      <w:proofErr w:type="spellEnd"/>
      <w:r w:rsidR="00B10C73">
        <w:rPr>
          <w:sz w:val="22"/>
        </w:rPr>
        <w:t xml:space="preserve"> secondo la seguente formula</w:t>
      </w:r>
    </w:p>
    <w:p w14:paraId="18BD0C86" w14:textId="77777777" w:rsidR="00B10C73" w:rsidRDefault="00B10C73" w:rsidP="00EB3CC0">
      <w:pPr>
        <w:autoSpaceDE w:val="0"/>
        <w:autoSpaceDN w:val="0"/>
        <w:adjustRightInd w:val="0"/>
        <w:rPr>
          <w:sz w:val="22"/>
        </w:rPr>
      </w:pPr>
      <w:proofErr w:type="spellStart"/>
      <w:r>
        <w:rPr>
          <w:sz w:val="22"/>
        </w:rPr>
        <w:t>Dst</w:t>
      </w:r>
      <w:proofErr w:type="spellEnd"/>
      <w:r>
        <w:rPr>
          <w:sz w:val="22"/>
        </w:rPr>
        <w:t xml:space="preserve">[i]= </w:t>
      </w:r>
      <w:proofErr w:type="spellStart"/>
      <w:r>
        <w:rPr>
          <w:sz w:val="22"/>
        </w:rPr>
        <w:t>src</w:t>
      </w:r>
      <w:proofErr w:type="spellEnd"/>
      <w:r>
        <w:rPr>
          <w:sz w:val="22"/>
        </w:rPr>
        <w:t>[i]!</w:t>
      </w:r>
    </w:p>
    <w:p w14:paraId="27961E50" w14:textId="77777777" w:rsidR="00B10C73" w:rsidRDefault="00B10C73" w:rsidP="00EB3CC0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>I</w:t>
      </w:r>
      <w:r w:rsidR="00831509">
        <w:rPr>
          <w:sz w:val="22"/>
        </w:rPr>
        <w:t xml:space="preserve"> </w:t>
      </w:r>
      <w:r>
        <w:rPr>
          <w:sz w:val="22"/>
        </w:rPr>
        <w:t xml:space="preserve">vettori </w:t>
      </w:r>
      <w:proofErr w:type="spellStart"/>
      <w:r>
        <w:rPr>
          <w:sz w:val="22"/>
        </w:rPr>
        <w:t>src</w:t>
      </w:r>
      <w:proofErr w:type="spellEnd"/>
      <w:r>
        <w:rPr>
          <w:sz w:val="22"/>
        </w:rPr>
        <w:t xml:space="preserve"> e </w:t>
      </w:r>
      <w:proofErr w:type="spellStart"/>
      <w:r>
        <w:rPr>
          <w:sz w:val="22"/>
        </w:rPr>
        <w:t>dst</w:t>
      </w:r>
      <w:proofErr w:type="spellEnd"/>
      <w:r>
        <w:rPr>
          <w:sz w:val="22"/>
        </w:rPr>
        <w:t xml:space="preserve"> sono </w:t>
      </w:r>
      <w:proofErr w:type="spellStart"/>
      <w:r>
        <w:rPr>
          <w:sz w:val="22"/>
        </w:rPr>
        <w:t>pre</w:t>
      </w:r>
      <w:proofErr w:type="spellEnd"/>
      <w:r>
        <w:rPr>
          <w:sz w:val="22"/>
        </w:rPr>
        <w:t xml:space="preserve"> allocati nel </w:t>
      </w:r>
      <w:proofErr w:type="spellStart"/>
      <w:r>
        <w:rPr>
          <w:sz w:val="22"/>
        </w:rPr>
        <w:t>main</w:t>
      </w:r>
      <w:proofErr w:type="spellEnd"/>
      <w:r>
        <w:rPr>
          <w:sz w:val="22"/>
        </w:rPr>
        <w:t xml:space="preserve"> e sono di lunghezza “lunghezza”. La funzione ritorna 0</w:t>
      </w:r>
    </w:p>
    <w:p w14:paraId="4515AE4A" w14:textId="77777777" w:rsidR="00831509" w:rsidRDefault="00831509" w:rsidP="00EB3CC0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>TUTTI I NUMERI SONO MINORI di 10 e NON NEGATIVI</w:t>
      </w:r>
      <w:r w:rsidR="006F672C">
        <w:rPr>
          <w:sz w:val="22"/>
        </w:rPr>
        <w:t xml:space="preserve"> (</w:t>
      </w:r>
      <w:proofErr w:type="gramStart"/>
      <w:r w:rsidR="006F672C">
        <w:rPr>
          <w:sz w:val="22"/>
        </w:rPr>
        <w:t>E’</w:t>
      </w:r>
      <w:proofErr w:type="gramEnd"/>
      <w:r w:rsidR="006F672C">
        <w:rPr>
          <w:sz w:val="22"/>
        </w:rPr>
        <w:t xml:space="preserve"> sempre vero e non deve essere controllato)</w:t>
      </w:r>
    </w:p>
    <w:p w14:paraId="6BCC34CE" w14:textId="77777777" w:rsidR="00EB3CC0" w:rsidRPr="007B6C9C" w:rsidRDefault="00EB3CC0" w:rsidP="00EB3CC0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br/>
      </w:r>
      <w:r w:rsidRPr="007B6C9C">
        <w:rPr>
          <w:sz w:val="22"/>
        </w:rPr>
        <w:t>ad. Esempio:</w:t>
      </w:r>
    </w:p>
    <w:p w14:paraId="1412C092" w14:textId="77777777" w:rsidR="00EB3CC0" w:rsidRPr="007B6C9C" w:rsidRDefault="00EB3CC0" w:rsidP="00EB3CC0">
      <w:pPr>
        <w:autoSpaceDE w:val="0"/>
        <w:autoSpaceDN w:val="0"/>
        <w:adjustRightInd w:val="0"/>
        <w:rPr>
          <w:rStyle w:val="Enfasidelicata"/>
          <w:highlight w:val="white"/>
        </w:rPr>
      </w:pPr>
      <w:r w:rsidRPr="007B6C9C">
        <w:rPr>
          <w:rStyle w:val="Enfasidelicata"/>
          <w:highlight w:val="white"/>
        </w:rPr>
        <w:t>#include &lt;</w:t>
      </w:r>
      <w:proofErr w:type="spellStart"/>
      <w:r w:rsidRPr="007B6C9C">
        <w:rPr>
          <w:rStyle w:val="Enfasidelicata"/>
          <w:highlight w:val="white"/>
        </w:rPr>
        <w:t>stdio.h</w:t>
      </w:r>
      <w:proofErr w:type="spellEnd"/>
      <w:r w:rsidRPr="007B6C9C">
        <w:rPr>
          <w:rStyle w:val="Enfasidelicata"/>
          <w:highlight w:val="white"/>
        </w:rPr>
        <w:t>&gt;</w:t>
      </w:r>
    </w:p>
    <w:p w14:paraId="2E724CB9" w14:textId="77777777" w:rsidR="00EB3CC0" w:rsidRPr="006F672C" w:rsidRDefault="00EB3CC0" w:rsidP="00EB3CC0">
      <w:pPr>
        <w:autoSpaceDE w:val="0"/>
        <w:autoSpaceDN w:val="0"/>
        <w:adjustRightInd w:val="0"/>
        <w:rPr>
          <w:rStyle w:val="Enfasidelicata"/>
          <w:highlight w:val="white"/>
          <w:lang w:val="en-US"/>
        </w:rPr>
      </w:pPr>
      <w:r w:rsidRPr="006F672C">
        <w:rPr>
          <w:rStyle w:val="Enfasidelicata"/>
          <w:highlight w:val="white"/>
          <w:lang w:val="en-US"/>
        </w:rPr>
        <w:t xml:space="preserve">int </w:t>
      </w:r>
      <w:proofErr w:type="gramStart"/>
      <w:r w:rsidRPr="006F672C">
        <w:rPr>
          <w:rStyle w:val="Enfasidelicata"/>
          <w:highlight w:val="white"/>
          <w:lang w:val="en-US"/>
        </w:rPr>
        <w:t>main(</w:t>
      </w:r>
      <w:proofErr w:type="gramEnd"/>
      <w:r w:rsidRPr="006F672C">
        <w:rPr>
          <w:rStyle w:val="Enfasidelicata"/>
          <w:highlight w:val="white"/>
          <w:lang w:val="en-US"/>
        </w:rPr>
        <w:t>)</w:t>
      </w:r>
    </w:p>
    <w:p w14:paraId="71F62B12" w14:textId="77777777" w:rsidR="00947CD8" w:rsidRPr="006F672C" w:rsidRDefault="00EB3CC0" w:rsidP="00947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672C">
        <w:rPr>
          <w:rStyle w:val="Enfasidelicata"/>
          <w:highlight w:val="white"/>
          <w:lang w:val="en-US"/>
        </w:rPr>
        <w:t>{</w:t>
      </w:r>
      <w:r w:rsidRPr="006F672C">
        <w:rPr>
          <w:i/>
          <w:color w:val="5A5A5A" w:themeColor="text1" w:themeTint="A5"/>
          <w:highlight w:val="white"/>
          <w:lang w:val="en-US"/>
        </w:rPr>
        <w:br/>
      </w:r>
      <w:r w:rsidR="00947CD8" w:rsidRPr="006F67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947CD8" w:rsidRPr="006F67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947CD8" w:rsidRPr="006F67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src</w:t>
      </w:r>
      <w:proofErr w:type="spellEnd"/>
      <w:r w:rsidR="00947CD8" w:rsidRPr="006F67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="00B10C73" w:rsidRPr="006F67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="00947CD8" w:rsidRPr="006F67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{1,</w:t>
      </w:r>
      <w:r w:rsidR="00B10C73" w:rsidRPr="006F67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3,0</w:t>
      </w:r>
      <w:r w:rsidR="00947CD8" w:rsidRPr="006F67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14:paraId="0BDF57E4" w14:textId="77777777" w:rsidR="00947CD8" w:rsidRPr="00831509" w:rsidRDefault="00947CD8" w:rsidP="00947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15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315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315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dst</w:t>
      </w:r>
      <w:proofErr w:type="spellEnd"/>
      <w:r w:rsidRPr="008315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="00B10C73" w:rsidRPr="008315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8315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14:paraId="123B6D2B" w14:textId="77777777" w:rsidR="00947CD8" w:rsidRPr="00831509" w:rsidRDefault="00947CD8" w:rsidP="00947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15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315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ret;</w:t>
      </w:r>
    </w:p>
    <w:p w14:paraId="0CD7CBF6" w14:textId="77777777" w:rsidR="00B10C73" w:rsidRPr="00831509" w:rsidRDefault="00B10C73" w:rsidP="00947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8315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fattoriali</w:t>
      </w:r>
      <w:proofErr w:type="spellEnd"/>
      <w:r w:rsidRPr="008315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8315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src,dst</w:t>
      </w:r>
      <w:proofErr w:type="gramEnd"/>
      <w:r w:rsidRPr="008315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,3)</w:t>
      </w:r>
    </w:p>
    <w:p w14:paraId="4DB85ED4" w14:textId="77777777" w:rsidR="00EB3CC0" w:rsidRPr="006F672C" w:rsidRDefault="00EB3CC0" w:rsidP="00EB3CC0">
      <w:pPr>
        <w:autoSpaceDE w:val="0"/>
        <w:autoSpaceDN w:val="0"/>
        <w:adjustRightInd w:val="0"/>
        <w:rPr>
          <w:rStyle w:val="Enfasidelicata"/>
          <w:highlight w:val="white"/>
        </w:rPr>
      </w:pPr>
      <w:r w:rsidRPr="006F672C">
        <w:rPr>
          <w:rStyle w:val="Enfasidelicata"/>
          <w:highlight w:val="white"/>
        </w:rPr>
        <w:t>}</w:t>
      </w:r>
    </w:p>
    <w:p w14:paraId="351AC947" w14:textId="77777777" w:rsidR="00EB3CC0" w:rsidRPr="00B10C73" w:rsidRDefault="00B10C73" w:rsidP="00EB3CC0">
      <w:pPr>
        <w:autoSpaceDE w:val="0"/>
        <w:autoSpaceDN w:val="0"/>
        <w:adjustRightInd w:val="0"/>
        <w:rPr>
          <w:rStyle w:val="Enfasidelicata"/>
          <w:b/>
          <w:highlight w:val="white"/>
        </w:rPr>
      </w:pPr>
      <w:r w:rsidRPr="00B10C73">
        <w:rPr>
          <w:rStyle w:val="Enfasidelicata"/>
          <w:b/>
          <w:highlight w:val="white"/>
        </w:rPr>
        <w:t xml:space="preserve">In </w:t>
      </w:r>
      <w:proofErr w:type="spellStart"/>
      <w:r w:rsidRPr="00B10C73">
        <w:rPr>
          <w:rStyle w:val="Enfasidelicata"/>
          <w:b/>
          <w:highlight w:val="white"/>
        </w:rPr>
        <w:t>dst</w:t>
      </w:r>
      <w:proofErr w:type="spellEnd"/>
      <w:r w:rsidRPr="00B10C73">
        <w:rPr>
          <w:rStyle w:val="Enfasidelicata"/>
          <w:b/>
          <w:highlight w:val="white"/>
        </w:rPr>
        <w:t xml:space="preserve"> ci saranno {1,6,1}</w:t>
      </w:r>
    </w:p>
    <w:p w14:paraId="5FA86F99" w14:textId="77777777" w:rsidR="00EB3CC0" w:rsidRDefault="00EB3CC0" w:rsidP="00EB3CC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14:paraId="5BCE335F" w14:textId="77777777" w:rsidR="00D91E8D" w:rsidRPr="00EB3CC0" w:rsidRDefault="00D91E8D" w:rsidP="00EB3CC0"/>
    <w:sectPr w:rsidR="00D91E8D" w:rsidRPr="00EB3C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309B3" w14:textId="77777777" w:rsidR="001F15A3" w:rsidRDefault="001F15A3" w:rsidP="009C5AC1">
      <w:r>
        <w:separator/>
      </w:r>
    </w:p>
  </w:endnote>
  <w:endnote w:type="continuationSeparator" w:id="0">
    <w:p w14:paraId="529C3973" w14:textId="77777777" w:rsidR="001F15A3" w:rsidRDefault="001F15A3" w:rsidP="009C5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2EF4C" w14:textId="77777777" w:rsidR="009C5AC1" w:rsidRDefault="009C5AC1" w:rsidP="009C5AC1">
    <w:pPr>
      <w:pStyle w:val="Pidipagina"/>
      <w:pBdr>
        <w:top w:val="single" w:sz="4" w:space="1" w:color="auto"/>
      </w:pBdr>
    </w:pPr>
    <w:r>
      <w:tab/>
    </w:r>
    <w:r>
      <w:tab/>
      <w:t xml:space="preserve">Pag. </w:t>
    </w:r>
    <w:r>
      <w:fldChar w:fldCharType="begin"/>
    </w:r>
    <w:r>
      <w:instrText xml:space="preserve"> PAGE   \* MERGEFORMAT </w:instrText>
    </w:r>
    <w:r>
      <w:fldChar w:fldCharType="separate"/>
    </w:r>
    <w:r w:rsidR="006F672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59FC3" w14:textId="77777777" w:rsidR="001F15A3" w:rsidRDefault="001F15A3" w:rsidP="009C5AC1">
      <w:r>
        <w:separator/>
      </w:r>
    </w:p>
  </w:footnote>
  <w:footnote w:type="continuationSeparator" w:id="0">
    <w:p w14:paraId="12B224B9" w14:textId="77777777" w:rsidR="001F15A3" w:rsidRDefault="001F15A3" w:rsidP="009C5A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13599" w14:textId="384FF933" w:rsidR="00831509" w:rsidRDefault="00465B80" w:rsidP="009C5AC1">
    <w:pPr>
      <w:pStyle w:val="Intestazione"/>
      <w:pBdr>
        <w:bottom w:val="single" w:sz="4" w:space="1" w:color="auto"/>
      </w:pBdr>
    </w:pPr>
    <w:r>
      <w:t>C</w:t>
    </w:r>
    <w:r w:rsidR="005807BD">
      <w:t xml:space="preserve">ompito </w:t>
    </w:r>
    <w:r w:rsidR="009C5AC1">
      <w:t>di laboratorio di Calcolatori Elettronici</w:t>
    </w:r>
    <w:r w:rsidR="006F672C">
      <w:tab/>
    </w:r>
    <w:r w:rsidR="009C5AC1">
      <w:tab/>
    </w:r>
    <w:r w:rsidR="00D04612">
      <w:t>6</w:t>
    </w:r>
    <w:r w:rsidR="005807BD">
      <w:t>/</w:t>
    </w:r>
    <w:r w:rsidR="00D42CBC">
      <w:t>0</w:t>
    </w:r>
    <w:r w:rsidR="00831509">
      <w:t>9</w:t>
    </w:r>
    <w:r w:rsidR="005807BD">
      <w:t>/20</w:t>
    </w:r>
    <w:r w:rsidR="00D04612">
      <w:t>21</w:t>
    </w:r>
  </w:p>
  <w:p w14:paraId="7771D611" w14:textId="77777777" w:rsidR="0071667B" w:rsidRDefault="0071667B" w:rsidP="009C5AC1">
    <w:pPr>
      <w:pStyle w:val="Intestazione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D40D2"/>
    <w:multiLevelType w:val="hybridMultilevel"/>
    <w:tmpl w:val="EB048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50CB1"/>
    <w:multiLevelType w:val="hybridMultilevel"/>
    <w:tmpl w:val="06B0DD5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AC1"/>
    <w:rsid w:val="00021E37"/>
    <w:rsid w:val="000371B3"/>
    <w:rsid w:val="000444CB"/>
    <w:rsid w:val="000B1EE0"/>
    <w:rsid w:val="001160FC"/>
    <w:rsid w:val="00126599"/>
    <w:rsid w:val="001511F8"/>
    <w:rsid w:val="00175448"/>
    <w:rsid w:val="001B5D37"/>
    <w:rsid w:val="001F1017"/>
    <w:rsid w:val="001F15A3"/>
    <w:rsid w:val="001F34F6"/>
    <w:rsid w:val="002562B7"/>
    <w:rsid w:val="002A2381"/>
    <w:rsid w:val="002B5571"/>
    <w:rsid w:val="002B5D3A"/>
    <w:rsid w:val="003321F3"/>
    <w:rsid w:val="00335A6A"/>
    <w:rsid w:val="00351799"/>
    <w:rsid w:val="00397825"/>
    <w:rsid w:val="003D54F7"/>
    <w:rsid w:val="00465B80"/>
    <w:rsid w:val="004905E3"/>
    <w:rsid w:val="004A7FAB"/>
    <w:rsid w:val="004C033C"/>
    <w:rsid w:val="004D61D9"/>
    <w:rsid w:val="005807BD"/>
    <w:rsid w:val="005D3561"/>
    <w:rsid w:val="005E0C9C"/>
    <w:rsid w:val="0061585B"/>
    <w:rsid w:val="00636837"/>
    <w:rsid w:val="0064158B"/>
    <w:rsid w:val="00645E5D"/>
    <w:rsid w:val="00676882"/>
    <w:rsid w:val="006911FE"/>
    <w:rsid w:val="006A10E5"/>
    <w:rsid w:val="006F672C"/>
    <w:rsid w:val="00701091"/>
    <w:rsid w:val="0071667B"/>
    <w:rsid w:val="00740FA6"/>
    <w:rsid w:val="007B6C9C"/>
    <w:rsid w:val="007E1712"/>
    <w:rsid w:val="007E6061"/>
    <w:rsid w:val="00810194"/>
    <w:rsid w:val="00831509"/>
    <w:rsid w:val="0084718D"/>
    <w:rsid w:val="008C67D0"/>
    <w:rsid w:val="008D297E"/>
    <w:rsid w:val="00937E7E"/>
    <w:rsid w:val="00947CD8"/>
    <w:rsid w:val="009C5AC1"/>
    <w:rsid w:val="009D1BB5"/>
    <w:rsid w:val="00A2799D"/>
    <w:rsid w:val="00A4425D"/>
    <w:rsid w:val="00AA5D5F"/>
    <w:rsid w:val="00AB6DEC"/>
    <w:rsid w:val="00AD4106"/>
    <w:rsid w:val="00B10C73"/>
    <w:rsid w:val="00B70EC3"/>
    <w:rsid w:val="00C02C08"/>
    <w:rsid w:val="00C6332B"/>
    <w:rsid w:val="00C710C5"/>
    <w:rsid w:val="00D04612"/>
    <w:rsid w:val="00D066D0"/>
    <w:rsid w:val="00D27545"/>
    <w:rsid w:val="00D42CBC"/>
    <w:rsid w:val="00D91E8D"/>
    <w:rsid w:val="00DD5A97"/>
    <w:rsid w:val="00DE11DB"/>
    <w:rsid w:val="00E03091"/>
    <w:rsid w:val="00E07841"/>
    <w:rsid w:val="00E51551"/>
    <w:rsid w:val="00E71F1E"/>
    <w:rsid w:val="00E748C2"/>
    <w:rsid w:val="00EB3CC0"/>
    <w:rsid w:val="00EE7BBC"/>
    <w:rsid w:val="00F11670"/>
    <w:rsid w:val="00F55BD9"/>
    <w:rsid w:val="00FA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B2E1BC"/>
  <w15:docId w15:val="{0F970D8F-CC7C-488C-8F17-74559925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C5AC1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C5AC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C5AC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C5AC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C5A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C5A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C5AC1"/>
    <w:p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C5AC1"/>
    <w:p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C5AC1"/>
    <w:p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C5AC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C5AC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5AC1"/>
  </w:style>
  <w:style w:type="paragraph" w:styleId="Pidipagina">
    <w:name w:val="footer"/>
    <w:basedOn w:val="Normale"/>
    <w:link w:val="PidipaginaCarattere"/>
    <w:uiPriority w:val="99"/>
    <w:unhideWhenUsed/>
    <w:rsid w:val="009C5AC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5AC1"/>
  </w:style>
  <w:style w:type="character" w:customStyle="1" w:styleId="Titolo1Carattere">
    <w:name w:val="Titolo 1 Carattere"/>
    <w:basedOn w:val="Carpredefinitoparagrafo"/>
    <w:link w:val="Titolo1"/>
    <w:uiPriority w:val="9"/>
    <w:rsid w:val="009C5AC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C5AC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C5AC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C5AC1"/>
    <w:rPr>
      <w:b/>
      <w:b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C5AC1"/>
    <w:rPr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C5AC1"/>
    <w:rPr>
      <w:b/>
      <w:b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C5AC1"/>
    <w:rPr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C5AC1"/>
    <w:rPr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C5AC1"/>
    <w:rPr>
      <w:rFonts w:asciiTheme="majorHAnsi" w:eastAsiaTheme="majorEastAsia" w:hAnsiTheme="majorHAnsi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5AC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rsid w:val="009C5AC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5AC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5AC1"/>
    <w:rPr>
      <w:rFonts w:asciiTheme="majorHAnsi" w:eastAsiaTheme="majorEastAsia" w:hAnsiTheme="majorHAns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9C5AC1"/>
    <w:rPr>
      <w:b/>
      <w:bCs/>
    </w:rPr>
  </w:style>
  <w:style w:type="character" w:styleId="Enfasicorsivo">
    <w:name w:val="Emphasis"/>
    <w:basedOn w:val="Carpredefinitoparagrafo"/>
    <w:uiPriority w:val="20"/>
    <w:qFormat/>
    <w:rsid w:val="009C5AC1"/>
    <w:rPr>
      <w:rFonts w:asciiTheme="minorHAnsi" w:hAnsiTheme="minorHAnsi"/>
      <w:b/>
      <w:i/>
      <w:iCs/>
    </w:rPr>
  </w:style>
  <w:style w:type="paragraph" w:styleId="Nessunaspaziatura">
    <w:name w:val="No Spacing"/>
    <w:basedOn w:val="Normale"/>
    <w:uiPriority w:val="1"/>
    <w:qFormat/>
    <w:rsid w:val="009C5AC1"/>
    <w:rPr>
      <w:szCs w:val="32"/>
    </w:rPr>
  </w:style>
  <w:style w:type="paragraph" w:styleId="Paragrafoelenco">
    <w:name w:val="List Paragraph"/>
    <w:basedOn w:val="Normale"/>
    <w:uiPriority w:val="34"/>
    <w:qFormat/>
    <w:rsid w:val="009C5AC1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9C5AC1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C5AC1"/>
    <w:rPr>
      <w:i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C5AC1"/>
    <w:pPr>
      <w:ind w:left="720" w:right="720"/>
    </w:pPr>
    <w:rPr>
      <w:b/>
      <w:i/>
      <w:szCs w:val="2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C5AC1"/>
    <w:rPr>
      <w:b/>
      <w:i/>
      <w:sz w:val="24"/>
    </w:rPr>
  </w:style>
  <w:style w:type="character" w:styleId="Enfasidelicata">
    <w:name w:val="Subtle Emphasis"/>
    <w:uiPriority w:val="19"/>
    <w:qFormat/>
    <w:rsid w:val="009C5AC1"/>
    <w:rPr>
      <w:i/>
      <w:color w:val="5A5A5A" w:themeColor="text1" w:themeTint="A5"/>
    </w:rPr>
  </w:style>
  <w:style w:type="character" w:styleId="Enfasiintensa">
    <w:name w:val="Intense Emphasis"/>
    <w:basedOn w:val="Carpredefinitoparagrafo"/>
    <w:uiPriority w:val="21"/>
    <w:qFormat/>
    <w:rsid w:val="009C5AC1"/>
    <w:rPr>
      <w:b/>
      <w:i/>
      <w:sz w:val="24"/>
      <w:szCs w:val="24"/>
      <w:u w:val="single"/>
    </w:rPr>
  </w:style>
  <w:style w:type="character" w:styleId="Riferimentodelicato">
    <w:name w:val="Subtle Reference"/>
    <w:basedOn w:val="Carpredefinitoparagrafo"/>
    <w:uiPriority w:val="31"/>
    <w:qFormat/>
    <w:rsid w:val="009C5AC1"/>
    <w:rPr>
      <w:sz w:val="24"/>
      <w:szCs w:val="24"/>
      <w:u w:val="single"/>
    </w:rPr>
  </w:style>
  <w:style w:type="character" w:styleId="Riferimentointenso">
    <w:name w:val="Intense Reference"/>
    <w:basedOn w:val="Carpredefinitoparagrafo"/>
    <w:uiPriority w:val="32"/>
    <w:qFormat/>
    <w:rsid w:val="009C5AC1"/>
    <w:rPr>
      <w:b/>
      <w:sz w:val="24"/>
      <w:u w:val="single"/>
    </w:rPr>
  </w:style>
  <w:style w:type="character" w:styleId="Titolodellibro">
    <w:name w:val="Book Title"/>
    <w:basedOn w:val="Carpredefinitoparagrafo"/>
    <w:uiPriority w:val="33"/>
    <w:qFormat/>
    <w:rsid w:val="009C5AC1"/>
    <w:rPr>
      <w:rFonts w:asciiTheme="majorHAnsi" w:eastAsiaTheme="majorEastAsia" w:hAnsiTheme="majorHAnsi"/>
      <w:b/>
      <w:i/>
      <w:sz w:val="24"/>
      <w:szCs w:val="24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9C5AC1"/>
    <w:pPr>
      <w:outlineLvl w:val="9"/>
    </w:pPr>
    <w:rPr>
      <w:rFonts w:cs="Times New Roman"/>
    </w:rPr>
  </w:style>
  <w:style w:type="character" w:styleId="Testosegnaposto">
    <w:name w:val="Placeholder Text"/>
    <w:basedOn w:val="Carpredefinitoparagrafo"/>
    <w:uiPriority w:val="99"/>
    <w:semiHidden/>
    <w:rsid w:val="002562B7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562B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562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3AC08-9CF0-4E3F-A047-79E8FB1B8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Costantino</dc:creator>
  <cp:lastModifiedBy>Simone CALDERARA</cp:lastModifiedBy>
  <cp:revision>12</cp:revision>
  <cp:lastPrinted>2011-12-22T12:19:00Z</cp:lastPrinted>
  <dcterms:created xsi:type="dcterms:W3CDTF">2016-01-07T10:26:00Z</dcterms:created>
  <dcterms:modified xsi:type="dcterms:W3CDTF">2021-09-06T06:22:00Z</dcterms:modified>
</cp:coreProperties>
</file>