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35" w:rsidRDefault="00B44396">
      <w:r>
        <w:t>Abstract</w:t>
      </w:r>
    </w:p>
    <w:p w:rsidR="00B44396" w:rsidRDefault="00B44396" w:rsidP="00B44396">
      <w:pPr>
        <w:pStyle w:val="a3"/>
        <w:numPr>
          <w:ilvl w:val="0"/>
          <w:numId w:val="1"/>
        </w:numPr>
        <w:ind w:leftChars="0"/>
      </w:pPr>
      <w:r>
        <w:rPr>
          <w:rFonts w:hint="eastAsia"/>
        </w:rPr>
        <w:t>研究</w:t>
      </w:r>
      <w:r>
        <w:rPr>
          <w:rFonts w:hint="eastAsia"/>
        </w:rPr>
        <w:t>fix-outline floorplan</w:t>
      </w:r>
      <w:r>
        <w:rPr>
          <w:rFonts w:hint="eastAsia"/>
        </w:rPr>
        <w:t>方法，和</w:t>
      </w:r>
      <w:r>
        <w:t>hierarchical design style</w:t>
      </w:r>
      <w:r>
        <w:rPr>
          <w:rFonts w:hint="eastAsia"/>
        </w:rPr>
        <w:t>有關，適用於</w:t>
      </w:r>
      <w:r>
        <w:rPr>
          <w:rFonts w:hint="eastAsia"/>
        </w:rPr>
        <w:t>v</w:t>
      </w:r>
      <w:r>
        <w:t xml:space="preserve">ery large ASIC, </w:t>
      </w:r>
      <w:proofErr w:type="spellStart"/>
      <w:r>
        <w:t>SoC</w:t>
      </w:r>
      <w:proofErr w:type="spellEnd"/>
      <w:r>
        <w:rPr>
          <w:rFonts w:hint="eastAsia"/>
        </w:rPr>
        <w:t>。</w:t>
      </w:r>
    </w:p>
    <w:p w:rsidR="00B44396" w:rsidRDefault="00B44396" w:rsidP="00B44396">
      <w:pPr>
        <w:pStyle w:val="a3"/>
        <w:numPr>
          <w:ilvl w:val="0"/>
          <w:numId w:val="1"/>
        </w:numPr>
        <w:ind w:leftChars="0"/>
      </w:pPr>
      <w:r>
        <w:rPr>
          <w:rFonts w:hint="eastAsia"/>
        </w:rPr>
        <w:t>fix-outline</w:t>
      </w:r>
      <w:r>
        <w:rPr>
          <w:rFonts w:hint="eastAsia"/>
        </w:rPr>
        <w:t>版難度遠高於</w:t>
      </w:r>
      <w:r>
        <w:rPr>
          <w:rFonts w:hint="eastAsia"/>
        </w:rPr>
        <w:t>c</w:t>
      </w:r>
      <w:r>
        <w:t>lassical</w:t>
      </w:r>
      <w:r>
        <w:rPr>
          <w:rFonts w:hint="eastAsia"/>
        </w:rPr>
        <w:t>版</w:t>
      </w:r>
    </w:p>
    <w:p w:rsidR="00B44396" w:rsidRDefault="00B44396" w:rsidP="00B44396">
      <w:pPr>
        <w:pStyle w:val="a3"/>
        <w:numPr>
          <w:ilvl w:val="0"/>
          <w:numId w:val="1"/>
        </w:numPr>
        <w:ind w:leftChars="0"/>
      </w:pPr>
      <w:r>
        <w:rPr>
          <w:rFonts w:hint="eastAsia"/>
        </w:rPr>
        <w:t>於</w:t>
      </w:r>
      <w:r>
        <w:rPr>
          <w:rFonts w:hint="eastAsia"/>
        </w:rPr>
        <w:t>SA</w:t>
      </w:r>
      <w:r>
        <w:rPr>
          <w:rFonts w:hint="eastAsia"/>
        </w:rPr>
        <w:t>，使用</w:t>
      </w:r>
      <w:r>
        <w:rPr>
          <w:rFonts w:hint="eastAsia"/>
        </w:rPr>
        <w:t>new</w:t>
      </w:r>
      <w:r>
        <w:t xml:space="preserve"> objective functions</w:t>
      </w:r>
      <w:r>
        <w:rPr>
          <w:rFonts w:hint="eastAsia"/>
        </w:rPr>
        <w:t>以及</w:t>
      </w:r>
      <w:r>
        <w:t>new types of moves</w:t>
      </w:r>
    </w:p>
    <w:p w:rsidR="00B44396" w:rsidRDefault="009D49FB">
      <w:pPr>
        <w:pStyle w:val="a3"/>
        <w:numPr>
          <w:ilvl w:val="0"/>
          <w:numId w:val="1"/>
        </w:numPr>
        <w:ind w:leftChars="0"/>
      </w:pPr>
      <w:r>
        <w:rPr>
          <w:rFonts w:hint="eastAsia"/>
        </w:rPr>
        <w:t>可減少</w:t>
      </w:r>
      <w:r w:rsidR="00B44396">
        <w:rPr>
          <w:rFonts w:hint="eastAsia"/>
        </w:rPr>
        <w:t>s</w:t>
      </w:r>
      <w:r w:rsidR="00B44396">
        <w:t>oft block</w:t>
      </w:r>
      <w:r>
        <w:rPr>
          <w:rFonts w:hint="eastAsia"/>
        </w:rPr>
        <w:t>連線長度、優化</w:t>
      </w:r>
      <w:r>
        <w:t>aspect ratio</w:t>
      </w:r>
    </w:p>
    <w:p w:rsidR="009D49FB" w:rsidRDefault="009D49FB">
      <w:pPr>
        <w:pStyle w:val="a3"/>
        <w:numPr>
          <w:ilvl w:val="0"/>
          <w:numId w:val="1"/>
        </w:numPr>
        <w:ind w:leftChars="0"/>
      </w:pPr>
      <w:r>
        <w:rPr>
          <w:rFonts w:hint="eastAsia"/>
        </w:rPr>
        <w:t>使用</w:t>
      </w:r>
      <w:r>
        <w:rPr>
          <w:rFonts w:hint="eastAsia"/>
        </w:rPr>
        <w:t>slack-based move</w:t>
      </w:r>
    </w:p>
    <w:p w:rsidR="009D49FB" w:rsidRDefault="009D49FB">
      <w:pPr>
        <w:pStyle w:val="a3"/>
        <w:numPr>
          <w:ilvl w:val="0"/>
          <w:numId w:val="1"/>
        </w:numPr>
        <w:ind w:leftChars="0"/>
      </w:pPr>
      <w:r>
        <w:rPr>
          <w:rFonts w:hint="eastAsia"/>
        </w:rPr>
        <w:t>使用已存在的演算法去以</w:t>
      </w:r>
      <w:r>
        <w:rPr>
          <w:rFonts w:hint="eastAsia"/>
        </w:rPr>
        <w:t>sequence pair</w:t>
      </w:r>
      <w:r>
        <w:rPr>
          <w:rFonts w:hint="eastAsia"/>
        </w:rPr>
        <w:t>表示法去做</w:t>
      </w:r>
      <w:r>
        <w:rPr>
          <w:rFonts w:hint="eastAsia"/>
        </w:rPr>
        <w:t>sla</w:t>
      </w:r>
      <w:r>
        <w:t>c</w:t>
      </w:r>
      <w:r>
        <w:rPr>
          <w:rFonts w:hint="eastAsia"/>
        </w:rPr>
        <w:t>k</w:t>
      </w:r>
      <w:r>
        <w:rPr>
          <w:rFonts w:hint="eastAsia"/>
        </w:rPr>
        <w:t>計算，</w:t>
      </w:r>
      <w:r>
        <w:rPr>
          <w:rFonts w:hint="eastAsia"/>
        </w:rPr>
        <w:t>r</w:t>
      </w:r>
      <w:r>
        <w:t>un time</w:t>
      </w:r>
      <w:r>
        <w:rPr>
          <w:rFonts w:hint="eastAsia"/>
        </w:rPr>
        <w:t>和同樣使用</w:t>
      </w:r>
      <w:r>
        <w:rPr>
          <w:rFonts w:hint="eastAsia"/>
        </w:rPr>
        <w:t>sequence pair</w:t>
      </w:r>
      <w:r>
        <w:rPr>
          <w:rFonts w:hint="eastAsia"/>
        </w:rPr>
        <w:t>的論文中最快的差不多</w:t>
      </w:r>
      <w:r>
        <w:rPr>
          <w:rFonts w:hint="eastAsia"/>
        </w:rPr>
        <w:t>[28]</w:t>
      </w:r>
    </w:p>
    <w:p w:rsidR="009D49FB" w:rsidRDefault="009D49FB">
      <w:pPr>
        <w:pStyle w:val="a3"/>
        <w:numPr>
          <w:ilvl w:val="0"/>
          <w:numId w:val="1"/>
        </w:numPr>
        <w:ind w:leftChars="0"/>
      </w:pPr>
      <w:r>
        <w:rPr>
          <w:rFonts w:hint="eastAsia"/>
        </w:rPr>
        <w:t>若用其他種表示法，</w:t>
      </w:r>
      <w:r>
        <w:rPr>
          <w:rFonts w:hint="eastAsia"/>
        </w:rPr>
        <w:t>r</w:t>
      </w:r>
      <w:r>
        <w:t>un time double</w:t>
      </w:r>
    </w:p>
    <w:p w:rsidR="009D49FB" w:rsidRDefault="009D49FB">
      <w:pPr>
        <w:pStyle w:val="a3"/>
        <w:numPr>
          <w:ilvl w:val="0"/>
          <w:numId w:val="1"/>
        </w:numPr>
        <w:ind w:leftChars="0"/>
      </w:pPr>
      <w:r>
        <w:rPr>
          <w:rFonts w:hint="eastAsia"/>
        </w:rPr>
        <w:t>實驗使用</w:t>
      </w:r>
      <w:r>
        <w:t>Parquet-1</w:t>
      </w:r>
      <w:r>
        <w:rPr>
          <w:rFonts w:hint="eastAsia"/>
        </w:rPr>
        <w:t xml:space="preserve"> </w:t>
      </w:r>
      <w:r>
        <w:t>benchmark</w:t>
      </w:r>
      <w:r>
        <w:rPr>
          <w:rFonts w:hint="eastAsia"/>
        </w:rPr>
        <w:t>去實作</w:t>
      </w:r>
      <w:r>
        <w:t>outline-free and fixed-outline</w:t>
      </w:r>
      <w:r>
        <w:rPr>
          <w:rFonts w:hint="eastAsia"/>
        </w:rPr>
        <w:t xml:space="preserve"> </w:t>
      </w:r>
      <w:r>
        <w:t>module</w:t>
      </w:r>
    </w:p>
    <w:p w:rsidR="00EA3D39" w:rsidRDefault="009D49FB" w:rsidP="006A495C">
      <w:pPr>
        <w:pStyle w:val="a3"/>
        <w:numPr>
          <w:ilvl w:val="0"/>
          <w:numId w:val="1"/>
        </w:numPr>
        <w:ind w:leftChars="0"/>
      </w:pPr>
      <w:r>
        <w:rPr>
          <w:rFonts w:hint="eastAsia"/>
        </w:rPr>
        <w:t>使用</w:t>
      </w:r>
      <w:r>
        <w:t>top-down, hierarchical paradigm</w:t>
      </w:r>
      <w:r>
        <w:rPr>
          <w:rFonts w:hint="eastAsia"/>
        </w:rPr>
        <w:t>，於在</w:t>
      </w:r>
      <w:r>
        <w:rPr>
          <w:rFonts w:hint="eastAsia"/>
        </w:rPr>
        <w:t>37</w:t>
      </w:r>
      <w:r>
        <w:rPr>
          <w:rFonts w:hint="eastAsia"/>
        </w:rPr>
        <w:t>分鐘完成</w:t>
      </w:r>
      <w:r>
        <w:rPr>
          <w:rFonts w:hint="eastAsia"/>
        </w:rPr>
        <w:t>3200</w:t>
      </w:r>
      <w:r>
        <w:t>0 cells</w:t>
      </w:r>
      <w:r w:rsidR="00EA3D39">
        <w:rPr>
          <w:rFonts w:hint="eastAsia"/>
        </w:rPr>
        <w:t>的擺放</w:t>
      </w:r>
    </w:p>
    <w:p w:rsidR="006A495C" w:rsidRDefault="006A495C" w:rsidP="006A495C">
      <w:pPr>
        <w:pStyle w:val="a3"/>
        <w:ind w:leftChars="0" w:left="0"/>
      </w:pPr>
    </w:p>
    <w:p w:rsidR="006A495C" w:rsidRDefault="006A495C" w:rsidP="006A495C">
      <w:pPr>
        <w:pStyle w:val="a3"/>
        <w:ind w:leftChars="0" w:left="0"/>
      </w:pPr>
      <w:r>
        <w:rPr>
          <w:rFonts w:hint="eastAsia"/>
        </w:rPr>
        <w:t>In</w:t>
      </w:r>
      <w:r>
        <w:t xml:space="preserve">troduction </w:t>
      </w:r>
      <w:r>
        <w:rPr>
          <w:rFonts w:hint="eastAsia"/>
        </w:rPr>
        <w:t>A</w:t>
      </w:r>
    </w:p>
    <w:p w:rsidR="006A495C" w:rsidRDefault="00216EA1" w:rsidP="006A495C">
      <w:pPr>
        <w:pStyle w:val="a3"/>
        <w:numPr>
          <w:ilvl w:val="0"/>
          <w:numId w:val="2"/>
        </w:numPr>
        <w:ind w:leftChars="0"/>
      </w:pPr>
      <w:r>
        <w:t>We point out that in the clas</w:t>
      </w:r>
      <w:r w:rsidR="006A495C">
        <w:t xml:space="preserve">sical </w:t>
      </w:r>
      <w:proofErr w:type="spellStart"/>
      <w:r w:rsidR="006A495C">
        <w:t>floorplanning</w:t>
      </w:r>
      <w:proofErr w:type="spellEnd"/>
      <w:r w:rsidR="006A495C">
        <w:t xml:space="preserve"> formulations, movable blocks tend to have fixed aspect ratios, but the overall floorplan is not constrained by an outline. </w:t>
      </w:r>
    </w:p>
    <w:p w:rsidR="006A495C" w:rsidRDefault="006A495C" w:rsidP="006A495C">
      <w:pPr>
        <w:pStyle w:val="a3"/>
        <w:numPr>
          <w:ilvl w:val="0"/>
          <w:numId w:val="2"/>
        </w:numPr>
        <w:ind w:leftChars="0"/>
      </w:pPr>
      <w:r>
        <w:t>While several recent works allow for variable block aspect ratios, the more modern fixed-outline formulation (see Section I-B) has not been addressed.</w:t>
      </w:r>
    </w:p>
    <w:p w:rsidR="00216EA1" w:rsidRDefault="00216EA1" w:rsidP="006A495C">
      <w:pPr>
        <w:pStyle w:val="a3"/>
        <w:numPr>
          <w:ilvl w:val="0"/>
          <w:numId w:val="2"/>
        </w:numPr>
        <w:ind w:leftChars="0"/>
      </w:pPr>
      <w:r>
        <w:t xml:space="preserve">In our experiments, area terms dominated </w:t>
      </w:r>
      <w:proofErr w:type="spellStart"/>
      <w:r>
        <w:t>wirelength</w:t>
      </w:r>
      <w:proofErr w:type="spellEnd"/>
      <w:r>
        <w:t xml:space="preserve"> terms unless highly problem-specific coefficients are used. In other words, it is difficult to fully automate a </w:t>
      </w:r>
      <w:proofErr w:type="spellStart"/>
      <w:r>
        <w:t>floorplanner</w:t>
      </w:r>
      <w:proofErr w:type="spellEnd"/>
      <w:r>
        <w:t xml:space="preserve"> that explores </w:t>
      </w:r>
      <w:proofErr w:type="spellStart"/>
      <w:r>
        <w:t>nondominated</w:t>
      </w:r>
      <w:proofErr w:type="spellEnd"/>
      <w:r>
        <w:t xml:space="preserve"> solutions with respect to </w:t>
      </w:r>
      <w:proofErr w:type="spellStart"/>
      <w:r>
        <w:t>wirelength</w:t>
      </w:r>
      <w:proofErr w:type="spellEnd"/>
      <w:r>
        <w:t xml:space="preserve"> and area objectives.</w:t>
      </w:r>
    </w:p>
    <w:p w:rsidR="00216EA1" w:rsidRDefault="00216EA1" w:rsidP="006A495C">
      <w:pPr>
        <w:pStyle w:val="a3"/>
        <w:numPr>
          <w:ilvl w:val="0"/>
          <w:numId w:val="2"/>
        </w:numPr>
        <w:ind w:leftChars="0"/>
      </w:pPr>
      <w:r>
        <w:t xml:space="preserve">To summarize, classical floorplan approaches entail difficult multi-objective optimization and often rely on representations that may not capture any minimum </w:t>
      </w:r>
      <w:proofErr w:type="spellStart"/>
      <w:r>
        <w:t>wirelength</w:t>
      </w:r>
      <w:proofErr w:type="spellEnd"/>
      <w:r>
        <w:t xml:space="preserve"> solutions.</w:t>
      </w:r>
    </w:p>
    <w:p w:rsidR="00216EA1" w:rsidRDefault="00216EA1" w:rsidP="00216EA1">
      <w:pPr>
        <w:pStyle w:val="a3"/>
        <w:ind w:leftChars="0" w:left="0"/>
      </w:pPr>
    </w:p>
    <w:p w:rsidR="00216EA1" w:rsidRDefault="00216EA1" w:rsidP="00216EA1">
      <w:pPr>
        <w:pStyle w:val="a3"/>
        <w:ind w:leftChars="0" w:left="0"/>
      </w:pPr>
      <w:r>
        <w:rPr>
          <w:rFonts w:hint="eastAsia"/>
        </w:rPr>
        <w:t>In</w:t>
      </w:r>
      <w:r>
        <w:t xml:space="preserve">troduction </w:t>
      </w:r>
      <w:r>
        <w:rPr>
          <w:rFonts w:hint="eastAsia"/>
        </w:rPr>
        <w:t>B</w:t>
      </w:r>
    </w:p>
    <w:p w:rsidR="00D71A2B" w:rsidRDefault="00D71A2B" w:rsidP="00216EA1">
      <w:pPr>
        <w:pStyle w:val="a3"/>
        <w:numPr>
          <w:ilvl w:val="0"/>
          <w:numId w:val="3"/>
        </w:numPr>
        <w:ind w:leftChars="0"/>
      </w:pPr>
      <w:r>
        <w:t xml:space="preserve">The modern </w:t>
      </w:r>
      <w:proofErr w:type="spellStart"/>
      <w:r>
        <w:t>floorplanning</w:t>
      </w:r>
      <w:proofErr w:type="spellEnd"/>
      <w:r>
        <w:t xml:space="preserve"> formulation was proposed by </w:t>
      </w:r>
      <w:proofErr w:type="spellStart"/>
      <w:r>
        <w:t>Kahng</w:t>
      </w:r>
      <w:proofErr w:type="spellEnd"/>
      <w:r>
        <w:t xml:space="preserve"> [13] and is an “inside-out” version of the classical outline-free </w:t>
      </w:r>
      <w:proofErr w:type="spellStart"/>
      <w:r>
        <w:t>floorplanning</w:t>
      </w:r>
      <w:proofErr w:type="spellEnd"/>
      <w:r>
        <w:t xml:space="preserve"> formulation—the aspect ratio of the floorplan is fixed, but the aspect ratios of the blocks can vary. It has not yet been explicitly addressed in the literature, partly due to the lack of benchmarks. </w:t>
      </w:r>
    </w:p>
    <w:p w:rsidR="00216EA1" w:rsidRDefault="00D71A2B" w:rsidP="00216EA1">
      <w:pPr>
        <w:pStyle w:val="a3"/>
        <w:numPr>
          <w:ilvl w:val="0"/>
          <w:numId w:val="3"/>
        </w:numPr>
        <w:ind w:leftChars="0"/>
      </w:pPr>
      <w:r>
        <w:t xml:space="preserve">Since our work addresses this formulation, we reevaluate the relevance of classical </w:t>
      </w:r>
      <w:proofErr w:type="spellStart"/>
      <w:r>
        <w:t>floorplanning</w:t>
      </w:r>
      <w:proofErr w:type="spellEnd"/>
      <w:r>
        <w:t xml:space="preserve"> results in the new context.</w:t>
      </w:r>
    </w:p>
    <w:p w:rsidR="00ED666A" w:rsidRDefault="00ED666A" w:rsidP="00216EA1">
      <w:pPr>
        <w:pStyle w:val="a3"/>
        <w:numPr>
          <w:ilvl w:val="0"/>
          <w:numId w:val="3"/>
        </w:numPr>
        <w:ind w:leftChars="0"/>
      </w:pPr>
      <w:r>
        <w:t xml:space="preserve">We conclude that classical </w:t>
      </w:r>
      <w:proofErr w:type="spellStart"/>
      <w:r>
        <w:t>floorplanning</w:t>
      </w:r>
      <w:proofErr w:type="spellEnd"/>
      <w:r>
        <w:t xml:space="preserve"> is largely relevant to the new floorplan formulation proposed by </w:t>
      </w:r>
      <w:proofErr w:type="spellStart"/>
      <w:r>
        <w:t>Kahng</w:t>
      </w:r>
      <w:proofErr w:type="spellEnd"/>
      <w:r>
        <w:t xml:space="preserve"> [13], </w:t>
      </w:r>
      <w:proofErr w:type="spellStart"/>
      <w:r>
        <w:t>how</w:t>
      </w:r>
      <w:r>
        <w:t>ever</w:t>
      </w:r>
      <w:proofErr w:type="spellEnd"/>
      <w:r>
        <w:t xml:space="preserve">, the new formulation must be addressed through ways other than novel representations. This is primarily due </w:t>
      </w:r>
      <w:r>
        <w:lastRenderedPageBreak/>
        <w:t>to the fact that known floorplan representations and manipulation algorithms do not allow effective traversals of the solution space without violating important constraints, such as the fixed-outline constraint discussed in our work.</w:t>
      </w:r>
    </w:p>
    <w:p w:rsidR="00ED666A" w:rsidRDefault="00ED666A" w:rsidP="00216EA1">
      <w:pPr>
        <w:pStyle w:val="a3"/>
        <w:numPr>
          <w:ilvl w:val="0"/>
          <w:numId w:val="3"/>
        </w:numPr>
        <w:ind w:leftChars="0"/>
      </w:pPr>
      <w:r>
        <w:t>While such representations and algorithms may be proposed in the future, an alternative approach is to allow temporary violations and either tolerate or fix them.</w:t>
      </w:r>
    </w:p>
    <w:p w:rsidR="00462B85" w:rsidRDefault="00462B85" w:rsidP="00462B85">
      <w:pPr>
        <w:pStyle w:val="a3"/>
        <w:ind w:leftChars="0" w:left="0"/>
      </w:pPr>
    </w:p>
    <w:p w:rsidR="00462B85" w:rsidRDefault="00462B85" w:rsidP="00462B85">
      <w:pPr>
        <w:pStyle w:val="a3"/>
        <w:ind w:leftChars="0" w:left="0"/>
      </w:pPr>
      <w:r>
        <w:rPr>
          <w:rFonts w:hint="eastAsia"/>
        </w:rPr>
        <w:t>Ba</w:t>
      </w:r>
      <w:r>
        <w:t>ckground</w:t>
      </w:r>
    </w:p>
    <w:p w:rsidR="00462B85" w:rsidRDefault="00462B85" w:rsidP="00462B85">
      <w:pPr>
        <w:pStyle w:val="a3"/>
        <w:numPr>
          <w:ilvl w:val="0"/>
          <w:numId w:val="4"/>
        </w:numPr>
        <w:ind w:leftChars="0"/>
        <w:rPr>
          <w:rFonts w:hint="eastAsia"/>
        </w:rPr>
      </w:pPr>
      <w:r>
        <w:t xml:space="preserve">A fundamental theorem from [20] implies that at least one minimal-area placement is </w:t>
      </w:r>
      <w:proofErr w:type="spellStart"/>
      <w:r>
        <w:t>repre</w:t>
      </w:r>
      <w:proofErr w:type="spellEnd"/>
      <w:r>
        <w:t/>
      </w:r>
      <w:proofErr w:type="spellStart"/>
      <w:r>
        <w:t>sentable</w:t>
      </w:r>
      <w:proofErr w:type="spellEnd"/>
      <w:r>
        <w:t xml:space="preserve"> with sequence pair (in fact, there are many). Therefore, sequence pair representation is justified for area minimization.</w:t>
      </w:r>
      <w:bookmarkStart w:id="0" w:name="_GoBack"/>
      <w:bookmarkEnd w:id="0"/>
    </w:p>
    <w:sectPr w:rsidR="00462B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42D"/>
    <w:multiLevelType w:val="hybridMultilevel"/>
    <w:tmpl w:val="ABEE7C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82D0529"/>
    <w:multiLevelType w:val="hybridMultilevel"/>
    <w:tmpl w:val="4498D1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C415772"/>
    <w:multiLevelType w:val="hybridMultilevel"/>
    <w:tmpl w:val="01AA4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E537DA9"/>
    <w:multiLevelType w:val="hybridMultilevel"/>
    <w:tmpl w:val="43D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5F"/>
    <w:rsid w:val="00014AC8"/>
    <w:rsid w:val="00216EA1"/>
    <w:rsid w:val="00242F68"/>
    <w:rsid w:val="003F0719"/>
    <w:rsid w:val="0043643E"/>
    <w:rsid w:val="00455269"/>
    <w:rsid w:val="00462B85"/>
    <w:rsid w:val="004D35C4"/>
    <w:rsid w:val="00534C5F"/>
    <w:rsid w:val="006A495C"/>
    <w:rsid w:val="007A4EE9"/>
    <w:rsid w:val="00891235"/>
    <w:rsid w:val="00903E5D"/>
    <w:rsid w:val="009D49FB"/>
    <w:rsid w:val="00B44396"/>
    <w:rsid w:val="00D71A2B"/>
    <w:rsid w:val="00EA3D39"/>
    <w:rsid w:val="00ED666A"/>
    <w:rsid w:val="00FD28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501C"/>
  <w15:chartTrackingRefBased/>
  <w15:docId w15:val="{4E274146-4B54-407F-83C7-EAE0AF1F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39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品賢 李</dc:creator>
  <cp:keywords/>
  <dc:description/>
  <cp:lastModifiedBy>品賢 李</cp:lastModifiedBy>
  <cp:revision>4</cp:revision>
  <dcterms:created xsi:type="dcterms:W3CDTF">2023-05-17T01:41:00Z</dcterms:created>
  <dcterms:modified xsi:type="dcterms:W3CDTF">2023-05-17T09:53:00Z</dcterms:modified>
</cp:coreProperties>
</file>