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Summary of Marginal Effects by Patient and Area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2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Perinatal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Level of Care 2+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Minor or Major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Teaching Hospital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Elective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C-Section Rate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[-0.0201, -0.0195]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(0.0025)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[0.1610, 0.1707]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(0.0028)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[0.0493, 0.0602]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[-0.0170, -0.0151]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Leonard Obstetric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[-0.0211, -0.0192]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(0.0039)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[0.1066, 0.1219]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(0.0066)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[0.1429, 0.1687]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(0.0012)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[-0.0285, -0.0236]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Ob/Gyns per 10,000 WRA in County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[-0.0185, -0.0179]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(0.0017)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[0.1518, 0.1585]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(0.0020)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[0.0685, 0.0765]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(0.0003)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[-0.0155, -0.0141]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Medicaid vs Private Insured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[-0.0020, -0.0011]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(0.0035)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[-0.0794, -0.0657]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(0.0039)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[-0.0196, -0.0044]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[0.0017, 0.0044]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Non-Hispanic White vs 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[-0.0007, 0.0001]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(0.0031)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[-0.0075, 0.0046]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(0.0038)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[-0.0029, 0.0120]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(0.0006)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[-0.0001, 0.0024]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Hispanic vs Non-Hispanic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[0.0018, 0.0027]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(0.0047)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[0.0096, 0.0281]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(0.0046)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[0.0037, 0.0217]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[0.0107, 0.0142]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2025-09-19T11:15:17Z</dcterms:modified>
  <cp:category/>
</cp:coreProperties>
</file>