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B0D3" w14:textId="77777777" w:rsidR="00CA73D5" w:rsidRPr="007B5224" w:rsidRDefault="00CA73D5" w:rsidP="00CA73D5">
      <w:pPr>
        <w:autoSpaceDE w:val="0"/>
        <w:autoSpaceDN w:val="0"/>
        <w:adjustRightInd w:val="0"/>
        <w:spacing w:after="0" w:line="240" w:lineRule="auto"/>
        <w:rPr>
          <w:rFonts w:ascii="Arial" w:hAnsi="Arial" w:cs="Arial"/>
          <w:b/>
          <w:bCs/>
          <w:color w:val="000000"/>
        </w:rPr>
      </w:pPr>
    </w:p>
    <w:p w14:paraId="05935C49" w14:textId="58E2C77B" w:rsidR="00CA3016" w:rsidRPr="007B5224" w:rsidRDefault="00CA3016" w:rsidP="00CA3016">
      <w:pPr>
        <w:autoSpaceDE w:val="0"/>
        <w:autoSpaceDN w:val="0"/>
        <w:adjustRightInd w:val="0"/>
        <w:spacing w:after="0" w:line="240" w:lineRule="auto"/>
        <w:jc w:val="center"/>
        <w:rPr>
          <w:rFonts w:ascii="Arial" w:hAnsi="Arial" w:cs="Arial"/>
          <w:b/>
          <w:bCs/>
          <w:color w:val="000000"/>
        </w:rPr>
      </w:pPr>
      <w:r w:rsidRPr="007B5224">
        <w:rPr>
          <w:rFonts w:ascii="Arial" w:hAnsi="Arial" w:cs="Arial"/>
          <w:b/>
          <w:bCs/>
          <w:color w:val="000000"/>
        </w:rPr>
        <w:t>Department of Homeland Security</w:t>
      </w:r>
    </w:p>
    <w:p w14:paraId="01480C7A" w14:textId="77777777" w:rsidR="00CA3016" w:rsidRPr="007B5224" w:rsidRDefault="00CA3016" w:rsidP="00CA3016">
      <w:pPr>
        <w:autoSpaceDE w:val="0"/>
        <w:autoSpaceDN w:val="0"/>
        <w:adjustRightInd w:val="0"/>
        <w:spacing w:after="0" w:line="240" w:lineRule="auto"/>
        <w:jc w:val="center"/>
        <w:rPr>
          <w:rFonts w:ascii="Arial" w:hAnsi="Arial" w:cs="Arial"/>
          <w:b/>
          <w:bCs/>
          <w:color w:val="000000"/>
        </w:rPr>
      </w:pPr>
      <w:r w:rsidRPr="007B5224">
        <w:rPr>
          <w:rFonts w:ascii="Arial" w:hAnsi="Arial" w:cs="Arial"/>
          <w:b/>
          <w:bCs/>
          <w:color w:val="000000"/>
        </w:rPr>
        <w:t>Federal Emergency Management Agency</w:t>
      </w:r>
    </w:p>
    <w:p w14:paraId="44136163" w14:textId="77777777" w:rsidR="00CA3016" w:rsidRPr="007B5224" w:rsidRDefault="00CA3016" w:rsidP="00CA3016">
      <w:pPr>
        <w:autoSpaceDE w:val="0"/>
        <w:autoSpaceDN w:val="0"/>
        <w:adjustRightInd w:val="0"/>
        <w:spacing w:after="0" w:line="240" w:lineRule="auto"/>
        <w:jc w:val="center"/>
        <w:rPr>
          <w:rFonts w:ascii="Arial" w:hAnsi="Arial" w:cs="Arial"/>
          <w:b/>
          <w:bCs/>
          <w:color w:val="000000"/>
        </w:rPr>
      </w:pPr>
      <w:r w:rsidRPr="007B5224">
        <w:rPr>
          <w:rFonts w:ascii="Arial" w:hAnsi="Arial" w:cs="Arial"/>
          <w:b/>
          <w:bCs/>
          <w:color w:val="000000"/>
        </w:rPr>
        <w:t>Logistics Management Directorate</w:t>
      </w:r>
    </w:p>
    <w:p w14:paraId="368BEE3B" w14:textId="77777777" w:rsidR="00CA3016" w:rsidRPr="007B5224" w:rsidRDefault="00CA3016" w:rsidP="00CA3016">
      <w:pPr>
        <w:autoSpaceDE w:val="0"/>
        <w:autoSpaceDN w:val="0"/>
        <w:adjustRightInd w:val="0"/>
        <w:spacing w:after="0" w:line="240" w:lineRule="auto"/>
        <w:jc w:val="center"/>
        <w:rPr>
          <w:rFonts w:ascii="Arial" w:hAnsi="Arial" w:cs="Arial"/>
          <w:b/>
          <w:bCs/>
          <w:color w:val="000000"/>
        </w:rPr>
      </w:pPr>
      <w:r w:rsidRPr="007B5224">
        <w:rPr>
          <w:rFonts w:ascii="Arial" w:hAnsi="Arial" w:cs="Arial"/>
          <w:b/>
          <w:bCs/>
          <w:color w:val="000000"/>
        </w:rPr>
        <w:t>Transportation Management Division</w:t>
      </w:r>
    </w:p>
    <w:p w14:paraId="026CDCF3" w14:textId="022C9663" w:rsidR="00CA73D5" w:rsidRPr="007B5224" w:rsidRDefault="00814CEC" w:rsidP="00CA3016">
      <w:pPr>
        <w:autoSpaceDE w:val="0"/>
        <w:autoSpaceDN w:val="0"/>
        <w:adjustRightInd w:val="0"/>
        <w:spacing w:after="0" w:line="240" w:lineRule="auto"/>
        <w:jc w:val="center"/>
        <w:rPr>
          <w:rFonts w:ascii="Arial" w:hAnsi="Arial" w:cs="Arial"/>
          <w:b/>
          <w:bCs/>
          <w:color w:val="000000"/>
        </w:rPr>
      </w:pPr>
      <w:r w:rsidRPr="007B5224">
        <w:rPr>
          <w:rFonts w:ascii="Arial" w:hAnsi="Arial" w:cs="Arial"/>
          <w:b/>
          <w:bCs/>
          <w:color w:val="000000"/>
        </w:rPr>
        <w:t xml:space="preserve">Disaster Operations for Transportation </w:t>
      </w:r>
      <w:r w:rsidR="00721A8D" w:rsidRPr="007B5224">
        <w:rPr>
          <w:rFonts w:ascii="Arial" w:hAnsi="Arial" w:cs="Arial"/>
          <w:b/>
          <w:bCs/>
          <w:color w:val="000000"/>
        </w:rPr>
        <w:t>Support</w:t>
      </w:r>
      <w:r w:rsidR="00CA73D5" w:rsidRPr="007B5224">
        <w:rPr>
          <w:rFonts w:ascii="Arial" w:hAnsi="Arial" w:cs="Arial"/>
          <w:b/>
          <w:bCs/>
          <w:color w:val="000000"/>
        </w:rPr>
        <w:t xml:space="preserve"> </w:t>
      </w:r>
      <w:r w:rsidR="00721A8D" w:rsidRPr="007B5224">
        <w:rPr>
          <w:rFonts w:ascii="Arial" w:hAnsi="Arial" w:cs="Arial"/>
          <w:b/>
          <w:bCs/>
          <w:color w:val="000000"/>
        </w:rPr>
        <w:t xml:space="preserve">for </w:t>
      </w:r>
    </w:p>
    <w:p w14:paraId="313F1584" w14:textId="339380B3" w:rsidR="00CA3016" w:rsidRPr="007B5224" w:rsidRDefault="00CA73D5" w:rsidP="00CA3016">
      <w:pPr>
        <w:autoSpaceDE w:val="0"/>
        <w:autoSpaceDN w:val="0"/>
        <w:adjustRightInd w:val="0"/>
        <w:spacing w:after="0" w:line="240" w:lineRule="auto"/>
        <w:jc w:val="center"/>
        <w:rPr>
          <w:rFonts w:ascii="Arial" w:hAnsi="Arial" w:cs="Arial"/>
          <w:b/>
          <w:bCs/>
          <w:color w:val="000000"/>
        </w:rPr>
      </w:pPr>
      <w:r w:rsidRPr="007B5224">
        <w:rPr>
          <w:rFonts w:ascii="Arial" w:hAnsi="Arial" w:cs="Arial"/>
          <w:b/>
          <w:bCs/>
          <w:color w:val="000000"/>
        </w:rPr>
        <w:t>American Samoa, Guam, and Commonwealth of the Northern Mari</w:t>
      </w:r>
      <w:r w:rsidR="001C05AB">
        <w:rPr>
          <w:rFonts w:ascii="Arial" w:hAnsi="Arial" w:cs="Arial"/>
          <w:b/>
          <w:bCs/>
          <w:color w:val="000000"/>
        </w:rPr>
        <w:t>a</w:t>
      </w:r>
      <w:r w:rsidRPr="007B5224">
        <w:rPr>
          <w:rFonts w:ascii="Arial" w:hAnsi="Arial" w:cs="Arial"/>
          <w:b/>
          <w:bCs/>
          <w:color w:val="000000"/>
        </w:rPr>
        <w:t xml:space="preserve">na Islands </w:t>
      </w:r>
    </w:p>
    <w:p w14:paraId="5F36F027" w14:textId="77777777" w:rsidR="00E87366" w:rsidRPr="007B5224" w:rsidRDefault="00E87366" w:rsidP="00CA3016">
      <w:pPr>
        <w:autoSpaceDE w:val="0"/>
        <w:autoSpaceDN w:val="0"/>
        <w:adjustRightInd w:val="0"/>
        <w:spacing w:after="0" w:line="240" w:lineRule="auto"/>
        <w:jc w:val="center"/>
        <w:rPr>
          <w:rFonts w:ascii="Arial" w:hAnsi="Arial" w:cs="Arial"/>
          <w:b/>
          <w:bCs/>
          <w:color w:val="000000"/>
        </w:rPr>
      </w:pPr>
    </w:p>
    <w:p w14:paraId="4692C7FC" w14:textId="21A26F5A" w:rsidR="00CA3016" w:rsidRPr="007B5224" w:rsidRDefault="00721A8D"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 xml:space="preserve">The </w:t>
      </w:r>
      <w:r w:rsidR="00CA3016" w:rsidRPr="007B5224">
        <w:rPr>
          <w:rFonts w:ascii="Arial" w:hAnsi="Arial" w:cs="Arial"/>
          <w:color w:val="000000"/>
        </w:rPr>
        <w:t>Federal Emergency Management Agency (FEMA) has developed this Request for</w:t>
      </w:r>
      <w:r w:rsidR="003463D1" w:rsidRPr="007B5224">
        <w:rPr>
          <w:rFonts w:ascii="Arial" w:hAnsi="Arial" w:cs="Arial"/>
          <w:color w:val="000000"/>
        </w:rPr>
        <w:t xml:space="preserve"> </w:t>
      </w:r>
      <w:r w:rsidR="00CA3016" w:rsidRPr="007B5224">
        <w:rPr>
          <w:rFonts w:ascii="Arial" w:hAnsi="Arial" w:cs="Arial"/>
          <w:color w:val="000000"/>
        </w:rPr>
        <w:t>Information (RFI) to solicit market research information from industry.</w:t>
      </w:r>
      <w:r w:rsidR="006F3903" w:rsidRPr="007B5224">
        <w:rPr>
          <w:rFonts w:ascii="Arial" w:hAnsi="Arial" w:cs="Arial"/>
          <w:color w:val="000000"/>
        </w:rPr>
        <w:t xml:space="preserve"> </w:t>
      </w:r>
      <w:r w:rsidR="00CA3016" w:rsidRPr="007B5224">
        <w:rPr>
          <w:rFonts w:ascii="Arial" w:hAnsi="Arial" w:cs="Arial"/>
          <w:color w:val="000000"/>
        </w:rPr>
        <w:t>FEMA’s mission is helping people before, during, and after disasters. One of FEMA’s</w:t>
      </w:r>
      <w:r w:rsidR="006F3903" w:rsidRPr="007B5224">
        <w:rPr>
          <w:rFonts w:ascii="Arial" w:hAnsi="Arial" w:cs="Arial"/>
          <w:color w:val="000000"/>
        </w:rPr>
        <w:t xml:space="preserve"> </w:t>
      </w:r>
      <w:r w:rsidR="00CA3016" w:rsidRPr="007B5224">
        <w:rPr>
          <w:rFonts w:ascii="Arial" w:hAnsi="Arial" w:cs="Arial"/>
          <w:color w:val="000000"/>
        </w:rPr>
        <w:t xml:space="preserve">responsibilities </w:t>
      </w:r>
      <w:r w:rsidR="00E15319" w:rsidRPr="007B5224">
        <w:rPr>
          <w:rFonts w:ascii="Arial" w:hAnsi="Arial" w:cs="Arial"/>
          <w:color w:val="000000"/>
        </w:rPr>
        <w:t>are</w:t>
      </w:r>
      <w:r w:rsidR="00CA3016" w:rsidRPr="007B5224">
        <w:rPr>
          <w:rFonts w:ascii="Arial" w:hAnsi="Arial" w:cs="Arial"/>
          <w:color w:val="000000"/>
        </w:rPr>
        <w:t xml:space="preserve"> to ensure the effectiveness of emergency response personnel in responding to</w:t>
      </w:r>
      <w:r w:rsidRPr="007B5224">
        <w:rPr>
          <w:rFonts w:ascii="Arial" w:hAnsi="Arial" w:cs="Arial"/>
          <w:color w:val="000000"/>
        </w:rPr>
        <w:t xml:space="preserve"> </w:t>
      </w:r>
      <w:r w:rsidR="00CA3016" w:rsidRPr="007B5224">
        <w:rPr>
          <w:rFonts w:ascii="Arial" w:hAnsi="Arial" w:cs="Arial"/>
          <w:color w:val="000000"/>
        </w:rPr>
        <w:t>emergencies and disasters.</w:t>
      </w:r>
    </w:p>
    <w:p w14:paraId="0B9AF729" w14:textId="77777777" w:rsidR="006F3903" w:rsidRPr="007B5224" w:rsidRDefault="006F3903" w:rsidP="00CA3016">
      <w:pPr>
        <w:autoSpaceDE w:val="0"/>
        <w:autoSpaceDN w:val="0"/>
        <w:adjustRightInd w:val="0"/>
        <w:spacing w:after="0" w:line="240" w:lineRule="auto"/>
        <w:rPr>
          <w:rFonts w:ascii="Arial" w:hAnsi="Arial" w:cs="Arial"/>
          <w:color w:val="000000"/>
        </w:rPr>
      </w:pPr>
    </w:p>
    <w:p w14:paraId="2CF59C86" w14:textId="7F3CB65B" w:rsidR="00CA3016"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b/>
          <w:bCs/>
          <w:color w:val="000000"/>
        </w:rPr>
        <w:t xml:space="preserve">THIS IS A REQUEST FOR INFORMATION ONLY. </w:t>
      </w:r>
      <w:r w:rsidRPr="007B5224">
        <w:rPr>
          <w:rFonts w:ascii="Arial" w:hAnsi="Arial" w:cs="Arial"/>
          <w:color w:val="000000"/>
        </w:rPr>
        <w:t>This notice is not a Request for</w:t>
      </w:r>
      <w:r w:rsidR="006F3903" w:rsidRPr="007B5224">
        <w:rPr>
          <w:rFonts w:ascii="Arial" w:hAnsi="Arial" w:cs="Arial"/>
          <w:color w:val="000000"/>
        </w:rPr>
        <w:t xml:space="preserve"> </w:t>
      </w:r>
      <w:r w:rsidRPr="007B5224">
        <w:rPr>
          <w:rFonts w:ascii="Arial" w:hAnsi="Arial" w:cs="Arial"/>
          <w:color w:val="000000"/>
        </w:rPr>
        <w:t>Proposal, a Request for Quotation, an Invitation for Bids, a Solicitation, or</w:t>
      </w:r>
      <w:r w:rsidR="00C54954" w:rsidRPr="007B5224">
        <w:rPr>
          <w:rFonts w:ascii="Arial" w:hAnsi="Arial" w:cs="Arial"/>
          <w:color w:val="000000"/>
        </w:rPr>
        <w:t xml:space="preserve"> an</w:t>
      </w:r>
      <w:r w:rsidRPr="007B5224">
        <w:rPr>
          <w:rFonts w:ascii="Arial" w:hAnsi="Arial" w:cs="Arial"/>
          <w:color w:val="000000"/>
        </w:rPr>
        <w:t xml:space="preserve"> indication</w:t>
      </w:r>
      <w:r w:rsidR="00C54954" w:rsidRPr="007B5224">
        <w:rPr>
          <w:rFonts w:ascii="Arial" w:hAnsi="Arial" w:cs="Arial"/>
          <w:color w:val="000000"/>
        </w:rPr>
        <w:t xml:space="preserve"> that</w:t>
      </w:r>
      <w:r w:rsidRPr="007B5224">
        <w:rPr>
          <w:rFonts w:ascii="Arial" w:hAnsi="Arial" w:cs="Arial"/>
          <w:color w:val="000000"/>
        </w:rPr>
        <w:t xml:space="preserve"> the</w:t>
      </w:r>
      <w:r w:rsidR="00F657DB" w:rsidRPr="007B5224">
        <w:rPr>
          <w:rFonts w:ascii="Arial" w:hAnsi="Arial" w:cs="Arial"/>
          <w:color w:val="000000"/>
        </w:rPr>
        <w:t xml:space="preserve"> </w:t>
      </w:r>
      <w:r w:rsidRPr="007B5224">
        <w:rPr>
          <w:rFonts w:ascii="Arial" w:hAnsi="Arial" w:cs="Arial"/>
          <w:color w:val="000000"/>
        </w:rPr>
        <w:t xml:space="preserve">Government will contract for the services detailed herein. This RFI is part of </w:t>
      </w:r>
      <w:r w:rsidR="00215A14" w:rsidRPr="007B5224">
        <w:rPr>
          <w:rFonts w:ascii="Arial" w:hAnsi="Arial" w:cs="Arial"/>
          <w:color w:val="000000"/>
        </w:rPr>
        <w:t>government</w:t>
      </w:r>
      <w:r w:rsidR="004E152F" w:rsidRPr="007B5224">
        <w:rPr>
          <w:rFonts w:ascii="Arial" w:hAnsi="Arial" w:cs="Arial"/>
          <w:color w:val="000000"/>
        </w:rPr>
        <w:t xml:space="preserve"> </w:t>
      </w:r>
      <w:r w:rsidRPr="007B5224">
        <w:rPr>
          <w:rFonts w:ascii="Arial" w:hAnsi="Arial" w:cs="Arial"/>
          <w:color w:val="000000"/>
        </w:rPr>
        <w:t>market research effort</w:t>
      </w:r>
      <w:r w:rsidR="00E15319" w:rsidRPr="007B5224">
        <w:rPr>
          <w:rFonts w:ascii="Arial" w:hAnsi="Arial" w:cs="Arial"/>
          <w:color w:val="000000"/>
        </w:rPr>
        <w:t>s</w:t>
      </w:r>
      <w:r w:rsidRPr="007B5224">
        <w:rPr>
          <w:rFonts w:ascii="Arial" w:hAnsi="Arial" w:cs="Arial"/>
          <w:color w:val="000000"/>
        </w:rPr>
        <w:t xml:space="preserve"> to determine the scope of industry capabilities and will be </w:t>
      </w:r>
      <w:r w:rsidR="00C54954" w:rsidRPr="007B5224">
        <w:rPr>
          <w:rFonts w:ascii="Arial" w:hAnsi="Arial" w:cs="Arial"/>
          <w:color w:val="000000"/>
        </w:rPr>
        <w:t xml:space="preserve">utilized for informational purposes </w:t>
      </w:r>
      <w:r w:rsidRPr="007B5224">
        <w:rPr>
          <w:rFonts w:ascii="Arial" w:hAnsi="Arial" w:cs="Arial"/>
          <w:color w:val="000000"/>
        </w:rPr>
        <w:t>only. In accordance with FAR 15.201(e), responses to this notice are not offers and</w:t>
      </w:r>
      <w:r w:rsidR="00C54954" w:rsidRPr="007B5224">
        <w:rPr>
          <w:rFonts w:ascii="Arial" w:hAnsi="Arial" w:cs="Arial"/>
          <w:color w:val="000000"/>
        </w:rPr>
        <w:t xml:space="preserve"> </w:t>
      </w:r>
      <w:r w:rsidRPr="007B5224">
        <w:rPr>
          <w:rFonts w:ascii="Arial" w:hAnsi="Arial" w:cs="Arial"/>
          <w:color w:val="000000"/>
        </w:rPr>
        <w:t xml:space="preserve">cannot be accepted by the Government to form a binding contract. Responses to this RFI </w:t>
      </w:r>
      <w:r w:rsidR="00E15319" w:rsidRPr="007B5224">
        <w:rPr>
          <w:rFonts w:ascii="Arial" w:hAnsi="Arial" w:cs="Arial"/>
          <w:color w:val="000000"/>
        </w:rPr>
        <w:t>are</w:t>
      </w:r>
      <w:r w:rsidR="00C54954" w:rsidRPr="007B5224">
        <w:rPr>
          <w:rFonts w:ascii="Arial" w:hAnsi="Arial" w:cs="Arial"/>
          <w:color w:val="000000"/>
        </w:rPr>
        <w:t xml:space="preserve"> </w:t>
      </w:r>
      <w:r w:rsidRPr="007B5224">
        <w:rPr>
          <w:rFonts w:ascii="Arial" w:hAnsi="Arial" w:cs="Arial"/>
          <w:color w:val="000000"/>
        </w:rPr>
        <w:t>strictly voluntary and the Government will not pay respondents for information provided in</w:t>
      </w:r>
      <w:r w:rsidR="00C54954" w:rsidRPr="007B5224">
        <w:rPr>
          <w:rFonts w:ascii="Arial" w:hAnsi="Arial" w:cs="Arial"/>
          <w:color w:val="000000"/>
        </w:rPr>
        <w:t xml:space="preserve"> </w:t>
      </w:r>
      <w:r w:rsidRPr="007B5224">
        <w:rPr>
          <w:rFonts w:ascii="Arial" w:hAnsi="Arial" w:cs="Arial"/>
          <w:color w:val="000000"/>
        </w:rPr>
        <w:t>response to this RFI. Responses to this RFI will not be returned and respondents will not be</w:t>
      </w:r>
      <w:r w:rsidR="00E15319" w:rsidRPr="007B5224">
        <w:rPr>
          <w:rFonts w:ascii="Arial" w:hAnsi="Arial" w:cs="Arial"/>
          <w:color w:val="000000"/>
        </w:rPr>
        <w:t xml:space="preserve"> </w:t>
      </w:r>
      <w:r w:rsidRPr="007B5224">
        <w:rPr>
          <w:rFonts w:ascii="Arial" w:hAnsi="Arial" w:cs="Arial"/>
          <w:color w:val="000000"/>
        </w:rPr>
        <w:t>notified of the results of the review. If a Solicitation is issued, the Government does not guarantee</w:t>
      </w:r>
      <w:r w:rsidR="00E669E9" w:rsidRPr="007B5224">
        <w:rPr>
          <w:rFonts w:ascii="Arial" w:hAnsi="Arial" w:cs="Arial"/>
          <w:color w:val="000000"/>
        </w:rPr>
        <w:t xml:space="preserve"> </w:t>
      </w:r>
      <w:r w:rsidRPr="007B5224">
        <w:rPr>
          <w:rFonts w:ascii="Arial" w:hAnsi="Arial" w:cs="Arial"/>
          <w:color w:val="000000"/>
        </w:rPr>
        <w:t xml:space="preserve">that it will be issued to RFI respondents. The Government is also requesting that restrictive </w:t>
      </w:r>
      <w:r w:rsidR="00215A14" w:rsidRPr="007B5224">
        <w:rPr>
          <w:rFonts w:ascii="Arial" w:hAnsi="Arial" w:cs="Arial"/>
          <w:color w:val="000000"/>
        </w:rPr>
        <w:t>or proprietary</w:t>
      </w:r>
      <w:r w:rsidRPr="007B5224">
        <w:rPr>
          <w:rFonts w:ascii="Arial" w:hAnsi="Arial" w:cs="Arial"/>
          <w:color w:val="000000"/>
        </w:rPr>
        <w:t xml:space="preserve"> markings not be used in response to the RFI.</w:t>
      </w:r>
      <w:r w:rsidR="006F3903" w:rsidRPr="007B5224">
        <w:rPr>
          <w:rFonts w:ascii="Arial" w:hAnsi="Arial" w:cs="Arial"/>
          <w:color w:val="000000"/>
        </w:rPr>
        <w:t xml:space="preserve"> </w:t>
      </w:r>
      <w:r w:rsidR="00C54954" w:rsidRPr="007B5224">
        <w:rPr>
          <w:rFonts w:ascii="Arial" w:hAnsi="Arial" w:cs="Arial"/>
          <w:color w:val="000000"/>
        </w:rPr>
        <w:t>Please note that t</w:t>
      </w:r>
      <w:r w:rsidRPr="007B5224">
        <w:rPr>
          <w:rFonts w:ascii="Arial" w:hAnsi="Arial" w:cs="Arial"/>
          <w:color w:val="000000"/>
        </w:rPr>
        <w:t>his RFI does not restrict the Government's acquisition approach on a future Solicitation.</w:t>
      </w:r>
    </w:p>
    <w:p w14:paraId="7EC54CA9" w14:textId="77777777" w:rsidR="00C54954" w:rsidRPr="007B5224" w:rsidRDefault="00C54954" w:rsidP="00CA3016">
      <w:pPr>
        <w:autoSpaceDE w:val="0"/>
        <w:autoSpaceDN w:val="0"/>
        <w:adjustRightInd w:val="0"/>
        <w:spacing w:after="0" w:line="240" w:lineRule="auto"/>
        <w:rPr>
          <w:rFonts w:ascii="Arial" w:hAnsi="Arial" w:cs="Arial"/>
          <w:b/>
          <w:bCs/>
          <w:color w:val="000000"/>
        </w:rPr>
      </w:pPr>
    </w:p>
    <w:p w14:paraId="658294E6" w14:textId="2DA71B0B" w:rsidR="00CA3016" w:rsidRPr="007B5224" w:rsidRDefault="00CA3016" w:rsidP="00CA3016">
      <w:pPr>
        <w:autoSpaceDE w:val="0"/>
        <w:autoSpaceDN w:val="0"/>
        <w:adjustRightInd w:val="0"/>
        <w:spacing w:after="0" w:line="240" w:lineRule="auto"/>
        <w:rPr>
          <w:rFonts w:ascii="Arial" w:hAnsi="Arial" w:cs="Arial"/>
          <w:b/>
          <w:bCs/>
          <w:color w:val="000000"/>
        </w:rPr>
      </w:pPr>
      <w:r w:rsidRPr="007B5224">
        <w:rPr>
          <w:rFonts w:ascii="Arial" w:hAnsi="Arial" w:cs="Arial"/>
          <w:b/>
          <w:bCs/>
          <w:color w:val="000000"/>
        </w:rPr>
        <w:t>NO PROPOSALS ARE BEING REQUESTED OR ACCEPTED AND NO CONTRACT</w:t>
      </w:r>
    </w:p>
    <w:p w14:paraId="5D971BB0" w14:textId="77777777" w:rsidR="00CA3016" w:rsidRPr="007B5224" w:rsidRDefault="00CA3016" w:rsidP="00CA3016">
      <w:pPr>
        <w:autoSpaceDE w:val="0"/>
        <w:autoSpaceDN w:val="0"/>
        <w:adjustRightInd w:val="0"/>
        <w:spacing w:after="0" w:line="240" w:lineRule="auto"/>
        <w:rPr>
          <w:rFonts w:ascii="Arial" w:hAnsi="Arial" w:cs="Arial"/>
          <w:b/>
          <w:bCs/>
          <w:color w:val="000000"/>
        </w:rPr>
      </w:pPr>
      <w:r w:rsidRPr="007B5224">
        <w:rPr>
          <w:rFonts w:ascii="Arial" w:hAnsi="Arial" w:cs="Arial"/>
          <w:b/>
          <w:bCs/>
          <w:color w:val="000000"/>
        </w:rPr>
        <w:t>SHALL BE AWARDED AS A RESULT OF THIS RFI.</w:t>
      </w:r>
    </w:p>
    <w:p w14:paraId="7AB5A8FD" w14:textId="428F6737" w:rsidR="00CA3016"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No reimbursement will be made for any costs associated with providing information in response</w:t>
      </w:r>
      <w:r w:rsidR="00E15319" w:rsidRPr="007B5224">
        <w:rPr>
          <w:rFonts w:ascii="Arial" w:hAnsi="Arial" w:cs="Arial"/>
          <w:color w:val="000000"/>
        </w:rPr>
        <w:t xml:space="preserve"> </w:t>
      </w:r>
      <w:r w:rsidRPr="007B5224">
        <w:rPr>
          <w:rFonts w:ascii="Arial" w:hAnsi="Arial" w:cs="Arial"/>
          <w:color w:val="000000"/>
        </w:rPr>
        <w:t>to this RFI or any follow up information requests.</w:t>
      </w:r>
    </w:p>
    <w:p w14:paraId="5D263FDD" w14:textId="77777777" w:rsidR="00A63D87" w:rsidRPr="007B5224" w:rsidRDefault="00A63D87" w:rsidP="00CA3016">
      <w:pPr>
        <w:autoSpaceDE w:val="0"/>
        <w:autoSpaceDN w:val="0"/>
        <w:adjustRightInd w:val="0"/>
        <w:spacing w:after="0" w:line="240" w:lineRule="auto"/>
        <w:rPr>
          <w:rFonts w:ascii="Arial" w:hAnsi="Arial" w:cs="Arial"/>
          <w:color w:val="000000"/>
        </w:rPr>
      </w:pPr>
    </w:p>
    <w:p w14:paraId="562F1426" w14:textId="55C8D4A4" w:rsidR="00CA3016"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The purpose of this RFI is to receive responses to the list of questions provided by FEMA.</w:t>
      </w:r>
      <w:r w:rsidR="00721A8D" w:rsidRPr="007B5224">
        <w:rPr>
          <w:rFonts w:ascii="Arial" w:hAnsi="Arial" w:cs="Arial"/>
          <w:color w:val="000000"/>
        </w:rPr>
        <w:t xml:space="preserve"> </w:t>
      </w:r>
      <w:r w:rsidRPr="007B5224">
        <w:rPr>
          <w:rFonts w:ascii="Arial" w:hAnsi="Arial" w:cs="Arial"/>
          <w:color w:val="000000"/>
        </w:rPr>
        <w:t>Information regarding this specific requirement is included in this notice for reference.</w:t>
      </w:r>
    </w:p>
    <w:p w14:paraId="1FB99573" w14:textId="77777777" w:rsidR="00C54954" w:rsidRPr="007B5224" w:rsidRDefault="00C54954" w:rsidP="00CA3016">
      <w:pPr>
        <w:autoSpaceDE w:val="0"/>
        <w:autoSpaceDN w:val="0"/>
        <w:adjustRightInd w:val="0"/>
        <w:spacing w:after="0" w:line="240" w:lineRule="auto"/>
        <w:rPr>
          <w:rFonts w:ascii="Arial" w:hAnsi="Arial" w:cs="Arial"/>
          <w:b/>
          <w:bCs/>
          <w:color w:val="000000"/>
        </w:rPr>
      </w:pPr>
    </w:p>
    <w:p w14:paraId="6DB4D7F5" w14:textId="7BF27684" w:rsidR="00CA3016"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b/>
          <w:bCs/>
          <w:color w:val="000000"/>
        </w:rPr>
        <w:t xml:space="preserve">PROPRIETARY INFORMATION AND DISCLAIMERS: </w:t>
      </w:r>
      <w:r w:rsidRPr="007B5224">
        <w:rPr>
          <w:rFonts w:ascii="Arial" w:hAnsi="Arial" w:cs="Arial"/>
          <w:color w:val="000000"/>
        </w:rPr>
        <w:t xml:space="preserve">Respondents shall identify </w:t>
      </w:r>
      <w:r w:rsidR="00E87366" w:rsidRPr="007B5224">
        <w:rPr>
          <w:rFonts w:ascii="Arial" w:hAnsi="Arial" w:cs="Arial"/>
          <w:color w:val="000000"/>
        </w:rPr>
        <w:t>a</w:t>
      </w:r>
      <w:r w:rsidRPr="007B5224">
        <w:rPr>
          <w:rFonts w:ascii="Arial" w:hAnsi="Arial" w:cs="Arial"/>
          <w:color w:val="000000"/>
        </w:rPr>
        <w:t>ny</w:t>
      </w:r>
      <w:r w:rsidR="00E87366" w:rsidRPr="007B5224">
        <w:rPr>
          <w:rFonts w:ascii="Arial" w:hAnsi="Arial" w:cs="Arial"/>
          <w:color w:val="000000"/>
        </w:rPr>
        <w:t xml:space="preserve"> </w:t>
      </w:r>
      <w:r w:rsidRPr="007B5224">
        <w:rPr>
          <w:rFonts w:ascii="Arial" w:hAnsi="Arial" w:cs="Arial"/>
          <w:color w:val="000000"/>
        </w:rPr>
        <w:t>proprietary information in its response. Information submitted in response to this RFI will be</w:t>
      </w:r>
      <w:r w:rsidR="00E15319" w:rsidRPr="007B5224">
        <w:rPr>
          <w:rFonts w:ascii="Arial" w:hAnsi="Arial" w:cs="Arial"/>
          <w:color w:val="000000"/>
        </w:rPr>
        <w:t xml:space="preserve"> </w:t>
      </w:r>
      <w:r w:rsidRPr="007B5224">
        <w:rPr>
          <w:rFonts w:ascii="Arial" w:hAnsi="Arial" w:cs="Arial"/>
          <w:color w:val="000000"/>
        </w:rPr>
        <w:t>used at the discretion of the Government. Further, the information submitted will remain</w:t>
      </w:r>
      <w:r w:rsidR="00E15319" w:rsidRPr="007B5224">
        <w:rPr>
          <w:rFonts w:ascii="Arial" w:hAnsi="Arial" w:cs="Arial"/>
          <w:color w:val="000000"/>
        </w:rPr>
        <w:t xml:space="preserve"> </w:t>
      </w:r>
      <w:r w:rsidRPr="007B5224">
        <w:rPr>
          <w:rFonts w:ascii="Arial" w:hAnsi="Arial" w:cs="Arial"/>
          <w:color w:val="000000"/>
        </w:rPr>
        <w:t>confidential insofar as permitted by law, including the Freedom of Information and Privacy Acts.</w:t>
      </w:r>
    </w:p>
    <w:p w14:paraId="37BC96A8" w14:textId="77777777" w:rsidR="00AF088E" w:rsidRPr="007B5224" w:rsidRDefault="00AF088E" w:rsidP="00CA3016">
      <w:pPr>
        <w:autoSpaceDE w:val="0"/>
        <w:autoSpaceDN w:val="0"/>
        <w:adjustRightInd w:val="0"/>
        <w:spacing w:after="0" w:line="240" w:lineRule="auto"/>
        <w:rPr>
          <w:rFonts w:ascii="Arial" w:hAnsi="Arial" w:cs="Arial"/>
          <w:color w:val="000000"/>
        </w:rPr>
      </w:pPr>
    </w:p>
    <w:p w14:paraId="6CBB24ED" w14:textId="315553EC" w:rsidR="00CA3016"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FEMA reserves the right to utilize any non-proprietary technical information in the anticipated</w:t>
      </w:r>
      <w:r w:rsidR="00E15319" w:rsidRPr="007B5224">
        <w:rPr>
          <w:rFonts w:ascii="Arial" w:hAnsi="Arial" w:cs="Arial"/>
          <w:color w:val="000000"/>
        </w:rPr>
        <w:t xml:space="preserve"> </w:t>
      </w:r>
      <w:r w:rsidRPr="007B5224">
        <w:rPr>
          <w:rFonts w:ascii="Arial" w:hAnsi="Arial" w:cs="Arial"/>
          <w:color w:val="000000"/>
        </w:rPr>
        <w:t>PWS or solicitation.</w:t>
      </w:r>
    </w:p>
    <w:p w14:paraId="0BA37226" w14:textId="77777777" w:rsidR="00C54954" w:rsidRPr="007B5224" w:rsidRDefault="00C54954" w:rsidP="00CA3016">
      <w:pPr>
        <w:autoSpaceDE w:val="0"/>
        <w:autoSpaceDN w:val="0"/>
        <w:adjustRightInd w:val="0"/>
        <w:spacing w:after="0" w:line="240" w:lineRule="auto"/>
        <w:rPr>
          <w:rFonts w:ascii="Arial" w:hAnsi="Arial" w:cs="Arial"/>
          <w:color w:val="000000"/>
        </w:rPr>
      </w:pPr>
    </w:p>
    <w:p w14:paraId="1B4575B3" w14:textId="14CEA6D4" w:rsidR="00CA3016"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Although it is not necessary to address in their response, respondents shall be aware of any</w:t>
      </w:r>
      <w:r w:rsidR="00E15319" w:rsidRPr="007B5224">
        <w:rPr>
          <w:rFonts w:ascii="Arial" w:hAnsi="Arial" w:cs="Arial"/>
          <w:color w:val="000000"/>
        </w:rPr>
        <w:t xml:space="preserve"> </w:t>
      </w:r>
      <w:r w:rsidRPr="007B5224">
        <w:rPr>
          <w:rFonts w:ascii="Arial" w:hAnsi="Arial" w:cs="Arial"/>
          <w:color w:val="000000"/>
        </w:rPr>
        <w:t>potential, actual, or perceived organizational conflicts of interests. Any real or potential conflicts</w:t>
      </w:r>
      <w:r w:rsidR="00F657DB" w:rsidRPr="007B5224">
        <w:rPr>
          <w:rFonts w:ascii="Arial" w:hAnsi="Arial" w:cs="Arial"/>
          <w:color w:val="000000"/>
        </w:rPr>
        <w:t xml:space="preserve"> </w:t>
      </w:r>
      <w:r w:rsidRPr="007B5224">
        <w:rPr>
          <w:rFonts w:ascii="Arial" w:hAnsi="Arial" w:cs="Arial"/>
          <w:color w:val="000000"/>
        </w:rPr>
        <w:t xml:space="preserve">must be sufficiently mitigated prior to a contract award. For further guidance, refer to the </w:t>
      </w:r>
      <w:r w:rsidR="00C54954" w:rsidRPr="007B5224">
        <w:rPr>
          <w:rFonts w:ascii="Arial" w:hAnsi="Arial" w:cs="Arial"/>
          <w:color w:val="000000"/>
        </w:rPr>
        <w:t>FAR</w:t>
      </w:r>
      <w:r w:rsidRPr="007B5224">
        <w:rPr>
          <w:rFonts w:ascii="Arial" w:hAnsi="Arial" w:cs="Arial"/>
          <w:color w:val="000000"/>
        </w:rPr>
        <w:t xml:space="preserve"> Part 9.5.</w:t>
      </w:r>
    </w:p>
    <w:p w14:paraId="657B91EF" w14:textId="77777777" w:rsidR="00C54954" w:rsidRPr="007B5224" w:rsidRDefault="00C54954" w:rsidP="00CA3016">
      <w:pPr>
        <w:autoSpaceDE w:val="0"/>
        <w:autoSpaceDN w:val="0"/>
        <w:adjustRightInd w:val="0"/>
        <w:spacing w:after="0" w:line="240" w:lineRule="auto"/>
        <w:rPr>
          <w:rFonts w:ascii="Arial" w:hAnsi="Arial" w:cs="Arial"/>
          <w:b/>
          <w:bCs/>
          <w:color w:val="000000"/>
        </w:rPr>
      </w:pPr>
    </w:p>
    <w:p w14:paraId="50D9301D" w14:textId="77777777" w:rsidR="00C54954" w:rsidRPr="007B5224" w:rsidRDefault="00C54954" w:rsidP="00CA3016">
      <w:pPr>
        <w:autoSpaceDE w:val="0"/>
        <w:autoSpaceDN w:val="0"/>
        <w:adjustRightInd w:val="0"/>
        <w:spacing w:after="0" w:line="240" w:lineRule="auto"/>
        <w:rPr>
          <w:rFonts w:ascii="Arial" w:hAnsi="Arial" w:cs="Arial"/>
          <w:b/>
          <w:bCs/>
          <w:color w:val="000000"/>
        </w:rPr>
      </w:pPr>
    </w:p>
    <w:p w14:paraId="52C10F72" w14:textId="7D9B8A70" w:rsidR="00CA3016" w:rsidRPr="007B5224" w:rsidRDefault="007C4C5D" w:rsidP="00CA3016">
      <w:pPr>
        <w:autoSpaceDE w:val="0"/>
        <w:autoSpaceDN w:val="0"/>
        <w:adjustRightInd w:val="0"/>
        <w:spacing w:after="0" w:line="240" w:lineRule="auto"/>
        <w:rPr>
          <w:rFonts w:ascii="Arial" w:hAnsi="Arial" w:cs="Arial"/>
          <w:b/>
          <w:bCs/>
          <w:color w:val="000000"/>
        </w:rPr>
      </w:pPr>
      <w:r w:rsidRPr="007B5224">
        <w:rPr>
          <w:rFonts w:ascii="Arial" w:hAnsi="Arial" w:cs="Arial"/>
          <w:b/>
          <w:bCs/>
          <w:color w:val="000000"/>
        </w:rPr>
        <w:t>BACKGROUND</w:t>
      </w:r>
    </w:p>
    <w:p w14:paraId="6E975234" w14:textId="19CF8DEF" w:rsidR="00F657DB" w:rsidRPr="007B5224" w:rsidRDefault="00F657DB" w:rsidP="00F657DB">
      <w:pPr>
        <w:rPr>
          <w:rFonts w:ascii="Arial" w:hAnsi="Arial" w:cs="Arial"/>
        </w:rPr>
      </w:pPr>
      <w:r w:rsidRPr="007B5224">
        <w:rPr>
          <w:rFonts w:ascii="Arial" w:hAnsi="Arial" w:cs="Arial"/>
          <w:bCs/>
        </w:rPr>
        <w:t xml:space="preserve">The Federal Emergency Management Agency (FEMA) has the responsibility of supporting the disaster response and recovery efforts for the </w:t>
      </w:r>
      <w:r w:rsidRPr="007B5224">
        <w:rPr>
          <w:rFonts w:ascii="Arial" w:hAnsi="Arial" w:cs="Arial"/>
        </w:rPr>
        <w:t xml:space="preserve">severely impacted United States territories of </w:t>
      </w:r>
      <w:r w:rsidR="00AF088E" w:rsidRPr="007B5224">
        <w:rPr>
          <w:rFonts w:ascii="Arial" w:hAnsi="Arial" w:cs="Arial"/>
        </w:rPr>
        <w:lastRenderedPageBreak/>
        <w:t>American Samoa, Guam and the Commonwealth of the Northern Marina Islands</w:t>
      </w:r>
      <w:r w:rsidRPr="007B5224">
        <w:rPr>
          <w:rFonts w:ascii="Arial" w:hAnsi="Arial" w:cs="Arial"/>
        </w:rPr>
        <w:t xml:space="preserve">.  Past major hurricanes have brought unprecedented damages intensifying the response and recovery effort challenges that affected FEMA’s response to survivors located throughout the islands, specifically to those secluded areas like the mountain and inland regions.  Accessibility issues due to damaged transportation infrastructure has survivors waiting longer periods of time to receive life sustaining supplies.  </w:t>
      </w:r>
    </w:p>
    <w:p w14:paraId="40EBB91F" w14:textId="6B9214CA" w:rsidR="00F657DB" w:rsidRPr="007B5224" w:rsidRDefault="00F657DB" w:rsidP="009B6C72">
      <w:pPr>
        <w:spacing w:after="0" w:line="240" w:lineRule="auto"/>
        <w:rPr>
          <w:rFonts w:ascii="Arial" w:hAnsi="Arial" w:cs="Arial"/>
          <w:bCs/>
        </w:rPr>
      </w:pPr>
      <w:r w:rsidRPr="007B5224">
        <w:rPr>
          <w:rFonts w:ascii="Arial" w:hAnsi="Arial" w:cs="Arial"/>
          <w:bCs/>
        </w:rPr>
        <w:t xml:space="preserve">A major part of the response and recovery effort revolves around supplying the affected area with Initial Response Resources (IRR).  These include life supporting and life sustaining IRRs such as but not limited to water, meals, cots, tarps, plastic sheeting, blankets, sandbags, generators, and fuel which are needed to lessen damage before or after a disaster.  FEMA has limited readiness on these islands due to the deficiency in warehousing space and minimum full time FEMA/CORE personnel in </w:t>
      </w:r>
      <w:r w:rsidR="00A87DF7" w:rsidRPr="007B5224">
        <w:rPr>
          <w:rFonts w:ascii="Arial" w:hAnsi="Arial" w:cs="Arial"/>
          <w:bCs/>
        </w:rPr>
        <w:t xml:space="preserve">American Samoa, Guam and the Commonwealth of the Northern Marina Islands </w:t>
      </w:r>
      <w:r w:rsidRPr="007B5224">
        <w:rPr>
          <w:rFonts w:ascii="Arial" w:hAnsi="Arial" w:cs="Arial"/>
          <w:bCs/>
        </w:rPr>
        <w:t xml:space="preserve">to support the magnitude of this response. FEMA </w:t>
      </w:r>
      <w:r w:rsidR="006075E5" w:rsidRPr="007B5224">
        <w:rPr>
          <w:rFonts w:ascii="Arial" w:hAnsi="Arial" w:cs="Arial"/>
          <w:bCs/>
        </w:rPr>
        <w:t xml:space="preserve">is also tasked with the movement </w:t>
      </w:r>
      <w:r w:rsidR="00814CEC" w:rsidRPr="007B5224">
        <w:rPr>
          <w:rFonts w:ascii="Arial" w:hAnsi="Arial" w:cs="Arial"/>
          <w:bCs/>
        </w:rPr>
        <w:t>of Inter</w:t>
      </w:r>
      <w:r w:rsidRPr="007B5224">
        <w:rPr>
          <w:rFonts w:ascii="Arial" w:hAnsi="Arial" w:cs="Arial"/>
          <w:bCs/>
        </w:rPr>
        <w:t xml:space="preserve">-agency resources and support functions into the affected areas to support critical needs such as infrastructure, </w:t>
      </w:r>
      <w:r w:rsidR="00D923BF" w:rsidRPr="007B5224">
        <w:rPr>
          <w:rFonts w:ascii="Arial" w:hAnsi="Arial" w:cs="Arial"/>
          <w:bCs/>
        </w:rPr>
        <w:t>electricity,</w:t>
      </w:r>
      <w:r w:rsidRPr="007B5224">
        <w:rPr>
          <w:rFonts w:ascii="Arial" w:hAnsi="Arial" w:cs="Arial"/>
          <w:bCs/>
        </w:rPr>
        <w:t xml:space="preserve"> and sewage repairs; provide medical requirements and services; and bring basic human needs like water and meals to those in need.</w:t>
      </w:r>
    </w:p>
    <w:p w14:paraId="472387C6" w14:textId="77777777" w:rsidR="009B6C72" w:rsidRPr="007B5224" w:rsidRDefault="009B6C72" w:rsidP="009B6C72">
      <w:pPr>
        <w:spacing w:after="0" w:line="240" w:lineRule="auto"/>
        <w:rPr>
          <w:rFonts w:ascii="Arial" w:hAnsi="Arial" w:cs="Arial"/>
          <w:bCs/>
        </w:rPr>
      </w:pPr>
    </w:p>
    <w:p w14:paraId="750CA141" w14:textId="5D3EA31F" w:rsidR="007C4C5D" w:rsidRPr="007B5224" w:rsidRDefault="007C4C5D" w:rsidP="009B6C72">
      <w:pPr>
        <w:spacing w:after="0" w:line="240" w:lineRule="auto"/>
        <w:jc w:val="both"/>
        <w:rPr>
          <w:rFonts w:ascii="Arial" w:hAnsi="Arial" w:cs="Arial"/>
          <w:b/>
          <w:bCs/>
        </w:rPr>
      </w:pPr>
      <w:r w:rsidRPr="007B5224">
        <w:rPr>
          <w:rFonts w:ascii="Arial" w:hAnsi="Arial" w:cs="Arial"/>
          <w:b/>
          <w:bCs/>
        </w:rPr>
        <w:t>PROJECT SCOPE/DELIVERABLES</w:t>
      </w:r>
    </w:p>
    <w:p w14:paraId="02A3DEAC" w14:textId="493AA258" w:rsidR="00976A69" w:rsidRPr="007B5224" w:rsidRDefault="00976A69" w:rsidP="00976A69">
      <w:pPr>
        <w:rPr>
          <w:rFonts w:ascii="Arial" w:hAnsi="Arial" w:cs="Arial"/>
        </w:rPr>
      </w:pPr>
      <w:r w:rsidRPr="007B5224">
        <w:rPr>
          <w:rFonts w:ascii="Arial" w:hAnsi="Arial" w:cs="Arial"/>
        </w:rPr>
        <w:t>FEMA has determined that a full suite of transportation services such as air, maritime, and ground transportation (including point of origin at both air/</w:t>
      </w:r>
      <w:r w:rsidR="001A0619" w:rsidRPr="007B5224">
        <w:rPr>
          <w:rFonts w:ascii="Arial" w:hAnsi="Arial" w:cs="Arial"/>
        </w:rPr>
        <w:t>seaports</w:t>
      </w:r>
      <w:r w:rsidRPr="007B5224">
        <w:rPr>
          <w:rFonts w:ascii="Arial" w:hAnsi="Arial" w:cs="Arial"/>
        </w:rPr>
        <w:t xml:space="preserve"> to destination) is key to fulfill the requirement.  In addition, warehousing services, essential equipment, and all necessary labor to fulfill such transportation services, are needed to successfully complete FEMA’s mission.  This includes but is not limited to:</w:t>
      </w:r>
    </w:p>
    <w:p w14:paraId="5E0A0E08" w14:textId="30B6BEA5" w:rsidR="00976A69" w:rsidRPr="007B5224" w:rsidRDefault="00976A69" w:rsidP="00976A69">
      <w:pPr>
        <w:numPr>
          <w:ilvl w:val="0"/>
          <w:numId w:val="5"/>
        </w:numPr>
        <w:spacing w:after="0" w:line="240" w:lineRule="auto"/>
        <w:rPr>
          <w:rFonts w:ascii="Arial" w:hAnsi="Arial" w:cs="Arial"/>
        </w:rPr>
      </w:pPr>
      <w:r w:rsidRPr="007B5224">
        <w:rPr>
          <w:rFonts w:ascii="Arial" w:hAnsi="Arial" w:cs="Arial"/>
        </w:rPr>
        <w:t>20-foot and 40-foot containers, 53-foot trailers and chassis, specialized trailers (e.g. flatbeds, lowboys, refrigerated)</w:t>
      </w:r>
    </w:p>
    <w:p w14:paraId="42C92CA3" w14:textId="6DBC7BA8" w:rsidR="00976A69" w:rsidRPr="007B5224" w:rsidRDefault="00976A69" w:rsidP="00976A69">
      <w:pPr>
        <w:numPr>
          <w:ilvl w:val="0"/>
          <w:numId w:val="5"/>
        </w:numPr>
        <w:spacing w:after="0" w:line="240" w:lineRule="auto"/>
        <w:rPr>
          <w:rFonts w:ascii="Arial" w:hAnsi="Arial" w:cs="Arial"/>
        </w:rPr>
      </w:pPr>
      <w:r w:rsidRPr="007B5224">
        <w:rPr>
          <w:rFonts w:ascii="Arial" w:hAnsi="Arial" w:cs="Arial"/>
        </w:rPr>
        <w:t xml:space="preserve">container/material handling equipment </w:t>
      </w:r>
    </w:p>
    <w:p w14:paraId="3AC239FD" w14:textId="72E0D350" w:rsidR="00976A69" w:rsidRPr="007B5224" w:rsidRDefault="00976A69" w:rsidP="00976A69">
      <w:pPr>
        <w:numPr>
          <w:ilvl w:val="0"/>
          <w:numId w:val="5"/>
        </w:numPr>
        <w:spacing w:after="0" w:line="240" w:lineRule="auto"/>
        <w:rPr>
          <w:rFonts w:ascii="Arial" w:hAnsi="Arial" w:cs="Arial"/>
        </w:rPr>
      </w:pPr>
      <w:r w:rsidRPr="007B5224">
        <w:rPr>
          <w:rFonts w:ascii="Arial" w:hAnsi="Arial" w:cs="Arial"/>
        </w:rPr>
        <w:t>specialized trucks (e.g. box trucks, 20 ft. pups and lift gates)</w:t>
      </w:r>
    </w:p>
    <w:p w14:paraId="48377168" w14:textId="3617AADC" w:rsidR="00976A69" w:rsidRPr="007B5224" w:rsidRDefault="00976A69" w:rsidP="00976A69">
      <w:pPr>
        <w:numPr>
          <w:ilvl w:val="0"/>
          <w:numId w:val="5"/>
        </w:numPr>
        <w:spacing w:after="0" w:line="240" w:lineRule="auto"/>
        <w:rPr>
          <w:rFonts w:ascii="Arial" w:hAnsi="Arial" w:cs="Arial"/>
        </w:rPr>
      </w:pPr>
      <w:r w:rsidRPr="007B5224">
        <w:rPr>
          <w:rFonts w:ascii="Arial" w:hAnsi="Arial" w:cs="Arial"/>
        </w:rPr>
        <w:t>drayage services and a robust cross-docking operation</w:t>
      </w:r>
    </w:p>
    <w:p w14:paraId="12067C19" w14:textId="45028B12" w:rsidR="00976A69" w:rsidRPr="007B5224" w:rsidRDefault="00976A69" w:rsidP="00976A69">
      <w:pPr>
        <w:numPr>
          <w:ilvl w:val="0"/>
          <w:numId w:val="5"/>
        </w:numPr>
        <w:spacing w:after="0" w:line="240" w:lineRule="auto"/>
        <w:rPr>
          <w:rFonts w:ascii="Arial" w:hAnsi="Arial" w:cs="Arial"/>
        </w:rPr>
      </w:pPr>
      <w:r w:rsidRPr="007B5224">
        <w:rPr>
          <w:rFonts w:ascii="Arial" w:hAnsi="Arial" w:cs="Arial"/>
        </w:rPr>
        <w:t>staging yards and storage</w:t>
      </w:r>
    </w:p>
    <w:p w14:paraId="1DD39257" w14:textId="21E0CF19" w:rsidR="00976A69" w:rsidRPr="007B5224" w:rsidRDefault="00976A69" w:rsidP="00976A69">
      <w:pPr>
        <w:numPr>
          <w:ilvl w:val="0"/>
          <w:numId w:val="5"/>
        </w:numPr>
        <w:spacing w:after="0" w:line="240" w:lineRule="auto"/>
        <w:rPr>
          <w:rFonts w:ascii="Arial" w:hAnsi="Arial" w:cs="Arial"/>
        </w:rPr>
      </w:pPr>
      <w:r w:rsidRPr="007B5224">
        <w:rPr>
          <w:rFonts w:ascii="Arial" w:hAnsi="Arial" w:cs="Arial"/>
        </w:rPr>
        <w:t xml:space="preserve">Continuous sailing/shipping without interruption </w:t>
      </w:r>
      <w:r w:rsidR="00D923BF" w:rsidRPr="007B5224">
        <w:rPr>
          <w:rFonts w:ascii="Arial" w:hAnsi="Arial" w:cs="Arial"/>
        </w:rPr>
        <w:t>except for</w:t>
      </w:r>
      <w:r w:rsidRPr="007B5224">
        <w:rPr>
          <w:rFonts w:ascii="Arial" w:hAnsi="Arial" w:cs="Arial"/>
        </w:rPr>
        <w:t xml:space="preserve"> US Coast Guard restrictions on sailing vessels due to hazardous weather</w:t>
      </w:r>
    </w:p>
    <w:p w14:paraId="58A1E37A" w14:textId="01868CAB" w:rsidR="00976A69" w:rsidRPr="007B5224" w:rsidRDefault="00976A69" w:rsidP="009B6C72">
      <w:pPr>
        <w:numPr>
          <w:ilvl w:val="0"/>
          <w:numId w:val="5"/>
        </w:numPr>
        <w:spacing w:after="0" w:line="240" w:lineRule="auto"/>
        <w:rPr>
          <w:rFonts w:ascii="Arial" w:hAnsi="Arial" w:cs="Arial"/>
        </w:rPr>
      </w:pPr>
      <w:r w:rsidRPr="007B5224">
        <w:rPr>
          <w:rFonts w:ascii="Arial" w:hAnsi="Arial" w:cs="Arial"/>
        </w:rPr>
        <w:t>Operations for 24-hours a day, 7-days a week with all necessary contractor labor and supervision</w:t>
      </w:r>
    </w:p>
    <w:p w14:paraId="0877234C" w14:textId="77777777" w:rsidR="00976A69" w:rsidRPr="007B5224" w:rsidRDefault="00976A69" w:rsidP="009B6C72">
      <w:pPr>
        <w:pStyle w:val="ListParagraph"/>
        <w:numPr>
          <w:ilvl w:val="0"/>
          <w:numId w:val="5"/>
        </w:numPr>
        <w:jc w:val="both"/>
        <w:rPr>
          <w:rFonts w:ascii="Arial" w:hAnsi="Arial" w:cs="Arial"/>
        </w:rPr>
      </w:pPr>
      <w:r w:rsidRPr="007B5224">
        <w:rPr>
          <w:rFonts w:ascii="Arial" w:hAnsi="Arial" w:cs="Arial"/>
        </w:rPr>
        <w:t xml:space="preserve">Asset tracking and management </w:t>
      </w:r>
    </w:p>
    <w:p w14:paraId="1ACD6601" w14:textId="77777777" w:rsidR="009B6C72" w:rsidRPr="007B5224" w:rsidRDefault="009B6C72" w:rsidP="009B6C72">
      <w:pPr>
        <w:spacing w:after="0" w:line="240" w:lineRule="auto"/>
        <w:rPr>
          <w:rFonts w:ascii="Arial" w:hAnsi="Arial" w:cs="Arial"/>
        </w:rPr>
      </w:pPr>
    </w:p>
    <w:p w14:paraId="1382471A" w14:textId="391CA407" w:rsidR="001A0619" w:rsidRPr="007B5224" w:rsidRDefault="001A0619" w:rsidP="009B6C72">
      <w:pPr>
        <w:spacing w:after="0" w:line="240" w:lineRule="auto"/>
        <w:rPr>
          <w:rFonts w:ascii="Arial" w:hAnsi="Arial" w:cs="Arial"/>
        </w:rPr>
      </w:pPr>
      <w:r w:rsidRPr="007B5224">
        <w:rPr>
          <w:rFonts w:ascii="Arial" w:hAnsi="Arial" w:cs="Arial"/>
        </w:rPr>
        <w:t xml:space="preserve">The contractor shall have resources, equipment, and crew available to perform 24 hours, seven days a week </w:t>
      </w:r>
      <w:r w:rsidR="00D923BF" w:rsidRPr="007B5224">
        <w:rPr>
          <w:rFonts w:ascii="Arial" w:hAnsi="Arial" w:cs="Arial"/>
        </w:rPr>
        <w:t>operation</w:t>
      </w:r>
      <w:r w:rsidRPr="007B5224">
        <w:rPr>
          <w:rFonts w:ascii="Arial" w:hAnsi="Arial" w:cs="Arial"/>
        </w:rPr>
        <w:t xml:space="preserve">. The Contractor must have the capability within their network to meet the demand and respond to the movement of approximately 4,000 containers, on monthly basis; with enough chassis for to support the continuous service required and meet the minimum expected level of effort defined herein. The contractor shall also have the capacity for the movement of vehicles, utility poles and other assets not containerized.  </w:t>
      </w:r>
    </w:p>
    <w:p w14:paraId="5C78C228" w14:textId="77777777" w:rsidR="00C84B97" w:rsidRPr="007B5224" w:rsidRDefault="00C84B97" w:rsidP="009B6C72">
      <w:pPr>
        <w:spacing w:after="0" w:line="240" w:lineRule="auto"/>
        <w:rPr>
          <w:rFonts w:ascii="Arial" w:hAnsi="Arial" w:cs="Arial"/>
        </w:rPr>
      </w:pPr>
    </w:p>
    <w:p w14:paraId="24733B77" w14:textId="68E64369" w:rsidR="00976A69" w:rsidRPr="007B5224" w:rsidRDefault="001A0619" w:rsidP="001A0619">
      <w:pPr>
        <w:rPr>
          <w:rFonts w:ascii="Arial" w:hAnsi="Arial" w:cs="Arial"/>
        </w:rPr>
      </w:pPr>
      <w:r w:rsidRPr="007B5224">
        <w:rPr>
          <w:rFonts w:ascii="Arial" w:hAnsi="Arial" w:cs="Arial"/>
          <w:bCs/>
          <w:iCs/>
        </w:rPr>
        <w:t>The Contractor shall be fully functional within 48 hours of the start date of this contract to ensure minimum disruption to Government business.  The Contractor shall have the capacity to cross-dock 100 containers within 24-hours of award and reach and sustain an average of 300 containers daily.</w:t>
      </w:r>
      <w:r w:rsidR="00976A69" w:rsidRPr="007B5224">
        <w:rPr>
          <w:rFonts w:ascii="Arial" w:hAnsi="Arial" w:cs="Arial"/>
        </w:rPr>
        <w:t xml:space="preserve"> </w:t>
      </w:r>
    </w:p>
    <w:p w14:paraId="652E213B" w14:textId="5F832010" w:rsidR="006075E5"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lastRenderedPageBreak/>
        <w:t xml:space="preserve">The NAICS code is </w:t>
      </w:r>
      <w:r w:rsidR="006075E5" w:rsidRPr="007B5224">
        <w:rPr>
          <w:rFonts w:ascii="Arial" w:hAnsi="Arial" w:cs="Arial"/>
          <w:color w:val="000000"/>
        </w:rPr>
        <w:t>48311 (Deep Sea Freight Transportation)</w:t>
      </w:r>
      <w:r w:rsidRPr="007B5224">
        <w:rPr>
          <w:rFonts w:ascii="Arial" w:hAnsi="Arial" w:cs="Arial"/>
          <w:color w:val="000000"/>
        </w:rPr>
        <w:t xml:space="preserve"> and the PCS code is</w:t>
      </w:r>
      <w:r w:rsidR="006075E5" w:rsidRPr="007B5224">
        <w:rPr>
          <w:rFonts w:ascii="Arial" w:hAnsi="Arial" w:cs="Arial"/>
          <w:color w:val="000000"/>
        </w:rPr>
        <w:t xml:space="preserve"> V115</w:t>
      </w:r>
      <w:r w:rsidR="00697BD2" w:rsidRPr="007B5224">
        <w:rPr>
          <w:rFonts w:ascii="Arial" w:hAnsi="Arial" w:cs="Arial"/>
          <w:color w:val="000000"/>
        </w:rPr>
        <w:t xml:space="preserve"> – </w:t>
      </w:r>
      <w:r w:rsidR="006075E5" w:rsidRPr="007B5224">
        <w:rPr>
          <w:rFonts w:ascii="Arial" w:hAnsi="Arial" w:cs="Arial"/>
          <w:color w:val="000000"/>
        </w:rPr>
        <w:t>Transportation</w:t>
      </w:r>
      <w:r w:rsidR="00697BD2" w:rsidRPr="007B5224">
        <w:rPr>
          <w:rFonts w:ascii="Arial" w:hAnsi="Arial" w:cs="Arial"/>
          <w:color w:val="000000"/>
        </w:rPr>
        <w:t xml:space="preserve"> –</w:t>
      </w:r>
      <w:r w:rsidR="006075E5" w:rsidRPr="007B5224">
        <w:rPr>
          <w:rFonts w:ascii="Arial" w:hAnsi="Arial" w:cs="Arial"/>
          <w:color w:val="000000"/>
        </w:rPr>
        <w:t>Vessel Freight</w:t>
      </w:r>
      <w:r w:rsidR="00697BD2" w:rsidRPr="007B5224">
        <w:rPr>
          <w:rFonts w:ascii="Arial" w:hAnsi="Arial" w:cs="Arial"/>
          <w:color w:val="000000"/>
        </w:rPr>
        <w:t xml:space="preserve"> </w:t>
      </w:r>
    </w:p>
    <w:p w14:paraId="41048A88" w14:textId="77777777" w:rsidR="00C84B97" w:rsidRPr="007B5224" w:rsidRDefault="00C84B97" w:rsidP="00CA3016">
      <w:pPr>
        <w:autoSpaceDE w:val="0"/>
        <w:autoSpaceDN w:val="0"/>
        <w:adjustRightInd w:val="0"/>
        <w:spacing w:after="0" w:line="240" w:lineRule="auto"/>
        <w:rPr>
          <w:rFonts w:ascii="Arial" w:hAnsi="Arial" w:cs="Arial"/>
          <w:color w:val="000000"/>
        </w:rPr>
      </w:pPr>
    </w:p>
    <w:p w14:paraId="04472060" w14:textId="33D74991" w:rsidR="00CA3016"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The Small Business Size Standard for</w:t>
      </w:r>
      <w:r w:rsidR="00697BD2" w:rsidRPr="007B5224">
        <w:rPr>
          <w:rFonts w:ascii="Arial" w:hAnsi="Arial" w:cs="Arial"/>
          <w:color w:val="000000"/>
        </w:rPr>
        <w:t xml:space="preserve"> </w:t>
      </w:r>
      <w:r w:rsidRPr="007B5224">
        <w:rPr>
          <w:rFonts w:ascii="Arial" w:hAnsi="Arial" w:cs="Arial"/>
          <w:color w:val="000000"/>
        </w:rPr>
        <w:t xml:space="preserve">this action is </w:t>
      </w:r>
      <w:r w:rsidR="000557B3" w:rsidRPr="007B5224">
        <w:rPr>
          <w:rFonts w:ascii="Arial" w:hAnsi="Arial" w:cs="Arial"/>
          <w:color w:val="000000"/>
        </w:rPr>
        <w:t>TBD.</w:t>
      </w:r>
    </w:p>
    <w:p w14:paraId="0695A2DF" w14:textId="77777777" w:rsidR="00976A69" w:rsidRPr="007B5224" w:rsidRDefault="00976A69" w:rsidP="00CA3016">
      <w:pPr>
        <w:autoSpaceDE w:val="0"/>
        <w:autoSpaceDN w:val="0"/>
        <w:adjustRightInd w:val="0"/>
        <w:spacing w:after="0" w:line="240" w:lineRule="auto"/>
        <w:rPr>
          <w:rFonts w:ascii="Arial" w:hAnsi="Arial" w:cs="Arial"/>
          <w:color w:val="000000"/>
        </w:rPr>
      </w:pPr>
    </w:p>
    <w:p w14:paraId="37B1A6FE" w14:textId="75C6F694" w:rsidR="00CA3016" w:rsidRPr="007B5224" w:rsidRDefault="00CA3016" w:rsidP="00CA3016">
      <w:pPr>
        <w:autoSpaceDE w:val="0"/>
        <w:autoSpaceDN w:val="0"/>
        <w:adjustRightInd w:val="0"/>
        <w:spacing w:after="0" w:line="240" w:lineRule="auto"/>
        <w:rPr>
          <w:rFonts w:ascii="Arial" w:hAnsi="Arial" w:cs="Arial"/>
          <w:b/>
          <w:bCs/>
          <w:color w:val="000000"/>
        </w:rPr>
      </w:pPr>
      <w:r w:rsidRPr="007B5224">
        <w:rPr>
          <w:rFonts w:ascii="Arial" w:hAnsi="Arial" w:cs="Arial"/>
          <w:b/>
          <w:bCs/>
          <w:color w:val="000000"/>
        </w:rPr>
        <w:t xml:space="preserve">SUBMISSION OF </w:t>
      </w:r>
      <w:r w:rsidR="00474D44" w:rsidRPr="007B5224">
        <w:rPr>
          <w:rFonts w:ascii="Arial" w:hAnsi="Arial" w:cs="Arial"/>
          <w:b/>
          <w:bCs/>
          <w:color w:val="000000"/>
        </w:rPr>
        <w:t>CAPABILITY PACKAGES INSTRUCTIONS</w:t>
      </w:r>
      <w:r w:rsidRPr="007B5224">
        <w:rPr>
          <w:rFonts w:ascii="Arial" w:hAnsi="Arial" w:cs="Arial"/>
          <w:b/>
          <w:bCs/>
          <w:color w:val="000000"/>
        </w:rPr>
        <w:t>:</w:t>
      </w:r>
    </w:p>
    <w:p w14:paraId="762C3C98" w14:textId="05BD1636" w:rsidR="00AA76C0"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 xml:space="preserve">Interested contractors shall submit </w:t>
      </w:r>
      <w:r w:rsidR="00474D44" w:rsidRPr="007B5224">
        <w:rPr>
          <w:rFonts w:ascii="Arial" w:hAnsi="Arial" w:cs="Arial"/>
          <w:color w:val="000000"/>
        </w:rPr>
        <w:t xml:space="preserve">a brief capabilities’ statement package </w:t>
      </w:r>
      <w:r w:rsidR="00AA76C0" w:rsidRPr="007B5224">
        <w:rPr>
          <w:rFonts w:ascii="Arial" w:hAnsi="Arial" w:cs="Arial"/>
          <w:color w:val="000000"/>
        </w:rPr>
        <w:t>electronically</w:t>
      </w:r>
      <w:r w:rsidR="00474D44" w:rsidRPr="007B5224">
        <w:rPr>
          <w:rFonts w:ascii="Arial" w:hAnsi="Arial" w:cs="Arial"/>
          <w:color w:val="000000"/>
        </w:rPr>
        <w:t xml:space="preserve"> </w:t>
      </w:r>
      <w:r w:rsidRPr="007B5224">
        <w:rPr>
          <w:rFonts w:ascii="Arial" w:hAnsi="Arial" w:cs="Arial"/>
          <w:color w:val="000000"/>
        </w:rPr>
        <w:t xml:space="preserve">to </w:t>
      </w:r>
      <w:r w:rsidR="00474D44" w:rsidRPr="007B5224">
        <w:rPr>
          <w:rFonts w:ascii="Arial" w:hAnsi="Arial" w:cs="Arial"/>
          <w:color w:val="000000"/>
        </w:rPr>
        <w:t>the Points of Contact listed below.</w:t>
      </w:r>
      <w:r w:rsidR="00AA76C0" w:rsidRPr="007B5224">
        <w:rPr>
          <w:rFonts w:ascii="Arial" w:hAnsi="Arial" w:cs="Arial"/>
          <w:color w:val="000000"/>
        </w:rPr>
        <w:t xml:space="preserve"> The vendor’s statement of capability shall also include the information listed below:</w:t>
      </w:r>
    </w:p>
    <w:p w14:paraId="52B43FB9" w14:textId="6FB8F3D4" w:rsidR="00AA76C0" w:rsidRPr="007B5224" w:rsidRDefault="00474D44" w:rsidP="00AA76C0">
      <w:pPr>
        <w:pStyle w:val="ListParagraph"/>
        <w:numPr>
          <w:ilvl w:val="0"/>
          <w:numId w:val="3"/>
        </w:numPr>
        <w:autoSpaceDE w:val="0"/>
        <w:autoSpaceDN w:val="0"/>
        <w:adjustRightInd w:val="0"/>
        <w:rPr>
          <w:rFonts w:ascii="Arial" w:hAnsi="Arial" w:cs="Arial"/>
          <w:color w:val="000000"/>
        </w:rPr>
      </w:pPr>
      <w:r w:rsidRPr="007B5224">
        <w:rPr>
          <w:rFonts w:ascii="Arial" w:hAnsi="Arial" w:cs="Arial"/>
          <w:color w:val="000000"/>
        </w:rPr>
        <w:t>Company Name</w:t>
      </w:r>
      <w:r w:rsidR="00AA76C0" w:rsidRPr="007B5224">
        <w:rPr>
          <w:rFonts w:ascii="Arial" w:hAnsi="Arial" w:cs="Arial"/>
          <w:color w:val="000000"/>
        </w:rPr>
        <w:t>/Division</w:t>
      </w:r>
      <w:r w:rsidRPr="007B5224">
        <w:rPr>
          <w:rFonts w:ascii="Arial" w:hAnsi="Arial" w:cs="Arial"/>
          <w:color w:val="000000"/>
        </w:rPr>
        <w:t>,</w:t>
      </w:r>
      <w:r w:rsidR="00AA76C0" w:rsidRPr="007B5224">
        <w:rPr>
          <w:rFonts w:ascii="Arial" w:hAnsi="Arial" w:cs="Arial"/>
          <w:color w:val="000000"/>
        </w:rPr>
        <w:t xml:space="preserve"> mailing address, e-mail address, telephone number and </w:t>
      </w:r>
      <w:r w:rsidR="00D923BF" w:rsidRPr="007B5224">
        <w:rPr>
          <w:rFonts w:ascii="Arial" w:hAnsi="Arial" w:cs="Arial"/>
          <w:color w:val="000000"/>
        </w:rPr>
        <w:t>website.</w:t>
      </w:r>
    </w:p>
    <w:p w14:paraId="1DC9F017" w14:textId="77777777" w:rsidR="00AA76C0" w:rsidRPr="007B5224" w:rsidRDefault="00AA76C0" w:rsidP="00AA76C0">
      <w:pPr>
        <w:pStyle w:val="ListParagraph"/>
        <w:numPr>
          <w:ilvl w:val="0"/>
          <w:numId w:val="3"/>
        </w:numPr>
        <w:autoSpaceDE w:val="0"/>
        <w:autoSpaceDN w:val="0"/>
        <w:adjustRightInd w:val="0"/>
        <w:rPr>
          <w:rFonts w:ascii="Arial" w:hAnsi="Arial" w:cs="Arial"/>
          <w:color w:val="000000"/>
        </w:rPr>
      </w:pPr>
      <w:r w:rsidRPr="007B5224">
        <w:rPr>
          <w:rFonts w:ascii="Arial" w:hAnsi="Arial" w:cs="Arial"/>
          <w:color w:val="000000"/>
        </w:rPr>
        <w:t>Single Point of contact name, title, telephone number and email address</w:t>
      </w:r>
    </w:p>
    <w:p w14:paraId="10EC327B" w14:textId="611A616C" w:rsidR="00AA76C0" w:rsidRPr="007B5224" w:rsidRDefault="00474D44" w:rsidP="00AA76C0">
      <w:pPr>
        <w:pStyle w:val="ListParagraph"/>
        <w:numPr>
          <w:ilvl w:val="0"/>
          <w:numId w:val="3"/>
        </w:numPr>
        <w:autoSpaceDE w:val="0"/>
        <w:autoSpaceDN w:val="0"/>
        <w:adjustRightInd w:val="0"/>
        <w:rPr>
          <w:rFonts w:ascii="Arial" w:hAnsi="Arial" w:cs="Arial"/>
          <w:color w:val="000000"/>
        </w:rPr>
      </w:pPr>
      <w:r w:rsidRPr="007B5224">
        <w:rPr>
          <w:rFonts w:ascii="Arial" w:hAnsi="Arial" w:cs="Arial"/>
        </w:rPr>
        <w:t xml:space="preserve">UEI Number, Cage Code, </w:t>
      </w:r>
      <w:r w:rsidR="00AA76C0" w:rsidRPr="007B5224">
        <w:rPr>
          <w:rFonts w:ascii="Arial" w:hAnsi="Arial" w:cs="Arial"/>
        </w:rPr>
        <w:t>and company structure (Corporation, LLC, partnership, joint venture, etc</w:t>
      </w:r>
      <w:r w:rsidR="00AA76C0" w:rsidRPr="007B5224">
        <w:rPr>
          <w:rFonts w:ascii="Arial" w:hAnsi="Arial" w:cs="Arial"/>
          <w:i/>
          <w:iCs/>
        </w:rPr>
        <w:t>.)  Please note that companies must be registered in the System for Award Management (SAM) to receive an award from federal agencies.</w:t>
      </w:r>
      <w:r w:rsidR="00AA76C0" w:rsidRPr="007B5224">
        <w:rPr>
          <w:rFonts w:ascii="Arial" w:hAnsi="Arial" w:cs="Arial"/>
        </w:rPr>
        <w:t xml:space="preserve"> </w:t>
      </w:r>
    </w:p>
    <w:p w14:paraId="5059535A" w14:textId="77777777" w:rsidR="00AA76C0" w:rsidRPr="007B5224" w:rsidRDefault="00AA76C0" w:rsidP="00AA76C0">
      <w:pPr>
        <w:pStyle w:val="Default"/>
        <w:ind w:firstLine="720"/>
        <w:rPr>
          <w:rFonts w:ascii="Arial" w:hAnsi="Arial" w:cs="Arial"/>
          <w:sz w:val="22"/>
          <w:szCs w:val="22"/>
        </w:rPr>
      </w:pPr>
      <w:r w:rsidRPr="007B5224">
        <w:rPr>
          <w:rFonts w:ascii="Arial" w:hAnsi="Arial" w:cs="Arial"/>
          <w:i/>
          <w:iCs/>
          <w:sz w:val="22"/>
          <w:szCs w:val="22"/>
        </w:rPr>
        <w:t xml:space="preserve">https://www.sam.gov/portal/public/SAM/ </w:t>
      </w:r>
    </w:p>
    <w:p w14:paraId="2D43EAB4" w14:textId="77777777" w:rsidR="00AA76C0" w:rsidRPr="007B5224" w:rsidRDefault="00AA76C0" w:rsidP="00AA76C0">
      <w:pPr>
        <w:pStyle w:val="ListParagraph"/>
        <w:numPr>
          <w:ilvl w:val="0"/>
          <w:numId w:val="3"/>
        </w:numPr>
        <w:autoSpaceDE w:val="0"/>
        <w:autoSpaceDN w:val="0"/>
        <w:adjustRightInd w:val="0"/>
        <w:rPr>
          <w:rFonts w:ascii="Arial" w:hAnsi="Arial" w:cs="Arial"/>
          <w:color w:val="000000"/>
        </w:rPr>
      </w:pPr>
      <w:r w:rsidRPr="007B5224">
        <w:rPr>
          <w:rFonts w:ascii="Arial" w:hAnsi="Arial" w:cs="Arial"/>
          <w:color w:val="000000"/>
        </w:rPr>
        <w:t>Applicable NAICS codes under which the company customarily does business.</w:t>
      </w:r>
    </w:p>
    <w:p w14:paraId="5E35F73D" w14:textId="77777777" w:rsidR="00AA76C0" w:rsidRPr="007B5224" w:rsidRDefault="00474D44" w:rsidP="00AA76C0">
      <w:pPr>
        <w:pStyle w:val="ListParagraph"/>
        <w:numPr>
          <w:ilvl w:val="0"/>
          <w:numId w:val="3"/>
        </w:numPr>
        <w:autoSpaceDE w:val="0"/>
        <w:autoSpaceDN w:val="0"/>
        <w:adjustRightInd w:val="0"/>
        <w:rPr>
          <w:rFonts w:ascii="Arial" w:hAnsi="Arial" w:cs="Arial"/>
          <w:color w:val="000000"/>
        </w:rPr>
      </w:pPr>
      <w:r w:rsidRPr="007B5224">
        <w:rPr>
          <w:rFonts w:ascii="Arial" w:hAnsi="Arial" w:cs="Arial"/>
          <w:color w:val="000000"/>
        </w:rPr>
        <w:t xml:space="preserve">Company size and socioeconomic status, if </w:t>
      </w:r>
      <w:r w:rsidR="00AA76C0" w:rsidRPr="007B5224">
        <w:rPr>
          <w:rFonts w:ascii="Arial" w:hAnsi="Arial" w:cs="Arial"/>
          <w:color w:val="000000"/>
        </w:rPr>
        <w:t>qualified as one or more of the following:</w:t>
      </w:r>
    </w:p>
    <w:p w14:paraId="07B978D2" w14:textId="77777777" w:rsidR="00AA76C0" w:rsidRPr="007B5224" w:rsidRDefault="00AA76C0" w:rsidP="00AA76C0">
      <w:pPr>
        <w:pStyle w:val="ListParagraph"/>
        <w:numPr>
          <w:ilvl w:val="1"/>
          <w:numId w:val="3"/>
        </w:numPr>
        <w:autoSpaceDE w:val="0"/>
        <w:autoSpaceDN w:val="0"/>
        <w:adjustRightInd w:val="0"/>
        <w:rPr>
          <w:rFonts w:ascii="Arial" w:hAnsi="Arial" w:cs="Arial"/>
          <w:color w:val="000000"/>
        </w:rPr>
      </w:pPr>
      <w:r w:rsidRPr="007B5224">
        <w:rPr>
          <w:rFonts w:ascii="Arial" w:hAnsi="Arial" w:cs="Arial"/>
          <w:color w:val="000000"/>
        </w:rPr>
        <w:t>8(a) firm (must be certified by SBA)</w:t>
      </w:r>
    </w:p>
    <w:p w14:paraId="182C3208" w14:textId="77777777" w:rsidR="00AA76C0" w:rsidRPr="007B5224" w:rsidRDefault="00AA76C0" w:rsidP="00AA76C0">
      <w:pPr>
        <w:pStyle w:val="ListParagraph"/>
        <w:numPr>
          <w:ilvl w:val="1"/>
          <w:numId w:val="3"/>
        </w:numPr>
        <w:autoSpaceDE w:val="0"/>
        <w:autoSpaceDN w:val="0"/>
        <w:adjustRightInd w:val="0"/>
        <w:rPr>
          <w:rFonts w:ascii="Arial" w:hAnsi="Arial" w:cs="Arial"/>
          <w:color w:val="000000"/>
        </w:rPr>
      </w:pPr>
      <w:r w:rsidRPr="007B5224">
        <w:rPr>
          <w:rFonts w:ascii="Arial" w:hAnsi="Arial" w:cs="Arial"/>
          <w:color w:val="000000"/>
        </w:rPr>
        <w:t>Small Disadvantaged Business (must be certified by SBA)</w:t>
      </w:r>
    </w:p>
    <w:p w14:paraId="1A7D6672" w14:textId="77777777" w:rsidR="00AA76C0" w:rsidRPr="007B5224" w:rsidRDefault="00AA76C0" w:rsidP="00AA76C0">
      <w:pPr>
        <w:pStyle w:val="ListParagraph"/>
        <w:numPr>
          <w:ilvl w:val="1"/>
          <w:numId w:val="3"/>
        </w:numPr>
        <w:autoSpaceDE w:val="0"/>
        <w:autoSpaceDN w:val="0"/>
        <w:adjustRightInd w:val="0"/>
        <w:rPr>
          <w:rFonts w:ascii="Arial" w:hAnsi="Arial" w:cs="Arial"/>
          <w:color w:val="000000"/>
        </w:rPr>
      </w:pPr>
      <w:r w:rsidRPr="007B5224">
        <w:rPr>
          <w:rFonts w:ascii="Arial" w:hAnsi="Arial" w:cs="Arial"/>
          <w:color w:val="000000"/>
        </w:rPr>
        <w:t>Women-Owned Small Business</w:t>
      </w:r>
    </w:p>
    <w:p w14:paraId="5EC14911" w14:textId="77777777" w:rsidR="00AA76C0" w:rsidRPr="007B5224" w:rsidRDefault="00AA76C0" w:rsidP="00AA76C0">
      <w:pPr>
        <w:pStyle w:val="ListParagraph"/>
        <w:numPr>
          <w:ilvl w:val="1"/>
          <w:numId w:val="3"/>
        </w:numPr>
        <w:autoSpaceDE w:val="0"/>
        <w:autoSpaceDN w:val="0"/>
        <w:adjustRightInd w:val="0"/>
        <w:rPr>
          <w:rFonts w:ascii="Arial" w:hAnsi="Arial" w:cs="Arial"/>
          <w:color w:val="000000"/>
        </w:rPr>
      </w:pPr>
      <w:r w:rsidRPr="007B5224">
        <w:rPr>
          <w:rFonts w:ascii="Arial" w:hAnsi="Arial" w:cs="Arial"/>
          <w:color w:val="000000"/>
        </w:rPr>
        <w:t>HUB-Zone firm (must be certified by SBA)</w:t>
      </w:r>
    </w:p>
    <w:p w14:paraId="43A67881" w14:textId="77777777" w:rsidR="006B59E5" w:rsidRPr="007B5224" w:rsidRDefault="00AA76C0" w:rsidP="00AA76C0">
      <w:pPr>
        <w:pStyle w:val="ListParagraph"/>
        <w:numPr>
          <w:ilvl w:val="1"/>
          <w:numId w:val="3"/>
        </w:numPr>
        <w:autoSpaceDE w:val="0"/>
        <w:autoSpaceDN w:val="0"/>
        <w:adjustRightInd w:val="0"/>
        <w:rPr>
          <w:rFonts w:ascii="Arial" w:hAnsi="Arial" w:cs="Arial"/>
          <w:color w:val="000000"/>
        </w:rPr>
      </w:pPr>
      <w:r w:rsidRPr="007B5224">
        <w:rPr>
          <w:rFonts w:ascii="Arial" w:hAnsi="Arial" w:cs="Arial"/>
          <w:color w:val="000000"/>
        </w:rPr>
        <w:t>Service-Disabled Veteran-Owned Small Business</w:t>
      </w:r>
      <w:r w:rsidR="00474D44" w:rsidRPr="007B5224">
        <w:rPr>
          <w:rFonts w:ascii="Arial" w:hAnsi="Arial" w:cs="Arial"/>
          <w:color w:val="000000"/>
        </w:rPr>
        <w:t xml:space="preserve">. </w:t>
      </w:r>
    </w:p>
    <w:p w14:paraId="0CB4AB50" w14:textId="77777777" w:rsidR="006B59E5" w:rsidRPr="007B5224" w:rsidRDefault="006B59E5" w:rsidP="006B59E5">
      <w:pPr>
        <w:pStyle w:val="ListParagraph"/>
        <w:autoSpaceDE w:val="0"/>
        <w:autoSpaceDN w:val="0"/>
        <w:adjustRightInd w:val="0"/>
        <w:ind w:left="1440"/>
        <w:rPr>
          <w:rFonts w:ascii="Arial" w:hAnsi="Arial" w:cs="Arial"/>
          <w:color w:val="000000"/>
        </w:rPr>
      </w:pPr>
    </w:p>
    <w:p w14:paraId="6A73DE51" w14:textId="25C91285" w:rsidR="00CA3016" w:rsidRPr="007B5224" w:rsidRDefault="00CA3016" w:rsidP="00063B82">
      <w:pPr>
        <w:spacing w:after="0" w:line="240" w:lineRule="auto"/>
        <w:rPr>
          <w:rFonts w:ascii="Arial" w:hAnsi="Arial" w:cs="Arial"/>
          <w:color w:val="000000"/>
        </w:rPr>
      </w:pPr>
      <w:r w:rsidRPr="007B5224">
        <w:rPr>
          <w:rFonts w:ascii="Arial" w:hAnsi="Arial" w:cs="Arial"/>
          <w:color w:val="000000"/>
        </w:rPr>
        <w:t xml:space="preserve">RFI Response for </w:t>
      </w:r>
      <w:r w:rsidR="006B59E5" w:rsidRPr="007B5224">
        <w:rPr>
          <w:rFonts w:ascii="Arial" w:hAnsi="Arial" w:cs="Arial"/>
          <w:color w:val="000000"/>
        </w:rPr>
        <w:t>“</w:t>
      </w:r>
      <w:r w:rsidRPr="007B5224">
        <w:rPr>
          <w:rFonts w:ascii="Arial" w:hAnsi="Arial" w:cs="Arial"/>
          <w:color w:val="000000"/>
        </w:rPr>
        <w:t>(program office and requirement title)” shall be in the subject line of your email.</w:t>
      </w:r>
      <w:r w:rsidR="009B6C72" w:rsidRPr="007B5224">
        <w:rPr>
          <w:rFonts w:ascii="Arial" w:hAnsi="Arial" w:cs="Arial"/>
          <w:color w:val="000000"/>
        </w:rPr>
        <w:t xml:space="preserve"> </w:t>
      </w:r>
      <w:r w:rsidRPr="007B5224">
        <w:rPr>
          <w:rFonts w:ascii="Arial" w:hAnsi="Arial" w:cs="Arial"/>
          <w:color w:val="000000"/>
        </w:rPr>
        <w:t>All responses shall be unclassified, with proprietary information clearly marked. The</w:t>
      </w:r>
      <w:r w:rsidR="00063B82" w:rsidRPr="007B5224">
        <w:rPr>
          <w:rFonts w:ascii="Arial" w:hAnsi="Arial" w:cs="Arial"/>
          <w:color w:val="000000"/>
        </w:rPr>
        <w:t xml:space="preserve"> </w:t>
      </w:r>
      <w:r w:rsidRPr="007B5224">
        <w:rPr>
          <w:rFonts w:ascii="Arial" w:hAnsi="Arial" w:cs="Arial"/>
          <w:color w:val="000000"/>
        </w:rPr>
        <w:t>document format shall be either Microsoft Word (.doc or .docx), or Adobe Acrobat (.pdf)</w:t>
      </w:r>
      <w:r w:rsidR="00063B82" w:rsidRPr="007B5224">
        <w:rPr>
          <w:rFonts w:ascii="Arial" w:hAnsi="Arial" w:cs="Arial"/>
          <w:color w:val="000000"/>
        </w:rPr>
        <w:t xml:space="preserve"> </w:t>
      </w:r>
      <w:r w:rsidRPr="007B5224">
        <w:rPr>
          <w:rFonts w:ascii="Arial" w:hAnsi="Arial" w:cs="Arial"/>
          <w:color w:val="000000"/>
        </w:rPr>
        <w:t>formats. Pages shall be 8.5 by 11 inch and shall use a type of pitch that is no smaller than a</w:t>
      </w:r>
      <w:r w:rsidR="00063B82" w:rsidRPr="007B5224">
        <w:rPr>
          <w:rFonts w:ascii="Arial" w:hAnsi="Arial" w:cs="Arial"/>
          <w:color w:val="000000"/>
        </w:rPr>
        <w:t xml:space="preserve"> </w:t>
      </w:r>
      <w:r w:rsidRPr="007B5224">
        <w:rPr>
          <w:rFonts w:ascii="Arial" w:hAnsi="Arial" w:cs="Arial"/>
          <w:color w:val="000000"/>
        </w:rPr>
        <w:t>standard 11-point font type, except for charts, graphs, or tables, which shall use a pitch not</w:t>
      </w:r>
      <w:r w:rsidR="000557B3" w:rsidRPr="007B5224">
        <w:rPr>
          <w:rFonts w:ascii="Arial" w:hAnsi="Arial" w:cs="Arial"/>
          <w:color w:val="000000"/>
        </w:rPr>
        <w:t xml:space="preserve"> </w:t>
      </w:r>
      <w:r w:rsidRPr="007B5224">
        <w:rPr>
          <w:rFonts w:ascii="Arial" w:hAnsi="Arial" w:cs="Arial"/>
          <w:color w:val="000000"/>
        </w:rPr>
        <w:t>smaller than 10-point font. Responses shall not exceed 5 pages</w:t>
      </w:r>
      <w:r w:rsidRPr="007B5224">
        <w:rPr>
          <w:rFonts w:ascii="Arial" w:hAnsi="Arial" w:cs="Arial"/>
          <w:b/>
          <w:bCs/>
          <w:color w:val="000000"/>
        </w:rPr>
        <w:t xml:space="preserve"> </w:t>
      </w:r>
      <w:r w:rsidRPr="007B5224">
        <w:rPr>
          <w:rFonts w:ascii="Arial" w:hAnsi="Arial" w:cs="Arial"/>
          <w:color w:val="000000"/>
        </w:rPr>
        <w:t>in length including images,</w:t>
      </w:r>
      <w:r w:rsidR="00063B82" w:rsidRPr="007B5224">
        <w:rPr>
          <w:rFonts w:ascii="Arial" w:hAnsi="Arial" w:cs="Arial"/>
          <w:color w:val="000000"/>
        </w:rPr>
        <w:t xml:space="preserve"> </w:t>
      </w:r>
      <w:r w:rsidRPr="007B5224">
        <w:rPr>
          <w:rFonts w:ascii="Arial" w:hAnsi="Arial" w:cs="Arial"/>
          <w:color w:val="000000"/>
        </w:rPr>
        <w:t>displays, charts, graphs, and tables. Page limitation does not include: 1 cover page. Do not include</w:t>
      </w:r>
      <w:r w:rsidR="007223F2" w:rsidRPr="007B5224">
        <w:rPr>
          <w:rFonts w:ascii="Arial" w:hAnsi="Arial" w:cs="Arial"/>
          <w:color w:val="000000"/>
        </w:rPr>
        <w:t xml:space="preserve"> </w:t>
      </w:r>
      <w:r w:rsidRPr="007B5224">
        <w:rPr>
          <w:rFonts w:ascii="Arial" w:hAnsi="Arial" w:cs="Arial"/>
          <w:color w:val="000000"/>
        </w:rPr>
        <w:t>promotional materials.</w:t>
      </w:r>
    </w:p>
    <w:p w14:paraId="4BBFA3F7" w14:textId="77777777" w:rsidR="00220F18" w:rsidRPr="007B5224" w:rsidRDefault="00220F18" w:rsidP="00CA3016">
      <w:pPr>
        <w:autoSpaceDE w:val="0"/>
        <w:autoSpaceDN w:val="0"/>
        <w:adjustRightInd w:val="0"/>
        <w:spacing w:after="0" w:line="240" w:lineRule="auto"/>
        <w:rPr>
          <w:rFonts w:ascii="Arial" w:hAnsi="Arial" w:cs="Arial"/>
          <w:b/>
          <w:bCs/>
          <w:color w:val="000000"/>
        </w:rPr>
      </w:pPr>
    </w:p>
    <w:p w14:paraId="736A6C3A" w14:textId="181F519C" w:rsidR="00CA3016" w:rsidRPr="007B5224" w:rsidRDefault="000E25C1" w:rsidP="00CA3016">
      <w:pPr>
        <w:autoSpaceDE w:val="0"/>
        <w:autoSpaceDN w:val="0"/>
        <w:adjustRightInd w:val="0"/>
        <w:spacing w:after="0" w:line="240" w:lineRule="auto"/>
        <w:rPr>
          <w:rFonts w:ascii="Arial" w:hAnsi="Arial" w:cs="Arial"/>
          <w:b/>
          <w:bCs/>
          <w:color w:val="000000"/>
        </w:rPr>
      </w:pPr>
      <w:r w:rsidRPr="007B5224">
        <w:rPr>
          <w:rFonts w:ascii="Arial" w:hAnsi="Arial" w:cs="Arial"/>
          <w:b/>
          <w:bCs/>
          <w:color w:val="000000"/>
        </w:rPr>
        <w:t>QUESTIONS FOR INDUSTRY</w:t>
      </w:r>
    </w:p>
    <w:p w14:paraId="224A40B6" w14:textId="1D274BCE" w:rsidR="004A7827" w:rsidRPr="007B5224" w:rsidRDefault="006B59E5" w:rsidP="00814CEC">
      <w:pPr>
        <w:rPr>
          <w:rFonts w:ascii="Arial" w:hAnsi="Arial" w:cs="Arial"/>
        </w:rPr>
      </w:pPr>
      <w:r w:rsidRPr="007B5224">
        <w:rPr>
          <w:rFonts w:ascii="Arial" w:hAnsi="Arial" w:cs="Arial"/>
        </w:rPr>
        <w:t xml:space="preserve">Interested parties are requested to submit as part of their statement of capability how they </w:t>
      </w:r>
      <w:r w:rsidR="00182513" w:rsidRPr="007B5224">
        <w:rPr>
          <w:rFonts w:ascii="Arial" w:hAnsi="Arial" w:cs="Arial"/>
        </w:rPr>
        <w:t>can meet</w:t>
      </w:r>
      <w:r w:rsidRPr="007B5224">
        <w:rPr>
          <w:rFonts w:ascii="Arial" w:hAnsi="Arial" w:cs="Arial"/>
        </w:rPr>
        <w:t xml:space="preserve"> the requirements below and provide recommendations to the Government on alternative solutions. </w:t>
      </w:r>
    </w:p>
    <w:p w14:paraId="67B142D4"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What is your company's experience with providing multimodal transportation and shipping services to remote and disaster-impacted regions, specifically for areas like Guam, the Commonwealth of Northern Marianas Islands and American Samoa?</w:t>
      </w:r>
    </w:p>
    <w:p w14:paraId="165D9D21"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How will you ensure the timely and efficient delivery of critical Initial Response Resources (IRR) such as water, meals, temporary / long term power equipment, shuttle units, containers, trailers, chassis, and medical supplies to inaccessible or severely damaged areas, such as mountain or inland regions in Guam, the Commonwealth of Northern Marianas Islands or American Samoa?</w:t>
      </w:r>
    </w:p>
    <w:p w14:paraId="2061B3DC"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Please provide your company’s detailed capabilities regarding the availability (numbers) of various container sizes (e.g., 20ft, 40ft, 53ft containers) and specialized trailers, including refrigerated and lowboy trailers?</w:t>
      </w:r>
    </w:p>
    <w:p w14:paraId="5F3DD397"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 xml:space="preserve">What contingency plans or protocols does your company have in place to handle adverse weather conditions or U.S. Coast Guard restrictions that might impact </w:t>
      </w:r>
      <w:r w:rsidRPr="007B5224">
        <w:rPr>
          <w:rFonts w:ascii="Arial" w:hAnsi="Arial" w:cs="Arial"/>
          <w:color w:val="000000" w:themeColor="text1"/>
        </w:rPr>
        <w:lastRenderedPageBreak/>
        <w:t>shipping and transportation operations to Guam, the Commonwealth of Northern Marianas Islands and/or American Samoa?</w:t>
      </w:r>
    </w:p>
    <w:p w14:paraId="61EB2B6F" w14:textId="751A0AB9"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 xml:space="preserve">How does your company manage asset tracking and delivery accountability from the point of origin in the Continental United States (CONUS) and/or Hawaii, to the final distribution point in Guam, the Commonwealth of Northern Marianas Islands or American Samoa, and will your company provide FEMA visibility of the vessel </w:t>
      </w:r>
      <w:proofErr w:type="gramStart"/>
      <w:r w:rsidRPr="007B5224">
        <w:rPr>
          <w:rFonts w:ascii="Arial" w:hAnsi="Arial" w:cs="Arial"/>
          <w:color w:val="000000" w:themeColor="text1"/>
        </w:rPr>
        <w:t>manifest</w:t>
      </w:r>
      <w:proofErr w:type="gramEnd"/>
      <w:r w:rsidRPr="007B5224">
        <w:rPr>
          <w:rFonts w:ascii="Arial" w:hAnsi="Arial" w:cs="Arial"/>
          <w:color w:val="000000" w:themeColor="text1"/>
        </w:rPr>
        <w:t xml:space="preserve"> to ensure correct reporting of resources, i.e. meals/humanitarian cargo/box meals? What technologies or systems do you use? </w:t>
      </w:r>
    </w:p>
    <w:p w14:paraId="15EE2A87"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 xml:space="preserve">What is the capacity of your company to handle cross-docking operations, warehousing, and storage services for large volumes of critical supplies? How fast can your company secure additional MHE/CHE and intra-island vessel support? Please provide examples of past operations in similar disaster response </w:t>
      </w:r>
      <w:proofErr w:type="gramStart"/>
      <w:r w:rsidRPr="007B5224">
        <w:rPr>
          <w:rFonts w:ascii="Arial" w:hAnsi="Arial" w:cs="Arial"/>
          <w:color w:val="000000" w:themeColor="text1"/>
        </w:rPr>
        <w:t>situations?</w:t>
      </w:r>
      <w:proofErr w:type="gramEnd"/>
    </w:p>
    <w:p w14:paraId="6CE2316A" w14:textId="4CE36B88" w:rsidR="00F7044F" w:rsidRPr="008D5016" w:rsidRDefault="00F7044F" w:rsidP="008D5016">
      <w:pPr>
        <w:pStyle w:val="ListParagraph"/>
        <w:numPr>
          <w:ilvl w:val="0"/>
          <w:numId w:val="14"/>
        </w:numPr>
        <w:rPr>
          <w:rFonts w:ascii="Arial" w:hAnsi="Arial" w:cs="Arial"/>
          <w:color w:val="000000" w:themeColor="text1"/>
        </w:rPr>
      </w:pPr>
      <w:r w:rsidRPr="00E421F3">
        <w:rPr>
          <w:rFonts w:ascii="Arial" w:hAnsi="Arial" w:cs="Arial"/>
          <w:color w:val="000000" w:themeColor="text1"/>
        </w:rPr>
        <w:t>Can your company be Fully Operationally Capable in both CONUS and OCONUS in 48 hours from the time of award. </w:t>
      </w:r>
      <w:r w:rsidR="00E421F3" w:rsidRPr="00E421F3">
        <w:rPr>
          <w:rFonts w:ascii="Arial" w:hAnsi="Arial" w:cs="Arial"/>
          <w:color w:val="000000" w:themeColor="text1"/>
        </w:rPr>
        <w:t>[This is phrased as a “yes/no” question and is a contract requirement.]</w:t>
      </w:r>
      <w:r w:rsidRPr="008D5016">
        <w:rPr>
          <w:rFonts w:ascii="Arial" w:hAnsi="Arial" w:cs="Arial"/>
          <w:color w:val="000000" w:themeColor="text1"/>
        </w:rPr>
        <w:t xml:space="preserve"> If not, what is feasible?</w:t>
      </w:r>
    </w:p>
    <w:p w14:paraId="3C8EAE70"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Can your company support drayage services, including transportation from seaport to destination points across various islands, and if so, what is your operational capability to manage high volumes of cargo under tight timelines?</w:t>
      </w:r>
    </w:p>
    <w:p w14:paraId="48C6CD23"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What is your approach to ensuring effective coordination and communication occurs between FEMA, other federal agencies, and local partners to support disaster response logistics, especially in areas with limited infrastructure?</w:t>
      </w:r>
    </w:p>
    <w:p w14:paraId="0DB89860"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Given the requirement for retrograde support, what strategies does your company employ to manage the return of unused or surplus materials from Guam, the Commonwealth of Northern Marianas Islands or American Samoa back to the U.S. mainland and/or Hawaii, including reverse logistics and potential storage solutions?</w:t>
      </w:r>
    </w:p>
    <w:p w14:paraId="7DBA5A7C"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Discuss your company’s CONOPS for controlling the flow of resources to the point of embarkation (SPOE) and what do you need from FEMA to assist with control and does your company have a plan to separate FEMA cargo from other cargo?</w:t>
      </w:r>
    </w:p>
    <w:p w14:paraId="712E4F6A"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Can your company obtain a staging area to prevent saturation at the SPOE (cross-dock location)?</w:t>
      </w:r>
    </w:p>
    <w:p w14:paraId="18A985D4"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How would your company reconcile reports to ensure accurate accountability of item content is maintained between your system and FEMA (LSCMS), and type after each vessel is loaded? Does your company have a plan to minimize unnecessary opening of containers at point of debarkation (SPOD)?</w:t>
      </w:r>
    </w:p>
    <w:p w14:paraId="3A7FD448"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How will your company avoid Jones Act violations to avoid shipments that are not combined for Guam, the Commonwealth of Northern Marianas Islands or American Samoa?</w:t>
      </w:r>
    </w:p>
    <w:p w14:paraId="54FFA5D2" w14:textId="77777777" w:rsidR="00F7044F" w:rsidRPr="007B5224" w:rsidRDefault="00F7044F" w:rsidP="00F7044F">
      <w:pPr>
        <w:numPr>
          <w:ilvl w:val="0"/>
          <w:numId w:val="14"/>
        </w:numPr>
        <w:spacing w:after="0" w:line="240" w:lineRule="auto"/>
        <w:rPr>
          <w:rFonts w:ascii="Arial" w:hAnsi="Arial" w:cs="Arial"/>
          <w:color w:val="000000" w:themeColor="text1"/>
        </w:rPr>
      </w:pPr>
      <w:r w:rsidRPr="007B5224">
        <w:rPr>
          <w:rFonts w:ascii="Arial" w:hAnsi="Arial" w:cs="Arial"/>
          <w:color w:val="000000" w:themeColor="text1"/>
        </w:rPr>
        <w:t>How can FEMA support your company to obtain mission success?</w:t>
      </w:r>
    </w:p>
    <w:p w14:paraId="706F0743" w14:textId="77777777" w:rsidR="00F7044F" w:rsidRPr="007B5224" w:rsidRDefault="00F7044F" w:rsidP="00814CEC">
      <w:pPr>
        <w:rPr>
          <w:rFonts w:ascii="Arial" w:hAnsi="Arial" w:cs="Arial"/>
        </w:rPr>
      </w:pPr>
    </w:p>
    <w:p w14:paraId="7ACF589B" w14:textId="73063581" w:rsidR="00220F18" w:rsidRPr="007B5224" w:rsidRDefault="00CA3016"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DHS/FEMA intends to assess submittals in response to this RFI/Sources Sought Notice; however,</w:t>
      </w:r>
      <w:r w:rsidR="007223F2" w:rsidRPr="007B5224">
        <w:rPr>
          <w:rFonts w:ascii="Arial" w:hAnsi="Arial" w:cs="Arial"/>
          <w:color w:val="000000"/>
        </w:rPr>
        <w:t xml:space="preserve"> </w:t>
      </w:r>
      <w:r w:rsidRPr="007B5224">
        <w:rPr>
          <w:rFonts w:ascii="Arial" w:hAnsi="Arial" w:cs="Arial"/>
          <w:color w:val="000000"/>
        </w:rPr>
        <w:t xml:space="preserve">feedback may not be provided back to respondents. </w:t>
      </w:r>
    </w:p>
    <w:p w14:paraId="3A396D58" w14:textId="77777777" w:rsidR="00A63D87" w:rsidRPr="007B5224" w:rsidRDefault="00A63D87" w:rsidP="00CA3016">
      <w:pPr>
        <w:autoSpaceDE w:val="0"/>
        <w:autoSpaceDN w:val="0"/>
        <w:adjustRightInd w:val="0"/>
        <w:spacing w:after="0" w:line="240" w:lineRule="auto"/>
        <w:rPr>
          <w:rFonts w:ascii="Arial" w:hAnsi="Arial" w:cs="Arial"/>
          <w:color w:val="000000"/>
        </w:rPr>
      </w:pPr>
    </w:p>
    <w:p w14:paraId="5950D870" w14:textId="77777777" w:rsidR="00A63D87" w:rsidRPr="007B5224" w:rsidRDefault="00A63D87" w:rsidP="00A63D87">
      <w:pPr>
        <w:autoSpaceDE w:val="0"/>
        <w:autoSpaceDN w:val="0"/>
        <w:adjustRightInd w:val="0"/>
        <w:spacing w:after="0" w:line="240" w:lineRule="auto"/>
        <w:rPr>
          <w:rFonts w:ascii="Arial" w:hAnsi="Arial" w:cs="Arial"/>
          <w:color w:val="000000"/>
        </w:rPr>
      </w:pPr>
      <w:r w:rsidRPr="007B5224">
        <w:rPr>
          <w:rFonts w:ascii="Arial" w:hAnsi="Arial" w:cs="Arial"/>
          <w:color w:val="000000"/>
        </w:rPr>
        <w:t>FEMA will only consider submissions in response to this notice that are in the form of</w:t>
      </w:r>
    </w:p>
    <w:p w14:paraId="423B9D37" w14:textId="1A725BA9" w:rsidR="00A63D87" w:rsidRPr="007B5224" w:rsidRDefault="00A63D87"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 xml:space="preserve">Microsoft Word and/or PDF (searchable format) documents attached to emails received no later than </w:t>
      </w:r>
      <w:r w:rsidR="003B1411" w:rsidRPr="007B5224">
        <w:rPr>
          <w:rFonts w:ascii="Arial" w:hAnsi="Arial" w:cs="Arial"/>
          <w:color w:val="000000"/>
        </w:rPr>
        <w:t>5</w:t>
      </w:r>
      <w:r w:rsidRPr="007B5224">
        <w:rPr>
          <w:rFonts w:ascii="Arial" w:hAnsi="Arial" w:cs="Arial"/>
          <w:color w:val="000000"/>
        </w:rPr>
        <w:t xml:space="preserve"> PM EST, Monday, </w:t>
      </w:r>
      <w:r w:rsidR="00FB1DEA" w:rsidRPr="007B5224">
        <w:rPr>
          <w:rFonts w:ascii="Arial" w:hAnsi="Arial" w:cs="Arial"/>
          <w:color w:val="000000"/>
        </w:rPr>
        <w:t>August 18</w:t>
      </w:r>
      <w:r w:rsidRPr="007B5224">
        <w:rPr>
          <w:rFonts w:ascii="Arial" w:hAnsi="Arial" w:cs="Arial"/>
          <w:color w:val="000000"/>
        </w:rPr>
        <w:t>, 2025.  No phone calls will be accepted or returned.</w:t>
      </w:r>
    </w:p>
    <w:p w14:paraId="7ED7F249" w14:textId="77777777" w:rsidR="00220F18" w:rsidRPr="007B5224" w:rsidRDefault="00220F18" w:rsidP="00CA3016">
      <w:pPr>
        <w:autoSpaceDE w:val="0"/>
        <w:autoSpaceDN w:val="0"/>
        <w:adjustRightInd w:val="0"/>
        <w:spacing w:after="0" w:line="240" w:lineRule="auto"/>
        <w:rPr>
          <w:rFonts w:ascii="Arial" w:hAnsi="Arial" w:cs="Arial"/>
          <w:color w:val="000000"/>
        </w:rPr>
      </w:pPr>
    </w:p>
    <w:p w14:paraId="06AF850F" w14:textId="0A586EB3" w:rsidR="006B59E5" w:rsidRPr="007B5224" w:rsidRDefault="000E25C1" w:rsidP="00CA3016">
      <w:pPr>
        <w:autoSpaceDE w:val="0"/>
        <w:autoSpaceDN w:val="0"/>
        <w:adjustRightInd w:val="0"/>
        <w:spacing w:after="0" w:line="240" w:lineRule="auto"/>
        <w:rPr>
          <w:rFonts w:ascii="Arial" w:hAnsi="Arial" w:cs="Arial"/>
          <w:b/>
          <w:bCs/>
          <w:color w:val="000000"/>
        </w:rPr>
      </w:pPr>
      <w:r w:rsidRPr="007B5224">
        <w:rPr>
          <w:rFonts w:ascii="Arial" w:hAnsi="Arial" w:cs="Arial"/>
          <w:b/>
          <w:bCs/>
          <w:color w:val="000000"/>
        </w:rPr>
        <w:t>RESPONSE DEADLINE AND POINTS OF CONTACT INFORMATION</w:t>
      </w:r>
    </w:p>
    <w:p w14:paraId="1B14233E" w14:textId="09F6EA08" w:rsidR="00AB1D39" w:rsidRPr="007B5224" w:rsidRDefault="000E25C1" w:rsidP="00CA3016">
      <w:pPr>
        <w:autoSpaceDE w:val="0"/>
        <w:autoSpaceDN w:val="0"/>
        <w:adjustRightInd w:val="0"/>
        <w:spacing w:after="0" w:line="240" w:lineRule="auto"/>
        <w:rPr>
          <w:rFonts w:ascii="Arial" w:hAnsi="Arial" w:cs="Arial"/>
          <w:color w:val="000000"/>
        </w:rPr>
      </w:pPr>
      <w:r w:rsidRPr="007B5224">
        <w:rPr>
          <w:rFonts w:ascii="Arial" w:hAnsi="Arial" w:cs="Arial"/>
          <w:color w:val="000000"/>
        </w:rPr>
        <w:t xml:space="preserve">FEMA will only consider </w:t>
      </w:r>
      <w:r w:rsidR="00814CEC" w:rsidRPr="007B5224">
        <w:rPr>
          <w:rFonts w:ascii="Arial" w:hAnsi="Arial" w:cs="Arial"/>
          <w:color w:val="000000"/>
        </w:rPr>
        <w:t>RFI/</w:t>
      </w:r>
      <w:r w:rsidR="00CA3016" w:rsidRPr="007B5224">
        <w:rPr>
          <w:rFonts w:ascii="Arial" w:hAnsi="Arial" w:cs="Arial"/>
          <w:color w:val="000000"/>
        </w:rPr>
        <w:t>Capability Statements</w:t>
      </w:r>
      <w:r w:rsidRPr="007B5224">
        <w:rPr>
          <w:rFonts w:ascii="Arial" w:hAnsi="Arial" w:cs="Arial"/>
          <w:color w:val="000000"/>
        </w:rPr>
        <w:t xml:space="preserve"> </w:t>
      </w:r>
      <w:r w:rsidR="00CA3016" w:rsidRPr="007B5224">
        <w:rPr>
          <w:rFonts w:ascii="Arial" w:hAnsi="Arial" w:cs="Arial"/>
          <w:color w:val="000000"/>
        </w:rPr>
        <w:t>submitted</w:t>
      </w:r>
      <w:r w:rsidRPr="007B5224">
        <w:rPr>
          <w:rFonts w:ascii="Arial" w:hAnsi="Arial" w:cs="Arial"/>
          <w:color w:val="000000"/>
        </w:rPr>
        <w:t xml:space="preserve"> no later</w:t>
      </w:r>
      <w:r w:rsidR="00CA3016" w:rsidRPr="007B5224">
        <w:rPr>
          <w:rFonts w:ascii="Arial" w:hAnsi="Arial" w:cs="Arial"/>
          <w:color w:val="000000"/>
        </w:rPr>
        <w:t xml:space="preserve"> than 5:00</w:t>
      </w:r>
      <w:r w:rsidRPr="007B5224">
        <w:rPr>
          <w:rFonts w:ascii="Arial" w:hAnsi="Arial" w:cs="Arial"/>
          <w:color w:val="000000"/>
        </w:rPr>
        <w:t xml:space="preserve">PM </w:t>
      </w:r>
      <w:r w:rsidR="00CA3016" w:rsidRPr="007B5224">
        <w:rPr>
          <w:rFonts w:ascii="Arial" w:hAnsi="Arial" w:cs="Arial"/>
          <w:color w:val="000000"/>
        </w:rPr>
        <w:t xml:space="preserve">ET, </w:t>
      </w:r>
      <w:r w:rsidR="007E1811" w:rsidRPr="007B5224">
        <w:rPr>
          <w:rFonts w:ascii="Arial" w:hAnsi="Arial" w:cs="Arial"/>
          <w:color w:val="000000"/>
        </w:rPr>
        <w:t>Monday, August 18, 2025</w:t>
      </w:r>
      <w:r w:rsidRPr="007B5224">
        <w:rPr>
          <w:rFonts w:ascii="Arial" w:hAnsi="Arial" w:cs="Arial"/>
          <w:color w:val="000000"/>
        </w:rPr>
        <w:t xml:space="preserve">. No phone calls </w:t>
      </w:r>
      <w:r w:rsidR="00BB742A" w:rsidRPr="007B5224">
        <w:rPr>
          <w:rFonts w:ascii="Arial" w:hAnsi="Arial" w:cs="Arial"/>
          <w:color w:val="000000"/>
        </w:rPr>
        <w:t>will be accepted or returned;</w:t>
      </w:r>
      <w:r w:rsidR="0021443C" w:rsidRPr="007B5224">
        <w:rPr>
          <w:rFonts w:ascii="Arial" w:hAnsi="Arial" w:cs="Arial"/>
          <w:color w:val="000000"/>
        </w:rPr>
        <w:t xml:space="preserve"> deadline extensions will not be granted</w:t>
      </w:r>
      <w:r w:rsidRPr="007B5224">
        <w:rPr>
          <w:rFonts w:ascii="Arial" w:hAnsi="Arial" w:cs="Arial"/>
          <w:color w:val="000000"/>
        </w:rPr>
        <w:t>.</w:t>
      </w:r>
      <w:r w:rsidR="00EC5572" w:rsidRPr="007B5224">
        <w:rPr>
          <w:rFonts w:ascii="Arial" w:hAnsi="Arial" w:cs="Arial"/>
          <w:color w:val="000000"/>
        </w:rPr>
        <w:t xml:space="preserve"> </w:t>
      </w:r>
    </w:p>
    <w:p w14:paraId="74F9E06F" w14:textId="77777777" w:rsidR="00AB1D39" w:rsidRPr="007B5224" w:rsidRDefault="00AB1D39" w:rsidP="00CA3016">
      <w:pPr>
        <w:autoSpaceDE w:val="0"/>
        <w:autoSpaceDN w:val="0"/>
        <w:adjustRightInd w:val="0"/>
        <w:spacing w:after="0" w:line="240" w:lineRule="auto"/>
        <w:rPr>
          <w:rFonts w:ascii="Arial" w:hAnsi="Arial" w:cs="Arial"/>
          <w:color w:val="000000"/>
        </w:rPr>
      </w:pPr>
    </w:p>
    <w:p w14:paraId="12DF957C" w14:textId="6814B834" w:rsidR="00CA3016" w:rsidRPr="007B5224" w:rsidRDefault="00EC5572" w:rsidP="00CA3016">
      <w:pPr>
        <w:autoSpaceDE w:val="0"/>
        <w:autoSpaceDN w:val="0"/>
        <w:adjustRightInd w:val="0"/>
        <w:spacing w:after="0" w:line="240" w:lineRule="auto"/>
        <w:rPr>
          <w:rFonts w:ascii="Arial" w:hAnsi="Arial" w:cs="Arial"/>
          <w:b/>
          <w:bCs/>
          <w:color w:val="000000"/>
        </w:rPr>
      </w:pPr>
      <w:r w:rsidRPr="007B5224">
        <w:rPr>
          <w:rFonts w:ascii="Arial" w:hAnsi="Arial" w:cs="Arial"/>
          <w:b/>
          <w:bCs/>
          <w:color w:val="000000"/>
        </w:rPr>
        <w:t xml:space="preserve">Submit </w:t>
      </w:r>
      <w:r w:rsidR="003E5D8F" w:rsidRPr="007B5224">
        <w:rPr>
          <w:rFonts w:ascii="Arial" w:hAnsi="Arial" w:cs="Arial"/>
          <w:b/>
          <w:bCs/>
          <w:color w:val="000000"/>
        </w:rPr>
        <w:t>RFI/Capability Statements to</w:t>
      </w:r>
      <w:r w:rsidR="007E1811" w:rsidRPr="007B5224">
        <w:rPr>
          <w:rFonts w:ascii="Arial" w:hAnsi="Arial" w:cs="Arial"/>
          <w:b/>
          <w:bCs/>
          <w:color w:val="000000"/>
        </w:rPr>
        <w:t xml:space="preserve"> the Contracting Officer and Contract Specialist identified below</w:t>
      </w:r>
      <w:r w:rsidR="003E5D8F" w:rsidRPr="007B5224">
        <w:rPr>
          <w:rFonts w:ascii="Arial" w:hAnsi="Arial" w:cs="Arial"/>
          <w:b/>
          <w:bCs/>
          <w:color w:val="000000"/>
        </w:rPr>
        <w:t xml:space="preserve"> </w:t>
      </w:r>
      <w:r w:rsidR="000B66A3" w:rsidRPr="007B5224">
        <w:rPr>
          <w:rFonts w:ascii="Arial" w:hAnsi="Arial" w:cs="Arial"/>
          <w:b/>
          <w:bCs/>
          <w:color w:val="000000"/>
        </w:rPr>
        <w:t xml:space="preserve">and ensure “Subject line: FEMA RFI for </w:t>
      </w:r>
      <w:r w:rsidR="00BE0FA3" w:rsidRPr="007B5224">
        <w:rPr>
          <w:rFonts w:ascii="Arial" w:hAnsi="Arial" w:cs="Arial"/>
          <w:b/>
          <w:bCs/>
          <w:color w:val="000000"/>
        </w:rPr>
        <w:t xml:space="preserve">DOTS AS-GU-CNMI </w:t>
      </w:r>
      <w:r w:rsidR="001030B2" w:rsidRPr="007B5224">
        <w:rPr>
          <w:rFonts w:ascii="Arial" w:hAnsi="Arial" w:cs="Arial"/>
          <w:b/>
          <w:bCs/>
          <w:color w:val="000000"/>
        </w:rPr>
        <w:t>[+business name]</w:t>
      </w:r>
      <w:r w:rsidR="00B40882" w:rsidRPr="007B5224">
        <w:rPr>
          <w:rFonts w:ascii="Arial" w:hAnsi="Arial" w:cs="Arial"/>
          <w:b/>
          <w:bCs/>
          <w:color w:val="000000"/>
        </w:rPr>
        <w:t>”</w:t>
      </w:r>
    </w:p>
    <w:p w14:paraId="4F7DAEF5" w14:textId="77777777" w:rsidR="000E25C1" w:rsidRPr="007B5224" w:rsidRDefault="000E25C1" w:rsidP="00CA3016">
      <w:pPr>
        <w:autoSpaceDE w:val="0"/>
        <w:autoSpaceDN w:val="0"/>
        <w:adjustRightInd w:val="0"/>
        <w:spacing w:after="0" w:line="240" w:lineRule="auto"/>
        <w:rPr>
          <w:rFonts w:ascii="Arial" w:hAnsi="Arial" w:cs="Arial"/>
        </w:rPr>
      </w:pPr>
    </w:p>
    <w:p w14:paraId="5D64561F" w14:textId="1B4616C4" w:rsidR="000E25C1" w:rsidRDefault="000E25C1" w:rsidP="00CA3016">
      <w:pPr>
        <w:autoSpaceDE w:val="0"/>
        <w:autoSpaceDN w:val="0"/>
        <w:adjustRightInd w:val="0"/>
        <w:spacing w:after="0" w:line="240" w:lineRule="auto"/>
        <w:rPr>
          <w:rFonts w:ascii="Arial" w:hAnsi="Arial" w:cs="Arial"/>
          <w:u w:val="single"/>
        </w:rPr>
      </w:pPr>
      <w:r w:rsidRPr="007B5224">
        <w:rPr>
          <w:rFonts w:ascii="Arial" w:hAnsi="Arial" w:cs="Arial"/>
          <w:u w:val="single"/>
        </w:rPr>
        <w:t>Points of Contact:</w:t>
      </w:r>
    </w:p>
    <w:p w14:paraId="42E3133C" w14:textId="77777777" w:rsidR="003719AA" w:rsidRPr="007B5224" w:rsidRDefault="003719AA" w:rsidP="00CA3016">
      <w:pPr>
        <w:autoSpaceDE w:val="0"/>
        <w:autoSpaceDN w:val="0"/>
        <w:adjustRightInd w:val="0"/>
        <w:spacing w:after="0" w:line="240" w:lineRule="auto"/>
        <w:rPr>
          <w:rFonts w:ascii="Arial" w:hAnsi="Arial" w:cs="Arial"/>
          <w:u w:val="single"/>
        </w:rPr>
      </w:pPr>
    </w:p>
    <w:p w14:paraId="01840DEB" w14:textId="3BC38B7E" w:rsidR="005F0DF3" w:rsidRPr="003719AA" w:rsidRDefault="00BE0FA3" w:rsidP="005F0DF3">
      <w:pPr>
        <w:autoSpaceDE w:val="0"/>
        <w:autoSpaceDN w:val="0"/>
        <w:adjustRightInd w:val="0"/>
        <w:spacing w:after="0" w:line="240" w:lineRule="auto"/>
        <w:rPr>
          <w:rFonts w:ascii="Arial" w:hAnsi="Arial" w:cs="Arial"/>
          <w:b/>
          <w:bCs/>
        </w:rPr>
      </w:pPr>
      <w:r w:rsidRPr="003719AA">
        <w:rPr>
          <w:rFonts w:ascii="Arial" w:hAnsi="Arial" w:cs="Arial"/>
          <w:b/>
          <w:bCs/>
        </w:rPr>
        <w:t>Karley Hoyt</w:t>
      </w:r>
    </w:p>
    <w:p w14:paraId="4A11E290" w14:textId="36BF5CEE" w:rsidR="000E25C1" w:rsidRPr="007B5224" w:rsidRDefault="000E25C1" w:rsidP="00CA3016">
      <w:pPr>
        <w:autoSpaceDE w:val="0"/>
        <w:autoSpaceDN w:val="0"/>
        <w:adjustRightInd w:val="0"/>
        <w:spacing w:after="0" w:line="240" w:lineRule="auto"/>
        <w:rPr>
          <w:rFonts w:ascii="Arial" w:hAnsi="Arial" w:cs="Arial"/>
        </w:rPr>
      </w:pPr>
      <w:r w:rsidRPr="007B5224">
        <w:rPr>
          <w:rFonts w:ascii="Arial" w:hAnsi="Arial" w:cs="Arial"/>
        </w:rPr>
        <w:t>Contracting Officer</w:t>
      </w:r>
    </w:p>
    <w:p w14:paraId="1258B47F" w14:textId="0E3D74EC" w:rsidR="000E25C1" w:rsidRPr="007B5224" w:rsidRDefault="000E25C1" w:rsidP="00CA3016">
      <w:pPr>
        <w:autoSpaceDE w:val="0"/>
        <w:autoSpaceDN w:val="0"/>
        <w:adjustRightInd w:val="0"/>
        <w:spacing w:after="0" w:line="240" w:lineRule="auto"/>
        <w:rPr>
          <w:rFonts w:ascii="Arial" w:hAnsi="Arial" w:cs="Arial"/>
        </w:rPr>
      </w:pPr>
      <w:r w:rsidRPr="007B5224">
        <w:rPr>
          <w:rFonts w:ascii="Arial" w:hAnsi="Arial" w:cs="Arial"/>
        </w:rPr>
        <w:t>FEMA Office of the Component Chief Procurement Officer</w:t>
      </w:r>
    </w:p>
    <w:p w14:paraId="2C6B81CA" w14:textId="0E5150AE" w:rsidR="005F0DF3" w:rsidRDefault="006F05D0" w:rsidP="005F0DF3">
      <w:pPr>
        <w:autoSpaceDE w:val="0"/>
        <w:autoSpaceDN w:val="0"/>
        <w:adjustRightInd w:val="0"/>
        <w:spacing w:after="0" w:line="240" w:lineRule="auto"/>
        <w:rPr>
          <w:rFonts w:ascii="Arial" w:hAnsi="Arial" w:cs="Arial"/>
        </w:rPr>
      </w:pPr>
      <w:hyperlink r:id="rId7" w:history="1">
        <w:r w:rsidR="00BE0FA3" w:rsidRPr="007B5224">
          <w:rPr>
            <w:rStyle w:val="Hyperlink"/>
            <w:rFonts w:ascii="Arial" w:hAnsi="Arial" w:cs="Arial"/>
          </w:rPr>
          <w:t>Karley.Hoyt@fema.dhs.gov</w:t>
        </w:r>
      </w:hyperlink>
      <w:r w:rsidR="005F0DF3" w:rsidRPr="007B5224">
        <w:rPr>
          <w:rFonts w:ascii="Arial" w:hAnsi="Arial" w:cs="Arial"/>
        </w:rPr>
        <w:t xml:space="preserve"> </w:t>
      </w:r>
    </w:p>
    <w:p w14:paraId="0F322EB2" w14:textId="77777777" w:rsidR="005E0C06" w:rsidRDefault="005E0C06" w:rsidP="005F0DF3">
      <w:pPr>
        <w:autoSpaceDE w:val="0"/>
        <w:autoSpaceDN w:val="0"/>
        <w:adjustRightInd w:val="0"/>
        <w:spacing w:after="0" w:line="240" w:lineRule="auto"/>
        <w:rPr>
          <w:rFonts w:ascii="Arial" w:hAnsi="Arial" w:cs="Arial"/>
        </w:rPr>
      </w:pPr>
    </w:p>
    <w:p w14:paraId="1ED0CE0A" w14:textId="31B1ECE0" w:rsidR="005E0C06" w:rsidRDefault="005E0C06" w:rsidP="005F0DF3">
      <w:pPr>
        <w:autoSpaceDE w:val="0"/>
        <w:autoSpaceDN w:val="0"/>
        <w:adjustRightInd w:val="0"/>
        <w:spacing w:after="0" w:line="240" w:lineRule="auto"/>
        <w:rPr>
          <w:rFonts w:ascii="Arial" w:hAnsi="Arial" w:cs="Arial"/>
          <w:b/>
          <w:bCs/>
        </w:rPr>
      </w:pPr>
      <w:r w:rsidRPr="003719AA">
        <w:rPr>
          <w:rFonts w:ascii="Arial" w:hAnsi="Arial" w:cs="Arial"/>
          <w:b/>
          <w:bCs/>
        </w:rPr>
        <w:t>Edward Ruud</w:t>
      </w:r>
    </w:p>
    <w:p w14:paraId="06CADF54" w14:textId="5B37FB55" w:rsidR="003719AA" w:rsidRPr="003719AA" w:rsidRDefault="003719AA" w:rsidP="005F0DF3">
      <w:pPr>
        <w:autoSpaceDE w:val="0"/>
        <w:autoSpaceDN w:val="0"/>
        <w:adjustRightInd w:val="0"/>
        <w:spacing w:after="0" w:line="240" w:lineRule="auto"/>
        <w:rPr>
          <w:rFonts w:ascii="Arial" w:hAnsi="Arial" w:cs="Arial"/>
        </w:rPr>
      </w:pPr>
      <w:r>
        <w:rPr>
          <w:rFonts w:ascii="Arial" w:hAnsi="Arial" w:cs="Arial"/>
        </w:rPr>
        <w:t>Contracting Officer</w:t>
      </w:r>
    </w:p>
    <w:p w14:paraId="52F31874" w14:textId="6548D79B" w:rsidR="005E0C06" w:rsidRDefault="005E0C06" w:rsidP="005F0DF3">
      <w:pPr>
        <w:autoSpaceDE w:val="0"/>
        <w:autoSpaceDN w:val="0"/>
        <w:adjustRightInd w:val="0"/>
        <w:spacing w:after="0" w:line="240" w:lineRule="auto"/>
        <w:rPr>
          <w:rFonts w:ascii="Arial" w:hAnsi="Arial" w:cs="Arial"/>
        </w:rPr>
      </w:pPr>
      <w:r w:rsidRPr="005E0C06">
        <w:rPr>
          <w:rFonts w:ascii="Arial" w:hAnsi="Arial" w:cs="Arial"/>
        </w:rPr>
        <w:t>FEMA Office of the</w:t>
      </w:r>
      <w:r>
        <w:rPr>
          <w:rFonts w:ascii="Arial" w:hAnsi="Arial" w:cs="Arial"/>
        </w:rPr>
        <w:t xml:space="preserve"> Chief</w:t>
      </w:r>
      <w:r w:rsidRPr="005E0C06">
        <w:rPr>
          <w:rFonts w:ascii="Arial" w:hAnsi="Arial" w:cs="Arial"/>
        </w:rPr>
        <w:t xml:space="preserve"> Component</w:t>
      </w:r>
      <w:r w:rsidR="003719AA">
        <w:rPr>
          <w:rFonts w:ascii="Arial" w:hAnsi="Arial" w:cs="Arial"/>
        </w:rPr>
        <w:t xml:space="preserve"> </w:t>
      </w:r>
      <w:r w:rsidRPr="005E0C06">
        <w:rPr>
          <w:rFonts w:ascii="Arial" w:hAnsi="Arial" w:cs="Arial"/>
        </w:rPr>
        <w:t>Procurement Officer</w:t>
      </w:r>
      <w:r w:rsidRPr="005E0C06">
        <w:rPr>
          <w:rFonts w:ascii="Arial" w:hAnsi="Arial" w:cs="Arial"/>
        </w:rPr>
        <w:t xml:space="preserve"> </w:t>
      </w:r>
    </w:p>
    <w:p w14:paraId="0AF7351D" w14:textId="728FC97A" w:rsidR="003719AA" w:rsidRDefault="003719AA" w:rsidP="005F0DF3">
      <w:pPr>
        <w:autoSpaceDE w:val="0"/>
        <w:autoSpaceDN w:val="0"/>
        <w:adjustRightInd w:val="0"/>
        <w:spacing w:after="0" w:line="240" w:lineRule="auto"/>
        <w:rPr>
          <w:rFonts w:ascii="Arial" w:hAnsi="Arial" w:cs="Arial"/>
        </w:rPr>
      </w:pPr>
      <w:hyperlink r:id="rId8" w:history="1">
        <w:r w:rsidRPr="009A79B7">
          <w:rPr>
            <w:rStyle w:val="Hyperlink"/>
            <w:rFonts w:ascii="Arial" w:hAnsi="Arial" w:cs="Arial"/>
          </w:rPr>
          <w:t>Edward.Ruud@fema.dhs.gov</w:t>
        </w:r>
      </w:hyperlink>
      <w:r>
        <w:rPr>
          <w:rFonts w:ascii="Arial" w:hAnsi="Arial" w:cs="Arial"/>
        </w:rPr>
        <w:t xml:space="preserve"> </w:t>
      </w:r>
    </w:p>
    <w:p w14:paraId="70F592DC" w14:textId="77777777" w:rsidR="005E0C06" w:rsidRPr="007B5224" w:rsidRDefault="005E0C06" w:rsidP="005F0DF3">
      <w:pPr>
        <w:autoSpaceDE w:val="0"/>
        <w:autoSpaceDN w:val="0"/>
        <w:adjustRightInd w:val="0"/>
        <w:spacing w:after="0" w:line="240" w:lineRule="auto"/>
        <w:rPr>
          <w:rFonts w:ascii="Arial" w:hAnsi="Arial" w:cs="Arial"/>
        </w:rPr>
      </w:pPr>
    </w:p>
    <w:p w14:paraId="406991AA" w14:textId="77777777" w:rsidR="000E25C1" w:rsidRPr="007B5224" w:rsidRDefault="000E25C1" w:rsidP="00CA3016">
      <w:pPr>
        <w:autoSpaceDE w:val="0"/>
        <w:autoSpaceDN w:val="0"/>
        <w:adjustRightInd w:val="0"/>
        <w:spacing w:after="0" w:line="240" w:lineRule="auto"/>
        <w:rPr>
          <w:rFonts w:ascii="Arial" w:hAnsi="Arial" w:cs="Arial"/>
        </w:rPr>
      </w:pPr>
    </w:p>
    <w:p w14:paraId="455A3D6A" w14:textId="7AB5A87C" w:rsidR="000E25C1" w:rsidRPr="003719AA" w:rsidRDefault="00BE0FA3" w:rsidP="00CA3016">
      <w:pPr>
        <w:autoSpaceDE w:val="0"/>
        <w:autoSpaceDN w:val="0"/>
        <w:adjustRightInd w:val="0"/>
        <w:spacing w:after="0" w:line="240" w:lineRule="auto"/>
        <w:rPr>
          <w:rFonts w:ascii="Arial" w:hAnsi="Arial" w:cs="Arial"/>
          <w:b/>
          <w:bCs/>
        </w:rPr>
      </w:pPr>
      <w:r w:rsidRPr="003719AA">
        <w:rPr>
          <w:rFonts w:ascii="Arial" w:hAnsi="Arial" w:cs="Arial"/>
          <w:b/>
          <w:bCs/>
        </w:rPr>
        <w:t>Jason Rivers</w:t>
      </w:r>
    </w:p>
    <w:p w14:paraId="3D2B10B0" w14:textId="77777777" w:rsidR="000E25C1" w:rsidRPr="007B5224" w:rsidRDefault="000E25C1" w:rsidP="00CA3016">
      <w:pPr>
        <w:autoSpaceDE w:val="0"/>
        <w:autoSpaceDN w:val="0"/>
        <w:adjustRightInd w:val="0"/>
        <w:spacing w:after="0" w:line="240" w:lineRule="auto"/>
        <w:rPr>
          <w:rFonts w:ascii="Arial" w:hAnsi="Arial" w:cs="Arial"/>
        </w:rPr>
      </w:pPr>
      <w:r w:rsidRPr="007B5224">
        <w:rPr>
          <w:rFonts w:ascii="Arial" w:hAnsi="Arial" w:cs="Arial"/>
        </w:rPr>
        <w:t>Contract Specialist</w:t>
      </w:r>
    </w:p>
    <w:p w14:paraId="7611BAEE" w14:textId="77777777" w:rsidR="003719AA" w:rsidRDefault="003719AA" w:rsidP="004417A8">
      <w:pPr>
        <w:autoSpaceDE w:val="0"/>
        <w:autoSpaceDN w:val="0"/>
        <w:adjustRightInd w:val="0"/>
        <w:spacing w:after="0" w:line="240" w:lineRule="auto"/>
        <w:rPr>
          <w:rFonts w:ascii="Arial" w:hAnsi="Arial" w:cs="Arial"/>
        </w:rPr>
      </w:pPr>
      <w:r w:rsidRPr="003719AA">
        <w:rPr>
          <w:rFonts w:ascii="Arial" w:hAnsi="Arial" w:cs="Arial"/>
        </w:rPr>
        <w:t xml:space="preserve">FEMA Office of the Chief Component Procurement Officer </w:t>
      </w:r>
    </w:p>
    <w:p w14:paraId="16D1C7C4" w14:textId="356B726E" w:rsidR="000E25C1" w:rsidRDefault="006F05D0" w:rsidP="004417A8">
      <w:pPr>
        <w:autoSpaceDE w:val="0"/>
        <w:autoSpaceDN w:val="0"/>
        <w:adjustRightInd w:val="0"/>
        <w:spacing w:after="0" w:line="240" w:lineRule="auto"/>
        <w:rPr>
          <w:rFonts w:ascii="Arial" w:hAnsi="Arial" w:cs="Arial"/>
          <w:sz w:val="20"/>
          <w:szCs w:val="20"/>
          <w:u w:val="single"/>
        </w:rPr>
      </w:pPr>
      <w:hyperlink r:id="rId9" w:history="1">
        <w:r w:rsidR="00D54F9F" w:rsidRPr="007B5224">
          <w:rPr>
            <w:rStyle w:val="Hyperlink"/>
            <w:rFonts w:ascii="Arial" w:hAnsi="Arial" w:cs="Arial"/>
          </w:rPr>
          <w:t>Jason.Rivers@fema.dhs.gov</w:t>
        </w:r>
      </w:hyperlink>
      <w:r w:rsidR="00D54F9F" w:rsidRPr="007B5224">
        <w:rPr>
          <w:rFonts w:ascii="Arial" w:hAnsi="Arial" w:cs="Arial"/>
          <w:sz w:val="20"/>
          <w:szCs w:val="20"/>
          <w:u w:val="single"/>
        </w:rPr>
        <w:t xml:space="preserve"> </w:t>
      </w:r>
    </w:p>
    <w:p w14:paraId="66B969E8" w14:textId="77777777" w:rsidR="003719AA" w:rsidRDefault="003719AA" w:rsidP="004417A8">
      <w:pPr>
        <w:autoSpaceDE w:val="0"/>
        <w:autoSpaceDN w:val="0"/>
        <w:adjustRightInd w:val="0"/>
        <w:spacing w:after="0" w:line="240" w:lineRule="auto"/>
        <w:rPr>
          <w:rFonts w:ascii="Arial" w:hAnsi="Arial" w:cs="Arial"/>
          <w:sz w:val="20"/>
          <w:szCs w:val="20"/>
          <w:u w:val="single"/>
        </w:rPr>
      </w:pPr>
    </w:p>
    <w:p w14:paraId="61F9C4F8" w14:textId="4F0D6D9E" w:rsidR="003719AA" w:rsidRPr="003719AA" w:rsidRDefault="003719AA" w:rsidP="003719AA">
      <w:pPr>
        <w:autoSpaceDE w:val="0"/>
        <w:autoSpaceDN w:val="0"/>
        <w:adjustRightInd w:val="0"/>
        <w:spacing w:after="0" w:line="240" w:lineRule="auto"/>
        <w:rPr>
          <w:rFonts w:ascii="Arial" w:hAnsi="Arial" w:cs="Arial"/>
          <w:b/>
          <w:bCs/>
        </w:rPr>
      </w:pPr>
      <w:r>
        <w:rPr>
          <w:rFonts w:ascii="Arial" w:hAnsi="Arial" w:cs="Arial"/>
          <w:b/>
          <w:bCs/>
        </w:rPr>
        <w:t>Danielle Sweetney</w:t>
      </w:r>
    </w:p>
    <w:p w14:paraId="460647AB" w14:textId="77777777" w:rsidR="003719AA" w:rsidRPr="007B5224" w:rsidRDefault="003719AA" w:rsidP="003719AA">
      <w:pPr>
        <w:autoSpaceDE w:val="0"/>
        <w:autoSpaceDN w:val="0"/>
        <w:adjustRightInd w:val="0"/>
        <w:spacing w:after="0" w:line="240" w:lineRule="auto"/>
        <w:rPr>
          <w:rFonts w:ascii="Arial" w:hAnsi="Arial" w:cs="Arial"/>
        </w:rPr>
      </w:pPr>
      <w:r w:rsidRPr="007B5224">
        <w:rPr>
          <w:rFonts w:ascii="Arial" w:hAnsi="Arial" w:cs="Arial"/>
        </w:rPr>
        <w:t>Contract Specialist</w:t>
      </w:r>
    </w:p>
    <w:p w14:paraId="79F84256" w14:textId="77777777" w:rsidR="003719AA" w:rsidRDefault="003719AA" w:rsidP="003719AA">
      <w:pPr>
        <w:autoSpaceDE w:val="0"/>
        <w:autoSpaceDN w:val="0"/>
        <w:adjustRightInd w:val="0"/>
        <w:spacing w:after="0" w:line="240" w:lineRule="auto"/>
        <w:rPr>
          <w:rFonts w:ascii="Arial" w:hAnsi="Arial" w:cs="Arial"/>
        </w:rPr>
      </w:pPr>
      <w:r w:rsidRPr="003719AA">
        <w:rPr>
          <w:rFonts w:ascii="Arial" w:hAnsi="Arial" w:cs="Arial"/>
        </w:rPr>
        <w:t xml:space="preserve">FEMA Office of the Chief Component Procurement Officer </w:t>
      </w:r>
    </w:p>
    <w:p w14:paraId="4415C791" w14:textId="6236FFCF" w:rsidR="003719AA" w:rsidRPr="007B5224" w:rsidRDefault="00E23F5A" w:rsidP="003719AA">
      <w:pPr>
        <w:autoSpaceDE w:val="0"/>
        <w:autoSpaceDN w:val="0"/>
        <w:adjustRightInd w:val="0"/>
        <w:spacing w:after="0" w:line="240" w:lineRule="auto"/>
        <w:rPr>
          <w:rFonts w:ascii="Arial" w:hAnsi="Arial" w:cs="Arial"/>
          <w:color w:val="000000"/>
          <w:u w:val="single"/>
        </w:rPr>
      </w:pPr>
      <w:hyperlink r:id="rId10" w:history="1">
        <w:r w:rsidRPr="009A79B7">
          <w:rPr>
            <w:rStyle w:val="Hyperlink"/>
            <w:rFonts w:ascii="Arial" w:hAnsi="Arial" w:cs="Arial"/>
          </w:rPr>
          <w:t>Danielle.Sweetney</w:t>
        </w:r>
        <w:r w:rsidRPr="009A79B7">
          <w:rPr>
            <w:rStyle w:val="Hyperlink"/>
            <w:rFonts w:ascii="Arial" w:hAnsi="Arial" w:cs="Arial"/>
          </w:rPr>
          <w:t>@fema.dhs.gov</w:t>
        </w:r>
      </w:hyperlink>
      <w:r w:rsidR="003719AA" w:rsidRPr="007B5224">
        <w:rPr>
          <w:rFonts w:ascii="Arial" w:hAnsi="Arial" w:cs="Arial"/>
          <w:sz w:val="20"/>
          <w:szCs w:val="20"/>
          <w:u w:val="single"/>
        </w:rPr>
        <w:t xml:space="preserve"> </w:t>
      </w:r>
    </w:p>
    <w:p w14:paraId="70D2CC6F" w14:textId="77777777" w:rsidR="003719AA" w:rsidRPr="007B5224" w:rsidRDefault="003719AA" w:rsidP="004417A8">
      <w:pPr>
        <w:autoSpaceDE w:val="0"/>
        <w:autoSpaceDN w:val="0"/>
        <w:adjustRightInd w:val="0"/>
        <w:spacing w:after="0" w:line="240" w:lineRule="auto"/>
        <w:rPr>
          <w:rFonts w:ascii="Arial" w:hAnsi="Arial" w:cs="Arial"/>
          <w:color w:val="000000"/>
          <w:u w:val="single"/>
        </w:rPr>
      </w:pPr>
    </w:p>
    <w:sectPr w:rsidR="003719AA" w:rsidRPr="007B52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3FB4" w14:textId="77777777" w:rsidR="00CA73D5" w:rsidRDefault="00CA73D5" w:rsidP="00CA73D5">
      <w:pPr>
        <w:spacing w:after="0" w:line="240" w:lineRule="auto"/>
      </w:pPr>
      <w:r>
        <w:separator/>
      </w:r>
    </w:p>
  </w:endnote>
  <w:endnote w:type="continuationSeparator" w:id="0">
    <w:p w14:paraId="64AA969F" w14:textId="77777777" w:rsidR="00CA73D5" w:rsidRDefault="00CA73D5" w:rsidP="00CA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CCCC" w14:textId="77777777" w:rsidR="00CA73D5" w:rsidRDefault="00CA73D5" w:rsidP="00CA73D5">
      <w:pPr>
        <w:spacing w:after="0" w:line="240" w:lineRule="auto"/>
      </w:pPr>
      <w:r>
        <w:separator/>
      </w:r>
    </w:p>
  </w:footnote>
  <w:footnote w:type="continuationSeparator" w:id="0">
    <w:p w14:paraId="4D08C791" w14:textId="77777777" w:rsidR="00CA73D5" w:rsidRDefault="00CA73D5" w:rsidP="00CA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87B6" w14:textId="2B1433B7" w:rsidR="00CA73D5" w:rsidRDefault="00CA73D5">
    <w:pPr>
      <w:pStyle w:val="Header"/>
    </w:pPr>
    <w:r w:rsidRPr="00CA73D5">
      <w:t>REQUEST FOR INFORMATION</w:t>
    </w:r>
    <w:r>
      <w:t xml:space="preserve"> – 70FB7025I00000007</w:t>
    </w:r>
  </w:p>
  <w:p w14:paraId="5A4501F5" w14:textId="73C68FC8" w:rsidR="002B37A4" w:rsidRDefault="002B37A4">
    <w:pPr>
      <w:pStyle w:val="Header"/>
    </w:pPr>
    <w:r>
      <w:t>D</w:t>
    </w:r>
    <w:r w:rsidR="00A80B52">
      <w:t xml:space="preserve">isaster </w:t>
    </w:r>
    <w:r>
      <w:t>O</w:t>
    </w:r>
    <w:r w:rsidR="00A80B52">
      <w:t xml:space="preserve">verseas </w:t>
    </w:r>
    <w:r>
      <w:t>T</w:t>
    </w:r>
    <w:r w:rsidR="00A80B52">
      <w:t xml:space="preserve">ransportation </w:t>
    </w:r>
    <w:r>
      <w:t>S</w:t>
    </w:r>
    <w:r w:rsidR="00A80B52">
      <w:t>upport</w:t>
    </w:r>
    <w:r>
      <w:t xml:space="preserve"> – AS-GU-CNMI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6DA"/>
    <w:multiLevelType w:val="hybridMultilevel"/>
    <w:tmpl w:val="587602CE"/>
    <w:lvl w:ilvl="0" w:tplc="3282F79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90599B"/>
    <w:multiLevelType w:val="hybridMultilevel"/>
    <w:tmpl w:val="8FAA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464F"/>
    <w:multiLevelType w:val="hybridMultilevel"/>
    <w:tmpl w:val="E5AC83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234"/>
    <w:multiLevelType w:val="hybridMultilevel"/>
    <w:tmpl w:val="5B8ED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05BD2"/>
    <w:multiLevelType w:val="hybridMultilevel"/>
    <w:tmpl w:val="237EFA4E"/>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E5D5F"/>
    <w:multiLevelType w:val="hybridMultilevel"/>
    <w:tmpl w:val="219CD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850CB"/>
    <w:multiLevelType w:val="multilevel"/>
    <w:tmpl w:val="9DEC0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2132010"/>
    <w:multiLevelType w:val="hybridMultilevel"/>
    <w:tmpl w:val="DA0EF4A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 w15:restartNumberingAfterBreak="0">
    <w:nsid w:val="4B857853"/>
    <w:multiLevelType w:val="hybridMultilevel"/>
    <w:tmpl w:val="AAB0C336"/>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317A8"/>
    <w:multiLevelType w:val="hybridMultilevel"/>
    <w:tmpl w:val="289E9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54582"/>
    <w:multiLevelType w:val="hybridMultilevel"/>
    <w:tmpl w:val="D8C0D71A"/>
    <w:lvl w:ilvl="0" w:tplc="04090001">
      <w:start w:val="1"/>
      <w:numFmt w:val="bullet"/>
      <w:lvlText w:val=""/>
      <w:lvlJc w:val="left"/>
      <w:pPr>
        <w:ind w:left="720" w:hanging="360"/>
      </w:pPr>
      <w:rPr>
        <w:rFonts w:ascii="Symbol" w:hAnsi="Symbol"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23AFB"/>
    <w:multiLevelType w:val="hybridMultilevel"/>
    <w:tmpl w:val="D44C1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0464B"/>
    <w:multiLevelType w:val="hybridMultilevel"/>
    <w:tmpl w:val="419C61CC"/>
    <w:lvl w:ilvl="0" w:tplc="04090019">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3779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412972">
    <w:abstractNumId w:val="7"/>
  </w:num>
  <w:num w:numId="3" w16cid:durableId="1852603607">
    <w:abstractNumId w:val="3"/>
  </w:num>
  <w:num w:numId="4" w16cid:durableId="1192913129">
    <w:abstractNumId w:val="5"/>
  </w:num>
  <w:num w:numId="5" w16cid:durableId="2107578402">
    <w:abstractNumId w:val="10"/>
  </w:num>
  <w:num w:numId="6" w16cid:durableId="1492255186">
    <w:abstractNumId w:val="1"/>
  </w:num>
  <w:num w:numId="7" w16cid:durableId="14749857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1117944">
    <w:abstractNumId w:val="2"/>
  </w:num>
  <w:num w:numId="9" w16cid:durableId="1738278484">
    <w:abstractNumId w:val="12"/>
  </w:num>
  <w:num w:numId="10" w16cid:durableId="194925909">
    <w:abstractNumId w:val="8"/>
  </w:num>
  <w:num w:numId="11" w16cid:durableId="1245531643">
    <w:abstractNumId w:val="4"/>
  </w:num>
  <w:num w:numId="12" w16cid:durableId="418605385">
    <w:abstractNumId w:val="11"/>
  </w:num>
  <w:num w:numId="13" w16cid:durableId="833767388">
    <w:abstractNumId w:val="9"/>
  </w:num>
  <w:num w:numId="14" w16cid:durableId="876620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16"/>
    <w:rsid w:val="0001310A"/>
    <w:rsid w:val="000133A1"/>
    <w:rsid w:val="00035A00"/>
    <w:rsid w:val="000557B3"/>
    <w:rsid w:val="00063B82"/>
    <w:rsid w:val="000B66A3"/>
    <w:rsid w:val="000E25C1"/>
    <w:rsid w:val="000E4CBC"/>
    <w:rsid w:val="001030B2"/>
    <w:rsid w:val="00110BF5"/>
    <w:rsid w:val="0015146B"/>
    <w:rsid w:val="00181C8C"/>
    <w:rsid w:val="00182513"/>
    <w:rsid w:val="00187198"/>
    <w:rsid w:val="001A0619"/>
    <w:rsid w:val="001A6783"/>
    <w:rsid w:val="001C05AB"/>
    <w:rsid w:val="001C2A70"/>
    <w:rsid w:val="001C4773"/>
    <w:rsid w:val="0021443C"/>
    <w:rsid w:val="00215A14"/>
    <w:rsid w:val="00220F18"/>
    <w:rsid w:val="00235B7D"/>
    <w:rsid w:val="002425FC"/>
    <w:rsid w:val="0024308C"/>
    <w:rsid w:val="00252C58"/>
    <w:rsid w:val="002A07BD"/>
    <w:rsid w:val="002A18BB"/>
    <w:rsid w:val="002B37A4"/>
    <w:rsid w:val="0031207D"/>
    <w:rsid w:val="003463D1"/>
    <w:rsid w:val="00347D7A"/>
    <w:rsid w:val="003719AA"/>
    <w:rsid w:val="003725F9"/>
    <w:rsid w:val="003B1411"/>
    <w:rsid w:val="003E0D27"/>
    <w:rsid w:val="003E530E"/>
    <w:rsid w:val="003E5D8F"/>
    <w:rsid w:val="00437653"/>
    <w:rsid w:val="004417A8"/>
    <w:rsid w:val="00474D44"/>
    <w:rsid w:val="004A40F2"/>
    <w:rsid w:val="004A7827"/>
    <w:rsid w:val="004C3815"/>
    <w:rsid w:val="004C6938"/>
    <w:rsid w:val="004E152F"/>
    <w:rsid w:val="004F2169"/>
    <w:rsid w:val="00514BF9"/>
    <w:rsid w:val="00541877"/>
    <w:rsid w:val="00584F10"/>
    <w:rsid w:val="005E0C06"/>
    <w:rsid w:val="005F0DF3"/>
    <w:rsid w:val="006075E5"/>
    <w:rsid w:val="00634827"/>
    <w:rsid w:val="0064257C"/>
    <w:rsid w:val="00654409"/>
    <w:rsid w:val="00671958"/>
    <w:rsid w:val="00697BD2"/>
    <w:rsid w:val="006A6A6C"/>
    <w:rsid w:val="006B0D0A"/>
    <w:rsid w:val="006B59E5"/>
    <w:rsid w:val="006D4EED"/>
    <w:rsid w:val="006F3903"/>
    <w:rsid w:val="00721A8D"/>
    <w:rsid w:val="007223F2"/>
    <w:rsid w:val="007542E8"/>
    <w:rsid w:val="00766DF1"/>
    <w:rsid w:val="007942AB"/>
    <w:rsid w:val="007A557D"/>
    <w:rsid w:val="007B5224"/>
    <w:rsid w:val="007C4C5D"/>
    <w:rsid w:val="007D6611"/>
    <w:rsid w:val="007E1811"/>
    <w:rsid w:val="00814CEC"/>
    <w:rsid w:val="00854DD7"/>
    <w:rsid w:val="00866224"/>
    <w:rsid w:val="008663A3"/>
    <w:rsid w:val="00880B76"/>
    <w:rsid w:val="008853B3"/>
    <w:rsid w:val="008952FA"/>
    <w:rsid w:val="00897338"/>
    <w:rsid w:val="008D5016"/>
    <w:rsid w:val="008E0609"/>
    <w:rsid w:val="008E0848"/>
    <w:rsid w:val="008F1242"/>
    <w:rsid w:val="00901595"/>
    <w:rsid w:val="00942037"/>
    <w:rsid w:val="00967713"/>
    <w:rsid w:val="00976A69"/>
    <w:rsid w:val="00983073"/>
    <w:rsid w:val="009832EF"/>
    <w:rsid w:val="009A68CD"/>
    <w:rsid w:val="009B6C72"/>
    <w:rsid w:val="009F5017"/>
    <w:rsid w:val="00A12C43"/>
    <w:rsid w:val="00A376C5"/>
    <w:rsid w:val="00A41C4D"/>
    <w:rsid w:val="00A63D87"/>
    <w:rsid w:val="00A80B52"/>
    <w:rsid w:val="00A87DF7"/>
    <w:rsid w:val="00AA1E36"/>
    <w:rsid w:val="00AA76C0"/>
    <w:rsid w:val="00AB1D39"/>
    <w:rsid w:val="00AF088E"/>
    <w:rsid w:val="00AF738B"/>
    <w:rsid w:val="00B40882"/>
    <w:rsid w:val="00BB742A"/>
    <w:rsid w:val="00BC63BB"/>
    <w:rsid w:val="00BD3704"/>
    <w:rsid w:val="00BD4335"/>
    <w:rsid w:val="00BE0FA3"/>
    <w:rsid w:val="00C503F7"/>
    <w:rsid w:val="00C54954"/>
    <w:rsid w:val="00C84B97"/>
    <w:rsid w:val="00CA2C50"/>
    <w:rsid w:val="00CA3016"/>
    <w:rsid w:val="00CA73D5"/>
    <w:rsid w:val="00CE7B0D"/>
    <w:rsid w:val="00CF0291"/>
    <w:rsid w:val="00D40FD3"/>
    <w:rsid w:val="00D54F9F"/>
    <w:rsid w:val="00D71376"/>
    <w:rsid w:val="00D8221B"/>
    <w:rsid w:val="00D923BF"/>
    <w:rsid w:val="00DB0706"/>
    <w:rsid w:val="00DD2FBD"/>
    <w:rsid w:val="00E15319"/>
    <w:rsid w:val="00E23F5A"/>
    <w:rsid w:val="00E421F3"/>
    <w:rsid w:val="00E669E9"/>
    <w:rsid w:val="00E87366"/>
    <w:rsid w:val="00EC5572"/>
    <w:rsid w:val="00F657DB"/>
    <w:rsid w:val="00F7044F"/>
    <w:rsid w:val="00F748CB"/>
    <w:rsid w:val="00FA4AB5"/>
    <w:rsid w:val="00FB1DEA"/>
    <w:rsid w:val="00FD6530"/>
    <w:rsid w:val="00FE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D165"/>
  <w15:chartTrackingRefBased/>
  <w15:docId w15:val="{4411251D-0FAB-443F-A2E7-CF192F7C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A70"/>
    <w:rPr>
      <w:color w:val="0563C1" w:themeColor="hyperlink"/>
      <w:u w:val="single"/>
    </w:rPr>
  </w:style>
  <w:style w:type="character" w:styleId="UnresolvedMention">
    <w:name w:val="Unresolved Mention"/>
    <w:basedOn w:val="DefaultParagraphFont"/>
    <w:uiPriority w:val="99"/>
    <w:semiHidden/>
    <w:unhideWhenUsed/>
    <w:rsid w:val="001C2A70"/>
    <w:rPr>
      <w:color w:val="605E5C"/>
      <w:shd w:val="clear" w:color="auto" w:fill="E1DFDD"/>
    </w:rPr>
  </w:style>
  <w:style w:type="paragraph" w:styleId="ListParagraph">
    <w:name w:val="List Paragraph"/>
    <w:basedOn w:val="Normal"/>
    <w:uiPriority w:val="1"/>
    <w:qFormat/>
    <w:rsid w:val="0001310A"/>
    <w:pPr>
      <w:spacing w:after="0" w:line="240" w:lineRule="auto"/>
      <w:ind w:left="720"/>
    </w:pPr>
    <w:rPr>
      <w:rFonts w:ascii="Calibri" w:hAnsi="Calibri" w:cs="Calibri"/>
    </w:rPr>
  </w:style>
  <w:style w:type="paragraph" w:customStyle="1" w:styleId="Default">
    <w:name w:val="Default"/>
    <w:rsid w:val="00AA76C0"/>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1A0619"/>
    <w:rPr>
      <w:b/>
      <w:bCs/>
    </w:rPr>
  </w:style>
  <w:style w:type="paragraph" w:styleId="Header">
    <w:name w:val="header"/>
    <w:basedOn w:val="Normal"/>
    <w:link w:val="HeaderChar"/>
    <w:uiPriority w:val="99"/>
    <w:unhideWhenUsed/>
    <w:rsid w:val="00CA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3D5"/>
  </w:style>
  <w:style w:type="paragraph" w:styleId="Footer">
    <w:name w:val="footer"/>
    <w:basedOn w:val="Normal"/>
    <w:link w:val="FooterChar"/>
    <w:uiPriority w:val="99"/>
    <w:unhideWhenUsed/>
    <w:rsid w:val="00CA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87420">
      <w:bodyDiv w:val="1"/>
      <w:marLeft w:val="0"/>
      <w:marRight w:val="0"/>
      <w:marTop w:val="0"/>
      <w:marBottom w:val="0"/>
      <w:divBdr>
        <w:top w:val="none" w:sz="0" w:space="0" w:color="auto"/>
        <w:left w:val="none" w:sz="0" w:space="0" w:color="auto"/>
        <w:bottom w:val="none" w:sz="0" w:space="0" w:color="auto"/>
        <w:right w:val="none" w:sz="0" w:space="0" w:color="auto"/>
      </w:divBdr>
    </w:div>
    <w:div w:id="639267695">
      <w:bodyDiv w:val="1"/>
      <w:marLeft w:val="0"/>
      <w:marRight w:val="0"/>
      <w:marTop w:val="0"/>
      <w:marBottom w:val="0"/>
      <w:divBdr>
        <w:top w:val="none" w:sz="0" w:space="0" w:color="auto"/>
        <w:left w:val="none" w:sz="0" w:space="0" w:color="auto"/>
        <w:bottom w:val="none" w:sz="0" w:space="0" w:color="auto"/>
        <w:right w:val="none" w:sz="0" w:space="0" w:color="auto"/>
      </w:divBdr>
    </w:div>
    <w:div w:id="1323847771">
      <w:bodyDiv w:val="1"/>
      <w:marLeft w:val="0"/>
      <w:marRight w:val="0"/>
      <w:marTop w:val="0"/>
      <w:marBottom w:val="0"/>
      <w:divBdr>
        <w:top w:val="none" w:sz="0" w:space="0" w:color="auto"/>
        <w:left w:val="none" w:sz="0" w:space="0" w:color="auto"/>
        <w:bottom w:val="none" w:sz="0" w:space="0" w:color="auto"/>
        <w:right w:val="none" w:sz="0" w:space="0" w:color="auto"/>
      </w:divBdr>
    </w:div>
    <w:div w:id="1553810240">
      <w:bodyDiv w:val="1"/>
      <w:marLeft w:val="0"/>
      <w:marRight w:val="0"/>
      <w:marTop w:val="0"/>
      <w:marBottom w:val="0"/>
      <w:divBdr>
        <w:top w:val="none" w:sz="0" w:space="0" w:color="auto"/>
        <w:left w:val="none" w:sz="0" w:space="0" w:color="auto"/>
        <w:bottom w:val="none" w:sz="0" w:space="0" w:color="auto"/>
        <w:right w:val="none" w:sz="0" w:space="0" w:color="auto"/>
      </w:divBdr>
    </w:div>
    <w:div w:id="17084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ard.Ruud@fema.dh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rley.Hoyt@fema.dh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Danielle.Sweetney@fema.dhs.gov" TargetMode="External"/><Relationship Id="rId4" Type="http://schemas.openxmlformats.org/officeDocument/2006/relationships/webSettings" Target="webSettings.xml"/><Relationship Id="rId9" Type="http://schemas.openxmlformats.org/officeDocument/2006/relationships/hyperlink" Target="mailto:Jason.Rivers@fema.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FEMA</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Emmett</dc:creator>
  <cp:keywords/>
  <dc:description/>
  <cp:lastModifiedBy>Hoyt, Karley</cp:lastModifiedBy>
  <cp:revision>2</cp:revision>
  <dcterms:created xsi:type="dcterms:W3CDTF">2025-07-16T18:09:00Z</dcterms:created>
  <dcterms:modified xsi:type="dcterms:W3CDTF">2025-07-16T18:09:00Z</dcterms:modified>
</cp:coreProperties>
</file>