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5D9" w:rsidRDefault="008E05D9">
      <w:pPr>
        <w:spacing w:line="200" w:lineRule="exact"/>
        <w:rPr>
          <w:sz w:val="24"/>
          <w:szCs w:val="24"/>
        </w:rPr>
      </w:pPr>
    </w:p>
    <w:p w:rsidR="008E05D9" w:rsidRDefault="008E05D9">
      <w:pPr>
        <w:spacing w:line="200" w:lineRule="exact"/>
        <w:rPr>
          <w:sz w:val="24"/>
          <w:szCs w:val="24"/>
        </w:rPr>
      </w:pPr>
    </w:p>
    <w:p w:rsidR="008E05D9" w:rsidRDefault="008E05D9">
      <w:pPr>
        <w:spacing w:line="200" w:lineRule="exact"/>
        <w:rPr>
          <w:sz w:val="24"/>
          <w:szCs w:val="24"/>
        </w:rPr>
      </w:pPr>
    </w:p>
    <w:p w:rsidR="008E05D9" w:rsidRDefault="006E4AF6" w:rsidP="006E4AF6">
      <w:pPr>
        <w:pStyle w:val="Heading1"/>
        <w:jc w:val="center"/>
      </w:pPr>
      <w:r>
        <w:t>Bonus Lab</w:t>
      </w:r>
    </w:p>
    <w:p w:rsidR="008E05D9" w:rsidRDefault="008E05D9">
      <w:pPr>
        <w:spacing w:line="200" w:lineRule="exact"/>
        <w:rPr>
          <w:sz w:val="24"/>
          <w:szCs w:val="24"/>
        </w:rPr>
      </w:pPr>
    </w:p>
    <w:p w:rsidR="008E05D9" w:rsidRDefault="008E05D9">
      <w:pPr>
        <w:spacing w:line="200" w:lineRule="exact"/>
        <w:rPr>
          <w:sz w:val="24"/>
          <w:szCs w:val="24"/>
        </w:rPr>
      </w:pPr>
    </w:p>
    <w:p w:rsidR="008E05D9" w:rsidRDefault="008E05D9">
      <w:pPr>
        <w:spacing w:line="200" w:lineRule="exact"/>
        <w:rPr>
          <w:sz w:val="24"/>
          <w:szCs w:val="24"/>
        </w:rPr>
      </w:pPr>
    </w:p>
    <w:p w:rsidR="008E05D9" w:rsidRDefault="008E05D9">
      <w:pPr>
        <w:spacing w:line="200" w:lineRule="exact"/>
        <w:rPr>
          <w:sz w:val="24"/>
          <w:szCs w:val="24"/>
        </w:rPr>
      </w:pPr>
    </w:p>
    <w:p w:rsidR="008E05D9" w:rsidRDefault="008E05D9">
      <w:pPr>
        <w:spacing w:line="320" w:lineRule="exact"/>
        <w:rPr>
          <w:sz w:val="24"/>
          <w:szCs w:val="24"/>
        </w:rPr>
      </w:pPr>
    </w:p>
    <w:p w:rsidR="008E05D9" w:rsidRDefault="003D1F72">
      <w:pPr>
        <w:spacing w:line="236" w:lineRule="auto"/>
        <w:ind w:right="1120"/>
        <w:rPr>
          <w:sz w:val="20"/>
          <w:szCs w:val="20"/>
        </w:rPr>
      </w:pPr>
      <w:r>
        <w:rPr>
          <w:rFonts w:ascii="Segoe UI" w:eastAsia="Segoe UI" w:hAnsi="Segoe UI" w:cs="Segoe UI"/>
          <w:sz w:val="52"/>
          <w:szCs w:val="52"/>
        </w:rPr>
        <w:t>Orchestrating Big Data Solutions with Azure Data Factory</w:t>
      </w:r>
    </w:p>
    <w:p w:rsidR="008E05D9" w:rsidRDefault="008E05D9">
      <w:pPr>
        <w:spacing w:line="257" w:lineRule="exact"/>
        <w:rPr>
          <w:sz w:val="24"/>
          <w:szCs w:val="24"/>
        </w:rPr>
      </w:pPr>
    </w:p>
    <w:p w:rsidR="008E05D9" w:rsidRDefault="003D1F72">
      <w:pPr>
        <w:rPr>
          <w:sz w:val="20"/>
          <w:szCs w:val="20"/>
        </w:rPr>
      </w:pPr>
      <w:r>
        <w:rPr>
          <w:rFonts w:ascii="Calibri" w:eastAsia="Calibri" w:hAnsi="Calibri" w:cs="Calibri"/>
          <w:color w:val="5A5A5A"/>
        </w:rPr>
        <w:t>Lab 10</w:t>
      </w:r>
      <w:r>
        <w:rPr>
          <w:rFonts w:ascii="Calibri" w:eastAsia="Calibri" w:hAnsi="Calibri" w:cs="Calibri"/>
          <w:color w:val="5A5A5A"/>
        </w:rPr>
        <w:t xml:space="preserve"> – Creating a Pipeline</w:t>
      </w:r>
    </w:p>
    <w:p w:rsidR="008E05D9" w:rsidRDefault="008E05D9">
      <w:pPr>
        <w:spacing w:line="200" w:lineRule="exact"/>
        <w:rPr>
          <w:sz w:val="24"/>
          <w:szCs w:val="24"/>
        </w:rPr>
      </w:pPr>
    </w:p>
    <w:p w:rsidR="008E05D9" w:rsidRDefault="008E05D9">
      <w:pPr>
        <w:spacing w:line="399" w:lineRule="exact"/>
        <w:rPr>
          <w:sz w:val="24"/>
          <w:szCs w:val="24"/>
        </w:rPr>
      </w:pPr>
    </w:p>
    <w:p w:rsidR="008E05D9" w:rsidRDefault="003D1F72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Overview</w:t>
      </w:r>
    </w:p>
    <w:p w:rsidR="008E05D9" w:rsidRDefault="008E05D9">
      <w:pPr>
        <w:spacing w:line="14" w:lineRule="exact"/>
        <w:rPr>
          <w:sz w:val="24"/>
          <w:szCs w:val="24"/>
        </w:rPr>
      </w:pPr>
    </w:p>
    <w:p w:rsidR="008E05D9" w:rsidRDefault="003D1F72">
      <w:pPr>
        <w:spacing w:line="235" w:lineRule="auto"/>
        <w:ind w:right="320"/>
        <w:rPr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 xml:space="preserve">In this lab, you will use Azure Data Factory to implement a simple data pipeline that copies data from a file in Azure Blob Storage to a table in </w:t>
      </w:r>
      <w:r>
        <w:rPr>
          <w:rFonts w:ascii="Segoe UI" w:eastAsia="Segoe UI" w:hAnsi="Segoe UI" w:cs="Segoe UI"/>
          <w:sz w:val="20"/>
          <w:szCs w:val="20"/>
        </w:rPr>
        <w:t>Azure SQL Database.</w:t>
      </w:r>
    </w:p>
    <w:p w:rsidR="008E05D9" w:rsidRDefault="008E05D9">
      <w:pPr>
        <w:spacing w:line="158" w:lineRule="exact"/>
        <w:rPr>
          <w:sz w:val="24"/>
          <w:szCs w:val="24"/>
        </w:rPr>
      </w:pPr>
    </w:p>
    <w:p w:rsidR="008E05D9" w:rsidRDefault="003D1F72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What You’ll Need</w:t>
      </w:r>
    </w:p>
    <w:p w:rsidR="008E05D9" w:rsidRDefault="008E05D9">
      <w:pPr>
        <w:spacing w:line="7" w:lineRule="exact"/>
        <w:rPr>
          <w:sz w:val="24"/>
          <w:szCs w:val="24"/>
        </w:rPr>
      </w:pPr>
    </w:p>
    <w:p w:rsidR="008E05D9" w:rsidRDefault="003D1F72">
      <w:pPr>
        <w:rPr>
          <w:sz w:val="20"/>
          <w:szCs w:val="20"/>
        </w:rPr>
      </w:pPr>
      <w:r>
        <w:rPr>
          <w:rFonts w:ascii="Calibri" w:eastAsia="Calibri" w:hAnsi="Calibri" w:cs="Calibri"/>
        </w:rPr>
        <w:t>To complete the labs, you will need the following:</w:t>
      </w:r>
    </w:p>
    <w:p w:rsidR="008E05D9" w:rsidRDefault="008E05D9">
      <w:pPr>
        <w:spacing w:line="18" w:lineRule="exact"/>
        <w:rPr>
          <w:sz w:val="24"/>
          <w:szCs w:val="24"/>
        </w:rPr>
      </w:pPr>
    </w:p>
    <w:p w:rsidR="008E05D9" w:rsidRDefault="003D1F72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web browser</w:t>
      </w:r>
    </w:p>
    <w:p w:rsidR="008E05D9" w:rsidRDefault="008E05D9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8E05D9" w:rsidRDefault="003D1F72">
      <w:pPr>
        <w:numPr>
          <w:ilvl w:val="0"/>
          <w:numId w:val="1"/>
        </w:numPr>
        <w:tabs>
          <w:tab w:val="left" w:pos="720"/>
        </w:tabs>
        <w:spacing w:line="236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Microsoft account</w:t>
      </w:r>
    </w:p>
    <w:p w:rsidR="008E05D9" w:rsidRDefault="008E05D9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8E05D9" w:rsidRDefault="003D1F72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Microsoft Azure subscription</w:t>
      </w:r>
    </w:p>
    <w:p w:rsidR="008E05D9" w:rsidRDefault="008E05D9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8E05D9" w:rsidRDefault="003D1F72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Windows, Linux, or Mac OS X computer</w:t>
      </w:r>
    </w:p>
    <w:p w:rsidR="008E05D9" w:rsidRDefault="008E05D9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8E05D9" w:rsidRDefault="003D1F72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The lab files for this course</w:t>
      </w:r>
    </w:p>
    <w:p w:rsidR="008E05D9" w:rsidRDefault="008E05D9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8E05D9" w:rsidRDefault="003D1F72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 xml:space="preserve">The Azure resources </w:t>
      </w:r>
      <w:r>
        <w:rPr>
          <w:rFonts w:ascii="Segoe UI" w:eastAsia="Segoe UI" w:hAnsi="Segoe UI" w:cs="Segoe UI"/>
          <w:sz w:val="20"/>
          <w:szCs w:val="20"/>
        </w:rPr>
        <w:t>created in the previous lab.</w:t>
      </w:r>
    </w:p>
    <w:p w:rsidR="008E05D9" w:rsidRDefault="008E05D9">
      <w:pPr>
        <w:spacing w:line="20" w:lineRule="exact"/>
        <w:rPr>
          <w:sz w:val="24"/>
          <w:szCs w:val="24"/>
        </w:rPr>
      </w:pPr>
    </w:p>
    <w:p w:rsidR="008E05D9" w:rsidRDefault="008E05D9">
      <w:pPr>
        <w:spacing w:line="254" w:lineRule="exact"/>
        <w:rPr>
          <w:sz w:val="24"/>
          <w:szCs w:val="24"/>
        </w:rPr>
      </w:pPr>
    </w:p>
    <w:p w:rsidR="008E05D9" w:rsidRDefault="008E05D9">
      <w:pPr>
        <w:spacing w:line="172" w:lineRule="exact"/>
        <w:rPr>
          <w:sz w:val="24"/>
          <w:szCs w:val="24"/>
        </w:rPr>
      </w:pPr>
    </w:p>
    <w:p w:rsidR="008E05D9" w:rsidRDefault="003D1F72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Exercise 1: Create a Pipeline</w:t>
      </w:r>
    </w:p>
    <w:p w:rsidR="008E05D9" w:rsidRDefault="008E05D9">
      <w:pPr>
        <w:spacing w:line="59" w:lineRule="exact"/>
        <w:rPr>
          <w:sz w:val="24"/>
          <w:szCs w:val="24"/>
        </w:rPr>
      </w:pPr>
    </w:p>
    <w:p w:rsidR="008E05D9" w:rsidRDefault="003D1F72">
      <w:pPr>
        <w:spacing w:line="237" w:lineRule="auto"/>
        <w:ind w:right="36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You can create custom data flows by defining the linked services, </w:t>
      </w:r>
      <w:r>
        <w:rPr>
          <w:rFonts w:ascii="Calibri" w:eastAsia="Calibri" w:hAnsi="Calibri" w:cs="Calibri"/>
        </w:rPr>
        <w:t>datasets, and pipelines required to transfer and transform your data. In this exercise, you will create a simple pipeline that performs the same copy data task you accomplished with the Copy Data wizard in Lab 1.</w:t>
      </w:r>
    </w:p>
    <w:p w:rsidR="008E05D9" w:rsidRDefault="008E05D9">
      <w:pPr>
        <w:spacing w:line="185" w:lineRule="exact"/>
        <w:rPr>
          <w:sz w:val="24"/>
          <w:szCs w:val="24"/>
        </w:rPr>
      </w:pPr>
    </w:p>
    <w:p w:rsidR="008E05D9" w:rsidRDefault="003D1F7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Delete the copied transaction data</w:t>
      </w:r>
    </w:p>
    <w:p w:rsidR="008E05D9" w:rsidRDefault="008E05D9">
      <w:pPr>
        <w:spacing w:line="73" w:lineRule="exact"/>
        <w:rPr>
          <w:sz w:val="24"/>
          <w:szCs w:val="24"/>
        </w:rPr>
      </w:pPr>
    </w:p>
    <w:p w:rsidR="008E05D9" w:rsidRDefault="003D1F72">
      <w:pPr>
        <w:spacing w:line="228" w:lineRule="auto"/>
        <w:ind w:right="5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>avoid confusion, you will delete the database records inserted by the wizard in the previous lab, before recreating the pipeline manually.</w:t>
      </w:r>
    </w:p>
    <w:p w:rsidR="008E05D9" w:rsidRDefault="008E05D9">
      <w:pPr>
        <w:spacing w:line="181" w:lineRule="exact"/>
        <w:rPr>
          <w:sz w:val="24"/>
          <w:szCs w:val="24"/>
        </w:rPr>
      </w:pPr>
    </w:p>
    <w:p w:rsidR="008E05D9" w:rsidRDefault="003D1F72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Azure portal, click </w:t>
      </w:r>
      <w:r>
        <w:rPr>
          <w:rFonts w:ascii="Calibri" w:eastAsia="Calibri" w:hAnsi="Calibri" w:cs="Calibri"/>
          <w:b/>
          <w:bCs/>
        </w:rPr>
        <w:t>All Resources</w:t>
      </w:r>
      <w:r>
        <w:rPr>
          <w:rFonts w:ascii="Calibri" w:eastAsia="Calibri" w:hAnsi="Calibri" w:cs="Calibri"/>
        </w:rPr>
        <w:t>, and then click your Azure SQL Database.</w:t>
      </w:r>
    </w:p>
    <w:p w:rsidR="008E05D9" w:rsidRDefault="008E05D9">
      <w:pPr>
        <w:spacing w:line="137" w:lineRule="exact"/>
        <w:rPr>
          <w:rFonts w:ascii="Calibri" w:eastAsia="Calibri" w:hAnsi="Calibri" w:cs="Calibri"/>
        </w:rPr>
      </w:pPr>
    </w:p>
    <w:p w:rsidR="008E05D9" w:rsidRDefault="003D1F72">
      <w:pPr>
        <w:numPr>
          <w:ilvl w:val="0"/>
          <w:numId w:val="2"/>
        </w:numPr>
        <w:tabs>
          <w:tab w:val="left" w:pos="720"/>
        </w:tabs>
        <w:spacing w:line="226" w:lineRule="auto"/>
        <w:ind w:left="720" w:right="9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the database blade, view the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</w:rPr>
        <w:t>ata Explorer</w:t>
      </w:r>
      <w:r>
        <w:rPr>
          <w:rFonts w:ascii="Calibri" w:eastAsia="Calibri" w:hAnsi="Calibri" w:cs="Calibri"/>
        </w:rPr>
        <w:t xml:space="preserve"> page. This opens the web-based query interface for your Azure SQL Database.</w:t>
      </w:r>
    </w:p>
    <w:p w:rsidR="008E05D9" w:rsidRDefault="008E05D9">
      <w:pPr>
        <w:spacing w:line="139" w:lineRule="exact"/>
        <w:rPr>
          <w:rFonts w:ascii="Calibri" w:eastAsia="Calibri" w:hAnsi="Calibri" w:cs="Calibri"/>
        </w:rPr>
      </w:pPr>
    </w:p>
    <w:p w:rsidR="008E05D9" w:rsidRDefault="003D1F72">
      <w:pPr>
        <w:numPr>
          <w:ilvl w:val="0"/>
          <w:numId w:val="2"/>
        </w:numPr>
        <w:tabs>
          <w:tab w:val="left" w:pos="720"/>
        </w:tabs>
        <w:spacing w:line="237" w:lineRule="auto"/>
        <w:ind w:left="720" w:right="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toolbar for the query editor, click </w:t>
      </w:r>
      <w:r>
        <w:rPr>
          <w:rFonts w:ascii="Calibri" w:eastAsia="Calibri" w:hAnsi="Calibri" w:cs="Calibri"/>
          <w:b/>
          <w:bCs/>
        </w:rPr>
        <w:t>Login</w:t>
      </w:r>
      <w:r>
        <w:rPr>
          <w:rFonts w:ascii="Calibri" w:eastAsia="Calibri" w:hAnsi="Calibri" w:cs="Calibri"/>
        </w:rPr>
        <w:t>, and then log into your database using SQL Server authentication and entering the login name and password you specifi</w:t>
      </w:r>
      <w:r>
        <w:rPr>
          <w:rFonts w:ascii="Calibri" w:eastAsia="Calibri" w:hAnsi="Calibri" w:cs="Calibri"/>
        </w:rPr>
        <w:t>ed when provisioning the Azure SQL Database server.</w:t>
      </w:r>
    </w:p>
    <w:p w:rsidR="008E05D9" w:rsidRDefault="008E05D9">
      <w:pPr>
        <w:spacing w:line="24" w:lineRule="exact"/>
        <w:rPr>
          <w:rFonts w:ascii="Calibri" w:eastAsia="Calibri" w:hAnsi="Calibri" w:cs="Calibri"/>
        </w:rPr>
      </w:pPr>
    </w:p>
    <w:p w:rsidR="008E05D9" w:rsidRDefault="003D1F72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the following command, and then click </w:t>
      </w:r>
      <w:r>
        <w:rPr>
          <w:rFonts w:ascii="Calibri" w:eastAsia="Calibri" w:hAnsi="Calibri" w:cs="Calibri"/>
          <w:b/>
          <w:bCs/>
        </w:rPr>
        <w:t>Run</w:t>
      </w:r>
      <w:r>
        <w:rPr>
          <w:rFonts w:ascii="Calibri" w:eastAsia="Calibri" w:hAnsi="Calibri" w:cs="Calibri"/>
        </w:rPr>
        <w:t>:</w:t>
      </w:r>
    </w:p>
    <w:p w:rsidR="008E05D9" w:rsidRDefault="008E05D9">
      <w:pPr>
        <w:sectPr w:rsidR="008E05D9">
          <w:pgSz w:w="12240" w:h="15840"/>
          <w:pgMar w:top="1440" w:right="1440" w:bottom="596" w:left="1440" w:header="0" w:footer="0" w:gutter="0"/>
          <w:cols w:space="720" w:equalWidth="0">
            <w:col w:w="9360"/>
          </w:cols>
        </w:sectPr>
      </w:pPr>
    </w:p>
    <w:p w:rsidR="008E05D9" w:rsidRDefault="003D1F72">
      <w:pPr>
        <w:ind w:left="720"/>
        <w:rPr>
          <w:sz w:val="20"/>
          <w:szCs w:val="20"/>
        </w:rPr>
      </w:pPr>
      <w:bookmarkStart w:id="0" w:name="page2"/>
      <w:bookmarkEnd w:id="0"/>
      <w:r>
        <w:rPr>
          <w:rFonts w:ascii="Courier New" w:eastAsia="Courier New" w:hAnsi="Courier New" w:cs="Courier New"/>
          <w:sz w:val="20"/>
          <w:szCs w:val="20"/>
        </w:rPr>
        <w:lastRenderedPageBreak/>
        <w:t>TRUNCATE TABLE dbo.transactions;</w:t>
      </w:r>
    </w:p>
    <w:p w:rsidR="008E05D9" w:rsidRDefault="008E05D9">
      <w:pPr>
        <w:spacing w:line="181" w:lineRule="exact"/>
        <w:rPr>
          <w:sz w:val="20"/>
          <w:szCs w:val="20"/>
        </w:rPr>
      </w:pPr>
    </w:p>
    <w:p w:rsidR="008E05D9" w:rsidRDefault="003D1F72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5.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Run the following command to verify that the table is empty again:</w:t>
      </w:r>
    </w:p>
    <w:p w:rsidR="008E05D9" w:rsidRDefault="008E05D9">
      <w:pPr>
        <w:spacing w:line="241" w:lineRule="exact"/>
        <w:rPr>
          <w:sz w:val="20"/>
          <w:szCs w:val="20"/>
        </w:rPr>
      </w:pPr>
    </w:p>
    <w:p w:rsidR="008E05D9" w:rsidRDefault="003D1F72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SELECT * FROM dbo.transactions;</w:t>
      </w:r>
    </w:p>
    <w:p w:rsidR="008E05D9" w:rsidRDefault="008E05D9">
      <w:pPr>
        <w:spacing w:line="183" w:lineRule="exact"/>
        <w:rPr>
          <w:sz w:val="20"/>
          <w:szCs w:val="20"/>
        </w:rPr>
      </w:pPr>
    </w:p>
    <w:p w:rsidR="008E05D9" w:rsidRDefault="003D1F7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 xml:space="preserve">View </w:t>
      </w:r>
      <w:r>
        <w:rPr>
          <w:rFonts w:ascii="Calibri Light" w:eastAsia="Calibri Light" w:hAnsi="Calibri Light" w:cs="Calibri Light"/>
          <w:color w:val="2E74B5"/>
          <w:sz w:val="26"/>
          <w:szCs w:val="26"/>
        </w:rPr>
        <w:t>Existing Linked Services</w:t>
      </w:r>
    </w:p>
    <w:p w:rsidR="008E05D9" w:rsidRDefault="008E05D9">
      <w:pPr>
        <w:spacing w:line="70" w:lineRule="exact"/>
        <w:rPr>
          <w:sz w:val="20"/>
          <w:szCs w:val="20"/>
        </w:rPr>
      </w:pPr>
    </w:p>
    <w:p w:rsidR="008E05D9" w:rsidRDefault="003D1F72">
      <w:pPr>
        <w:spacing w:line="238" w:lineRule="auto"/>
        <w:ind w:right="4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Azure Data Factory uses </w:t>
      </w:r>
      <w:r>
        <w:rPr>
          <w:rFonts w:ascii="Calibri" w:eastAsia="Calibri" w:hAnsi="Calibri" w:cs="Calibri"/>
          <w:i/>
          <w:iCs/>
        </w:rPr>
        <w:t>linked services</w:t>
      </w:r>
      <w:r>
        <w:rPr>
          <w:rFonts w:ascii="Calibri" w:eastAsia="Calibri" w:hAnsi="Calibri" w:cs="Calibri"/>
        </w:rPr>
        <w:t xml:space="preserve"> to access, transform, and store data. In the case of your pipeline, you require linked services for the blob store account where the source data is stored, and the Azure SQL Database contain</w:t>
      </w:r>
      <w:r>
        <w:rPr>
          <w:rFonts w:ascii="Calibri" w:eastAsia="Calibri" w:hAnsi="Calibri" w:cs="Calibri"/>
        </w:rPr>
        <w:t>ing the table you want to load.</w:t>
      </w:r>
    </w:p>
    <w:p w:rsidR="008E05D9" w:rsidRDefault="008E05D9">
      <w:pPr>
        <w:spacing w:line="189" w:lineRule="exact"/>
        <w:rPr>
          <w:sz w:val="20"/>
          <w:szCs w:val="20"/>
        </w:rPr>
      </w:pPr>
    </w:p>
    <w:p w:rsidR="008E05D9" w:rsidRDefault="003D1F72">
      <w:pPr>
        <w:numPr>
          <w:ilvl w:val="0"/>
          <w:numId w:val="3"/>
        </w:numPr>
        <w:tabs>
          <w:tab w:val="left" w:pos="720"/>
        </w:tabs>
        <w:spacing w:line="235" w:lineRule="auto"/>
        <w:ind w:left="720" w:right="40" w:hanging="36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 xml:space="preserve">In the Microsoft Azure portal, browse to the blade for your data factory, and click the </w:t>
      </w:r>
      <w:r>
        <w:rPr>
          <w:rFonts w:ascii="Segoe UI" w:eastAsia="Segoe UI" w:hAnsi="Segoe UI" w:cs="Segoe UI"/>
          <w:b/>
          <w:bCs/>
          <w:sz w:val="20"/>
          <w:szCs w:val="20"/>
        </w:rPr>
        <w:t>Author and</w:t>
      </w:r>
      <w:r>
        <w:rPr>
          <w:rFonts w:ascii="Segoe UI" w:eastAsia="Segoe UI" w:hAnsi="Segoe UI" w:cs="Segoe UI"/>
          <w:sz w:val="20"/>
          <w:szCs w:val="20"/>
        </w:rPr>
        <w:t xml:space="preserve"> </w:t>
      </w:r>
      <w:r>
        <w:rPr>
          <w:rFonts w:ascii="Segoe UI" w:eastAsia="Segoe UI" w:hAnsi="Segoe UI" w:cs="Segoe UI"/>
          <w:b/>
          <w:bCs/>
          <w:sz w:val="20"/>
          <w:szCs w:val="20"/>
        </w:rPr>
        <w:t xml:space="preserve">deploy </w:t>
      </w:r>
      <w:r>
        <w:rPr>
          <w:rFonts w:ascii="Segoe UI" w:eastAsia="Segoe UI" w:hAnsi="Segoe UI" w:cs="Segoe UI"/>
          <w:sz w:val="20"/>
          <w:szCs w:val="20"/>
        </w:rPr>
        <w:t>tile.</w:t>
      </w:r>
    </w:p>
    <w:p w:rsidR="008E05D9" w:rsidRDefault="008E05D9">
      <w:pPr>
        <w:spacing w:line="53" w:lineRule="exact"/>
        <w:rPr>
          <w:rFonts w:ascii="Segoe UI" w:eastAsia="Segoe UI" w:hAnsi="Segoe UI" w:cs="Segoe UI"/>
          <w:sz w:val="20"/>
          <w:szCs w:val="20"/>
        </w:rPr>
      </w:pPr>
    </w:p>
    <w:p w:rsidR="008E05D9" w:rsidRDefault="003D1F72">
      <w:pPr>
        <w:numPr>
          <w:ilvl w:val="0"/>
          <w:numId w:val="3"/>
        </w:numPr>
        <w:tabs>
          <w:tab w:val="left" w:pos="720"/>
        </w:tabs>
        <w:spacing w:line="238" w:lineRule="auto"/>
        <w:ind w:left="720" w:right="1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pane on the left, expand </w:t>
      </w:r>
      <w:r>
        <w:rPr>
          <w:rFonts w:ascii="Calibri" w:eastAsia="Calibri" w:hAnsi="Calibri" w:cs="Calibri"/>
          <w:b/>
          <w:bCs/>
        </w:rPr>
        <w:t>Linked Services</w:t>
      </w:r>
      <w:r>
        <w:rPr>
          <w:rFonts w:ascii="Calibri" w:eastAsia="Calibri" w:hAnsi="Calibri" w:cs="Calibri"/>
        </w:rPr>
        <w:t xml:space="preserve"> and note that linked services named </w:t>
      </w:r>
      <w:r>
        <w:rPr>
          <w:rFonts w:ascii="Calibri" w:eastAsia="Calibri" w:hAnsi="Calibri" w:cs="Calibri"/>
          <w:b/>
          <w:bCs/>
        </w:rPr>
        <w:t>blob-store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  <w:bCs/>
        </w:rPr>
        <w:t>sql-database</w:t>
      </w:r>
      <w:r>
        <w:rPr>
          <w:rFonts w:ascii="Calibri" w:eastAsia="Calibri" w:hAnsi="Calibri" w:cs="Calibri"/>
        </w:rPr>
        <w:t xml:space="preserve"> are already defined for the blob store and SQL database – these were created by the </w:t>
      </w:r>
      <w:r>
        <w:rPr>
          <w:rFonts w:ascii="Calibri" w:eastAsia="Calibri" w:hAnsi="Calibri" w:cs="Calibri"/>
          <w:b/>
          <w:bCs/>
        </w:rPr>
        <w:t>Copy Data</w:t>
      </w:r>
      <w:r>
        <w:rPr>
          <w:rFonts w:ascii="Calibri" w:eastAsia="Calibri" w:hAnsi="Calibri" w:cs="Calibri"/>
        </w:rPr>
        <w:t xml:space="preserve"> wizard in the previous lab.</w:t>
      </w:r>
    </w:p>
    <w:p w:rsidR="008E05D9" w:rsidRDefault="008E05D9">
      <w:pPr>
        <w:spacing w:line="21" w:lineRule="exact"/>
        <w:rPr>
          <w:rFonts w:ascii="Calibri" w:eastAsia="Calibri" w:hAnsi="Calibri" w:cs="Calibri"/>
        </w:rPr>
      </w:pPr>
    </w:p>
    <w:p w:rsidR="008E05D9" w:rsidRDefault="003D1F72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the </w:t>
      </w:r>
      <w:r>
        <w:rPr>
          <w:rFonts w:ascii="Calibri" w:eastAsia="Calibri" w:hAnsi="Calibri" w:cs="Calibri"/>
          <w:b/>
          <w:bCs/>
        </w:rPr>
        <w:t>blob-store</w:t>
      </w:r>
      <w:r>
        <w:rPr>
          <w:rFonts w:ascii="Calibri" w:eastAsia="Calibri" w:hAnsi="Calibri" w:cs="Calibri"/>
        </w:rPr>
        <w:t xml:space="preserve"> linked service to view its JSON definition, which should look like this:</w:t>
      </w:r>
    </w:p>
    <w:p w:rsidR="008E05D9" w:rsidRDefault="008E05D9">
      <w:pPr>
        <w:spacing w:line="165" w:lineRule="exact"/>
        <w:rPr>
          <w:rFonts w:ascii="Calibri" w:eastAsia="Calibri" w:hAnsi="Calibri" w:cs="Calibri"/>
        </w:rPr>
      </w:pPr>
    </w:p>
    <w:p w:rsidR="008E05D9" w:rsidRDefault="003D1F72">
      <w:pPr>
        <w:ind w:left="7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8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"name": "blob-store",</w:t>
      </w:r>
    </w:p>
    <w:p w:rsidR="008E05D9" w:rsidRDefault="008E05D9">
      <w:pPr>
        <w:spacing w:line="40" w:lineRule="exact"/>
        <w:rPr>
          <w:rFonts w:ascii="Calibri" w:eastAsia="Calibri" w:hAnsi="Calibri" w:cs="Calibri"/>
        </w:rPr>
      </w:pPr>
    </w:p>
    <w:p w:rsidR="008E05D9" w:rsidRDefault="003D1F72">
      <w:pPr>
        <w:spacing w:line="252" w:lineRule="auto"/>
        <w:ind w:left="960" w:right="5280" w:hanging="1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"properties": { "hubName": "</w:t>
      </w:r>
      <w:r>
        <w:rPr>
          <w:rFonts w:ascii="Courier New" w:eastAsia="Courier New" w:hAnsi="Courier New" w:cs="Courier New"/>
          <w:i/>
          <w:iCs/>
          <w:sz w:val="20"/>
          <w:szCs w:val="20"/>
        </w:rPr>
        <w:t>adf_name</w:t>
      </w:r>
      <w:r>
        <w:rPr>
          <w:rFonts w:ascii="Courier New" w:eastAsia="Courier New" w:hAnsi="Courier New" w:cs="Courier New"/>
          <w:sz w:val="20"/>
          <w:szCs w:val="20"/>
        </w:rPr>
        <w:t>_hub", "type": "AzureStorage", "typeProperties": { "connectionString":</w:t>
      </w:r>
    </w:p>
    <w:p w:rsidR="008E05D9" w:rsidRDefault="008E05D9">
      <w:pPr>
        <w:spacing w:line="9" w:lineRule="exact"/>
        <w:rPr>
          <w:rFonts w:ascii="Calibri" w:eastAsia="Calibri" w:hAnsi="Calibri" w:cs="Calibri"/>
        </w:rPr>
      </w:pPr>
    </w:p>
    <w:p w:rsidR="008E05D9" w:rsidRDefault="003D1F72">
      <w:pPr>
        <w:ind w:left="7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"DefaultEndpointsProtocol=https;AccountName=</w:t>
      </w:r>
      <w:r>
        <w:rPr>
          <w:rFonts w:ascii="Courier New" w:eastAsia="Courier New" w:hAnsi="Courier New" w:cs="Courier New"/>
          <w:i/>
          <w:iCs/>
          <w:sz w:val="20"/>
          <w:szCs w:val="20"/>
        </w:rPr>
        <w:t>your_store</w:t>
      </w:r>
      <w:r>
        <w:rPr>
          <w:rFonts w:ascii="Courier New" w:eastAsia="Courier New" w:hAnsi="Courier New" w:cs="Courier New"/>
          <w:sz w:val="20"/>
          <w:szCs w:val="20"/>
        </w:rPr>
        <w:t>;AccountKey=***"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9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8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5" w:lineRule="exact"/>
        <w:rPr>
          <w:rFonts w:ascii="Calibri" w:eastAsia="Calibri" w:hAnsi="Calibri" w:cs="Calibri"/>
        </w:rPr>
      </w:pPr>
    </w:p>
    <w:p w:rsidR="008E05D9" w:rsidRDefault="003D1F72">
      <w:pPr>
        <w:ind w:left="7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96" w:lineRule="exact"/>
        <w:rPr>
          <w:rFonts w:ascii="Calibri" w:eastAsia="Calibri" w:hAnsi="Calibri" w:cs="Calibri"/>
        </w:rPr>
      </w:pPr>
    </w:p>
    <w:p w:rsidR="008E05D9" w:rsidRDefault="003D1F72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the </w:t>
      </w:r>
      <w:r>
        <w:rPr>
          <w:rFonts w:ascii="Calibri" w:eastAsia="Calibri" w:hAnsi="Calibri" w:cs="Calibri"/>
          <w:b/>
          <w:bCs/>
        </w:rPr>
        <w:t>sql-database</w:t>
      </w:r>
      <w:r>
        <w:rPr>
          <w:rFonts w:ascii="Calibri" w:eastAsia="Calibri" w:hAnsi="Calibri" w:cs="Calibri"/>
        </w:rPr>
        <w:t xml:space="preserve"> linked service to view its JSON definition,</w:t>
      </w:r>
      <w:r>
        <w:rPr>
          <w:rFonts w:ascii="Calibri" w:eastAsia="Calibri" w:hAnsi="Calibri" w:cs="Calibri"/>
        </w:rPr>
        <w:t xml:space="preserve"> which should look like this:</w:t>
      </w:r>
    </w:p>
    <w:p w:rsidR="008E05D9" w:rsidRDefault="008E05D9">
      <w:pPr>
        <w:spacing w:line="163" w:lineRule="exact"/>
        <w:rPr>
          <w:rFonts w:ascii="Calibri" w:eastAsia="Calibri" w:hAnsi="Calibri" w:cs="Calibri"/>
        </w:rPr>
      </w:pPr>
    </w:p>
    <w:p w:rsidR="008E05D9" w:rsidRDefault="003D1F72">
      <w:pPr>
        <w:ind w:left="7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8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"name": "sql-database",</w:t>
      </w:r>
    </w:p>
    <w:p w:rsidR="008E05D9" w:rsidRDefault="008E05D9">
      <w:pPr>
        <w:spacing w:line="42" w:lineRule="exact"/>
        <w:rPr>
          <w:rFonts w:ascii="Calibri" w:eastAsia="Calibri" w:hAnsi="Calibri" w:cs="Calibri"/>
        </w:rPr>
      </w:pPr>
    </w:p>
    <w:p w:rsidR="008E05D9" w:rsidRDefault="003D1F72">
      <w:pPr>
        <w:spacing w:line="252" w:lineRule="auto"/>
        <w:ind w:left="960" w:right="5160" w:hanging="1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"properties": { "hubName": "</w:t>
      </w:r>
      <w:r>
        <w:rPr>
          <w:rFonts w:ascii="Courier New" w:eastAsia="Courier New" w:hAnsi="Courier New" w:cs="Courier New"/>
          <w:i/>
          <w:iCs/>
          <w:sz w:val="20"/>
          <w:szCs w:val="20"/>
        </w:rPr>
        <w:t>adf_name</w:t>
      </w:r>
      <w:r>
        <w:rPr>
          <w:rFonts w:ascii="Courier New" w:eastAsia="Courier New" w:hAnsi="Courier New" w:cs="Courier New"/>
          <w:sz w:val="20"/>
          <w:szCs w:val="20"/>
        </w:rPr>
        <w:t>_hub", "type": "AzureSqlDatabase", "typeProperties": { "connectionString": "Data</w:t>
      </w:r>
    </w:p>
    <w:p w:rsidR="008E05D9" w:rsidRDefault="008E05D9">
      <w:pPr>
        <w:spacing w:line="34" w:lineRule="exact"/>
        <w:rPr>
          <w:rFonts w:ascii="Calibri" w:eastAsia="Calibri" w:hAnsi="Calibri" w:cs="Calibri"/>
        </w:rPr>
      </w:pPr>
    </w:p>
    <w:p w:rsidR="008E05D9" w:rsidRDefault="003D1F72">
      <w:pPr>
        <w:spacing w:line="264" w:lineRule="auto"/>
        <w:ind w:left="720" w:right="108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19"/>
          <w:szCs w:val="19"/>
        </w:rPr>
        <w:t>Source=</w:t>
      </w:r>
      <w:r>
        <w:rPr>
          <w:rFonts w:ascii="Courier New" w:eastAsia="Courier New" w:hAnsi="Courier New" w:cs="Courier New"/>
          <w:i/>
          <w:iCs/>
          <w:sz w:val="19"/>
          <w:szCs w:val="19"/>
        </w:rPr>
        <w:t>your_server</w:t>
      </w:r>
      <w:r>
        <w:rPr>
          <w:rFonts w:ascii="Courier New" w:eastAsia="Courier New" w:hAnsi="Courier New" w:cs="Courier New"/>
          <w:sz w:val="19"/>
          <w:szCs w:val="19"/>
        </w:rPr>
        <w:t xml:space="preserve">.database.windows.net;Initial Catalog=DataDB;Integrated </w:t>
      </w:r>
      <w:r>
        <w:rPr>
          <w:rFonts w:ascii="Courier New" w:eastAsia="Courier New" w:hAnsi="Courier New" w:cs="Courier New"/>
          <w:sz w:val="19"/>
          <w:szCs w:val="19"/>
        </w:rPr>
        <w:t>Security=False;User ID=</w:t>
      </w:r>
      <w:r>
        <w:rPr>
          <w:rFonts w:ascii="Courier New" w:eastAsia="Courier New" w:hAnsi="Courier New" w:cs="Courier New"/>
          <w:i/>
          <w:iCs/>
          <w:sz w:val="19"/>
          <w:szCs w:val="19"/>
        </w:rPr>
        <w:t>SQLUser</w:t>
      </w:r>
      <w:r>
        <w:rPr>
          <w:rFonts w:ascii="Courier New" w:eastAsia="Courier New" w:hAnsi="Courier New" w:cs="Courier New"/>
          <w:sz w:val="19"/>
          <w:szCs w:val="19"/>
        </w:rPr>
        <w:t>;Password=**********;Connect Timeout=30;Encrypt=True"</w:t>
      </w:r>
    </w:p>
    <w:p w:rsidR="008E05D9" w:rsidRDefault="003D1F72">
      <w:pPr>
        <w:ind w:left="9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8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7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96" w:lineRule="exact"/>
        <w:rPr>
          <w:sz w:val="20"/>
          <w:szCs w:val="20"/>
        </w:rPr>
      </w:pPr>
    </w:p>
    <w:p w:rsidR="008E05D9" w:rsidRDefault="003D1F7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Create Datasets</w:t>
      </w:r>
    </w:p>
    <w:p w:rsidR="008E05D9" w:rsidRDefault="008E05D9">
      <w:pPr>
        <w:spacing w:line="73" w:lineRule="exact"/>
        <w:rPr>
          <w:sz w:val="20"/>
          <w:szCs w:val="20"/>
        </w:rPr>
      </w:pPr>
    </w:p>
    <w:p w:rsidR="008E05D9" w:rsidRDefault="003D1F72">
      <w:pPr>
        <w:spacing w:line="238" w:lineRule="auto"/>
        <w:ind w:right="2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Datasets define schema for data flows, including data to be extracted from a source and data to be loaded into a destination (or </w:t>
      </w:r>
      <w:r>
        <w:rPr>
          <w:rFonts w:ascii="Calibri" w:eastAsia="Calibri" w:hAnsi="Calibri" w:cs="Calibri"/>
          <w:i/>
          <w:iCs/>
        </w:rPr>
        <w:t>sink</w:t>
      </w:r>
      <w:r>
        <w:rPr>
          <w:rFonts w:ascii="Calibri" w:eastAsia="Calibri" w:hAnsi="Calibri" w:cs="Calibri"/>
        </w:rPr>
        <w:t xml:space="preserve">). You must </w:t>
      </w:r>
      <w:r>
        <w:rPr>
          <w:rFonts w:ascii="Calibri" w:eastAsia="Calibri" w:hAnsi="Calibri" w:cs="Calibri"/>
        </w:rPr>
        <w:t>create datasets to define the text file data source and the database table to be used in your pipeline.</w:t>
      </w:r>
    </w:p>
    <w:p w:rsidR="008E05D9" w:rsidRDefault="008E05D9">
      <w:pPr>
        <w:spacing w:line="231" w:lineRule="exact"/>
        <w:rPr>
          <w:sz w:val="20"/>
          <w:szCs w:val="20"/>
        </w:rPr>
      </w:pPr>
    </w:p>
    <w:p w:rsidR="008E05D9" w:rsidRDefault="003D1F72">
      <w:pPr>
        <w:numPr>
          <w:ilvl w:val="0"/>
          <w:numId w:val="4"/>
        </w:numPr>
        <w:tabs>
          <w:tab w:val="left" w:pos="720"/>
        </w:tabs>
        <w:spacing w:line="227" w:lineRule="auto"/>
        <w:ind w:left="720" w:right="2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</w:t>
      </w:r>
      <w:r>
        <w:rPr>
          <w:rFonts w:ascii="Calibri" w:eastAsia="Calibri" w:hAnsi="Calibri" w:cs="Calibri"/>
          <w:b/>
          <w:bCs/>
        </w:rPr>
        <w:t>More</w:t>
      </w:r>
      <w:r>
        <w:rPr>
          <w:rFonts w:ascii="Calibri" w:eastAsia="Calibri" w:hAnsi="Calibri" w:cs="Calibri"/>
        </w:rPr>
        <w:t xml:space="preserve"> menu, click </w:t>
      </w:r>
      <w:r>
        <w:rPr>
          <w:rFonts w:ascii="Calibri" w:eastAsia="Calibri" w:hAnsi="Calibri" w:cs="Calibri"/>
          <w:b/>
          <w:bCs/>
        </w:rPr>
        <w:t>New dataset</w:t>
      </w:r>
      <w:r>
        <w:rPr>
          <w:rFonts w:ascii="Calibri" w:eastAsia="Calibri" w:hAnsi="Calibri" w:cs="Calibri"/>
        </w:rPr>
        <w:t xml:space="preserve">, and then click </w:t>
      </w:r>
      <w:r>
        <w:rPr>
          <w:rFonts w:ascii="Calibri" w:eastAsia="Calibri" w:hAnsi="Calibri" w:cs="Calibri"/>
          <w:b/>
          <w:bCs/>
        </w:rPr>
        <w:t>Azure Blob storage</w:t>
      </w:r>
      <w:r>
        <w:rPr>
          <w:rFonts w:ascii="Calibri" w:eastAsia="Calibri" w:hAnsi="Calibri" w:cs="Calibri"/>
        </w:rPr>
        <w:t xml:space="preserve"> to create a new JSON document for an Azure Blob store dataset.</w:t>
      </w:r>
    </w:p>
    <w:p w:rsidR="008E05D9" w:rsidRDefault="008E05D9">
      <w:pPr>
        <w:sectPr w:rsidR="008E05D9">
          <w:pgSz w:w="12240" w:h="15840"/>
          <w:pgMar w:top="1086" w:right="1440" w:bottom="1074" w:left="1440" w:header="0" w:footer="0" w:gutter="0"/>
          <w:cols w:space="720" w:equalWidth="0">
            <w:col w:w="9360"/>
          </w:cols>
        </w:sectPr>
      </w:pPr>
    </w:p>
    <w:p w:rsidR="008E05D9" w:rsidRDefault="003D1F72">
      <w:pPr>
        <w:numPr>
          <w:ilvl w:val="0"/>
          <w:numId w:val="5"/>
        </w:numPr>
        <w:tabs>
          <w:tab w:val="left" w:pos="720"/>
        </w:tabs>
        <w:spacing w:line="227" w:lineRule="auto"/>
        <w:ind w:left="720" w:right="380" w:hanging="360"/>
        <w:rPr>
          <w:rFonts w:ascii="Calibri" w:eastAsia="Calibri" w:hAnsi="Calibri" w:cs="Calibri"/>
        </w:rPr>
      </w:pPr>
      <w:bookmarkStart w:id="1" w:name="page3"/>
      <w:bookmarkEnd w:id="1"/>
      <w:r>
        <w:rPr>
          <w:rFonts w:ascii="Calibri" w:eastAsia="Calibri" w:hAnsi="Calibri" w:cs="Calibri"/>
        </w:rPr>
        <w:lastRenderedPageBreak/>
        <w:t xml:space="preserve">In the new JSON document, replace the default code with the following code, which you can copy and paste from </w:t>
      </w:r>
      <w:r>
        <w:rPr>
          <w:rFonts w:ascii="Calibri" w:eastAsia="Calibri" w:hAnsi="Calibri" w:cs="Calibri"/>
          <w:b/>
          <w:bCs/>
        </w:rPr>
        <w:t>transactions-txt.json</w:t>
      </w:r>
      <w:r>
        <w:rPr>
          <w:rFonts w:ascii="Calibri" w:eastAsia="Calibri" w:hAnsi="Calibri" w:cs="Calibri"/>
        </w:rPr>
        <w:t xml:space="preserve"> in the folder where you extracted the lab files:</w:t>
      </w:r>
    </w:p>
    <w:p w:rsidR="008E05D9" w:rsidRDefault="008E05D9">
      <w:pPr>
        <w:spacing w:line="165" w:lineRule="exact"/>
        <w:rPr>
          <w:rFonts w:ascii="Calibri" w:eastAsia="Calibri" w:hAnsi="Calibri" w:cs="Calibri"/>
        </w:rPr>
      </w:pPr>
    </w:p>
    <w:p w:rsidR="008E05D9" w:rsidRDefault="003D1F72">
      <w:pPr>
        <w:ind w:left="7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9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"name": "transactions-txt",</w:t>
      </w:r>
    </w:p>
    <w:p w:rsidR="008E05D9" w:rsidRDefault="008E05D9">
      <w:pPr>
        <w:spacing w:line="42" w:lineRule="exact"/>
        <w:rPr>
          <w:rFonts w:ascii="Calibri" w:eastAsia="Calibri" w:hAnsi="Calibri" w:cs="Calibri"/>
        </w:rPr>
      </w:pPr>
    </w:p>
    <w:p w:rsidR="008E05D9" w:rsidRDefault="003D1F72">
      <w:pPr>
        <w:spacing w:line="258" w:lineRule="auto"/>
        <w:ind w:left="1200" w:right="6480" w:hanging="2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19"/>
          <w:szCs w:val="19"/>
        </w:rPr>
        <w:t>"properties": { "structure": [</w:t>
      </w:r>
    </w:p>
    <w:p w:rsidR="008E05D9" w:rsidRDefault="003D1F72">
      <w:pPr>
        <w:ind w:left="14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68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"name": </w:t>
      </w:r>
      <w:r>
        <w:rPr>
          <w:rFonts w:ascii="Courier New" w:eastAsia="Courier New" w:hAnsi="Courier New" w:cs="Courier New"/>
          <w:sz w:val="20"/>
          <w:szCs w:val="20"/>
        </w:rPr>
        <w:t>"tdate",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68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"type": "Datetime"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4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4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68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"name": "amount",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68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"type": "Decimal"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4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5" w:lineRule="exact"/>
        <w:rPr>
          <w:rFonts w:ascii="Calibri" w:eastAsia="Calibri" w:hAnsi="Calibri" w:cs="Calibri"/>
        </w:rPr>
      </w:pPr>
    </w:p>
    <w:p w:rsidR="008E05D9" w:rsidRDefault="003D1F72">
      <w:pPr>
        <w:ind w:left="120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],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20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"type": "AzureBlob",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20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"linkedServiceName": "blob-store",</w:t>
      </w:r>
    </w:p>
    <w:p w:rsidR="008E05D9" w:rsidRDefault="008E05D9">
      <w:pPr>
        <w:spacing w:line="42" w:lineRule="exact"/>
        <w:rPr>
          <w:rFonts w:ascii="Calibri" w:eastAsia="Calibri" w:hAnsi="Calibri" w:cs="Calibri"/>
        </w:rPr>
      </w:pPr>
    </w:p>
    <w:p w:rsidR="008E05D9" w:rsidRDefault="003D1F72">
      <w:pPr>
        <w:spacing w:line="246" w:lineRule="auto"/>
        <w:ind w:left="1440" w:right="4200" w:hanging="2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"typeProperties": { "folderPath": "adf-data/data/", "format": {</w:t>
      </w:r>
    </w:p>
    <w:p w:rsidR="008E05D9" w:rsidRDefault="008E05D9">
      <w:pPr>
        <w:spacing w:line="13" w:lineRule="exact"/>
        <w:rPr>
          <w:rFonts w:ascii="Calibri" w:eastAsia="Calibri" w:hAnsi="Calibri" w:cs="Calibri"/>
        </w:rPr>
      </w:pPr>
    </w:p>
    <w:p w:rsidR="008E05D9" w:rsidRDefault="003D1F72">
      <w:pPr>
        <w:ind w:left="168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"type": "TextFormat",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68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"columnDelimiter": ",",</w:t>
      </w:r>
    </w:p>
    <w:p w:rsidR="008E05D9" w:rsidRDefault="008E05D9">
      <w:pPr>
        <w:spacing w:line="15" w:lineRule="exact"/>
        <w:rPr>
          <w:rFonts w:ascii="Calibri" w:eastAsia="Calibri" w:hAnsi="Calibri" w:cs="Calibri"/>
        </w:rPr>
      </w:pPr>
    </w:p>
    <w:p w:rsidR="008E05D9" w:rsidRDefault="003D1F72">
      <w:pPr>
        <w:ind w:left="168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firstRowAsHeader": true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4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20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20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"external": true,</w:t>
      </w:r>
    </w:p>
    <w:p w:rsidR="008E05D9" w:rsidRDefault="008E05D9">
      <w:pPr>
        <w:spacing w:line="42" w:lineRule="exact"/>
        <w:rPr>
          <w:rFonts w:ascii="Calibri" w:eastAsia="Calibri" w:hAnsi="Calibri" w:cs="Calibri"/>
        </w:rPr>
      </w:pPr>
    </w:p>
    <w:p w:rsidR="008E05D9" w:rsidRDefault="003D1F72">
      <w:pPr>
        <w:spacing w:line="265" w:lineRule="auto"/>
        <w:ind w:left="1440" w:right="5280" w:hanging="2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19"/>
          <w:szCs w:val="19"/>
        </w:rPr>
        <w:t>"availability": { "frequency": "Minute", "interval": 15</w:t>
      </w:r>
    </w:p>
    <w:p w:rsidR="008E05D9" w:rsidRDefault="003D1F72">
      <w:pPr>
        <w:ind w:left="120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6" w:lineRule="exact"/>
        <w:rPr>
          <w:rFonts w:ascii="Calibri" w:eastAsia="Calibri" w:hAnsi="Calibri" w:cs="Calibri"/>
        </w:rPr>
      </w:pPr>
    </w:p>
    <w:p w:rsidR="008E05D9" w:rsidRDefault="003D1F72">
      <w:pPr>
        <w:ind w:left="9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7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244" w:lineRule="exact"/>
        <w:rPr>
          <w:rFonts w:ascii="Calibri" w:eastAsia="Calibri" w:hAnsi="Calibri" w:cs="Calibri"/>
        </w:rPr>
      </w:pPr>
    </w:p>
    <w:p w:rsidR="008E05D9" w:rsidRDefault="003D1F72">
      <w:pPr>
        <w:spacing w:line="244" w:lineRule="auto"/>
        <w:ind w:left="720" w:right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JSON defines a schema for comma-delimited text containing a </w:t>
      </w:r>
      <w:r>
        <w:rPr>
          <w:rFonts w:ascii="Calibri" w:eastAsia="Calibri" w:hAnsi="Calibri" w:cs="Calibri"/>
          <w:b/>
          <w:bCs/>
        </w:rPr>
        <w:t>tdate</w:t>
      </w:r>
      <w:r>
        <w:rPr>
          <w:rFonts w:ascii="Calibri" w:eastAsia="Calibri" w:hAnsi="Calibri" w:cs="Calibri"/>
        </w:rPr>
        <w:t xml:space="preserve"> column of </w:t>
      </w:r>
      <w:r>
        <w:rPr>
          <w:rFonts w:ascii="Calibri" w:eastAsia="Calibri" w:hAnsi="Calibri" w:cs="Calibri"/>
          <w:b/>
          <w:bCs/>
        </w:rPr>
        <w:t>DateTime</w:t>
      </w:r>
      <w:r>
        <w:rPr>
          <w:rFonts w:ascii="Calibri" w:eastAsia="Calibri" w:hAnsi="Calibri" w:cs="Calibri"/>
        </w:rPr>
        <w:t xml:space="preserve"> values, and an </w:t>
      </w:r>
      <w:r>
        <w:rPr>
          <w:rFonts w:ascii="Calibri" w:eastAsia="Calibri" w:hAnsi="Calibri" w:cs="Calibri"/>
          <w:b/>
          <w:bCs/>
        </w:rPr>
        <w:t>amount</w:t>
      </w:r>
      <w:r>
        <w:rPr>
          <w:rFonts w:ascii="Calibri" w:eastAsia="Calibri" w:hAnsi="Calibri" w:cs="Calibri"/>
        </w:rPr>
        <w:t xml:space="preserve"> column of </w:t>
      </w:r>
      <w:r>
        <w:rPr>
          <w:rFonts w:ascii="Calibri" w:eastAsia="Calibri" w:hAnsi="Calibri" w:cs="Calibri"/>
          <w:b/>
          <w:bCs/>
        </w:rPr>
        <w:t>Decimal</w:t>
      </w:r>
      <w:r>
        <w:rPr>
          <w:rFonts w:ascii="Calibri" w:eastAsia="Calibri" w:hAnsi="Calibri" w:cs="Calibri"/>
        </w:rPr>
        <w:t xml:space="preserve"> values. The data is available in the </w:t>
      </w:r>
      <w:r>
        <w:rPr>
          <w:rFonts w:ascii="Calibri" w:eastAsia="Calibri" w:hAnsi="Calibri" w:cs="Calibri"/>
          <w:b/>
          <w:bCs/>
        </w:rPr>
        <w:t>adf-data/data</w:t>
      </w:r>
      <w:r>
        <w:rPr>
          <w:rFonts w:ascii="Calibri" w:eastAsia="Calibri" w:hAnsi="Calibri" w:cs="Calibri"/>
        </w:rPr>
        <w:t xml:space="preserve"> folder of the blob storage account defined by the </w:t>
      </w:r>
      <w:r>
        <w:rPr>
          <w:rFonts w:ascii="Calibri" w:eastAsia="Calibri" w:hAnsi="Calibri" w:cs="Calibri"/>
          <w:b/>
          <w:bCs/>
        </w:rPr>
        <w:t>blob-store</w:t>
      </w:r>
      <w:r>
        <w:rPr>
          <w:rFonts w:ascii="Calibri" w:eastAsia="Calibri" w:hAnsi="Calibri" w:cs="Calibri"/>
        </w:rPr>
        <w:t xml:space="preserve"> linked service, and new data will be available every fifteen minutes.</w:t>
      </w:r>
    </w:p>
    <w:p w:rsidR="008E05D9" w:rsidRDefault="008E05D9">
      <w:pPr>
        <w:spacing w:line="178" w:lineRule="exact"/>
        <w:rPr>
          <w:rFonts w:ascii="Calibri" w:eastAsia="Calibri" w:hAnsi="Calibri" w:cs="Calibri"/>
        </w:rPr>
      </w:pPr>
    </w:p>
    <w:p w:rsidR="008E05D9" w:rsidRDefault="003D1F72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>
        <w:rPr>
          <w:rFonts w:ascii="Calibri" w:eastAsia="Calibri" w:hAnsi="Calibri" w:cs="Calibri"/>
          <w:b/>
          <w:bCs/>
        </w:rPr>
        <w:t>Deploy</w:t>
      </w:r>
      <w:r>
        <w:rPr>
          <w:rFonts w:ascii="Calibri" w:eastAsia="Calibri" w:hAnsi="Calibri" w:cs="Calibri"/>
        </w:rPr>
        <w:t xml:space="preserve"> to deploy the dataset definition to your Azure Data Factory</w:t>
      </w:r>
      <w:r>
        <w:rPr>
          <w:rFonts w:ascii="Calibri" w:eastAsia="Calibri" w:hAnsi="Calibri" w:cs="Calibri"/>
        </w:rPr>
        <w:t>.</w:t>
      </w:r>
    </w:p>
    <w:p w:rsidR="008E05D9" w:rsidRDefault="008E05D9">
      <w:pPr>
        <w:spacing w:line="68" w:lineRule="exact"/>
        <w:rPr>
          <w:rFonts w:ascii="Calibri" w:eastAsia="Calibri" w:hAnsi="Calibri" w:cs="Calibri"/>
        </w:rPr>
      </w:pPr>
    </w:p>
    <w:p w:rsidR="008E05D9" w:rsidRDefault="003D1F72">
      <w:pPr>
        <w:numPr>
          <w:ilvl w:val="0"/>
          <w:numId w:val="5"/>
        </w:numPr>
        <w:tabs>
          <w:tab w:val="left" w:pos="720"/>
        </w:tabs>
        <w:spacing w:line="227" w:lineRule="auto"/>
        <w:ind w:left="720" w:right="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</w:t>
      </w:r>
      <w:r>
        <w:rPr>
          <w:rFonts w:ascii="Calibri" w:eastAsia="Calibri" w:hAnsi="Calibri" w:cs="Calibri"/>
          <w:b/>
          <w:bCs/>
        </w:rPr>
        <w:t>More</w:t>
      </w:r>
      <w:r>
        <w:rPr>
          <w:rFonts w:ascii="Calibri" w:eastAsia="Calibri" w:hAnsi="Calibri" w:cs="Calibri"/>
        </w:rPr>
        <w:t xml:space="preserve"> menu, click </w:t>
      </w:r>
      <w:r>
        <w:rPr>
          <w:rFonts w:ascii="Calibri" w:eastAsia="Calibri" w:hAnsi="Calibri" w:cs="Calibri"/>
          <w:b/>
          <w:bCs/>
        </w:rPr>
        <w:t>New dataset</w:t>
      </w:r>
      <w:r>
        <w:rPr>
          <w:rFonts w:ascii="Calibri" w:eastAsia="Calibri" w:hAnsi="Calibri" w:cs="Calibri"/>
        </w:rPr>
        <w:t xml:space="preserve">, and then click </w:t>
      </w:r>
      <w:r>
        <w:rPr>
          <w:rFonts w:ascii="Calibri" w:eastAsia="Calibri" w:hAnsi="Calibri" w:cs="Calibri"/>
          <w:b/>
          <w:bCs/>
        </w:rPr>
        <w:t>Azure SQL</w:t>
      </w:r>
      <w:r>
        <w:rPr>
          <w:rFonts w:ascii="Calibri" w:eastAsia="Calibri" w:hAnsi="Calibri" w:cs="Calibri"/>
        </w:rPr>
        <w:t xml:space="preserve"> to create a new JSON document for an Azure SQL Database dataset.</w:t>
      </w:r>
    </w:p>
    <w:p w:rsidR="008E05D9" w:rsidRDefault="008E05D9">
      <w:pPr>
        <w:spacing w:line="72" w:lineRule="exact"/>
        <w:rPr>
          <w:rFonts w:ascii="Calibri" w:eastAsia="Calibri" w:hAnsi="Calibri" w:cs="Calibri"/>
        </w:rPr>
      </w:pPr>
    </w:p>
    <w:p w:rsidR="008E05D9" w:rsidRDefault="003D1F72">
      <w:pPr>
        <w:numPr>
          <w:ilvl w:val="0"/>
          <w:numId w:val="5"/>
        </w:numPr>
        <w:tabs>
          <w:tab w:val="left" w:pos="720"/>
        </w:tabs>
        <w:spacing w:line="227" w:lineRule="auto"/>
        <w:ind w:left="720" w:right="3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new JSON document, replace the default code with the following code, which you can copy and paste from </w:t>
      </w:r>
      <w:r>
        <w:rPr>
          <w:rFonts w:ascii="Calibri" w:eastAsia="Calibri" w:hAnsi="Calibri" w:cs="Calibri"/>
          <w:b/>
          <w:bCs/>
        </w:rPr>
        <w:t>dbo-transactions.json</w:t>
      </w:r>
      <w:r>
        <w:rPr>
          <w:rFonts w:ascii="Calibri" w:eastAsia="Calibri" w:hAnsi="Calibri" w:cs="Calibri"/>
        </w:rPr>
        <w:t xml:space="preserve"> in the folder where you extracted the lab files:</w:t>
      </w:r>
    </w:p>
    <w:p w:rsidR="008E05D9" w:rsidRDefault="008E05D9">
      <w:pPr>
        <w:spacing w:line="166" w:lineRule="exact"/>
        <w:rPr>
          <w:rFonts w:ascii="Calibri" w:eastAsia="Calibri" w:hAnsi="Calibri" w:cs="Calibri"/>
        </w:rPr>
      </w:pPr>
    </w:p>
    <w:p w:rsidR="008E05D9" w:rsidRDefault="003D1F72">
      <w:pPr>
        <w:ind w:left="7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9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"name": "dbo-transactions",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9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"properties": {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20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"type": "AzureSqlTable",</w:t>
      </w:r>
    </w:p>
    <w:p w:rsidR="008E05D9" w:rsidRDefault="008E05D9">
      <w:pPr>
        <w:spacing w:line="15" w:lineRule="exact"/>
        <w:rPr>
          <w:rFonts w:ascii="Calibri" w:eastAsia="Calibri" w:hAnsi="Calibri" w:cs="Calibri"/>
        </w:rPr>
      </w:pPr>
    </w:p>
    <w:p w:rsidR="008E05D9" w:rsidRDefault="003D1F72">
      <w:pPr>
        <w:ind w:left="120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"linkedServiceName": "sql-database",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20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"structure": [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4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68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"name": "tdate",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68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"type": "Datetime"</w:t>
      </w:r>
    </w:p>
    <w:p w:rsidR="008E05D9" w:rsidRDefault="008E05D9">
      <w:pPr>
        <w:sectPr w:rsidR="008E05D9">
          <w:pgSz w:w="12240" w:h="15840"/>
          <w:pgMar w:top="1156" w:right="1440" w:bottom="838" w:left="1440" w:header="0" w:footer="0" w:gutter="0"/>
          <w:cols w:space="720" w:equalWidth="0">
            <w:col w:w="9360"/>
          </w:cols>
        </w:sectPr>
      </w:pPr>
    </w:p>
    <w:p w:rsidR="008E05D9" w:rsidRDefault="003D1F72">
      <w:pPr>
        <w:ind w:left="1440"/>
        <w:rPr>
          <w:sz w:val="20"/>
          <w:szCs w:val="20"/>
        </w:rPr>
      </w:pPr>
      <w:bookmarkStart w:id="2" w:name="page4"/>
      <w:bookmarkEnd w:id="2"/>
      <w:r>
        <w:rPr>
          <w:rFonts w:ascii="Courier New" w:eastAsia="Courier New" w:hAnsi="Courier New" w:cs="Courier New"/>
          <w:sz w:val="20"/>
          <w:szCs w:val="20"/>
        </w:rPr>
        <w:lastRenderedPageBreak/>
        <w:t>},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8E05D9" w:rsidRDefault="008E05D9">
      <w:pPr>
        <w:spacing w:line="19" w:lineRule="exact"/>
        <w:rPr>
          <w:sz w:val="20"/>
          <w:szCs w:val="20"/>
        </w:rPr>
      </w:pPr>
    </w:p>
    <w:p w:rsidR="008E05D9" w:rsidRDefault="003D1F72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"name": "amount",</w:t>
      </w:r>
    </w:p>
    <w:p w:rsidR="008E05D9" w:rsidRDefault="008E05D9">
      <w:pPr>
        <w:spacing w:line="16" w:lineRule="exact"/>
        <w:rPr>
          <w:sz w:val="20"/>
          <w:szCs w:val="20"/>
        </w:rPr>
      </w:pPr>
    </w:p>
    <w:p w:rsidR="008E05D9" w:rsidRDefault="003D1F72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"type": "Decimal"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],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"typeProperties": {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"tableName": "dbo.transactions"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},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"availability": {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"frequency": "Minute",</w:t>
      </w:r>
    </w:p>
    <w:p w:rsidR="008E05D9" w:rsidRDefault="008E05D9">
      <w:pPr>
        <w:spacing w:line="16" w:lineRule="exact"/>
        <w:rPr>
          <w:sz w:val="20"/>
          <w:szCs w:val="20"/>
        </w:rPr>
      </w:pPr>
    </w:p>
    <w:p w:rsidR="008E05D9" w:rsidRDefault="003D1F72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"interval": 15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245" w:lineRule="exact"/>
        <w:rPr>
          <w:sz w:val="20"/>
          <w:szCs w:val="20"/>
        </w:rPr>
      </w:pPr>
    </w:p>
    <w:p w:rsidR="008E05D9" w:rsidRDefault="003D1F72">
      <w:pPr>
        <w:spacing w:line="237" w:lineRule="auto"/>
        <w:ind w:left="720" w:righ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This JSON defines a schema for a table named </w:t>
      </w:r>
      <w:r>
        <w:rPr>
          <w:rFonts w:ascii="Calibri" w:eastAsia="Calibri" w:hAnsi="Calibri" w:cs="Calibri"/>
          <w:b/>
          <w:bCs/>
        </w:rPr>
        <w:t>dbo.transactions</w:t>
      </w:r>
      <w:r>
        <w:rPr>
          <w:rFonts w:ascii="Calibri" w:eastAsia="Calibri" w:hAnsi="Calibri" w:cs="Calibri"/>
        </w:rPr>
        <w:t xml:space="preserve"> containing a </w:t>
      </w:r>
      <w:r>
        <w:rPr>
          <w:rFonts w:ascii="Calibri" w:eastAsia="Calibri" w:hAnsi="Calibri" w:cs="Calibri"/>
          <w:b/>
          <w:bCs/>
        </w:rPr>
        <w:t>tdate</w:t>
      </w:r>
      <w:r>
        <w:rPr>
          <w:rFonts w:ascii="Calibri" w:eastAsia="Calibri" w:hAnsi="Calibri" w:cs="Calibri"/>
        </w:rPr>
        <w:t xml:space="preserve"> column of </w:t>
      </w:r>
      <w:r>
        <w:rPr>
          <w:rFonts w:ascii="Calibri" w:eastAsia="Calibri" w:hAnsi="Calibri" w:cs="Calibri"/>
          <w:b/>
          <w:bCs/>
        </w:rPr>
        <w:t xml:space="preserve">DateTime </w:t>
      </w:r>
      <w:r>
        <w:rPr>
          <w:rFonts w:ascii="Calibri" w:eastAsia="Calibri" w:hAnsi="Calibri" w:cs="Calibri"/>
        </w:rPr>
        <w:t>values, and an</w:t>
      </w:r>
      <w:r>
        <w:rPr>
          <w:rFonts w:ascii="Calibri" w:eastAsia="Calibri" w:hAnsi="Calibri" w:cs="Calibri"/>
          <w:b/>
          <w:bCs/>
        </w:rPr>
        <w:t xml:space="preserve"> amount </w:t>
      </w:r>
      <w:r>
        <w:rPr>
          <w:rFonts w:ascii="Calibri" w:eastAsia="Calibri" w:hAnsi="Calibri" w:cs="Calibri"/>
        </w:rPr>
        <w:t>column of</w:t>
      </w:r>
      <w:r>
        <w:rPr>
          <w:rFonts w:ascii="Calibri" w:eastAsia="Calibri" w:hAnsi="Calibri" w:cs="Calibri"/>
          <w:b/>
          <w:bCs/>
        </w:rPr>
        <w:t xml:space="preserve"> Decimal </w:t>
      </w:r>
      <w:r>
        <w:rPr>
          <w:rFonts w:ascii="Calibri" w:eastAsia="Calibri" w:hAnsi="Calibri" w:cs="Calibri"/>
        </w:rPr>
        <w:t>values in the database defined by the</w:t>
      </w:r>
      <w:r>
        <w:rPr>
          <w:rFonts w:ascii="Calibri" w:eastAsia="Calibri" w:hAnsi="Calibri" w:cs="Calibri"/>
          <w:b/>
          <w:bCs/>
        </w:rPr>
        <w:t xml:space="preserve"> sql-database </w:t>
      </w:r>
      <w:r>
        <w:rPr>
          <w:rFonts w:ascii="Calibri" w:eastAsia="Calibri" w:hAnsi="Calibri" w:cs="Calibri"/>
        </w:rPr>
        <w:t>linked service. The dataset can be updated every fifteen minutes.</w:t>
      </w:r>
    </w:p>
    <w:p w:rsidR="008E05D9" w:rsidRDefault="008E05D9">
      <w:pPr>
        <w:spacing w:line="186" w:lineRule="exact"/>
        <w:rPr>
          <w:sz w:val="20"/>
          <w:szCs w:val="20"/>
        </w:rPr>
      </w:pPr>
    </w:p>
    <w:p w:rsidR="008E05D9" w:rsidRDefault="003D1F72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>
        <w:rPr>
          <w:rFonts w:ascii="Calibri" w:eastAsia="Calibri" w:hAnsi="Calibri" w:cs="Calibri"/>
          <w:b/>
          <w:bCs/>
        </w:rPr>
        <w:t>Deploy</w:t>
      </w:r>
      <w:r>
        <w:rPr>
          <w:rFonts w:ascii="Calibri" w:eastAsia="Calibri" w:hAnsi="Calibri" w:cs="Calibri"/>
        </w:rPr>
        <w:t xml:space="preserve"> to deploy the dataset definition to your Azure Data Factory.</w:t>
      </w:r>
    </w:p>
    <w:p w:rsidR="008E05D9" w:rsidRDefault="008E05D9">
      <w:pPr>
        <w:spacing w:line="68" w:lineRule="exact"/>
        <w:rPr>
          <w:rFonts w:ascii="Calibri" w:eastAsia="Calibri" w:hAnsi="Calibri" w:cs="Calibri"/>
        </w:rPr>
      </w:pPr>
    </w:p>
    <w:p w:rsidR="008E05D9" w:rsidRDefault="003D1F72">
      <w:pPr>
        <w:numPr>
          <w:ilvl w:val="0"/>
          <w:numId w:val="6"/>
        </w:numPr>
        <w:tabs>
          <w:tab w:val="left" w:pos="720"/>
        </w:tabs>
        <w:spacing w:line="227" w:lineRule="auto"/>
        <w:ind w:left="72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 xml:space="preserve">the pane on the left, expand the </w:t>
      </w:r>
      <w:r>
        <w:rPr>
          <w:rFonts w:ascii="Calibri" w:eastAsia="Calibri" w:hAnsi="Calibri" w:cs="Calibri"/>
          <w:b/>
          <w:bCs/>
        </w:rPr>
        <w:t>Datasets</w:t>
      </w:r>
      <w:r>
        <w:rPr>
          <w:rFonts w:ascii="Calibri" w:eastAsia="Calibri" w:hAnsi="Calibri" w:cs="Calibri"/>
        </w:rPr>
        <w:t xml:space="preserve"> folder and verify that the </w:t>
      </w:r>
      <w:r>
        <w:rPr>
          <w:rFonts w:ascii="Calibri" w:eastAsia="Calibri" w:hAnsi="Calibri" w:cs="Calibri"/>
          <w:b/>
          <w:bCs/>
        </w:rPr>
        <w:t>transactions-txt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  <w:bCs/>
        </w:rPr>
        <w:t xml:space="preserve">dbo-transactions </w:t>
      </w:r>
      <w:r>
        <w:rPr>
          <w:rFonts w:ascii="Calibri" w:eastAsia="Calibri" w:hAnsi="Calibri" w:cs="Calibri"/>
        </w:rPr>
        <w:t>datasets are listed.</w:t>
      </w:r>
    </w:p>
    <w:p w:rsidR="008E05D9" w:rsidRDefault="008E05D9">
      <w:pPr>
        <w:spacing w:line="184" w:lineRule="exact"/>
        <w:rPr>
          <w:sz w:val="20"/>
          <w:szCs w:val="20"/>
        </w:rPr>
      </w:pPr>
    </w:p>
    <w:p w:rsidR="008E05D9" w:rsidRDefault="003D1F7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Create a Pipeline</w:t>
      </w:r>
    </w:p>
    <w:p w:rsidR="008E05D9" w:rsidRDefault="008E05D9">
      <w:pPr>
        <w:spacing w:line="73" w:lineRule="exact"/>
        <w:rPr>
          <w:sz w:val="20"/>
          <w:szCs w:val="20"/>
        </w:rPr>
      </w:pPr>
    </w:p>
    <w:p w:rsidR="008E05D9" w:rsidRDefault="003D1F72">
      <w:pPr>
        <w:spacing w:line="244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Now that you have defined the linked services and datasets for your data flow, you can create a pipeline to </w:t>
      </w:r>
      <w:r>
        <w:rPr>
          <w:rFonts w:ascii="Calibri" w:eastAsia="Calibri" w:hAnsi="Calibri" w:cs="Calibri"/>
        </w:rPr>
        <w:t xml:space="preserve">encapsulate it. A pipeline defines a series of actions that use linked services to operate on datasets. In this case, your pipeline will consist of a single action to copy data from the </w:t>
      </w:r>
      <w:r>
        <w:rPr>
          <w:rFonts w:ascii="Calibri" w:eastAsia="Calibri" w:hAnsi="Calibri" w:cs="Calibri"/>
          <w:b/>
          <w:bCs/>
        </w:rPr>
        <w:t>blob-store</w:t>
      </w:r>
      <w:r>
        <w:rPr>
          <w:rFonts w:ascii="Calibri" w:eastAsia="Calibri" w:hAnsi="Calibri" w:cs="Calibri"/>
        </w:rPr>
        <w:t xml:space="preserve"> linked service to the </w:t>
      </w:r>
      <w:r>
        <w:rPr>
          <w:rFonts w:ascii="Calibri" w:eastAsia="Calibri" w:hAnsi="Calibri" w:cs="Calibri"/>
          <w:b/>
          <w:bCs/>
        </w:rPr>
        <w:t>sql-database</w:t>
      </w:r>
      <w:r>
        <w:rPr>
          <w:rFonts w:ascii="Calibri" w:eastAsia="Calibri" w:hAnsi="Calibri" w:cs="Calibri"/>
        </w:rPr>
        <w:t xml:space="preserve"> linked service.</w:t>
      </w:r>
    </w:p>
    <w:p w:rsidR="008E05D9" w:rsidRDefault="008E05D9">
      <w:pPr>
        <w:spacing w:line="179" w:lineRule="exact"/>
        <w:rPr>
          <w:sz w:val="20"/>
          <w:szCs w:val="20"/>
        </w:rPr>
      </w:pPr>
    </w:p>
    <w:p w:rsidR="008E05D9" w:rsidRDefault="003D1F72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</w:t>
      </w:r>
      <w:r>
        <w:rPr>
          <w:rFonts w:ascii="Calibri" w:eastAsia="Calibri" w:hAnsi="Calibri" w:cs="Calibri"/>
          <w:b/>
          <w:bCs/>
        </w:rPr>
        <w:t>More</w:t>
      </w:r>
      <w:r>
        <w:rPr>
          <w:rFonts w:ascii="Calibri" w:eastAsia="Calibri" w:hAnsi="Calibri" w:cs="Calibri"/>
        </w:rPr>
        <w:t xml:space="preserve"> menu, click </w:t>
      </w:r>
      <w:r>
        <w:rPr>
          <w:rFonts w:ascii="Calibri" w:eastAsia="Calibri" w:hAnsi="Calibri" w:cs="Calibri"/>
          <w:b/>
          <w:bCs/>
        </w:rPr>
        <w:t>New pipeline</w:t>
      </w:r>
      <w:r>
        <w:rPr>
          <w:rFonts w:ascii="Calibri" w:eastAsia="Calibri" w:hAnsi="Calibri" w:cs="Calibri"/>
        </w:rPr>
        <w:t xml:space="preserve"> to create a new JSON document for a pipeline.</w:t>
      </w:r>
    </w:p>
    <w:p w:rsidR="008E05D9" w:rsidRDefault="008E05D9">
      <w:pPr>
        <w:spacing w:line="70" w:lineRule="exact"/>
        <w:rPr>
          <w:rFonts w:ascii="Calibri" w:eastAsia="Calibri" w:hAnsi="Calibri" w:cs="Calibri"/>
        </w:rPr>
      </w:pPr>
    </w:p>
    <w:p w:rsidR="008E05D9" w:rsidRDefault="003D1F72">
      <w:pPr>
        <w:numPr>
          <w:ilvl w:val="0"/>
          <w:numId w:val="7"/>
        </w:numPr>
        <w:tabs>
          <w:tab w:val="left" w:pos="720"/>
        </w:tabs>
        <w:spacing w:line="226" w:lineRule="auto"/>
        <w:ind w:left="720" w:right="3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new JSON document, replace the default code with the following code, which you can copy and paste from </w:t>
      </w:r>
      <w:r>
        <w:rPr>
          <w:rFonts w:ascii="Calibri" w:eastAsia="Calibri" w:hAnsi="Calibri" w:cs="Calibri"/>
          <w:b/>
          <w:bCs/>
        </w:rPr>
        <w:t>copytrans.json</w:t>
      </w:r>
      <w:r>
        <w:rPr>
          <w:rFonts w:ascii="Calibri" w:eastAsia="Calibri" w:hAnsi="Calibri" w:cs="Calibri"/>
        </w:rPr>
        <w:t xml:space="preserve"> in the folder where you extracted the lab files:</w:t>
      </w:r>
    </w:p>
    <w:p w:rsidR="008E05D9" w:rsidRDefault="008E05D9">
      <w:pPr>
        <w:spacing w:line="167" w:lineRule="exact"/>
        <w:rPr>
          <w:rFonts w:ascii="Calibri" w:eastAsia="Calibri" w:hAnsi="Calibri" w:cs="Calibri"/>
        </w:rPr>
      </w:pPr>
    </w:p>
    <w:p w:rsidR="008E05D9" w:rsidRDefault="003D1F72">
      <w:pPr>
        <w:ind w:left="7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9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name": "copytrans",</w:t>
      </w:r>
    </w:p>
    <w:p w:rsidR="008E05D9" w:rsidRDefault="008E05D9">
      <w:pPr>
        <w:spacing w:line="42" w:lineRule="exact"/>
        <w:rPr>
          <w:rFonts w:ascii="Calibri" w:eastAsia="Calibri" w:hAnsi="Calibri" w:cs="Calibri"/>
        </w:rPr>
      </w:pPr>
    </w:p>
    <w:p w:rsidR="008E05D9" w:rsidRDefault="003D1F72">
      <w:pPr>
        <w:spacing w:line="255" w:lineRule="auto"/>
        <w:ind w:left="1200" w:right="6360" w:hanging="2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19"/>
          <w:szCs w:val="19"/>
        </w:rPr>
        <w:t>"properties": { "activities": [</w:t>
      </w:r>
    </w:p>
    <w:p w:rsidR="008E05D9" w:rsidRDefault="008E05D9">
      <w:pPr>
        <w:spacing w:line="5" w:lineRule="exact"/>
        <w:rPr>
          <w:rFonts w:ascii="Calibri" w:eastAsia="Calibri" w:hAnsi="Calibri" w:cs="Calibri"/>
        </w:rPr>
      </w:pPr>
    </w:p>
    <w:p w:rsidR="008E05D9" w:rsidRDefault="003D1F72">
      <w:pPr>
        <w:ind w:left="14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168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"type": "Copy",</w:t>
      </w:r>
    </w:p>
    <w:p w:rsidR="008E05D9" w:rsidRDefault="008E05D9">
      <w:pPr>
        <w:spacing w:line="42" w:lineRule="exact"/>
        <w:rPr>
          <w:rFonts w:ascii="Calibri" w:eastAsia="Calibri" w:hAnsi="Calibri" w:cs="Calibri"/>
        </w:rPr>
      </w:pPr>
    </w:p>
    <w:p w:rsidR="008E05D9" w:rsidRDefault="003D1F72">
      <w:pPr>
        <w:spacing w:line="236" w:lineRule="auto"/>
        <w:ind w:left="1920" w:right="5400" w:hanging="2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"typeProperties": { "source": {</w:t>
      </w:r>
    </w:p>
    <w:p w:rsidR="008E05D9" w:rsidRDefault="008E05D9">
      <w:pPr>
        <w:spacing w:line="19" w:lineRule="exact"/>
        <w:rPr>
          <w:rFonts w:ascii="Calibri" w:eastAsia="Calibri" w:hAnsi="Calibri" w:cs="Calibri"/>
        </w:rPr>
      </w:pPr>
    </w:p>
    <w:p w:rsidR="008E05D9" w:rsidRDefault="003D1F72">
      <w:pPr>
        <w:ind w:left="21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"type": "BlobSource",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21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"recursive": false</w:t>
      </w:r>
    </w:p>
    <w:p w:rsidR="008E05D9" w:rsidRDefault="008E05D9">
      <w:pPr>
        <w:spacing w:line="43" w:lineRule="exact"/>
        <w:rPr>
          <w:rFonts w:ascii="Calibri" w:eastAsia="Calibri" w:hAnsi="Calibri" w:cs="Calibri"/>
        </w:rPr>
      </w:pPr>
    </w:p>
    <w:p w:rsidR="008E05D9" w:rsidRDefault="003D1F72">
      <w:pPr>
        <w:spacing w:line="255" w:lineRule="auto"/>
        <w:ind w:left="1920" w:right="63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19"/>
          <w:szCs w:val="19"/>
        </w:rPr>
        <w:t>}, "sink": {</w:t>
      </w:r>
    </w:p>
    <w:p w:rsidR="008E05D9" w:rsidRDefault="008E05D9">
      <w:pPr>
        <w:spacing w:line="5" w:lineRule="exact"/>
        <w:rPr>
          <w:rFonts w:ascii="Calibri" w:eastAsia="Calibri" w:hAnsi="Calibri" w:cs="Calibri"/>
        </w:rPr>
      </w:pPr>
    </w:p>
    <w:p w:rsidR="008E05D9" w:rsidRDefault="003D1F72">
      <w:pPr>
        <w:ind w:left="21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"type": "SqlSink",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21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"writeBatchSize": 0,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21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"writeBatchTimeout": "00:00:00"</w:t>
      </w:r>
    </w:p>
    <w:p w:rsidR="008E05D9" w:rsidRDefault="008E05D9">
      <w:pPr>
        <w:spacing w:line="42" w:lineRule="exact"/>
        <w:rPr>
          <w:rFonts w:ascii="Calibri" w:eastAsia="Calibri" w:hAnsi="Calibri" w:cs="Calibri"/>
        </w:rPr>
      </w:pPr>
    </w:p>
    <w:p w:rsidR="008E05D9" w:rsidRDefault="003D1F72">
      <w:pPr>
        <w:spacing w:line="258" w:lineRule="auto"/>
        <w:ind w:left="1920" w:right="564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19"/>
          <w:szCs w:val="19"/>
        </w:rPr>
        <w:t xml:space="preserve">}, "translator": </w:t>
      </w:r>
      <w:r>
        <w:rPr>
          <w:rFonts w:ascii="Courier New" w:eastAsia="Courier New" w:hAnsi="Courier New" w:cs="Courier New"/>
          <w:sz w:val="19"/>
          <w:szCs w:val="19"/>
        </w:rPr>
        <w:t>{</w:t>
      </w:r>
    </w:p>
    <w:p w:rsidR="008E05D9" w:rsidRDefault="008E05D9">
      <w:pPr>
        <w:spacing w:line="2" w:lineRule="exact"/>
        <w:rPr>
          <w:rFonts w:ascii="Calibri" w:eastAsia="Calibri" w:hAnsi="Calibri" w:cs="Calibri"/>
        </w:rPr>
      </w:pPr>
    </w:p>
    <w:p w:rsidR="008E05D9" w:rsidRDefault="003D1F72">
      <w:pPr>
        <w:ind w:left="21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"type": "TabularTranslator",</w:t>
      </w:r>
    </w:p>
    <w:p w:rsidR="008E05D9" w:rsidRDefault="008E05D9">
      <w:pPr>
        <w:spacing w:line="18" w:lineRule="exact"/>
        <w:rPr>
          <w:rFonts w:ascii="Calibri" w:eastAsia="Calibri" w:hAnsi="Calibri" w:cs="Calibri"/>
        </w:rPr>
      </w:pPr>
    </w:p>
    <w:p w:rsidR="008E05D9" w:rsidRDefault="003D1F72">
      <w:pPr>
        <w:ind w:left="216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"columnMappings": "tdate:tdate,amount:amount"</w:t>
      </w:r>
    </w:p>
    <w:p w:rsidR="008E05D9" w:rsidRDefault="008E05D9">
      <w:pPr>
        <w:spacing w:line="15" w:lineRule="exact"/>
        <w:rPr>
          <w:rFonts w:ascii="Calibri" w:eastAsia="Calibri" w:hAnsi="Calibri" w:cs="Calibri"/>
        </w:rPr>
      </w:pPr>
    </w:p>
    <w:p w:rsidR="008E05D9" w:rsidRDefault="003D1F72">
      <w:pPr>
        <w:ind w:left="19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ectPr w:rsidR="008E05D9">
          <w:pgSz w:w="12240" w:h="15840"/>
          <w:pgMar w:top="1091" w:right="1440" w:bottom="734" w:left="1440" w:header="0" w:footer="0" w:gutter="0"/>
          <w:cols w:space="720" w:equalWidth="0">
            <w:col w:w="9360"/>
          </w:cols>
        </w:sectPr>
      </w:pPr>
    </w:p>
    <w:p w:rsidR="008E05D9" w:rsidRDefault="003D1F72">
      <w:pPr>
        <w:ind w:left="1680"/>
        <w:rPr>
          <w:sz w:val="20"/>
          <w:szCs w:val="20"/>
        </w:rPr>
      </w:pPr>
      <w:bookmarkStart w:id="3" w:name="page5"/>
      <w:bookmarkEnd w:id="3"/>
      <w:r>
        <w:rPr>
          <w:rFonts w:ascii="Courier New" w:eastAsia="Courier New" w:hAnsi="Courier New" w:cs="Courier New"/>
          <w:sz w:val="20"/>
          <w:szCs w:val="20"/>
        </w:rPr>
        <w:lastRenderedPageBreak/>
        <w:t>},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"inputs": [</w:t>
      </w:r>
    </w:p>
    <w:p w:rsidR="008E05D9" w:rsidRDefault="008E05D9">
      <w:pPr>
        <w:spacing w:line="19" w:lineRule="exact"/>
        <w:rPr>
          <w:sz w:val="20"/>
          <w:szCs w:val="20"/>
        </w:rPr>
      </w:pPr>
    </w:p>
    <w:p w:rsidR="008E05D9" w:rsidRDefault="003D1F72">
      <w:pPr>
        <w:ind w:left="19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8E05D9" w:rsidRDefault="008E05D9">
      <w:pPr>
        <w:spacing w:line="16" w:lineRule="exact"/>
        <w:rPr>
          <w:sz w:val="20"/>
          <w:szCs w:val="20"/>
        </w:rPr>
      </w:pPr>
    </w:p>
    <w:p w:rsidR="008E05D9" w:rsidRDefault="003D1F72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"name": "transactions-txt"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9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],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"outputs": [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9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"name": "dbo-transactions"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9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],</w:t>
      </w:r>
    </w:p>
    <w:p w:rsidR="008E05D9" w:rsidRDefault="008E05D9">
      <w:pPr>
        <w:spacing w:line="16" w:lineRule="exact"/>
        <w:rPr>
          <w:sz w:val="20"/>
          <w:szCs w:val="20"/>
        </w:rPr>
      </w:pPr>
    </w:p>
    <w:p w:rsidR="008E05D9" w:rsidRDefault="003D1F72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"name": "CopyTransData"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],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"pipelineMode": "</w:t>
      </w:r>
      <w:r>
        <w:rPr>
          <w:rFonts w:ascii="Courier New" w:eastAsia="Courier New" w:hAnsi="Courier New" w:cs="Courier New"/>
          <w:sz w:val="20"/>
          <w:szCs w:val="20"/>
        </w:rPr>
        <w:t>OneTime"</w:t>
      </w:r>
    </w:p>
    <w:p w:rsidR="008E05D9" w:rsidRDefault="008E05D9">
      <w:pPr>
        <w:spacing w:line="18" w:lineRule="exact"/>
        <w:rPr>
          <w:sz w:val="20"/>
          <w:szCs w:val="20"/>
        </w:rPr>
      </w:pPr>
    </w:p>
    <w:p w:rsidR="008E05D9" w:rsidRDefault="003D1F72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19" w:lineRule="exact"/>
        <w:rPr>
          <w:sz w:val="20"/>
          <w:szCs w:val="20"/>
        </w:rPr>
      </w:pPr>
    </w:p>
    <w:p w:rsidR="008E05D9" w:rsidRDefault="003D1F72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8E05D9" w:rsidRDefault="008E05D9">
      <w:pPr>
        <w:spacing w:line="242" w:lineRule="exact"/>
        <w:rPr>
          <w:sz w:val="20"/>
          <w:szCs w:val="20"/>
        </w:rPr>
      </w:pPr>
    </w:p>
    <w:p w:rsidR="008E05D9" w:rsidRDefault="003D1F72">
      <w:pPr>
        <w:spacing w:line="227" w:lineRule="auto"/>
        <w:ind w:left="720" w:right="2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This JSON defines a pipeline that includes a </w:t>
      </w:r>
      <w:r>
        <w:rPr>
          <w:rFonts w:ascii="Calibri" w:eastAsia="Calibri" w:hAnsi="Calibri" w:cs="Calibri"/>
          <w:b/>
          <w:bCs/>
        </w:rPr>
        <w:t>Copy</w:t>
      </w:r>
      <w:r>
        <w:rPr>
          <w:rFonts w:ascii="Calibri" w:eastAsia="Calibri" w:hAnsi="Calibri" w:cs="Calibri"/>
        </w:rPr>
        <w:t xml:space="preserve"> action to copy the </w:t>
      </w:r>
      <w:r>
        <w:rPr>
          <w:rFonts w:ascii="Calibri" w:eastAsia="Calibri" w:hAnsi="Calibri" w:cs="Calibri"/>
          <w:b/>
          <w:bCs/>
        </w:rPr>
        <w:t>transaction-txt</w:t>
      </w:r>
      <w:r>
        <w:rPr>
          <w:rFonts w:ascii="Calibri" w:eastAsia="Calibri" w:hAnsi="Calibri" w:cs="Calibri"/>
        </w:rPr>
        <w:t xml:space="preserve"> dataset in the blob store to the </w:t>
      </w:r>
      <w:r>
        <w:rPr>
          <w:rFonts w:ascii="Calibri" w:eastAsia="Calibri" w:hAnsi="Calibri" w:cs="Calibri"/>
          <w:b/>
          <w:bCs/>
        </w:rPr>
        <w:t>dbo.transactions</w:t>
      </w:r>
      <w:r>
        <w:rPr>
          <w:rFonts w:ascii="Calibri" w:eastAsia="Calibri" w:hAnsi="Calibri" w:cs="Calibri"/>
        </w:rPr>
        <w:t xml:space="preserve"> table in the SQL database.</w:t>
      </w:r>
    </w:p>
    <w:p w:rsidR="008E05D9" w:rsidRDefault="008E05D9">
      <w:pPr>
        <w:spacing w:line="182" w:lineRule="exact"/>
        <w:rPr>
          <w:sz w:val="20"/>
          <w:szCs w:val="20"/>
        </w:rPr>
      </w:pPr>
    </w:p>
    <w:p w:rsidR="008E05D9" w:rsidRDefault="003D1F72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3.</w:t>
      </w:r>
      <w:r>
        <w:rPr>
          <w:rFonts w:ascii="Calibri" w:eastAsia="Calibri" w:hAnsi="Calibri" w:cs="Calibri"/>
        </w:rPr>
        <w:tab/>
        <w:t xml:space="preserve">Click </w:t>
      </w:r>
      <w:r>
        <w:rPr>
          <w:rFonts w:ascii="Calibri" w:eastAsia="Calibri" w:hAnsi="Calibri" w:cs="Calibri"/>
          <w:b/>
          <w:bCs/>
        </w:rPr>
        <w:t>Deploy</w:t>
      </w:r>
      <w:r>
        <w:rPr>
          <w:rFonts w:ascii="Calibri" w:eastAsia="Calibri" w:hAnsi="Calibri" w:cs="Calibri"/>
        </w:rPr>
        <w:t xml:space="preserve"> to deploy the pipeline to your Azure Data Factory.</w:t>
      </w:r>
    </w:p>
    <w:p w:rsidR="008E05D9" w:rsidRDefault="008E05D9">
      <w:pPr>
        <w:spacing w:line="185" w:lineRule="exact"/>
        <w:rPr>
          <w:sz w:val="20"/>
          <w:szCs w:val="20"/>
        </w:rPr>
      </w:pPr>
    </w:p>
    <w:p w:rsidR="008E05D9" w:rsidRDefault="003D1F7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View Pipe</w:t>
      </w:r>
      <w:r>
        <w:rPr>
          <w:rFonts w:ascii="Calibri Light" w:eastAsia="Calibri Light" w:hAnsi="Calibri Light" w:cs="Calibri Light"/>
          <w:color w:val="2E74B5"/>
          <w:sz w:val="26"/>
          <w:szCs w:val="26"/>
        </w:rPr>
        <w:t>line Status</w:t>
      </w:r>
    </w:p>
    <w:p w:rsidR="008E05D9" w:rsidRDefault="008E05D9">
      <w:pPr>
        <w:spacing w:line="24" w:lineRule="exact"/>
        <w:rPr>
          <w:sz w:val="20"/>
          <w:szCs w:val="20"/>
        </w:rPr>
      </w:pPr>
    </w:p>
    <w:p w:rsidR="008E05D9" w:rsidRDefault="003D1F72">
      <w:pPr>
        <w:rPr>
          <w:sz w:val="20"/>
          <w:szCs w:val="20"/>
        </w:rPr>
      </w:pPr>
      <w:r>
        <w:rPr>
          <w:rFonts w:ascii="Calibri" w:eastAsia="Calibri" w:hAnsi="Calibri" w:cs="Calibri"/>
        </w:rPr>
        <w:t>Now that you have deployed your pipeline, you can use the Azure portal to monitor its status.</w:t>
      </w:r>
    </w:p>
    <w:p w:rsidR="008E05D9" w:rsidRDefault="008E05D9">
      <w:pPr>
        <w:spacing w:line="229" w:lineRule="exact"/>
        <w:rPr>
          <w:sz w:val="20"/>
          <w:szCs w:val="20"/>
        </w:rPr>
      </w:pPr>
    </w:p>
    <w:p w:rsidR="008E05D9" w:rsidRDefault="003D1F72">
      <w:pPr>
        <w:numPr>
          <w:ilvl w:val="0"/>
          <w:numId w:val="8"/>
        </w:numPr>
        <w:tabs>
          <w:tab w:val="left" w:pos="720"/>
        </w:tabs>
        <w:spacing w:line="244" w:lineRule="auto"/>
        <w:ind w:left="720" w:right="1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the pipeline has been deployed, return to the blade for your Azure Data Factory, and click for the </w:t>
      </w:r>
      <w:r>
        <w:rPr>
          <w:rFonts w:ascii="Calibri" w:eastAsia="Calibri" w:hAnsi="Calibri" w:cs="Calibri"/>
          <w:b/>
          <w:bCs/>
        </w:rPr>
        <w:t>Pipelines</w:t>
      </w:r>
      <w:r>
        <w:rPr>
          <w:rFonts w:ascii="Calibri" w:eastAsia="Calibri" w:hAnsi="Calibri" w:cs="Calibri"/>
        </w:rPr>
        <w:t xml:space="preserve"> tile - it may already indicate the </w:t>
      </w:r>
      <w:r>
        <w:rPr>
          <w:rFonts w:ascii="Calibri" w:eastAsia="Calibri" w:hAnsi="Calibri" w:cs="Calibri"/>
          <w:b/>
          <w:bCs/>
        </w:rPr>
        <w:t>Wizard Copy</w:t>
      </w:r>
      <w:r>
        <w:rPr>
          <w:rFonts w:ascii="Calibri" w:eastAsia="Calibri" w:hAnsi="Calibri" w:cs="Calibri"/>
        </w:rPr>
        <w:t xml:space="preserve"> pipeline that you created with the </w:t>
      </w:r>
      <w:r>
        <w:rPr>
          <w:rFonts w:ascii="Calibri" w:eastAsia="Calibri" w:hAnsi="Calibri" w:cs="Calibri"/>
          <w:b/>
          <w:bCs/>
        </w:rPr>
        <w:t>Copy Data</w:t>
      </w:r>
      <w:r>
        <w:rPr>
          <w:rFonts w:ascii="Calibri" w:eastAsia="Calibri" w:hAnsi="Calibri" w:cs="Calibri"/>
        </w:rPr>
        <w:t xml:space="preserve"> wizard previously – wait for it to also display the </w:t>
      </w:r>
      <w:r>
        <w:rPr>
          <w:rFonts w:ascii="Calibri" w:eastAsia="Calibri" w:hAnsi="Calibri" w:cs="Calibri"/>
          <w:b/>
          <w:bCs/>
        </w:rPr>
        <w:t>copytrans</w:t>
      </w:r>
      <w:r>
        <w:rPr>
          <w:rFonts w:ascii="Calibri" w:eastAsia="Calibri" w:hAnsi="Calibri" w:cs="Calibri"/>
        </w:rPr>
        <w:t xml:space="preserve"> pipeline with a </w:t>
      </w:r>
      <w:r>
        <w:rPr>
          <w:rFonts w:ascii="Calibri" w:eastAsia="Calibri" w:hAnsi="Calibri" w:cs="Calibri"/>
          <w:b/>
          <w:bCs/>
        </w:rPr>
        <w:t xml:space="preserve">Pipeline State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b/>
          <w:bCs/>
        </w:rPr>
        <w:t xml:space="preserve"> Running</w:t>
      </w:r>
      <w:r>
        <w:rPr>
          <w:rFonts w:ascii="Calibri" w:eastAsia="Calibri" w:hAnsi="Calibri" w:cs="Calibri"/>
        </w:rPr>
        <w:t>.</w:t>
      </w:r>
    </w:p>
    <w:p w:rsidR="008E05D9" w:rsidRDefault="008E05D9">
      <w:pPr>
        <w:spacing w:line="67" w:lineRule="exact"/>
        <w:rPr>
          <w:rFonts w:ascii="Calibri" w:eastAsia="Calibri" w:hAnsi="Calibri" w:cs="Calibri"/>
        </w:rPr>
      </w:pPr>
    </w:p>
    <w:p w:rsidR="008E05D9" w:rsidRDefault="003D1F72">
      <w:pPr>
        <w:numPr>
          <w:ilvl w:val="0"/>
          <w:numId w:val="8"/>
        </w:numPr>
        <w:tabs>
          <w:tab w:val="left" w:pos="720"/>
        </w:tabs>
        <w:spacing w:line="227" w:lineRule="auto"/>
        <w:ind w:left="720" w:right="2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the </w:t>
      </w:r>
      <w:r>
        <w:rPr>
          <w:rFonts w:ascii="Calibri" w:eastAsia="Calibri" w:hAnsi="Calibri" w:cs="Calibri"/>
          <w:b/>
          <w:bCs/>
        </w:rPr>
        <w:t>copytrans</w:t>
      </w:r>
      <w:r>
        <w:rPr>
          <w:rFonts w:ascii="Calibri" w:eastAsia="Calibri" w:hAnsi="Calibri" w:cs="Calibri"/>
        </w:rPr>
        <w:t xml:space="preserve"> pipeline, and observe the state of th</w:t>
      </w:r>
      <w:r>
        <w:rPr>
          <w:rFonts w:ascii="Calibri" w:eastAsia="Calibri" w:hAnsi="Calibri" w:cs="Calibri"/>
        </w:rPr>
        <w:t>e activities it contains – it may initially contain no activities, as the datasets are validated and the pipeline is prepared.</w:t>
      </w:r>
    </w:p>
    <w:p w:rsidR="008E05D9" w:rsidRDefault="008E05D9">
      <w:pPr>
        <w:spacing w:line="72" w:lineRule="exact"/>
        <w:rPr>
          <w:rFonts w:ascii="Calibri" w:eastAsia="Calibri" w:hAnsi="Calibri" w:cs="Calibri"/>
        </w:rPr>
      </w:pPr>
    </w:p>
    <w:p w:rsidR="008E05D9" w:rsidRDefault="003D1F72">
      <w:pPr>
        <w:numPr>
          <w:ilvl w:val="0"/>
          <w:numId w:val="8"/>
        </w:numPr>
        <w:tabs>
          <w:tab w:val="left" w:pos="720"/>
        </w:tabs>
        <w:spacing w:line="244" w:lineRule="auto"/>
        <w:ind w:left="72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Close the </w:t>
      </w:r>
      <w:r>
        <w:rPr>
          <w:rFonts w:ascii="Calibri" w:eastAsia="Calibri" w:hAnsi="Calibri" w:cs="Calibri"/>
          <w:b/>
          <w:bCs/>
        </w:rPr>
        <w:t>Pipelines</w:t>
      </w:r>
      <w:r>
        <w:rPr>
          <w:rFonts w:ascii="Calibri" w:eastAsia="Calibri" w:hAnsi="Calibri" w:cs="Calibri"/>
        </w:rPr>
        <w:t xml:space="preserve"> blade, and wait for around 15 minutes. Then reopen the </w:t>
      </w:r>
      <w:r>
        <w:rPr>
          <w:rFonts w:ascii="Calibri" w:eastAsia="Calibri" w:hAnsi="Calibri" w:cs="Calibri"/>
          <w:b/>
          <w:bCs/>
        </w:rPr>
        <w:t>Pipelines</w:t>
      </w:r>
      <w:r>
        <w:rPr>
          <w:rFonts w:ascii="Calibri" w:eastAsia="Calibri" w:hAnsi="Calibri" w:cs="Calibri"/>
        </w:rPr>
        <w:t xml:space="preserve"> blade and the </w:t>
      </w:r>
      <w:r>
        <w:rPr>
          <w:rFonts w:ascii="Calibri" w:eastAsia="Calibri" w:hAnsi="Calibri" w:cs="Calibri"/>
          <w:b/>
          <w:bCs/>
        </w:rPr>
        <w:t>copytrans</w:t>
      </w:r>
      <w:r>
        <w:rPr>
          <w:rFonts w:ascii="Calibri" w:eastAsia="Calibri" w:hAnsi="Calibri" w:cs="Calibri"/>
        </w:rPr>
        <w:t xml:space="preserve"> blade to view its s</w:t>
      </w:r>
      <w:r>
        <w:rPr>
          <w:rFonts w:ascii="Calibri" w:eastAsia="Calibri" w:hAnsi="Calibri" w:cs="Calibri"/>
        </w:rPr>
        <w:t xml:space="preserve">tate. When the pipeline has been run, its </w:t>
      </w:r>
      <w:r>
        <w:rPr>
          <w:rFonts w:ascii="Calibri" w:eastAsia="Calibri" w:hAnsi="Calibri" w:cs="Calibri"/>
          <w:b/>
          <w:bCs/>
        </w:rPr>
        <w:t>State</w:t>
      </w:r>
      <w:r>
        <w:rPr>
          <w:rFonts w:ascii="Calibri" w:eastAsia="Calibri" w:hAnsi="Calibri" w:cs="Calibri"/>
        </w:rPr>
        <w:t xml:space="preserve"> in the </w:t>
      </w:r>
      <w:r>
        <w:rPr>
          <w:rFonts w:ascii="Calibri" w:eastAsia="Calibri" w:hAnsi="Calibri" w:cs="Calibri"/>
          <w:b/>
          <w:bCs/>
        </w:rPr>
        <w:t>copytrans</w:t>
      </w:r>
      <w:r>
        <w:rPr>
          <w:rFonts w:ascii="Calibri" w:eastAsia="Calibri" w:hAnsi="Calibri" w:cs="Calibri"/>
        </w:rPr>
        <w:t xml:space="preserve"> blade will be indicated as </w:t>
      </w:r>
      <w:r>
        <w:rPr>
          <w:rFonts w:ascii="Calibri" w:eastAsia="Calibri" w:hAnsi="Calibri" w:cs="Calibri"/>
          <w:b/>
          <w:bCs/>
        </w:rPr>
        <w:t>Ready</w:t>
      </w:r>
      <w:r>
        <w:rPr>
          <w:rFonts w:ascii="Calibri" w:eastAsia="Calibri" w:hAnsi="Calibri" w:cs="Calibri"/>
        </w:rPr>
        <w:t xml:space="preserve">, and in the </w:t>
      </w:r>
      <w:r>
        <w:rPr>
          <w:rFonts w:ascii="Calibri" w:eastAsia="Calibri" w:hAnsi="Calibri" w:cs="Calibri"/>
          <w:b/>
          <w:bCs/>
        </w:rPr>
        <w:t>Pipelines</w:t>
      </w:r>
      <w:r>
        <w:rPr>
          <w:rFonts w:ascii="Calibri" w:eastAsia="Calibri" w:hAnsi="Calibri" w:cs="Calibri"/>
        </w:rPr>
        <w:t xml:space="preserve"> blade its </w:t>
      </w:r>
      <w:r>
        <w:rPr>
          <w:rFonts w:ascii="Calibri" w:eastAsia="Calibri" w:hAnsi="Calibri" w:cs="Calibri"/>
          <w:b/>
          <w:bCs/>
        </w:rPr>
        <w:t>Pipeline State</w:t>
      </w:r>
      <w:r>
        <w:rPr>
          <w:rFonts w:ascii="Calibri" w:eastAsia="Calibri" w:hAnsi="Calibri" w:cs="Calibri"/>
        </w:rPr>
        <w:t xml:space="preserve"> will be set to </w:t>
      </w:r>
      <w:r>
        <w:rPr>
          <w:rFonts w:ascii="Calibri" w:eastAsia="Calibri" w:hAnsi="Calibri" w:cs="Calibri"/>
          <w:b/>
          <w:bCs/>
        </w:rPr>
        <w:t>Completed</w:t>
      </w:r>
      <w:r>
        <w:rPr>
          <w:rFonts w:ascii="Calibri" w:eastAsia="Calibri" w:hAnsi="Calibri" w:cs="Calibri"/>
        </w:rPr>
        <w:t>.</w:t>
      </w:r>
    </w:p>
    <w:p w:rsidR="008E05D9" w:rsidRDefault="008E05D9">
      <w:pPr>
        <w:spacing w:line="178" w:lineRule="exact"/>
        <w:rPr>
          <w:sz w:val="20"/>
          <w:szCs w:val="20"/>
        </w:rPr>
      </w:pPr>
    </w:p>
    <w:p w:rsidR="008E05D9" w:rsidRDefault="003D1F72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Verify that the Data Has Been Copied</w:t>
      </w:r>
    </w:p>
    <w:p w:rsidR="008E05D9" w:rsidRDefault="008E05D9">
      <w:pPr>
        <w:spacing w:line="24" w:lineRule="exact"/>
        <w:rPr>
          <w:sz w:val="20"/>
          <w:szCs w:val="20"/>
        </w:rPr>
      </w:pPr>
    </w:p>
    <w:p w:rsidR="008E05D9" w:rsidRDefault="003D1F72">
      <w:pPr>
        <w:rPr>
          <w:sz w:val="20"/>
          <w:szCs w:val="20"/>
        </w:rPr>
      </w:pPr>
      <w:r>
        <w:rPr>
          <w:rFonts w:ascii="Calibri" w:eastAsia="Calibri" w:hAnsi="Calibri" w:cs="Calibri"/>
        </w:rPr>
        <w:t>Now that your pipeline has run, you can verify</w:t>
      </w:r>
      <w:r>
        <w:rPr>
          <w:rFonts w:ascii="Calibri" w:eastAsia="Calibri" w:hAnsi="Calibri" w:cs="Calibri"/>
        </w:rPr>
        <w:t xml:space="preserve"> that the data has been copied to your SQL database.</w:t>
      </w:r>
    </w:p>
    <w:p w:rsidR="008E05D9" w:rsidRDefault="008E05D9">
      <w:pPr>
        <w:spacing w:line="180" w:lineRule="exact"/>
        <w:rPr>
          <w:sz w:val="20"/>
          <w:szCs w:val="20"/>
        </w:rPr>
      </w:pPr>
    </w:p>
    <w:p w:rsidR="008E05D9" w:rsidRDefault="003D1F72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to the Query editor for your Azure SQL Database and run the following query:</w:t>
      </w:r>
    </w:p>
    <w:p w:rsidR="008E05D9" w:rsidRDefault="008E05D9">
      <w:pPr>
        <w:spacing w:line="242" w:lineRule="exact"/>
        <w:rPr>
          <w:rFonts w:ascii="Calibri" w:eastAsia="Calibri" w:hAnsi="Calibri" w:cs="Calibri"/>
        </w:rPr>
      </w:pPr>
    </w:p>
    <w:p w:rsidR="008E05D9" w:rsidRDefault="003D1F72">
      <w:pPr>
        <w:ind w:left="720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SELECT * FROM dbo.transactions;</w:t>
      </w:r>
    </w:p>
    <w:p w:rsidR="008E05D9" w:rsidRDefault="008E05D9">
      <w:pPr>
        <w:spacing w:line="179" w:lineRule="exact"/>
        <w:rPr>
          <w:rFonts w:ascii="Calibri" w:eastAsia="Calibri" w:hAnsi="Calibri" w:cs="Calibri"/>
        </w:rPr>
      </w:pPr>
    </w:p>
    <w:p w:rsidR="008E05D9" w:rsidRDefault="003D1F72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Verify that the table now contains transaction data, copied from the text file in </w:t>
      </w:r>
      <w:r>
        <w:rPr>
          <w:rFonts w:ascii="Calibri" w:eastAsia="Calibri" w:hAnsi="Calibri" w:cs="Calibri"/>
        </w:rPr>
        <w:t>your blob store.</w:t>
      </w:r>
    </w:p>
    <w:p w:rsidR="008E05D9" w:rsidRDefault="003D1F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119380</wp:posOffset>
                </wp:positionV>
                <wp:extent cx="5980430" cy="18288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828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28EB4C" id="Shape 3" o:spid="_x0000_s1026" style="position:absolute;margin-left:-1.4pt;margin-top:9.4pt;width:470.9pt;height:14.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" o:allowincell="f" fillcolor="#deeaf6" stroked="f">
                <v:path arrowok="t"/>
              </v:rect>
            </w:pict>
          </mc:Fallback>
        </mc:AlternateContent>
      </w:r>
    </w:p>
    <w:p w:rsidR="008E05D9" w:rsidRDefault="008E05D9">
      <w:pPr>
        <w:spacing w:line="212" w:lineRule="exact"/>
        <w:rPr>
          <w:sz w:val="20"/>
          <w:szCs w:val="20"/>
        </w:rPr>
      </w:pPr>
    </w:p>
    <w:p w:rsidR="008E05D9" w:rsidRDefault="003D1F72">
      <w:pPr>
        <w:spacing w:line="226" w:lineRule="auto"/>
        <w:ind w:right="1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Note</w:t>
      </w:r>
      <w:r>
        <w:rPr>
          <w:rFonts w:ascii="Calibri" w:eastAsia="Calibri" w:hAnsi="Calibri" w:cs="Calibri"/>
        </w:rPr>
        <w:t xml:space="preserve">: </w:t>
      </w:r>
      <w:bookmarkStart w:id="4" w:name="_GoBack"/>
      <w:bookmarkEnd w:id="4"/>
      <w:r>
        <w:rPr>
          <w:rFonts w:ascii="Calibri" w:eastAsia="Calibri" w:hAnsi="Calibri" w:cs="Calibri"/>
        </w:rPr>
        <w:t>Please do not delete the resources of this lab, as you’ll need this for subsequent Bonus labs</w:t>
      </w:r>
      <w:r>
        <w:rPr>
          <w:rFonts w:ascii="Calibri" w:eastAsia="Calibri" w:hAnsi="Calibri" w:cs="Calibri"/>
        </w:rPr>
        <w:t>.</w:t>
      </w:r>
    </w:p>
    <w:p w:rsidR="008E05D9" w:rsidRDefault="003D1F7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-165100</wp:posOffset>
                </wp:positionV>
                <wp:extent cx="5980430" cy="18478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8478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2E220D" id="Shape 4" o:spid="_x0000_s1026" style="position:absolute;margin-left:-1.4pt;margin-top:-13pt;width:470.9pt;height:14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" o:allowincell="f" fillcolor="#deeaf6" stroked="f">
                <v:path arrowok="t"/>
              </v:rect>
            </w:pict>
          </mc:Fallback>
        </mc:AlternateContent>
      </w:r>
    </w:p>
    <w:sectPr w:rsidR="008E05D9">
      <w:pgSz w:w="12240" w:h="15840"/>
      <w:pgMar w:top="1091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141F2"/>
    <w:multiLevelType w:val="hybridMultilevel"/>
    <w:tmpl w:val="C6D6788E"/>
    <w:lvl w:ilvl="0" w:tplc="3D7639A0">
      <w:start w:val="1"/>
      <w:numFmt w:val="decimal"/>
      <w:lvlText w:val="%1."/>
      <w:lvlJc w:val="left"/>
    </w:lvl>
    <w:lvl w:ilvl="1" w:tplc="25904920">
      <w:numFmt w:val="decimal"/>
      <w:lvlText w:val=""/>
      <w:lvlJc w:val="left"/>
    </w:lvl>
    <w:lvl w:ilvl="2" w:tplc="BEF40E0A">
      <w:numFmt w:val="decimal"/>
      <w:lvlText w:val=""/>
      <w:lvlJc w:val="left"/>
    </w:lvl>
    <w:lvl w:ilvl="3" w:tplc="1136A560">
      <w:numFmt w:val="decimal"/>
      <w:lvlText w:val=""/>
      <w:lvlJc w:val="left"/>
    </w:lvl>
    <w:lvl w:ilvl="4" w:tplc="CD3E5C9A">
      <w:numFmt w:val="decimal"/>
      <w:lvlText w:val=""/>
      <w:lvlJc w:val="left"/>
    </w:lvl>
    <w:lvl w:ilvl="5" w:tplc="F4B0A8D0">
      <w:numFmt w:val="decimal"/>
      <w:lvlText w:val=""/>
      <w:lvlJc w:val="left"/>
    </w:lvl>
    <w:lvl w:ilvl="6" w:tplc="BD504CDE">
      <w:numFmt w:val="decimal"/>
      <w:lvlText w:val=""/>
      <w:lvlJc w:val="left"/>
    </w:lvl>
    <w:lvl w:ilvl="7" w:tplc="31447B5E">
      <w:numFmt w:val="decimal"/>
      <w:lvlText w:val=""/>
      <w:lvlJc w:val="left"/>
    </w:lvl>
    <w:lvl w:ilvl="8" w:tplc="59360326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0B5631BA"/>
    <w:lvl w:ilvl="0" w:tplc="39200FA8">
      <w:start w:val="1"/>
      <w:numFmt w:val="decimal"/>
      <w:lvlText w:val="%1."/>
      <w:lvlJc w:val="left"/>
    </w:lvl>
    <w:lvl w:ilvl="1" w:tplc="05F02728">
      <w:numFmt w:val="decimal"/>
      <w:lvlText w:val=""/>
      <w:lvlJc w:val="left"/>
    </w:lvl>
    <w:lvl w:ilvl="2" w:tplc="A8C0535E">
      <w:numFmt w:val="decimal"/>
      <w:lvlText w:val=""/>
      <w:lvlJc w:val="left"/>
    </w:lvl>
    <w:lvl w:ilvl="3" w:tplc="A8DA50FE">
      <w:numFmt w:val="decimal"/>
      <w:lvlText w:val=""/>
      <w:lvlJc w:val="left"/>
    </w:lvl>
    <w:lvl w:ilvl="4" w:tplc="7AEAC1C4">
      <w:numFmt w:val="decimal"/>
      <w:lvlText w:val=""/>
      <w:lvlJc w:val="left"/>
    </w:lvl>
    <w:lvl w:ilvl="5" w:tplc="0FC0BFDE">
      <w:numFmt w:val="decimal"/>
      <w:lvlText w:val=""/>
      <w:lvlJc w:val="left"/>
    </w:lvl>
    <w:lvl w:ilvl="6" w:tplc="2396A872">
      <w:numFmt w:val="decimal"/>
      <w:lvlText w:val=""/>
      <w:lvlJc w:val="left"/>
    </w:lvl>
    <w:lvl w:ilvl="7" w:tplc="9ED4D884">
      <w:numFmt w:val="decimal"/>
      <w:lvlText w:val=""/>
      <w:lvlJc w:val="left"/>
    </w:lvl>
    <w:lvl w:ilvl="8" w:tplc="EF6A54D0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43CA0A56"/>
    <w:lvl w:ilvl="0" w:tplc="0880589C">
      <w:start w:val="2"/>
      <w:numFmt w:val="decimal"/>
      <w:lvlText w:val="%1."/>
      <w:lvlJc w:val="left"/>
    </w:lvl>
    <w:lvl w:ilvl="1" w:tplc="ECC62A7E">
      <w:numFmt w:val="decimal"/>
      <w:lvlText w:val=""/>
      <w:lvlJc w:val="left"/>
    </w:lvl>
    <w:lvl w:ilvl="2" w:tplc="73F4CAA6">
      <w:numFmt w:val="decimal"/>
      <w:lvlText w:val=""/>
      <w:lvlJc w:val="left"/>
    </w:lvl>
    <w:lvl w:ilvl="3" w:tplc="F4B439B2">
      <w:numFmt w:val="decimal"/>
      <w:lvlText w:val=""/>
      <w:lvlJc w:val="left"/>
    </w:lvl>
    <w:lvl w:ilvl="4" w:tplc="A9465B90">
      <w:numFmt w:val="decimal"/>
      <w:lvlText w:val=""/>
      <w:lvlJc w:val="left"/>
    </w:lvl>
    <w:lvl w:ilvl="5" w:tplc="3198DAC2">
      <w:numFmt w:val="decimal"/>
      <w:lvlText w:val=""/>
      <w:lvlJc w:val="left"/>
    </w:lvl>
    <w:lvl w:ilvl="6" w:tplc="FBC0A4AA">
      <w:numFmt w:val="decimal"/>
      <w:lvlText w:val=""/>
      <w:lvlJc w:val="left"/>
    </w:lvl>
    <w:lvl w:ilvl="7" w:tplc="7EA60842">
      <w:numFmt w:val="decimal"/>
      <w:lvlText w:val=""/>
      <w:lvlJc w:val="left"/>
    </w:lvl>
    <w:lvl w:ilvl="8" w:tplc="4FAE4786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F93CF5C6"/>
    <w:lvl w:ilvl="0" w:tplc="5AE2092E">
      <w:start w:val="1"/>
      <w:numFmt w:val="bullet"/>
      <w:lvlText w:val="•"/>
      <w:lvlJc w:val="left"/>
    </w:lvl>
    <w:lvl w:ilvl="1" w:tplc="A1F6D6CE">
      <w:numFmt w:val="decimal"/>
      <w:lvlText w:val=""/>
      <w:lvlJc w:val="left"/>
    </w:lvl>
    <w:lvl w:ilvl="2" w:tplc="3E966132">
      <w:numFmt w:val="decimal"/>
      <w:lvlText w:val=""/>
      <w:lvlJc w:val="left"/>
    </w:lvl>
    <w:lvl w:ilvl="3" w:tplc="5446606E">
      <w:numFmt w:val="decimal"/>
      <w:lvlText w:val=""/>
      <w:lvlJc w:val="left"/>
    </w:lvl>
    <w:lvl w:ilvl="4" w:tplc="CDD4E208">
      <w:numFmt w:val="decimal"/>
      <w:lvlText w:val=""/>
      <w:lvlJc w:val="left"/>
    </w:lvl>
    <w:lvl w:ilvl="5" w:tplc="01AC6BA4">
      <w:numFmt w:val="decimal"/>
      <w:lvlText w:val=""/>
      <w:lvlJc w:val="left"/>
    </w:lvl>
    <w:lvl w:ilvl="6" w:tplc="E3C23350">
      <w:numFmt w:val="decimal"/>
      <w:lvlText w:val=""/>
      <w:lvlJc w:val="left"/>
    </w:lvl>
    <w:lvl w:ilvl="7" w:tplc="F00ED5FC">
      <w:numFmt w:val="decimal"/>
      <w:lvlText w:val=""/>
      <w:lvlJc w:val="left"/>
    </w:lvl>
    <w:lvl w:ilvl="8" w:tplc="BA20CFC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1666B7C0"/>
    <w:lvl w:ilvl="0" w:tplc="ECAC350E">
      <w:start w:val="1"/>
      <w:numFmt w:val="decimal"/>
      <w:lvlText w:val="%1."/>
      <w:lvlJc w:val="left"/>
    </w:lvl>
    <w:lvl w:ilvl="1" w:tplc="CFAA2FC4">
      <w:numFmt w:val="decimal"/>
      <w:lvlText w:val=""/>
      <w:lvlJc w:val="left"/>
    </w:lvl>
    <w:lvl w:ilvl="2" w:tplc="DBC467FC">
      <w:numFmt w:val="decimal"/>
      <w:lvlText w:val=""/>
      <w:lvlJc w:val="left"/>
    </w:lvl>
    <w:lvl w:ilvl="3" w:tplc="C1683D8E">
      <w:numFmt w:val="decimal"/>
      <w:lvlText w:val=""/>
      <w:lvlJc w:val="left"/>
    </w:lvl>
    <w:lvl w:ilvl="4" w:tplc="F0C423FC">
      <w:numFmt w:val="decimal"/>
      <w:lvlText w:val=""/>
      <w:lvlJc w:val="left"/>
    </w:lvl>
    <w:lvl w:ilvl="5" w:tplc="CB24AB14">
      <w:numFmt w:val="decimal"/>
      <w:lvlText w:val=""/>
      <w:lvlJc w:val="left"/>
    </w:lvl>
    <w:lvl w:ilvl="6" w:tplc="C30C51A2">
      <w:numFmt w:val="decimal"/>
      <w:lvlText w:val=""/>
      <w:lvlJc w:val="left"/>
    </w:lvl>
    <w:lvl w:ilvl="7" w:tplc="356E1BB8">
      <w:numFmt w:val="decimal"/>
      <w:lvlText w:val=""/>
      <w:lvlJc w:val="left"/>
    </w:lvl>
    <w:lvl w:ilvl="8" w:tplc="D9B81EB8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87240CF6"/>
    <w:lvl w:ilvl="0" w:tplc="8A8EF0EE">
      <w:start w:val="1"/>
      <w:numFmt w:val="decimal"/>
      <w:lvlText w:val="%1."/>
      <w:lvlJc w:val="left"/>
    </w:lvl>
    <w:lvl w:ilvl="1" w:tplc="8DF20C8A">
      <w:numFmt w:val="decimal"/>
      <w:lvlText w:val=""/>
      <w:lvlJc w:val="left"/>
    </w:lvl>
    <w:lvl w:ilvl="2" w:tplc="77E8698E">
      <w:numFmt w:val="decimal"/>
      <w:lvlText w:val=""/>
      <w:lvlJc w:val="left"/>
    </w:lvl>
    <w:lvl w:ilvl="3" w:tplc="F8B865B8">
      <w:numFmt w:val="decimal"/>
      <w:lvlText w:val=""/>
      <w:lvlJc w:val="left"/>
    </w:lvl>
    <w:lvl w:ilvl="4" w:tplc="BA6E86F6">
      <w:numFmt w:val="decimal"/>
      <w:lvlText w:val=""/>
      <w:lvlJc w:val="left"/>
    </w:lvl>
    <w:lvl w:ilvl="5" w:tplc="20CA6032">
      <w:numFmt w:val="decimal"/>
      <w:lvlText w:val=""/>
      <w:lvlJc w:val="left"/>
    </w:lvl>
    <w:lvl w:ilvl="6" w:tplc="B6A6AE0A">
      <w:numFmt w:val="decimal"/>
      <w:lvlText w:val=""/>
      <w:lvlJc w:val="left"/>
    </w:lvl>
    <w:lvl w:ilvl="7" w:tplc="26E6BF9C">
      <w:numFmt w:val="decimal"/>
      <w:lvlText w:val=""/>
      <w:lvlJc w:val="left"/>
    </w:lvl>
    <w:lvl w:ilvl="8" w:tplc="3CA4D13C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6C0447D4"/>
    <w:lvl w:ilvl="0" w:tplc="179639B8">
      <w:start w:val="1"/>
      <w:numFmt w:val="decimal"/>
      <w:lvlText w:val="%1."/>
      <w:lvlJc w:val="left"/>
    </w:lvl>
    <w:lvl w:ilvl="1" w:tplc="C2AE2FE2">
      <w:numFmt w:val="decimal"/>
      <w:lvlText w:val=""/>
      <w:lvlJc w:val="left"/>
    </w:lvl>
    <w:lvl w:ilvl="2" w:tplc="56487978">
      <w:numFmt w:val="decimal"/>
      <w:lvlText w:val=""/>
      <w:lvlJc w:val="left"/>
    </w:lvl>
    <w:lvl w:ilvl="3" w:tplc="6E46E798">
      <w:numFmt w:val="decimal"/>
      <w:lvlText w:val=""/>
      <w:lvlJc w:val="left"/>
    </w:lvl>
    <w:lvl w:ilvl="4" w:tplc="79E49B74">
      <w:numFmt w:val="decimal"/>
      <w:lvlText w:val=""/>
      <w:lvlJc w:val="left"/>
    </w:lvl>
    <w:lvl w:ilvl="5" w:tplc="6054E6A8">
      <w:numFmt w:val="decimal"/>
      <w:lvlText w:val=""/>
      <w:lvlJc w:val="left"/>
    </w:lvl>
    <w:lvl w:ilvl="6" w:tplc="4F8E4934">
      <w:numFmt w:val="decimal"/>
      <w:lvlText w:val=""/>
      <w:lvlJc w:val="left"/>
    </w:lvl>
    <w:lvl w:ilvl="7" w:tplc="B0B6DDA4">
      <w:numFmt w:val="decimal"/>
      <w:lvlText w:val=""/>
      <w:lvlJc w:val="left"/>
    </w:lvl>
    <w:lvl w:ilvl="8" w:tplc="5B18161E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2BAA8A2E"/>
    <w:lvl w:ilvl="0" w:tplc="AD008A5A">
      <w:start w:val="1"/>
      <w:numFmt w:val="decimal"/>
      <w:lvlText w:val="%1."/>
      <w:lvlJc w:val="left"/>
    </w:lvl>
    <w:lvl w:ilvl="1" w:tplc="2EBEB4B4">
      <w:numFmt w:val="decimal"/>
      <w:lvlText w:val=""/>
      <w:lvlJc w:val="left"/>
    </w:lvl>
    <w:lvl w:ilvl="2" w:tplc="D1E61EA8">
      <w:numFmt w:val="decimal"/>
      <w:lvlText w:val=""/>
      <w:lvlJc w:val="left"/>
    </w:lvl>
    <w:lvl w:ilvl="3" w:tplc="70DC0864">
      <w:numFmt w:val="decimal"/>
      <w:lvlText w:val=""/>
      <w:lvlJc w:val="left"/>
    </w:lvl>
    <w:lvl w:ilvl="4" w:tplc="5B86AC50">
      <w:numFmt w:val="decimal"/>
      <w:lvlText w:val=""/>
      <w:lvlJc w:val="left"/>
    </w:lvl>
    <w:lvl w:ilvl="5" w:tplc="19AAEF3E">
      <w:numFmt w:val="decimal"/>
      <w:lvlText w:val=""/>
      <w:lvlJc w:val="left"/>
    </w:lvl>
    <w:lvl w:ilvl="6" w:tplc="B4C21838">
      <w:numFmt w:val="decimal"/>
      <w:lvlText w:val=""/>
      <w:lvlJc w:val="left"/>
    </w:lvl>
    <w:lvl w:ilvl="7" w:tplc="A07AF258">
      <w:numFmt w:val="decimal"/>
      <w:lvlText w:val=""/>
      <w:lvlJc w:val="left"/>
    </w:lvl>
    <w:lvl w:ilvl="8" w:tplc="A52030B2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57B65842"/>
    <w:lvl w:ilvl="0" w:tplc="368AA918">
      <w:start w:val="6"/>
      <w:numFmt w:val="decimal"/>
      <w:lvlText w:val="%1."/>
      <w:lvlJc w:val="left"/>
    </w:lvl>
    <w:lvl w:ilvl="1" w:tplc="9522A500">
      <w:numFmt w:val="decimal"/>
      <w:lvlText w:val=""/>
      <w:lvlJc w:val="left"/>
    </w:lvl>
    <w:lvl w:ilvl="2" w:tplc="6CF45E62">
      <w:numFmt w:val="decimal"/>
      <w:lvlText w:val=""/>
      <w:lvlJc w:val="left"/>
    </w:lvl>
    <w:lvl w:ilvl="3" w:tplc="3FA8645C">
      <w:numFmt w:val="decimal"/>
      <w:lvlText w:val=""/>
      <w:lvlJc w:val="left"/>
    </w:lvl>
    <w:lvl w:ilvl="4" w:tplc="A524013E">
      <w:numFmt w:val="decimal"/>
      <w:lvlText w:val=""/>
      <w:lvlJc w:val="left"/>
    </w:lvl>
    <w:lvl w:ilvl="5" w:tplc="F14A3878">
      <w:numFmt w:val="decimal"/>
      <w:lvlText w:val=""/>
      <w:lvlJc w:val="left"/>
    </w:lvl>
    <w:lvl w:ilvl="6" w:tplc="BC1AD7AC">
      <w:numFmt w:val="decimal"/>
      <w:lvlText w:val=""/>
      <w:lvlJc w:val="left"/>
    </w:lvl>
    <w:lvl w:ilvl="7" w:tplc="61E63D9C">
      <w:numFmt w:val="decimal"/>
      <w:lvlText w:val=""/>
      <w:lvlJc w:val="left"/>
    </w:lvl>
    <w:lvl w:ilvl="8" w:tplc="FF68F9F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5D9"/>
    <w:rsid w:val="003D1F72"/>
    <w:rsid w:val="006E4AF6"/>
    <w:rsid w:val="008E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6669C-025A-4B63-BF9A-4EB7E47B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A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Anindita Basak</cp:lastModifiedBy>
  <cp:revision>3</cp:revision>
  <dcterms:created xsi:type="dcterms:W3CDTF">2019-03-12T02:01:00Z</dcterms:created>
  <dcterms:modified xsi:type="dcterms:W3CDTF">2019-03-12T06:06:00Z</dcterms:modified>
</cp:coreProperties>
</file>