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240" w:before="0"/>
        <w:jc w:val="center"/>
      </w:pPr>
      <w:r>
        <w:rPr>
          <w:rFonts w:ascii="맑은 고딕" w:cs="맑은 고딕" w:eastAsia="맑은 고딕" w:hAnsi="맑은 고딕"/>
          <w:b/>
          <w:bCs/>
          <w:color w:val="0F766E"/>
          <w:sz w:val="28"/>
          <w:szCs w:val="28"/>
        </w:rPr>
        <w:t xml:space="preserve">🧬 농촌진흥청 연구원 대상 실습 강의</w:t>
      </w:r>
    </w:p>
    <w:p>
      <w:pPr>
        <w:spacing w:after="200" w:before="0"/>
        <w:jc w:val="center"/>
      </w:pPr>
      <w:r>
        <w:rPr>
          <w:rFonts w:ascii="맑은 고딕" w:cs="맑은 고딕" w:eastAsia="맑은 고딕" w:hAnsi="맑은 고딕"/>
          <w:b/>
          <w:bCs/>
          <w:color w:val="1F3864"/>
          <w:sz w:val="56"/>
          <w:szCs w:val="56"/>
        </w:rPr>
        <w:t xml:space="preserve">LLM으로 연구계획서 쓰기</w:t>
      </w:r>
    </w:p>
    <w:p>
      <w:pPr>
        <w:spacing w:after="600" w:before="0"/>
        <w:jc w:val="center"/>
      </w:pPr>
      <w:r>
        <w:rPr>
          <w:rFonts w:ascii="Calibri" w:cs="Calibri" w:eastAsia="Calibri" w:hAnsi="Calibri"/>
          <w:i/>
          <w:iCs/>
          <w:color w:val="374151"/>
          <w:sz w:val="22"/>
          <w:szCs w:val="22"/>
        </w:rPr>
        <w:t xml:space="preserve">ChatGPT · Claude · Gemini · Genspark 4종 비교 실습</w:t>
      </w:r>
    </w:p>
    <w:p>
      <w:pPr>
        <w:spacing w:after="120" w:before="0"/>
        <w:jc w:val="center"/>
      </w:pPr>
      <w:r>
        <w:rPr>
          <w:rFonts w:ascii="맑은 고딕" w:cs="맑은 고딕" w:eastAsia="맑은 고딕" w:hAnsi="맑은 고딕"/>
          <w:b/>
          <w:bCs/>
          <w:color w:val="65A30D"/>
          <w:sz w:val="22"/>
          <w:szCs w:val="22"/>
        </w:rPr>
        <w:t xml:space="preserve">■ 1시간 실습 강의 ■</w:t>
      </w:r>
    </w:p>
    <w:p>
      <w:pPr>
        <w:spacing w:after="1200" w:before="0"/>
        <w:jc w:val="center"/>
      </w:pPr>
      <w:r>
        <w:rPr>
          <w:rFonts w:ascii="맑은 고딕" w:cs="맑은 고딕" w:eastAsia="맑은 고딕" w:hAnsi="맑은 고딕"/>
          <w:color w:val="374151"/>
          <w:sz w:val="20"/>
          <w:szCs w:val="20"/>
        </w:rPr>
        <w:t xml:space="preserve">기능성분 DB 구축 · 신장질환자 식품안내서 발간 두 가지 실전 사례</w:t>
      </w:r>
    </w:p>
    <w:p>
      <w:pPr>
        <w:spacing w:after="120" w:before="200"/>
        <w:jc w:val="center"/>
      </w:pPr>
      <w:r>
        <w:rPr>
          <w:rFonts w:ascii="맑은 고딕" w:cs="맑은 고딕" w:eastAsia="맑은 고딕" w:hAnsi="맑은 고딕"/>
          <w:b/>
          <w:bCs/>
          <w:color w:val="EA580C"/>
          <w:sz w:val="24"/>
          <w:szCs w:val="24"/>
        </w:rPr>
        <w:t xml:space="preserve">강의 구성</w:t>
      </w:r>
    </w:p>
    <w:p>
      <w:pPr>
        <w:spacing w:after="80" w:before="0"/>
        <w:jc w:val="center"/>
      </w:pPr>
      <w:r>
        <w:rPr>
          <w:rFonts w:ascii="맑은 고딕" w:cs="맑은 고딕" w:eastAsia="맑은 고딕" w:hAnsi="맑은 고딕"/>
          <w:color w:val="374151"/>
          <w:sz w:val="20"/>
          <w:szCs w:val="20"/>
        </w:rPr>
        <w:t xml:space="preserve">Part 1. 4종 LLM 비교와 연구활용 원칙 (10분)</w:t>
      </w:r>
    </w:p>
    <w:p>
      <w:pPr>
        <w:spacing w:after="80" w:before="0"/>
        <w:jc w:val="center"/>
      </w:pPr>
      <w:r>
        <w:rPr>
          <w:rFonts w:ascii="맑은 고딕" w:cs="맑은 고딕" w:eastAsia="맑은 고딕" w:hAnsi="맑은 고딕"/>
          <w:color w:val="374151"/>
          <w:sz w:val="20"/>
          <w:szCs w:val="20"/>
        </w:rPr>
        <w:t xml:space="preserve">Part 2. 프롬프트 설계 5원칙 + 페르소나 (10분)</w:t>
      </w:r>
    </w:p>
    <w:p>
      <w:pPr>
        <w:spacing w:after="80" w:before="0"/>
        <w:jc w:val="center"/>
      </w:pPr>
      <w:r>
        <w:rPr>
          <w:rFonts w:ascii="맑은 고딕" w:cs="맑은 고딕" w:eastAsia="맑은 고딕" w:hAnsi="맑은 고딕"/>
          <w:color w:val="374151"/>
          <w:sz w:val="20"/>
          <w:szCs w:val="20"/>
        </w:rPr>
        <w:t xml:space="preserve">Part 3. 실습① 한국인 기능성분 섭취 평가 연구 (15분)</w:t>
      </w:r>
    </w:p>
    <w:p>
      <w:pPr>
        <w:spacing w:after="80" w:before="0"/>
        <w:jc w:val="center"/>
      </w:pPr>
      <w:r>
        <w:rPr>
          <w:rFonts w:ascii="맑은 고딕" w:cs="맑은 고딕" w:eastAsia="맑은 고딕" w:hAnsi="맑은 고딕"/>
          <w:color w:val="374151"/>
          <w:sz w:val="20"/>
          <w:szCs w:val="20"/>
        </w:rPr>
        <w:t xml:space="preserve">Part 4. 실습② 신장질환자 식품안내서 발간 + AI 문헌검색 (15분)</w:t>
      </w:r>
    </w:p>
    <w:p>
      <w:pPr>
        <w:spacing w:after="80" w:before="0"/>
        <w:jc w:val="center"/>
      </w:pPr>
      <w:r>
        <w:rPr>
          <w:rFonts w:ascii="맑은 고딕" w:cs="맑은 고딕" w:eastAsia="맑은 고딕" w:hAnsi="맑은 고딕"/>
          <w:color w:val="374151"/>
          <w:sz w:val="20"/>
          <w:szCs w:val="20"/>
        </w:rPr>
        <w:t xml:space="preserve">Part 5. 환각 방지 3단 검증 + Q&amp;A (10분)</w:t>
      </w:r>
    </w:p>
    <w:p>
      <w:r>
        <w:br w:type="page"/>
      </w:r>
    </w:p>
    <w:p>
      <w:pPr>
        <w:pStyle w:val="Heading1"/>
        <w:pBdr>
          <w:bottom w:val="single" w:color="1F3864" w:sz="12" w:space="4"/>
        </w:pBdr>
        <w:spacing w:after="200" w:before="360"/>
      </w:pPr>
      <w:r>
        <w:rPr>
          <w:rFonts w:ascii="맑은 고딕" w:cs="맑은 고딕" w:eastAsia="맑은 고딕" w:hAnsi="맑은 고딕"/>
          <w:b/>
          <w:bCs/>
          <w:color w:val="1F3864"/>
          <w:sz w:val="32"/>
          <w:szCs w:val="32"/>
        </w:rPr>
        <w:t xml:space="preserve">Part 1. 연구자에게 LLM이 왜 필요한가 (10분)</w:t>
      </w:r>
    </w:p>
    <w:p>
      <w:pPr>
        <w:pStyle w:val="Heading2"/>
        <w:spacing w:after="140" w:before="280"/>
      </w:pPr>
      <w:r>
        <w:rPr>
          <w:rFonts w:ascii="맑은 고딕" w:cs="맑은 고딕" w:eastAsia="맑은 고딕" w:hAnsi="맑은 고딕"/>
          <w:b/>
          <w:bCs/>
          <w:color w:val="0F766E"/>
          <w:sz w:val="26"/>
          <w:szCs w:val="26"/>
        </w:rPr>
        <w:t xml:space="preserve">1.1 연구계획서 작성 패러다임의 변화</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연구계획서 한 편을 작성하는 데 평균 3~6주가 소요된다. 그중 60% 이상은 선행연구 검색, 자료 정리, 표·그림 작성, 문장 다듬기 등 "반복적 글쓰기" 영역이다. LLM은 바로 이 영역의 시간을 1/5 이하로 줄이는 동시에, 한 사람의 머리에서는 나오기 어려운 다양한 관점을 제안한다.</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그러나 LLM은 "믿을 수 있는 자동화 도구"가 아니라 "훈련된 조수"에 가깝다. 인용을 지어내고(환각), 한국 데이터를 모르며, 최신 가이드라인을 놓친다. 연구자의 역할은 LLM을 "잘 부리는 것"이 아니라 "잘 검증하는 것"이다.</w:t>
      </w:r>
    </w:p>
    <w:p>
      <w:pPr>
        <w:spacing w:after="0" w:before="120"/>
      </w:pPr>
      <w:r>
        <w:t xml:space="preserve"/>
      </w:r>
    </w:p>
    <w:p>
      <w:pPr>
        <w:pStyle w:val="Heading3"/>
        <w:spacing w:after="100" w:before="200"/>
      </w:pPr>
      <w:r>
        <w:rPr>
          <w:rFonts w:ascii="맑은 고딕" w:cs="맑은 고딕" w:eastAsia="맑은 고딕" w:hAnsi="맑은 고딕"/>
          <w:b/>
          <w:bCs/>
          <w:color w:val="65A30D"/>
          <w:sz w:val="22"/>
          <w:szCs w:val="22"/>
        </w:rPr>
        <w:t xml:space="preserve">1.2 4종 LLM 핵심 비교</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도구</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강점</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약점</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연구계획서 작성에서의 역할</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ChatGPT (GPT-5)</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범용성·Code Interpreter로 통계 검증·플러그인 생태계</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최신 한국 데이터 약함, 답변이 다소 일반론적</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초안 작성, 통계 코드 검증, 표/그림 자동생성</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Claude (Opus 4.7)</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장문 일관성·구조화된 학술 문체·미묘한 뉘앙스</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실시간 검색 약함(별도 모드 필요)</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12~30페이지 본문 통합, 논리 정합성 검토</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Gemini (2.5 Pro + Deep Research)</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구글 학술/웹 실시간 검색·다국어·긴 컨텍스트</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한국어 학술 문체 다소 어색</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최신 문헌 검증, PubMed/RISS 검색식 빌드</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Genspark (Super Agent)</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다중 에이전트 병렬·자동 시각화·발표자료 생성</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정밀 인용 약함, 비교적 신생 도구</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인포그래픽·슬라이드·요약자료 자동 생성</w:t>
            </w:r>
          </w:p>
        </w:tc>
      </w:tr>
    </w:tbl>
    <w:p>
      <w:pPr>
        <w:spacing w:after="0" w:before="120"/>
      </w:pPr>
      <w:r>
        <w:t xml:space="preserve"/>
      </w:r>
    </w:p>
    <w:p>
      <w:pPr>
        <w:pStyle w:val="Heading3"/>
        <w:spacing w:after="100" w:before="200"/>
      </w:pPr>
      <w:r>
        <w:rPr>
          <w:rFonts w:ascii="맑은 고딕" w:cs="맑은 고딕" w:eastAsia="맑은 고딕" w:hAnsi="맑은 고딕"/>
          <w:b/>
          <w:bCs/>
          <w:color w:val="65A30D"/>
          <w:sz w:val="22"/>
          <w:szCs w:val="22"/>
        </w:rPr>
        <w:t xml:space="preserve">1.3 한 도구만 쓰지 말 것 — 교차검증의 원칙</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같은 질문을 두 도구에 던졌을 때 답이 다르다면 둘 중 하나(또는 둘 다)는 틀렸다. 이는 약점이 아니라 "검증 기회"다. 본 강의의 핵심 메시지: 한 도구로 만들고, 다른 도구로 검증하라.</w:t>
      </w:r>
    </w:p>
    <w:p>
      <w:pPr>
        <w:pStyle w:val="ListParagraph"/>
        <w:numPr>
          <w:ilvl w:val="0"/>
          <w:numId w:val="2"/>
        </w:numPr>
        <w:spacing w:after="40" w:before="40" w:line="300"/>
      </w:pPr>
      <w:r>
        <w:rPr>
          <w:rFonts w:ascii="맑은 고딕" w:cs="맑은 고딕" w:eastAsia="맑은 고딕" w:hAnsi="맑은 고딕"/>
          <w:b/>
          <w:bCs/>
          <w:i w:val="false"/>
          <w:iCs w:val="false"/>
          <w:color w:val="1F3864"/>
          <w:sz w:val="20"/>
          <w:szCs w:val="20"/>
        </w:rPr>
        <w:t xml:space="preserve">초안: </w:t>
      </w:r>
      <w:r>
        <w:rPr>
          <w:rFonts w:ascii="맑은 고딕" w:cs="맑은 고딕" w:eastAsia="맑은 고딕" w:hAnsi="맑은 고딕"/>
          <w:b w:val="false"/>
          <w:bCs w:val="false"/>
          <w:i w:val="false"/>
          <w:iCs w:val="false"/>
          <w:color w:val="374151"/>
          <w:sz w:val="20"/>
          <w:szCs w:val="20"/>
        </w:rPr>
        <w:t xml:space="preserve">ChatGPT — 빠른 발산</w:t>
      </w:r>
    </w:p>
    <w:p>
      <w:pPr>
        <w:pStyle w:val="ListParagraph"/>
        <w:numPr>
          <w:ilvl w:val="0"/>
          <w:numId w:val="2"/>
        </w:numPr>
        <w:spacing w:after="40" w:before="40" w:line="300"/>
      </w:pPr>
      <w:r>
        <w:rPr>
          <w:rFonts w:ascii="맑은 고딕" w:cs="맑은 고딕" w:eastAsia="맑은 고딕" w:hAnsi="맑은 고딕"/>
          <w:b/>
          <w:bCs/>
          <w:i w:val="false"/>
          <w:iCs w:val="false"/>
          <w:color w:val="1F3864"/>
          <w:sz w:val="20"/>
          <w:szCs w:val="20"/>
        </w:rPr>
        <w:t xml:space="preserve">검증: </w:t>
      </w:r>
      <w:r>
        <w:rPr>
          <w:rFonts w:ascii="맑은 고딕" w:cs="맑은 고딕" w:eastAsia="맑은 고딕" w:hAnsi="맑은 고딕"/>
          <w:b w:val="false"/>
          <w:bCs w:val="false"/>
          <w:i w:val="false"/>
          <w:iCs w:val="false"/>
          <w:color w:val="374151"/>
          <w:sz w:val="20"/>
          <w:szCs w:val="20"/>
        </w:rPr>
        <w:t xml:space="preserve">Gemini Deep Research — 출처 추적</w:t>
      </w:r>
    </w:p>
    <w:p>
      <w:pPr>
        <w:pStyle w:val="ListParagraph"/>
        <w:numPr>
          <w:ilvl w:val="0"/>
          <w:numId w:val="2"/>
        </w:numPr>
        <w:spacing w:after="40" w:before="40" w:line="300"/>
      </w:pPr>
      <w:r>
        <w:rPr>
          <w:rFonts w:ascii="맑은 고딕" w:cs="맑은 고딕" w:eastAsia="맑은 고딕" w:hAnsi="맑은 고딕"/>
          <w:b/>
          <w:bCs/>
          <w:i w:val="false"/>
          <w:iCs w:val="false"/>
          <w:color w:val="1F3864"/>
          <w:sz w:val="20"/>
          <w:szCs w:val="20"/>
        </w:rPr>
        <w:t xml:space="preserve">통합: </w:t>
      </w:r>
      <w:r>
        <w:rPr>
          <w:rFonts w:ascii="맑은 고딕" w:cs="맑은 고딕" w:eastAsia="맑은 고딕" w:hAnsi="맑은 고딕"/>
          <w:b w:val="false"/>
          <w:bCs w:val="false"/>
          <w:i w:val="false"/>
          <w:iCs w:val="false"/>
          <w:color w:val="374151"/>
          <w:sz w:val="20"/>
          <w:szCs w:val="20"/>
        </w:rPr>
        <w:t xml:space="preserve">Claude Opus — 장문 일관성</w:t>
      </w:r>
    </w:p>
    <w:p>
      <w:pPr>
        <w:pStyle w:val="ListParagraph"/>
        <w:numPr>
          <w:ilvl w:val="0"/>
          <w:numId w:val="2"/>
        </w:numPr>
        <w:spacing w:after="40" w:before="40" w:line="300"/>
      </w:pPr>
      <w:r>
        <w:rPr>
          <w:rFonts w:ascii="맑은 고딕" w:cs="맑은 고딕" w:eastAsia="맑은 고딕" w:hAnsi="맑은 고딕"/>
          <w:b/>
          <w:bCs/>
          <w:i w:val="false"/>
          <w:iCs w:val="false"/>
          <w:color w:val="1F3864"/>
          <w:sz w:val="20"/>
          <w:szCs w:val="20"/>
        </w:rPr>
        <w:t xml:space="preserve">시각화: </w:t>
      </w:r>
      <w:r>
        <w:rPr>
          <w:rFonts w:ascii="맑은 고딕" w:cs="맑은 고딕" w:eastAsia="맑은 고딕" w:hAnsi="맑은 고딕"/>
          <w:b w:val="false"/>
          <w:bCs w:val="false"/>
          <w:i w:val="false"/>
          <w:iCs w:val="false"/>
          <w:color w:val="374151"/>
          <w:sz w:val="20"/>
          <w:szCs w:val="20"/>
        </w:rPr>
        <w:t xml:space="preserve">Genspark — 자동 인포그래픽</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24"/>
              <w:bottom w:val="single" w:color="EA580C" w:sz="4"/>
              <w:right w:val="single" w:color="EA580C" w:sz="4"/>
            </w:tcBorders>
            <w:shd w:fill="F8FAFC" w:val="clear"/>
            <w:tcMar>
              <w:top w:type="dxa" w:w="160"/>
              <w:left w:type="dxa" w:w="200"/>
              <w:bottom w:type="dxa" w:w="160"/>
              <w:right w:type="dxa" w:w="200"/>
            </w:tcMar>
          </w:tcPr>
          <w:p>
            <w:pPr>
              <w:spacing w:after="80" w:before="0"/>
            </w:pPr>
            <w:r>
              <w:rPr>
                <w:rFonts w:ascii="맑은 고딕" w:cs="맑은 고딕" w:eastAsia="맑은 고딕" w:hAnsi="맑은 고딕"/>
                <w:b/>
                <w:bCs/>
                <w:color w:val="EA580C"/>
                <w:sz w:val="20"/>
                <w:szCs w:val="20"/>
              </w:rPr>
              <w:t xml:space="preserve">⚠️ LLM 사용 3대 원칙</w:t>
            </w:r>
          </w:p>
          <w:p>
            <w:pPr>
              <w:spacing w:after="20" w:before="20" w:line="300"/>
            </w:pPr>
            <w:r>
              <w:rPr>
                <w:rFonts w:ascii="맑은 고딕" w:cs="맑은 고딕" w:eastAsia="맑은 고딕" w:hAnsi="맑은 고딕"/>
                <w:color w:val="374151"/>
                <w:sz w:val="19"/>
                <w:szCs w:val="19"/>
              </w:rPr>
              <w:t xml:space="preserve">원칙 1. 환각(Hallucination)을 전제로 하라. "이 인용 진짜입니까?"는 항상 별도 검증.</w:t>
            </w:r>
          </w:p>
          <w:p>
            <w:pPr>
              <w:spacing w:after="20" w:before="20" w:line="300"/>
            </w:pPr>
            <w:r>
              <w:rPr>
                <w:rFonts w:ascii="맑은 고딕" w:cs="맑은 고딕" w:eastAsia="맑은 고딕" w:hAnsi="맑은 고딕"/>
                <w:color w:val="374151"/>
                <w:sz w:val="19"/>
                <w:szCs w:val="19"/>
              </w:rPr>
              <w:t xml:space="preserve">원칙 2. 한국 데이터 우선. KNHANES, K-MEPS, KoGES, 식품성분표는 LLM의 약점.</w:t>
            </w:r>
          </w:p>
          <w:p>
            <w:pPr>
              <w:spacing w:after="20" w:before="20" w:line="300"/>
            </w:pPr>
            <w:r>
              <w:rPr>
                <w:rFonts w:ascii="맑은 고딕" w:cs="맑은 고딕" w:eastAsia="맑은 고딕" w:hAnsi="맑은 고딕"/>
                <w:color w:val="374151"/>
                <w:sz w:val="19"/>
                <w:szCs w:val="19"/>
              </w:rPr>
              <w:t xml:space="preserve">원칙 3. 페르소나 + 검증 = 한 세트. 페르소나만 잘 써도 환각이 줄지만 0%는 아니다.</w:t>
            </w:r>
          </w:p>
        </w:tc>
      </w:tr>
    </w:tbl>
    <w:p>
      <w:r>
        <w:br w:type="page"/>
      </w:r>
    </w:p>
    <w:p>
      <w:pPr>
        <w:pStyle w:val="Heading1"/>
        <w:pBdr>
          <w:bottom w:val="single" w:color="1F3864" w:sz="12" w:space="4"/>
        </w:pBdr>
        <w:spacing w:after="200" w:before="360"/>
      </w:pPr>
      <w:r>
        <w:rPr>
          <w:rFonts w:ascii="맑은 고딕" w:cs="맑은 고딕" w:eastAsia="맑은 고딕" w:hAnsi="맑은 고딕"/>
          <w:b/>
          <w:bCs/>
          <w:color w:val="1F3864"/>
          <w:sz w:val="32"/>
          <w:szCs w:val="32"/>
        </w:rPr>
        <w:t xml:space="preserve">Part 2. 프롬프트 설계 5원칙 (10분)</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연구계획서 작성에 통하는 프롬프트는 다음 다섯 요소를 갖춘다. 머리글자를 따서 "R-C-F-C-S"로 외워두면 좋다.</w:t>
      </w:r>
    </w:p>
    <w:p>
      <w:pPr>
        <w:spacing w:after="0" w:before="80"/>
      </w:pPr>
      <w:r>
        <w:t xml:space="preserve"/>
      </w:r>
    </w:p>
    <w:p>
      <w:pPr>
        <w:pStyle w:val="Heading2"/>
        <w:spacing w:after="140" w:before="280"/>
      </w:pPr>
      <w:r>
        <w:rPr>
          <w:rFonts w:ascii="맑은 고딕" w:cs="맑은 고딕" w:eastAsia="맑은 고딕" w:hAnsi="맑은 고딕"/>
          <w:b/>
          <w:bCs/>
          <w:color w:val="0F766E"/>
          <w:sz w:val="26"/>
          <w:szCs w:val="26"/>
        </w:rPr>
        <w:t xml:space="preserve">R · Role (역할 부여)</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"당신은 25년차 식품영양 책임연구원이다"처럼 모델에 구체적 역할을 부여하면, 어휘·문체·근거 인용 패턴이 바뀐다. 직책·소속·경력연수까지 명시할수록 효과가 크다.</w:t>
      </w:r>
    </w:p>
    <w:p>
      <w:pPr>
        <w:pStyle w:val="Heading2"/>
        <w:spacing w:after="140" w:before="280"/>
      </w:pPr>
      <w:r>
        <w:rPr>
          <w:rFonts w:ascii="맑은 고딕" w:cs="맑은 고딕" w:eastAsia="맑은 고딕" w:hAnsi="맑은 고딕"/>
          <w:b/>
          <w:bCs/>
          <w:color w:val="0F766E"/>
          <w:sz w:val="26"/>
          <w:szCs w:val="26"/>
        </w:rPr>
        <w:t xml:space="preserve">C · Context (작업 맥락)</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누가 읽을 자료인지, 어떤 양식인지, 어떤 데이터를 쓰는지 등 배경을 같이 준다. 같은 "플라보노이드 섭취량 분석"이라도 학술논문용과 보도자료용은 완전히 다른 글이 나온다.</w:t>
      </w:r>
    </w:p>
    <w:p>
      <w:pPr>
        <w:pStyle w:val="Heading2"/>
        <w:spacing w:after="140" w:before="280"/>
      </w:pPr>
      <w:r>
        <w:rPr>
          <w:rFonts w:ascii="맑은 고딕" w:cs="맑은 고딕" w:eastAsia="맑은 고딕" w:hAnsi="맑은 고딕"/>
          <w:b/>
          <w:bCs/>
          <w:color w:val="0F766E"/>
          <w:sz w:val="26"/>
          <w:szCs w:val="26"/>
        </w:rPr>
        <w:t xml:space="preserve">F · Format (산출 형식)</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분량(페이지/단어), 구조(IMRaD/STROBE/CONSORT), 표·그림 양식, 인용 스타일을 명시한다. "Vancouver 스타일로 인용, 표는 마크다운, 통계 결과는 평균±표준오차로" 등.</w:t>
      </w:r>
    </w:p>
    <w:p>
      <w:pPr>
        <w:pStyle w:val="Heading2"/>
        <w:spacing w:after="140" w:before="280"/>
      </w:pPr>
      <w:r>
        <w:rPr>
          <w:rFonts w:ascii="맑은 고딕" w:cs="맑은 고딕" w:eastAsia="맑은 고딕" w:hAnsi="맑은 고딕"/>
          <w:b/>
          <w:bCs/>
          <w:color w:val="0F766E"/>
          <w:sz w:val="26"/>
          <w:szCs w:val="26"/>
        </w:rPr>
        <w:t xml:space="preserve">C · Chain-of-Thought (추론 과정 표면화)</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"먼저 추론 과정을 정리한 후 결론을 적어라"고 지시하면, 모델이 곧바로 결론으로 점프하지 않고 단계를 펼쳐 보인다. 환각 발생 지점을 찾아내기도 쉽다.</w:t>
      </w:r>
    </w:p>
    <w:p>
      <w:pPr>
        <w:pStyle w:val="Heading2"/>
        <w:spacing w:after="140" w:before="280"/>
      </w:pPr>
      <w:r>
        <w:rPr>
          <w:rFonts w:ascii="맑은 고딕" w:cs="맑은 고딕" w:eastAsia="맑은 고딕" w:hAnsi="맑은 고딕"/>
          <w:b/>
          <w:bCs/>
          <w:color w:val="0F766E"/>
          <w:sz w:val="26"/>
          <w:szCs w:val="26"/>
        </w:rPr>
        <w:t xml:space="preserve">S · Self-Critique (자기검토)</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"위 답변에서 가장 약한 주장 3가지를 스스로 지적하고 보완하라"는 후속 프롬프트만 추가해도 결과 품질이 한 단계 올라간다.</w:t>
      </w:r>
    </w:p>
    <w:p>
      <w:pPr>
        <w:spacing w:after="0" w:before="120"/>
      </w:pPr>
      <w:r>
        <w:t xml:space="preserve"/>
      </w:r>
    </w:p>
    <w:p>
      <w:pPr>
        <w:pStyle w:val="Heading3"/>
        <w:spacing w:after="100" w:before="200"/>
      </w:pPr>
      <w:r>
        <w:rPr>
          <w:rFonts w:ascii="맑은 고딕" w:cs="맑은 고딕" w:eastAsia="맑은 고딕" w:hAnsi="맑은 고딕"/>
          <w:b/>
          <w:bCs/>
          <w:color w:val="65A30D"/>
          <w:sz w:val="22"/>
          <w:szCs w:val="22"/>
        </w:rPr>
        <w:t xml:space="preserve">2.6 5원칙 통합 프롬프트 템플릿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R-C-F-C-S 통합 프롬프트 (어떤 LLM에든 첫 메시지로 사용)</w:t>
            </w:r>
          </w:p>
          <w:p>
            <w:pPr>
              <w:spacing w:after="30" w:before="30" w:line="280"/>
            </w:pPr>
            <w:r>
              <w:rPr>
                <w:rFonts w:ascii="Consolas" w:cs="Consolas" w:eastAsia="Consolas" w:hAnsi="Consolas"/>
                <w:color w:val="1F2937"/>
                <w:sz w:val="18"/>
                <w:szCs w:val="18"/>
              </w:rPr>
              <w:t xml:space="preserve">[R · 역할] 당신은 농촌진흥청 식생활영양과 25년차 책임연구원이다.</w:t>
            </w:r>
          </w:p>
          <w:p>
            <w:pPr>
              <w:spacing w:after="30" w:before="30" w:line="280"/>
            </w:pPr>
            <w:r>
              <w:rPr>
                <w:rFonts w:ascii="Consolas" w:cs="Consolas" w:eastAsia="Consolas" w:hAnsi="Consolas"/>
                <w:color w:val="1F2937"/>
                <w:sz w:val="18"/>
                <w:szCs w:val="18"/>
              </w:rPr>
              <w:t xml:space="preserve">전문 영역: 영양역학, 식품성분 DB, 기능성식품 임상시험, 메타분석.</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[C · 맥락] 농진청 신규 R&amp;D 과제 제안서를 작성한다.</w:t>
            </w:r>
          </w:p>
          <w:p>
            <w:pPr>
              <w:spacing w:after="30" w:before="30" w:line="280"/>
            </w:pPr>
            <w:r>
              <w:rPr>
                <w:rFonts w:ascii="Consolas" w:cs="Consolas" w:eastAsia="Consolas" w:hAnsi="Consolas"/>
                <w:color w:val="1F2937"/>
                <w:sz w:val="18"/>
                <w:szCs w:val="18"/>
              </w:rPr>
              <w:t xml:space="preserve">독자: 내부 심의위원 + 외부 전문위원(임상의·통계학자).</w:t>
            </w:r>
          </w:p>
          <w:p>
            <w:pPr>
              <w:spacing w:after="30" w:before="30" w:line="280"/>
            </w:pPr>
            <w:r>
              <w:rPr>
                <w:rFonts w:ascii="Consolas" w:cs="Consolas" w:eastAsia="Consolas" w:hAnsi="Consolas"/>
                <w:color w:val="1F2937"/>
                <w:sz w:val="18"/>
                <w:szCs w:val="18"/>
              </w:rPr>
              <w:t xml:space="preserve">사용 자료: 국민건강영양조사 2018-2022 원시자료, 한국식품성분표 9개정판,</w:t>
            </w:r>
          </w:p>
          <w:p>
            <w:pPr>
              <w:spacing w:after="30" w:before="30" w:line="280"/>
            </w:pPr>
            <w:r>
              <w:rPr>
                <w:rFonts w:ascii="Consolas" w:cs="Consolas" w:eastAsia="Consolas" w:hAnsi="Consolas"/>
                <w:color w:val="1F2937"/>
                <w:sz w:val="18"/>
                <w:szCs w:val="18"/>
              </w:rPr>
              <w:t xml:space="preserve">       Phenol-Explorer 3.6 데이터베이스</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[F · 형식] IMRaD 구조, A4 12페이지, 한국어, 마크다운 표, Vancouver 인용</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[C · 추론] 각 섹션을 작성하기 전 [Reasoning] 블록에서 200자 내외로</w:t>
            </w:r>
          </w:p>
          <w:p>
            <w:pPr>
              <w:spacing w:after="30" w:before="30" w:line="280"/>
            </w:pPr>
            <w:r>
              <w:rPr>
                <w:rFonts w:ascii="Consolas" w:cs="Consolas" w:eastAsia="Consolas" w:hAnsi="Consolas"/>
                <w:color w:val="1F2937"/>
                <w:sz w:val="18"/>
                <w:szCs w:val="18"/>
              </w:rPr>
              <w:t xml:space="preserve">사고 과정을 먼저 정리한 후 [Output]에 본문 작성</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[S · 검증 규칙]</w:t>
            </w:r>
          </w:p>
          <w:p>
            <w:pPr>
              <w:spacing w:after="30" w:before="30" w:line="280"/>
            </w:pPr>
            <w:r>
              <w:rPr>
                <w:rFonts w:ascii="Consolas" w:cs="Consolas" w:eastAsia="Consolas" w:hAnsi="Consolas"/>
                <w:color w:val="1F2937"/>
                <w:sz w:val="18"/>
                <w:szCs w:val="18"/>
              </w:rPr>
              <w:t xml:space="preserve">- 모르는 사실은 "확인 필요"로 표기, 절대 추측하지 말 것</w:t>
            </w:r>
          </w:p>
          <w:p>
            <w:pPr>
              <w:spacing w:after="30" w:before="30" w:line="280"/>
            </w:pPr>
            <w:r>
              <w:rPr>
                <w:rFonts w:ascii="Consolas" w:cs="Consolas" w:eastAsia="Consolas" w:hAnsi="Consolas"/>
                <w:color w:val="1F2937"/>
                <w:sz w:val="18"/>
                <w:szCs w:val="18"/>
              </w:rPr>
              <w:t xml:space="preserve">- 모든 정량 수치는 (저자, 연도, 저널) 형식 출처 첨부</w:t>
            </w:r>
          </w:p>
          <w:p>
            <w:pPr>
              <w:spacing w:after="30" w:before="30" w:line="280"/>
            </w:pPr>
            <w:r>
              <w:rPr>
                <w:rFonts w:ascii="Consolas" w:cs="Consolas" w:eastAsia="Consolas" w:hAnsi="Consolas"/>
                <w:color w:val="1F2937"/>
                <w:sz w:val="18"/>
                <w:szCs w:val="18"/>
              </w:rPr>
              <w:t xml:space="preserve">- 한국 데이터(KNHANES 등) 우선</w:t>
            </w:r>
          </w:p>
          <w:p>
            <w:pPr>
              <w:spacing w:after="30" w:before="30" w:line="280"/>
            </w:pPr>
            <w:r>
              <w:rPr>
                <w:rFonts w:ascii="Consolas" w:cs="Consolas" w:eastAsia="Consolas" w:hAnsi="Consolas"/>
                <w:color w:val="1F2937"/>
                <w:sz w:val="18"/>
                <w:szCs w:val="18"/>
              </w:rPr>
              <w:t xml:space="preserve">- 응답 끝에 "확인 필요" 항목 별도 정리</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[작업 시작] 위 5원칙으로 행동하라. 준비되었다면 "준비 완료"라고만 답하라.</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4"/>
              <w:left w:val="single" w:color="0F766E" w:sz="24"/>
              <w:bottom w:val="single" w:color="0F766E" w:sz="4"/>
              <w:right w:val="single" w:color="0F766E" w:sz="4"/>
            </w:tcBorders>
            <w:shd w:fill="F8FAFC" w:val="clear"/>
            <w:tcMar>
              <w:top w:type="dxa" w:w="160"/>
              <w:left w:type="dxa" w:w="200"/>
              <w:bottom w:type="dxa" w:w="160"/>
              <w:right w:type="dxa" w:w="200"/>
            </w:tcMar>
          </w:tcPr>
          <w:p>
            <w:pPr>
              <w:spacing w:after="80" w:before="0"/>
            </w:pPr>
            <w:r>
              <w:rPr>
                <w:rFonts w:ascii="맑은 고딕" w:cs="맑은 고딕" w:eastAsia="맑은 고딕" w:hAnsi="맑은 고딕"/>
                <w:b/>
                <w:bCs/>
                <w:color w:val="0F766E"/>
                <w:sz w:val="20"/>
                <w:szCs w:val="20"/>
              </w:rPr>
              <w:t xml:space="preserve">💡 활용 팁</w:t>
            </w:r>
          </w:p>
          <w:p>
            <w:pPr>
              <w:spacing w:after="20" w:before="20" w:line="300"/>
            </w:pPr>
            <w:r>
              <w:rPr>
                <w:rFonts w:ascii="맑은 고딕" w:cs="맑은 고딕" w:eastAsia="맑은 고딕" w:hAnsi="맑은 고딕"/>
                <w:color w:val="374151"/>
                <w:sz w:val="19"/>
                <w:szCs w:val="19"/>
              </w:rPr>
              <w:t xml:space="preserve">이 5원칙 프롬프트를 "마스터 페르소나"로 저장해두고 새 대화마다 첫 메시지로 사용하세요.</w:t>
            </w:r>
          </w:p>
          <w:p>
            <w:pPr>
              <w:spacing w:after="20" w:before="20" w:line="300"/>
            </w:pPr>
            <w:r>
              <w:rPr>
                <w:rFonts w:ascii="맑은 고딕" w:cs="맑은 고딕" w:eastAsia="맑은 고딕" w:hAnsi="맑은 고딕"/>
                <w:color w:val="374151"/>
                <w:sz w:val="19"/>
                <w:szCs w:val="19"/>
              </w:rPr>
              <w:t xml:space="preserve">두 번째 메시지부터 실제 작업("플라보노이드 섭취량 평가 계획서 초안 작성")을 요청하면 됩니다.</w:t>
            </w:r>
          </w:p>
          <w:p>
            <w:pPr>
              <w:spacing w:after="20" w:before="20" w:line="300"/>
            </w:pPr>
            <w:r>
              <w:rPr>
                <w:rFonts w:ascii="맑은 고딕" w:cs="맑은 고딕" w:eastAsia="맑은 고딕" w:hAnsi="맑은 고딕"/>
                <w:color w:val="374151"/>
                <w:sz w:val="19"/>
                <w:szCs w:val="19"/>
              </w:rPr>
              <w:t xml:space="preserve">ChatGPT의 Custom Instructions, Claude의 Project Instructions 기능에 등록해두면 자동 적용됩니다.</w:t>
            </w:r>
          </w:p>
        </w:tc>
      </w:tr>
    </w:tbl>
    <w:p>
      <w:r>
        <w:br w:type="page"/>
      </w:r>
    </w:p>
    <w:p>
      <w:pPr>
        <w:pStyle w:val="Heading1"/>
        <w:pBdr>
          <w:bottom w:val="single" w:color="1F3864" w:sz="12" w:space="4"/>
        </w:pBdr>
        <w:spacing w:after="200" w:before="360"/>
      </w:pPr>
      <w:r>
        <w:rPr>
          <w:rFonts w:ascii="맑은 고딕" w:cs="맑은 고딕" w:eastAsia="맑은 고딕" w:hAnsi="맑은 고딕"/>
          <w:b/>
          <w:bCs/>
          <w:color w:val="1F3864"/>
          <w:sz w:val="32"/>
          <w:szCs w:val="32"/>
        </w:rPr>
        <w:t xml:space="preserve">Part 3. 실습① 한국인 기능성분 섭취량 평가 연구 (15분)</w:t>
      </w:r>
    </w:p>
    <w:p>
      <w:pPr>
        <w:pStyle w:val="Heading2"/>
        <w:spacing w:after="140" w:before="280"/>
      </w:pPr>
      <w:r>
        <w:rPr>
          <w:rFonts w:ascii="맑은 고딕" w:cs="맑은 고딕" w:eastAsia="맑은 고딕" w:hAnsi="맑은 고딕"/>
          <w:b/>
          <w:bCs/>
          <w:color w:val="0F766E"/>
          <w:sz w:val="26"/>
          <w:szCs w:val="26"/>
        </w:rPr>
        <w:t xml:space="preserve">3.1 시나리오</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부서 업무: 한국인이 많이 섭취하는 식품의 플라보노이드 등 기능성분(Bioactive Compound) DB 구축. 이 DB를 국민건강영양조사(KNHANES) 식품섭취 데이터와 매칭하여 "한국 성인의 플라보노이드 섭취량과 공급 식품원"을 평가하는 신규 R&amp;D 과제 제안서를 작성한다.</w:t>
      </w:r>
    </w:p>
    <w:p>
      <w:pPr>
        <w:spacing w:after="0" w:before="80"/>
      </w:pPr>
      <w:r>
        <w:t xml:space="preserve"/>
      </w:r>
    </w:p>
    <w:p>
      <w:pPr>
        <w:pStyle w:val="Heading3"/>
        <w:spacing w:after="100" w:before="200"/>
      </w:pPr>
      <w:r>
        <w:rPr>
          <w:rFonts w:ascii="맑은 고딕" w:cs="맑은 고딕" w:eastAsia="맑은 고딕" w:hAnsi="맑은 고딕"/>
          <w:b/>
          <w:bCs/>
          <w:color w:val="65A30D"/>
          <w:sz w:val="22"/>
          <w:szCs w:val="22"/>
        </w:rPr>
        <w:t xml:space="preserve">3.2 4단계 워크플로 한눈에 보기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단계</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사용 LLM</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산출물</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소요시간</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Step 1. 연구설계 초안</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ChatGPT GPT-5</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PICO·가설·연구설계·분석방법 골격</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8분</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Step 2. 선행연구 검증</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Gemini Deep Research</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최근 5년 PubMed 문헌 + 갭 분석</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12분</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Step 3. 본문 통합</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Claude Opus 4.7</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12페이지 IMRaD 통합 초안</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20분</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Step 4. 시각화</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Genspark</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연구개념도·일정 간트차트·요약 인포그래픽</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10분</w:t>
            </w:r>
          </w:p>
        </w:tc>
      </w:tr>
    </w:tbl>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3.3 Step 1 — ChatGPT로 연구설계 초안</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Part 2의 마스터 페르소나 프롬프트로 대화를 시작한 후, 두 번째 메시지로 다음을 입력한다.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1 프롬프트 (ChatGPT)</w:t>
            </w:r>
          </w:p>
          <w:p>
            <w:pPr>
              <w:spacing w:after="30" w:before="30" w:line="280"/>
            </w:pPr>
            <w:r>
              <w:rPr>
                <w:rFonts w:ascii="Consolas" w:cs="Consolas" w:eastAsia="Consolas" w:hAnsi="Consolas"/>
                <w:color w:val="1F2937"/>
                <w:sz w:val="18"/>
                <w:szCs w:val="18"/>
              </w:rPr>
              <w:t xml:space="preserve">[작업 지시 — Step 1]</w:t>
            </w:r>
          </w:p>
          <w:p>
            <w:pPr>
              <w:spacing w:after="30" w:before="30" w:line="280"/>
            </w:pPr>
            <w:r>
              <w:rPr>
                <w:rFonts w:ascii="Consolas" w:cs="Consolas" w:eastAsia="Consolas" w:hAnsi="Consolas"/>
                <w:color w:val="1F2937"/>
                <w:sz w:val="18"/>
                <w:szCs w:val="18"/>
              </w:rPr>
              <w:t xml:space="preserve">다음 주제로 농촌진흥청 R&amp;D 과제 제안서의 "연구설계" 절을 작성해주세요.</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주제: 한국 성인의 플라보노이드 등 기능성분(Bioactive Compound) 섭취량</w:t>
            </w:r>
          </w:p>
          <w:p>
            <w:pPr>
              <w:spacing w:after="30" w:before="30" w:line="280"/>
            </w:pPr>
            <w:r>
              <w:rPr>
                <w:rFonts w:ascii="Consolas" w:cs="Consolas" w:eastAsia="Consolas" w:hAnsi="Consolas"/>
                <w:color w:val="1F2937"/>
                <w:sz w:val="18"/>
                <w:szCs w:val="18"/>
              </w:rPr>
              <w:t xml:space="preserve">       평가 및 주요 공급 식품원 분석</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활용 자료:</w:t>
            </w:r>
          </w:p>
          <w:p>
            <w:pPr>
              <w:spacing w:after="30" w:before="30" w:line="280"/>
            </w:pPr>
            <w:r>
              <w:rPr>
                <w:rFonts w:ascii="Consolas" w:cs="Consolas" w:eastAsia="Consolas" w:hAnsi="Consolas"/>
                <w:color w:val="1F2937"/>
                <w:sz w:val="18"/>
                <w:szCs w:val="18"/>
              </w:rPr>
              <w:t xml:space="preserve">(1) 국민건강영양조사(KNHANES) 2018-2022 식품섭취조사 원시자료</w:t>
            </w:r>
          </w:p>
          <w:p>
            <w:pPr>
              <w:spacing w:after="30" w:before="30" w:line="280"/>
            </w:pPr>
            <w:r>
              <w:rPr>
                <w:rFonts w:ascii="Consolas" w:cs="Consolas" w:eastAsia="Consolas" w:hAnsi="Consolas"/>
                <w:color w:val="1F2937"/>
                <w:sz w:val="18"/>
                <w:szCs w:val="18"/>
              </w:rPr>
              <w:t xml:space="preserve">(2) 부서 자체 구축 한국 식품 기능성분 DB (플라보노이드 6아과 + 페놀산 등)</w:t>
            </w:r>
          </w:p>
          <w:p>
            <w:pPr>
              <w:spacing w:after="30" w:before="30" w:line="280"/>
            </w:pPr>
            <w:r>
              <w:rPr>
                <w:rFonts w:ascii="Consolas" w:cs="Consolas" w:eastAsia="Consolas" w:hAnsi="Consolas"/>
                <w:color w:val="1F2937"/>
                <w:sz w:val="18"/>
                <w:szCs w:val="18"/>
              </w:rPr>
              <w:t xml:space="preserve">(3) Phenol-Explorer 3.6, USDA Database for Flavonoid Content (보조)</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다음 8개 소절을 모두 포함하세요:</w:t>
            </w:r>
          </w:p>
          <w:p>
            <w:pPr>
              <w:spacing w:after="30" w:before="30" w:line="280"/>
            </w:pPr>
            <w:r>
              <w:rPr>
                <w:rFonts w:ascii="Consolas" w:cs="Consolas" w:eastAsia="Consolas" w:hAnsi="Consolas"/>
                <w:color w:val="1F2937"/>
                <w:sz w:val="18"/>
                <w:szCs w:val="18"/>
              </w:rPr>
              <w:t xml:space="preserve">① PICO 형식의 연구질문</w:t>
            </w:r>
          </w:p>
          <w:p>
            <w:pPr>
              <w:spacing w:after="30" w:before="30" w:line="280"/>
            </w:pPr>
            <w:r>
              <w:rPr>
                <w:rFonts w:ascii="Consolas" w:cs="Consolas" w:eastAsia="Consolas" w:hAnsi="Consolas"/>
                <w:color w:val="1F2937"/>
                <w:sz w:val="18"/>
                <w:szCs w:val="18"/>
              </w:rPr>
              <w:t xml:space="preserve">② 1차/2차 가설</w:t>
            </w:r>
          </w:p>
          <w:p>
            <w:pPr>
              <w:spacing w:after="30" w:before="30" w:line="280"/>
            </w:pPr>
            <w:r>
              <w:rPr>
                <w:rFonts w:ascii="Consolas" w:cs="Consolas" w:eastAsia="Consolas" w:hAnsi="Consolas"/>
                <w:color w:val="1F2937"/>
                <w:sz w:val="18"/>
                <w:szCs w:val="18"/>
              </w:rPr>
              <w:t xml:space="preserve">③ 연구설계 (단면 vs 코호트 — 어느 것이 적합한지 근거 제시)</w:t>
            </w:r>
          </w:p>
          <w:p>
            <w:pPr>
              <w:spacing w:after="30" w:before="30" w:line="280"/>
            </w:pPr>
            <w:r>
              <w:rPr>
                <w:rFonts w:ascii="Consolas" w:cs="Consolas" w:eastAsia="Consolas" w:hAnsi="Consolas"/>
                <w:color w:val="1F2937"/>
                <w:sz w:val="18"/>
                <w:szCs w:val="18"/>
              </w:rPr>
              <w:t xml:space="preserve">④ 대상자 선정기준 (포함·제외)</w:t>
            </w:r>
          </w:p>
          <w:p>
            <w:pPr>
              <w:spacing w:after="30" w:before="30" w:line="280"/>
            </w:pPr>
            <w:r>
              <w:rPr>
                <w:rFonts w:ascii="Consolas" w:cs="Consolas" w:eastAsia="Consolas" w:hAnsi="Consolas"/>
                <w:color w:val="1F2937"/>
                <w:sz w:val="18"/>
                <w:szCs w:val="18"/>
              </w:rPr>
              <w:t xml:space="preserve">⑤ 노출 변수: 기능성분 섭취량 산출 방법 (DB 매칭 → 가중치 반영)</w:t>
            </w:r>
          </w:p>
          <w:p>
            <w:pPr>
              <w:spacing w:after="30" w:before="30" w:line="280"/>
            </w:pPr>
            <w:r>
              <w:rPr>
                <w:rFonts w:ascii="Consolas" w:cs="Consolas" w:eastAsia="Consolas" w:hAnsi="Consolas"/>
                <w:color w:val="1F2937"/>
                <w:sz w:val="18"/>
                <w:szCs w:val="18"/>
              </w:rPr>
              <w:t xml:space="preserve">⑥ 결과 변수 (있다면): 만성질환 위험요인 또는 기존 한국인 영양섭취기준 대비</w:t>
            </w:r>
          </w:p>
          <w:p>
            <w:pPr>
              <w:spacing w:after="30" w:before="30" w:line="280"/>
            </w:pPr>
            <w:r>
              <w:rPr>
                <w:rFonts w:ascii="Consolas" w:cs="Consolas" w:eastAsia="Consolas" w:hAnsi="Consolas"/>
                <w:color w:val="1F2937"/>
                <w:sz w:val="18"/>
                <w:szCs w:val="18"/>
              </w:rPr>
              <w:t xml:space="preserve">⑦ 표본수 산정 근거</w:t>
            </w:r>
          </w:p>
          <w:p>
            <w:pPr>
              <w:spacing w:after="30" w:before="30" w:line="280"/>
            </w:pPr>
            <w:r>
              <w:rPr>
                <w:rFonts w:ascii="Consolas" w:cs="Consolas" w:eastAsia="Consolas" w:hAnsi="Consolas"/>
                <w:color w:val="1F2937"/>
                <w:sz w:val="18"/>
                <w:szCs w:val="18"/>
              </w:rPr>
              <w:t xml:space="preserve">⑧ 통계분석 방법 (R survey 패키지 사용 가정)</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각 소절 끝에 [확인 필요] 박스로 추가 검증이 필요한 항목을 따로 적어주세요.</w:t>
            </w:r>
          </w:p>
        </w:tc>
      </w:tr>
    </w:tbl>
    <w:p>
      <w:pPr>
        <w:spacing w:after="0" w:before="80"/>
      </w:pPr>
      <w:r>
        <w:t xml:space="preserve"/>
      </w:r>
    </w:p>
    <w:p>
      <w:pPr>
        <w:pStyle w:val="Heading3"/>
        <w:spacing w:after="100" w:before="200"/>
      </w:pPr>
      <w:r>
        <w:rPr>
          <w:rFonts w:ascii="맑은 고딕" w:cs="맑은 고딕" w:eastAsia="맑은 고딕" w:hAnsi="맑은 고딕"/>
          <w:b/>
          <w:bCs/>
          <w:color w:val="65A30D"/>
          <w:sz w:val="22"/>
          <w:szCs w:val="22"/>
        </w:rPr>
        <w:t xml:space="preserve">ChatGPT 응답에서 챙겨야 할 포인트</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PICO가 명확한가? (특히 Comparator가 모호하면 "한국인 영양섭취기준" 또는 "국제 평균"으로 명시 요청)</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표본수 산정에 "효과크기·유의수준·검정력"이 모두 들어 있는가?</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KNHANES 가중치·층화·집락이 분석방법에 반영되었는가? (안 되어 있으면 "survey package 적용해서 다시"라고 후속 지시)</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[확인 필요] 항목을 별도 메모해서 Step 2의 검증 대상으로 사용</w:t>
      </w:r>
    </w:p>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3.4 Step 2 — Gemini Deep Research로 선행연구 검증</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Step 1에서 ChatGPT가 제시한 가설·연구설계의 "근거"를 최신 문헌으로 검증한다. Gemini의 Deep Research 모드는 PubMed·구글 학술검색을 실시간으로 훑고 출처 링크를 첨부해 주므로 환각 검증에 가장 적합하다.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2 프롬프트 (Gemini Deep Research)</w:t>
            </w:r>
          </w:p>
          <w:p>
            <w:pPr>
              <w:spacing w:after="30" w:before="30" w:line="280"/>
            </w:pPr>
            <w:r>
              <w:rPr>
                <w:rFonts w:ascii="Consolas" w:cs="Consolas" w:eastAsia="Consolas" w:hAnsi="Consolas"/>
                <w:color w:val="1F2937"/>
                <w:sz w:val="18"/>
                <w:szCs w:val="18"/>
              </w:rPr>
              <w:t xml:space="preserve">[Gemini Deep Research 활성화 후]</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다음 주제에 대해 최근 5년(2020-2025) 문헌을 체계적으로 검토하고,</w:t>
            </w:r>
          </w:p>
          <w:p>
            <w:pPr>
              <w:spacing w:after="30" w:before="30" w:line="280"/>
            </w:pPr>
            <w:r>
              <w:rPr>
                <w:rFonts w:ascii="Consolas" w:cs="Consolas" w:eastAsia="Consolas" w:hAnsi="Consolas"/>
                <w:color w:val="1F2937"/>
                <w:sz w:val="18"/>
                <w:szCs w:val="18"/>
              </w:rPr>
              <w:t xml:space="preserve">한국 인구집단에서의 "연구 갭(research gap)"을 도출해주세요.</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주제: Dietary flavonoid intake assessment in Korean adults using KNHANES</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검색 데이터베이스:</w:t>
            </w:r>
          </w:p>
          <w:p>
            <w:pPr>
              <w:spacing w:after="30" w:before="30" w:line="280"/>
            </w:pPr>
            <w:r>
              <w:rPr>
                <w:rFonts w:ascii="Consolas" w:cs="Consolas" w:eastAsia="Consolas" w:hAnsi="Consolas"/>
                <w:color w:val="1F2937"/>
                <w:sz w:val="18"/>
                <w:szCs w:val="18"/>
              </w:rPr>
              <w:t xml:space="preserve">  PubMed, Google Scholar, RISS, KISS, ScienceON</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검색식 작성 원칙:</w:t>
            </w:r>
          </w:p>
          <w:p>
            <w:pPr>
              <w:spacing w:after="30" w:before="30" w:line="280"/>
            </w:pPr>
            <w:r>
              <w:rPr>
                <w:rFonts w:ascii="Consolas" w:cs="Consolas" w:eastAsia="Consolas" w:hAnsi="Consolas"/>
                <w:color w:val="1F2937"/>
                <w:sz w:val="18"/>
                <w:szCs w:val="18"/>
              </w:rPr>
              <w:t xml:space="preserve">  - MeSH term + free text 조합</w:t>
            </w:r>
          </w:p>
          <w:p>
            <w:pPr>
              <w:spacing w:after="30" w:before="30" w:line="280"/>
            </w:pPr>
            <w:r>
              <w:rPr>
                <w:rFonts w:ascii="Consolas" w:cs="Consolas" w:eastAsia="Consolas" w:hAnsi="Consolas"/>
                <w:color w:val="1F2937"/>
                <w:sz w:val="18"/>
                <w:szCs w:val="18"/>
              </w:rPr>
              <w:t xml:space="preserve">  - flavonoid OR polyphenol OR bioactive compound</w:t>
            </w:r>
          </w:p>
          <w:p>
            <w:pPr>
              <w:spacing w:after="30" w:before="30" w:line="280"/>
            </w:pPr>
            <w:r>
              <w:rPr>
                <w:rFonts w:ascii="Consolas" w:cs="Consolas" w:eastAsia="Consolas" w:hAnsi="Consolas"/>
                <w:color w:val="1F2937"/>
                <w:sz w:val="18"/>
                <w:szCs w:val="18"/>
              </w:rPr>
              <w:t xml:space="preserve">  - Korea OR Korean adults OR KNHANES</w:t>
            </w:r>
          </w:p>
          <w:p>
            <w:pPr>
              <w:spacing w:after="30" w:before="30" w:line="280"/>
            </w:pPr>
            <w:r>
              <w:rPr>
                <w:rFonts w:ascii="Consolas" w:cs="Consolas" w:eastAsia="Consolas" w:hAnsi="Consolas"/>
                <w:color w:val="1F2937"/>
                <w:sz w:val="18"/>
                <w:szCs w:val="18"/>
              </w:rPr>
              <w:t xml:space="preserve">  - intake OR consumption OR dietary assessment</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산출물 형식:</w:t>
            </w:r>
          </w:p>
          <w:p>
            <w:pPr>
              <w:spacing w:after="30" w:before="30" w:line="280"/>
            </w:pPr>
            <w:r>
              <w:rPr>
                <w:rFonts w:ascii="Consolas" w:cs="Consolas" w:eastAsia="Consolas" w:hAnsi="Consolas"/>
                <w:color w:val="1F2937"/>
                <w:sz w:val="18"/>
                <w:szCs w:val="18"/>
              </w:rPr>
              <w:t xml:space="preserve">  (1) 최종 검색식 (PubMed 형식)</w:t>
            </w:r>
          </w:p>
          <w:p>
            <w:pPr>
              <w:spacing w:after="30" w:before="30" w:line="280"/>
            </w:pPr>
            <w:r>
              <w:rPr>
                <w:rFonts w:ascii="Consolas" w:cs="Consolas" w:eastAsia="Consolas" w:hAnsi="Consolas"/>
                <w:color w:val="1F2937"/>
                <w:sz w:val="18"/>
                <w:szCs w:val="18"/>
              </w:rPr>
              <w:t xml:space="preserve">  (2) 검색결과 수, 채택/제외 사유 (PRISMA flow 형식)</w:t>
            </w:r>
          </w:p>
          <w:p>
            <w:pPr>
              <w:spacing w:after="30" w:before="30" w:line="280"/>
            </w:pPr>
            <w:r>
              <w:rPr>
                <w:rFonts w:ascii="Consolas" w:cs="Consolas" w:eastAsia="Consolas" w:hAnsi="Consolas"/>
                <w:color w:val="1F2937"/>
                <w:sz w:val="18"/>
                <w:szCs w:val="18"/>
              </w:rPr>
              <w:t xml:space="preserve">  (3) 채택된 핵심 논문 10편 — PMID·DOI·요약 3줄·핵심 결과</w:t>
            </w:r>
          </w:p>
          <w:p>
            <w:pPr>
              <w:spacing w:after="30" w:before="30" w:line="280"/>
            </w:pPr>
            <w:r>
              <w:rPr>
                <w:rFonts w:ascii="Consolas" w:cs="Consolas" w:eastAsia="Consolas" w:hAnsi="Consolas"/>
                <w:color w:val="1F2937"/>
                <w:sz w:val="18"/>
                <w:szCs w:val="18"/>
              </w:rPr>
              <w:t xml:space="preserve">  (4) 한국 인구집단 연구의 갭 (3가지 이상)</w:t>
            </w:r>
          </w:p>
          <w:p>
            <w:pPr>
              <w:spacing w:after="30" w:before="30" w:line="280"/>
            </w:pPr>
            <w:r>
              <w:rPr>
                <w:rFonts w:ascii="Consolas" w:cs="Consolas" w:eastAsia="Consolas" w:hAnsi="Consolas"/>
                <w:color w:val="1F2937"/>
                <w:sz w:val="18"/>
                <w:szCs w:val="18"/>
              </w:rPr>
              <w:t xml:space="preserve">  (5) 본 제안서가 채울 수 있는 갭은 무엇인가</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조작 금지: 존재하지 않는 PMID·DOI는 절대 만들지 마세요.</w:t>
            </w:r>
          </w:p>
          <w:p>
            <w:pPr>
              <w:spacing w:after="30" w:before="30" w:line="280"/>
            </w:pPr>
            <w:r>
              <w:rPr>
                <w:rFonts w:ascii="Consolas" w:cs="Consolas" w:eastAsia="Consolas" w:hAnsi="Consolas"/>
                <w:color w:val="1F2937"/>
                <w:sz w:val="18"/>
                <w:szCs w:val="18"/>
              </w:rPr>
              <w:t xml:space="preserve">출처를 확인할 수 없으면 "확인 불가"로 표기하세요.</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580C" w:sz="4"/>
              <w:left w:val="single" w:color="EA580C" w:sz="24"/>
              <w:bottom w:val="single" w:color="EA580C" w:sz="4"/>
              <w:right w:val="single" w:color="EA580C" w:sz="4"/>
            </w:tcBorders>
            <w:shd w:fill="F8FAFC" w:val="clear"/>
            <w:tcMar>
              <w:top w:type="dxa" w:w="160"/>
              <w:left w:type="dxa" w:w="200"/>
              <w:bottom w:type="dxa" w:w="160"/>
              <w:right w:type="dxa" w:w="200"/>
            </w:tcMar>
          </w:tcPr>
          <w:p>
            <w:pPr>
              <w:spacing w:after="80" w:before="0"/>
            </w:pPr>
            <w:r>
              <w:rPr>
                <w:rFonts w:ascii="맑은 고딕" w:cs="맑은 고딕" w:eastAsia="맑은 고딕" w:hAnsi="맑은 고딕"/>
                <w:b/>
                <w:bCs/>
                <w:color w:val="EA580C"/>
                <w:sz w:val="20"/>
                <w:szCs w:val="20"/>
              </w:rPr>
              <w:t xml:space="preserve">⚠️ Gemini 응답 검증 체크포인트</w:t>
            </w:r>
          </w:p>
          <w:p>
            <w:pPr>
              <w:spacing w:after="20" w:before="20" w:line="300"/>
            </w:pPr>
            <w:r>
              <w:rPr>
                <w:rFonts w:ascii="맑은 고딕" w:cs="맑은 고딕" w:eastAsia="맑은 고딕" w:hAnsi="맑은 고딕"/>
                <w:color w:val="374151"/>
                <w:sz w:val="19"/>
                <w:szCs w:val="19"/>
              </w:rPr>
              <w:t xml:space="preserve">• 응답에 첨부된 모든 PMID를 PubMed에서 직접 검색해 존재 확인 (가짜 PMID는 흔함)</w:t>
            </w:r>
          </w:p>
          <w:p>
            <w:pPr>
              <w:spacing w:after="20" w:before="20" w:line="300"/>
            </w:pPr>
            <w:r>
              <w:rPr>
                <w:rFonts w:ascii="맑은 고딕" w:cs="맑은 고딕" w:eastAsia="맑은 고딕" w:hAnsi="맑은 고딕"/>
                <w:color w:val="374151"/>
                <w:sz w:val="19"/>
                <w:szCs w:val="19"/>
              </w:rPr>
              <w:t xml:space="preserve">• DOI는 doi.org에 직접 입력해 페이지가 열리는지 확인</w:t>
            </w:r>
          </w:p>
          <w:p>
            <w:pPr>
              <w:spacing w:after="20" w:before="20" w:line="300"/>
            </w:pPr>
            <w:r>
              <w:rPr>
                <w:rFonts w:ascii="맑은 고딕" w:cs="맑은 고딕" w:eastAsia="맑은 고딕" w:hAnsi="맑은 고딕"/>
                <w:color w:val="374151"/>
                <w:sz w:val="19"/>
                <w:szCs w:val="19"/>
              </w:rPr>
              <w:t xml:space="preserve">• "핵심 결과" 요약이 실제 초록과 일치하는지 무작위 3편 샘플링 검증</w:t>
            </w:r>
          </w:p>
          <w:p>
            <w:pPr>
              <w:spacing w:after="20" w:before="20" w:line="300"/>
            </w:pPr>
            <w:r>
              <w:rPr>
                <w:rFonts w:ascii="맑은 고딕" w:cs="맑은 고딕" w:eastAsia="맑은 고딕" w:hAnsi="맑은 고딕"/>
                <w:color w:val="374151"/>
                <w:sz w:val="19"/>
                <w:szCs w:val="19"/>
              </w:rPr>
              <w:t xml:space="preserve">• 검색식은 PubMed Advanced Search에 직접 붙여 넣어 결과 수 재현</w:t>
            </w:r>
          </w:p>
        </w:tc>
      </w:tr>
    </w:tbl>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3.5 Step 3 — Claude Opus로 12페이지 본문 통합</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Step 1(ChatGPT 설계)과 Step 2(Gemini 검증)에서 확정된 사실들을 모아 Claude에 전달하면, 장문 일관성이 가장 뛰어난 Claude가 12페이지 IMRaD 본문을 통합 작성한다.</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3 프롬프트 (Claude Opus)</w:t>
            </w:r>
          </w:p>
          <w:p>
            <w:pPr>
              <w:spacing w:after="30" w:before="30" w:line="280"/>
            </w:pPr>
            <w:r>
              <w:rPr>
                <w:rFonts w:ascii="Consolas" w:cs="Consolas" w:eastAsia="Consolas" w:hAnsi="Consolas"/>
                <w:color w:val="1F2937"/>
                <w:sz w:val="18"/>
                <w:szCs w:val="18"/>
              </w:rPr>
              <w:t xml:space="preserve">[Claude Opus 4.7 — 본문 통합]</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이전 두 단계에서 확정한 자료를 첨부합니다.</w:t>
            </w:r>
          </w:p>
          <w:p>
            <w:pPr>
              <w:spacing w:after="30" w:before="30" w:line="280"/>
            </w:pPr>
            <w:r>
              <w:rPr>
                <w:rFonts w:ascii="Consolas" w:cs="Consolas" w:eastAsia="Consolas" w:hAnsi="Consolas"/>
                <w:color w:val="1F2937"/>
                <w:sz w:val="18"/>
                <w:szCs w:val="18"/>
              </w:rPr>
              <w:t xml:space="preserve">(첨부 1) ChatGPT의 연구설계 초안 — 8개 소절 텍스트</w:t>
            </w:r>
          </w:p>
          <w:p>
            <w:pPr>
              <w:spacing w:after="30" w:before="30" w:line="280"/>
            </w:pPr>
            <w:r>
              <w:rPr>
                <w:rFonts w:ascii="Consolas" w:cs="Consolas" w:eastAsia="Consolas" w:hAnsi="Consolas"/>
                <w:color w:val="1F2937"/>
                <w:sz w:val="18"/>
                <w:szCs w:val="18"/>
              </w:rPr>
              <w:t xml:space="preserve">(첨부 2) Gemini Deep Research 결과 — 검색식·채택논문 10편·연구 갭</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다음 조건으로 통합 연구계획서 본문을 작성하세요:</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[형식]</w:t>
            </w:r>
          </w:p>
          <w:p>
            <w:pPr>
              <w:spacing w:after="30" w:before="30" w:line="280"/>
            </w:pPr>
            <w:r>
              <w:rPr>
                <w:rFonts w:ascii="Consolas" w:cs="Consolas" w:eastAsia="Consolas" w:hAnsi="Consolas"/>
                <w:color w:val="1F2937"/>
                <w:sz w:val="18"/>
                <w:szCs w:val="18"/>
              </w:rPr>
              <w:t xml:space="preserve">- 분량: A4 12페이지 (≈4,500단어)</w:t>
            </w:r>
          </w:p>
          <w:p>
            <w:pPr>
              <w:spacing w:after="30" w:before="30" w:line="280"/>
            </w:pPr>
            <w:r>
              <w:rPr>
                <w:rFonts w:ascii="Consolas" w:cs="Consolas" w:eastAsia="Consolas" w:hAnsi="Consolas"/>
                <w:color w:val="1F2937"/>
                <w:sz w:val="18"/>
                <w:szCs w:val="18"/>
              </w:rPr>
              <w:t xml:space="preserve">- 구조: IMRaD + 예산·일정·기대효과</w:t>
            </w:r>
          </w:p>
          <w:p>
            <w:pPr>
              <w:spacing w:after="30" w:before="30" w:line="280"/>
            </w:pPr>
            <w:r>
              <w:rPr>
                <w:rFonts w:ascii="Consolas" w:cs="Consolas" w:eastAsia="Consolas" w:hAnsi="Consolas"/>
                <w:color w:val="1F2937"/>
                <w:sz w:val="18"/>
                <w:szCs w:val="18"/>
              </w:rPr>
              <w:t xml:space="preserve">  1. 연구의 필요성 (1.5p)</w:t>
            </w:r>
          </w:p>
          <w:p>
            <w:pPr>
              <w:spacing w:after="30" w:before="30" w:line="280"/>
            </w:pPr>
            <w:r>
              <w:rPr>
                <w:rFonts w:ascii="Consolas" w:cs="Consolas" w:eastAsia="Consolas" w:hAnsi="Consolas"/>
                <w:color w:val="1F2937"/>
                <w:sz w:val="18"/>
                <w:szCs w:val="18"/>
              </w:rPr>
              <w:t xml:space="preserve">  2. 연구 목적 및 가설 (0.5p)</w:t>
            </w:r>
          </w:p>
          <w:p>
            <w:pPr>
              <w:spacing w:after="30" w:before="30" w:line="280"/>
            </w:pPr>
            <w:r>
              <w:rPr>
                <w:rFonts w:ascii="Consolas" w:cs="Consolas" w:eastAsia="Consolas" w:hAnsi="Consolas"/>
                <w:color w:val="1F2937"/>
                <w:sz w:val="18"/>
                <w:szCs w:val="18"/>
              </w:rPr>
              <w:t xml:space="preserve">  3. 선행연구 검토 (2p)</w:t>
            </w:r>
          </w:p>
          <w:p>
            <w:pPr>
              <w:spacing w:after="30" w:before="30" w:line="280"/>
            </w:pPr>
            <w:r>
              <w:rPr>
                <w:rFonts w:ascii="Consolas" w:cs="Consolas" w:eastAsia="Consolas" w:hAnsi="Consolas"/>
                <w:color w:val="1F2937"/>
                <w:sz w:val="18"/>
                <w:szCs w:val="18"/>
              </w:rPr>
              <w:t xml:space="preserve">  4. 연구방법 — 자료원·변수·통계 (4p)</w:t>
            </w:r>
          </w:p>
          <w:p>
            <w:pPr>
              <w:spacing w:after="30" w:before="30" w:line="280"/>
            </w:pPr>
            <w:r>
              <w:rPr>
                <w:rFonts w:ascii="Consolas" w:cs="Consolas" w:eastAsia="Consolas" w:hAnsi="Consolas"/>
                <w:color w:val="1F2937"/>
                <w:sz w:val="18"/>
                <w:szCs w:val="18"/>
              </w:rPr>
              <w:t xml:space="preserve">  5. 일정 및 추진체계 (1p)</w:t>
            </w:r>
          </w:p>
          <w:p>
            <w:pPr>
              <w:spacing w:after="30" w:before="30" w:line="280"/>
            </w:pPr>
            <w:r>
              <w:rPr>
                <w:rFonts w:ascii="Consolas" w:cs="Consolas" w:eastAsia="Consolas" w:hAnsi="Consolas"/>
                <w:color w:val="1F2937"/>
                <w:sz w:val="18"/>
                <w:szCs w:val="18"/>
              </w:rPr>
              <w:t xml:space="preserve">  6. 예산 및 인력 (1p)</w:t>
            </w:r>
          </w:p>
          <w:p>
            <w:pPr>
              <w:spacing w:after="30" w:before="30" w:line="280"/>
            </w:pPr>
            <w:r>
              <w:rPr>
                <w:rFonts w:ascii="Consolas" w:cs="Consolas" w:eastAsia="Consolas" w:hAnsi="Consolas"/>
                <w:color w:val="1F2937"/>
                <w:sz w:val="18"/>
                <w:szCs w:val="18"/>
              </w:rPr>
              <w:t xml:space="preserve">  7. 기대효과 및 활용방안 (1p)</w:t>
            </w:r>
          </w:p>
          <w:p>
            <w:pPr>
              <w:spacing w:after="30" w:before="30" w:line="280"/>
            </w:pPr>
            <w:r>
              <w:rPr>
                <w:rFonts w:ascii="Consolas" w:cs="Consolas" w:eastAsia="Consolas" w:hAnsi="Consolas"/>
                <w:color w:val="1F2937"/>
                <w:sz w:val="18"/>
                <w:szCs w:val="18"/>
              </w:rPr>
              <w:t xml:space="preserve">  8. 참고문헌 (1p)</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[작성 원칙]</w:t>
            </w:r>
          </w:p>
          <w:p>
            <w:pPr>
              <w:spacing w:after="30" w:before="30" w:line="280"/>
            </w:pPr>
            <w:r>
              <w:rPr>
                <w:rFonts w:ascii="Consolas" w:cs="Consolas" w:eastAsia="Consolas" w:hAnsi="Consolas"/>
                <w:color w:val="1F2937"/>
                <w:sz w:val="18"/>
                <w:szCs w:val="18"/>
              </w:rPr>
              <w:t xml:space="preserve">- 장(章) 사이에 "앞서 ~에서 다룬 ~을 바탕으로" 식 연결문장 삽입</w:t>
            </w:r>
          </w:p>
          <w:p>
            <w:pPr>
              <w:spacing w:after="30" w:before="30" w:line="280"/>
            </w:pPr>
            <w:r>
              <w:rPr>
                <w:rFonts w:ascii="Consolas" w:cs="Consolas" w:eastAsia="Consolas" w:hAnsi="Consolas"/>
                <w:color w:val="1F2937"/>
                <w:sz w:val="18"/>
                <w:szCs w:val="18"/>
              </w:rPr>
              <w:t xml:space="preserve">- 모든 정량 수치는 인용 (Step 2의 채택논문에서만 인용)</w:t>
            </w:r>
          </w:p>
          <w:p>
            <w:pPr>
              <w:spacing w:after="30" w:before="30" w:line="280"/>
            </w:pPr>
            <w:r>
              <w:rPr>
                <w:rFonts w:ascii="Consolas" w:cs="Consolas" w:eastAsia="Consolas" w:hAnsi="Consolas"/>
                <w:color w:val="1F2937"/>
                <w:sz w:val="18"/>
                <w:szCs w:val="18"/>
              </w:rPr>
              <w:t xml:space="preserve">- 한국식품성분표 9개정판 + 부서 기능성분 DB 활용 명시</w:t>
            </w:r>
          </w:p>
          <w:p>
            <w:pPr>
              <w:spacing w:after="30" w:before="30" w:line="280"/>
            </w:pPr>
            <w:r>
              <w:rPr>
                <w:rFonts w:ascii="Consolas" w:cs="Consolas" w:eastAsia="Consolas" w:hAnsi="Consolas"/>
                <w:color w:val="1F2937"/>
                <w:sz w:val="18"/>
                <w:szCs w:val="18"/>
              </w:rPr>
              <w:t xml:space="preserve">- 통계분석은 R survey 패키지 사용, 코드 예시 1개 포함</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[검증]</w:t>
            </w:r>
          </w:p>
          <w:p>
            <w:pPr>
              <w:spacing w:after="30" w:before="30" w:line="280"/>
            </w:pPr>
            <w:r>
              <w:rPr>
                <w:rFonts w:ascii="Consolas" w:cs="Consolas" w:eastAsia="Consolas" w:hAnsi="Consolas"/>
                <w:color w:val="1F2937"/>
                <w:sz w:val="18"/>
                <w:szCs w:val="18"/>
              </w:rPr>
              <w:t xml:space="preserve">- 본문 작성 후 "근거가 약한 주장 3가지를 스스로 지적하라"는 자기비판 절을 마지막에 추가</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먼저 전체 목차를 트리 구조로 보여주고, 제가 "진행"이라고 답하면 본문을 작성하세요.</w:t>
            </w:r>
          </w:p>
        </w:tc>
      </w:tr>
    </w:tbl>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3.6 Step 4 — Genspark으로 시각화</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4 프롬프트 (Genspark)</w:t>
            </w:r>
          </w:p>
          <w:p>
            <w:pPr>
              <w:spacing w:after="30" w:before="30" w:line="280"/>
            </w:pPr>
            <w:r>
              <w:rPr>
                <w:rFonts w:ascii="Consolas" w:cs="Consolas" w:eastAsia="Consolas" w:hAnsi="Consolas"/>
                <w:color w:val="1F2937"/>
                <w:sz w:val="18"/>
                <w:szCs w:val="18"/>
              </w:rPr>
              <w:t xml:space="preserve">[Genspark Super Agent]</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위 12페이지 연구계획서 본문(첨부)을 바탕으로 다음 3가지를 병렬 생성해주세요:</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(1) 연구개념도 1장</w:t>
            </w:r>
          </w:p>
          <w:p>
            <w:pPr>
              <w:spacing w:after="30" w:before="30" w:line="280"/>
            </w:pPr>
            <w:r>
              <w:rPr>
                <w:rFonts w:ascii="Consolas" w:cs="Consolas" w:eastAsia="Consolas" w:hAnsi="Consolas"/>
                <w:color w:val="1F2937"/>
                <w:sz w:val="18"/>
                <w:szCs w:val="18"/>
              </w:rPr>
              <w:t xml:space="preserve">    - 입력(KNHANES + 기능성분 DB) → 처리(매칭·분석) → 산출(섭취량·공급식품원) 흐름</w:t>
            </w:r>
          </w:p>
          <w:p>
            <w:pPr>
              <w:spacing w:after="30" w:before="30" w:line="280"/>
            </w:pPr>
            <w:r>
              <w:rPr>
                <w:rFonts w:ascii="Consolas" w:cs="Consolas" w:eastAsia="Consolas" w:hAnsi="Consolas"/>
                <w:color w:val="1F2937"/>
                <w:sz w:val="18"/>
                <w:szCs w:val="18"/>
              </w:rPr>
              <w:t xml:space="preserve">    - 색약 친화 팔레트(Viridis), 한글 폰트(Pretendard)</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(2) 연구일정 간트차트</w:t>
            </w:r>
          </w:p>
          <w:p>
            <w:pPr>
              <w:spacing w:after="30" w:before="30" w:line="280"/>
            </w:pPr>
            <w:r>
              <w:rPr>
                <w:rFonts w:ascii="Consolas" w:cs="Consolas" w:eastAsia="Consolas" w:hAnsi="Consolas"/>
                <w:color w:val="1F2937"/>
                <w:sz w:val="18"/>
                <w:szCs w:val="18"/>
              </w:rPr>
              <w:t xml:space="preserve">    - 3년 과제, 분기 단위, 세부과업 8개 이상</w:t>
            </w:r>
          </w:p>
          <w:p>
            <w:pPr>
              <w:spacing w:after="30" w:before="30" w:line="280"/>
            </w:pPr>
            <w:r>
              <w:rPr>
                <w:rFonts w:ascii="Consolas" w:cs="Consolas" w:eastAsia="Consolas" w:hAnsi="Consolas"/>
                <w:color w:val="1F2937"/>
                <w:sz w:val="18"/>
                <w:szCs w:val="18"/>
              </w:rPr>
              <w:t xml:space="preserve">    - 마일스톤(중간보고·최종보고) 표시</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(3) 1페이지 요약 인포그래픽</w:t>
            </w:r>
          </w:p>
          <w:p>
            <w:pPr>
              <w:spacing w:after="30" w:before="30" w:line="280"/>
            </w:pPr>
            <w:r>
              <w:rPr>
                <w:rFonts w:ascii="Consolas" w:cs="Consolas" w:eastAsia="Consolas" w:hAnsi="Consolas"/>
                <w:color w:val="1F2937"/>
                <w:sz w:val="18"/>
                <w:szCs w:val="18"/>
              </w:rPr>
              <w:t xml:space="preserve">    - 헤드라인 + 4개 핵심 메시지 + 기대효과 정량 지표</w:t>
            </w:r>
          </w:p>
          <w:p>
            <w:pPr>
              <w:spacing w:after="30" w:before="30" w:line="280"/>
            </w:pPr>
            <w:r>
              <w:rPr>
                <w:rFonts w:ascii="Consolas" w:cs="Consolas" w:eastAsia="Consolas" w:hAnsi="Consolas"/>
                <w:color w:val="1F2937"/>
                <w:sz w:val="18"/>
                <w:szCs w:val="18"/>
              </w:rPr>
              <w:t xml:space="preserve">    - 인쇄 가능한 A4 세로 양식</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출력 형식: PNG + 편집 가능한 PowerPoint 파일</w:t>
            </w:r>
          </w:p>
          <w:p>
            <w:pPr>
              <w:spacing w:after="30" w:before="30" w:line="280"/>
            </w:pPr>
            <w:r>
              <w:rPr>
                <w:rFonts w:ascii="Consolas" w:cs="Consolas" w:eastAsia="Consolas" w:hAnsi="Consolas"/>
                <w:color w:val="1F2937"/>
                <w:sz w:val="18"/>
                <w:szCs w:val="18"/>
              </w:rPr>
              <w:t xml:space="preserve">모든 그림에 데이터 출처와 단위 명기</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5A30D" w:sz="4"/>
              <w:left w:val="single" w:color="65A30D" w:sz="24"/>
              <w:bottom w:val="single" w:color="65A30D" w:sz="4"/>
              <w:right w:val="single" w:color="65A30D" w:sz="4"/>
            </w:tcBorders>
            <w:shd w:fill="F8FAFC" w:val="clear"/>
            <w:tcMar>
              <w:top w:type="dxa" w:w="160"/>
              <w:left w:type="dxa" w:w="200"/>
              <w:bottom w:type="dxa" w:w="160"/>
              <w:right w:type="dxa" w:w="200"/>
            </w:tcMar>
          </w:tcPr>
          <w:p>
            <w:pPr>
              <w:spacing w:after="80" w:before="0"/>
            </w:pPr>
            <w:r>
              <w:rPr>
                <w:rFonts w:ascii="맑은 고딕" w:cs="맑은 고딕" w:eastAsia="맑은 고딕" w:hAnsi="맑은 고딕"/>
                <w:b/>
                <w:bCs/>
                <w:color w:val="65A30D"/>
                <w:sz w:val="20"/>
                <w:szCs w:val="20"/>
              </w:rPr>
              <w:t xml:space="preserve">✅ 실습① 완료 후 점검표</w:t>
            </w:r>
          </w:p>
          <w:p>
            <w:pPr>
              <w:spacing w:after="20" w:before="20" w:line="300"/>
            </w:pPr>
            <w:r>
              <w:rPr>
                <w:rFonts w:ascii="맑은 고딕" w:cs="맑은 고딕" w:eastAsia="맑은 고딕" w:hAnsi="맑은 고딕"/>
                <w:color w:val="374151"/>
                <w:sz w:val="19"/>
                <w:szCs w:val="19"/>
              </w:rPr>
              <w:t xml:space="preserve">□ ChatGPT 초안의 [확인 필요] 항목이 모두 해소되었는가?</w:t>
            </w:r>
          </w:p>
          <w:p>
            <w:pPr>
              <w:spacing w:after="20" w:before="20" w:line="300"/>
            </w:pPr>
            <w:r>
              <w:rPr>
                <w:rFonts w:ascii="맑은 고딕" w:cs="맑은 고딕" w:eastAsia="맑은 고딕" w:hAnsi="맑은 고딕"/>
                <w:color w:val="374151"/>
                <w:sz w:val="19"/>
                <w:szCs w:val="19"/>
              </w:rPr>
              <w:t xml:space="preserve">□ Gemini가 인용한 모든 PMID/DOI를 PubMed에서 직접 확인했는가?</w:t>
            </w:r>
          </w:p>
          <w:p>
            <w:pPr>
              <w:spacing w:after="20" w:before="20" w:line="300"/>
            </w:pPr>
            <w:r>
              <w:rPr>
                <w:rFonts w:ascii="맑은 고딕" w:cs="맑은 고딕" w:eastAsia="맑은 고딕" w:hAnsi="맑은 고딕"/>
                <w:color w:val="374151"/>
                <w:sz w:val="19"/>
                <w:szCs w:val="19"/>
              </w:rPr>
              <w:t xml:space="preserve">□ Claude 본문의 모든 인용이 Step 2 채택논문 안에 있는가? (신규 인용 = 환각 위험)</w:t>
            </w:r>
          </w:p>
          <w:p>
            <w:pPr>
              <w:spacing w:after="20" w:before="20" w:line="300"/>
            </w:pPr>
            <w:r>
              <w:rPr>
                <w:rFonts w:ascii="맑은 고딕" w:cs="맑은 고딕" w:eastAsia="맑은 고딕" w:hAnsi="맑은 고딕"/>
                <w:color w:val="374151"/>
                <w:sz w:val="19"/>
                <w:szCs w:val="19"/>
              </w:rPr>
              <w:t xml:space="preserve">□ Genspark 인포그래픽의 수치가 본문 수치와 일치하는가?</w:t>
            </w:r>
          </w:p>
          <w:p>
            <w:pPr>
              <w:spacing w:after="20" w:before="20" w:line="300"/>
            </w:pPr>
            <w:r>
              <w:rPr>
                <w:rFonts w:ascii="맑은 고딕" w:cs="맑은 고딕" w:eastAsia="맑은 고딕" w:hAnsi="맑은 고딕"/>
                <w:color w:val="374151"/>
                <w:sz w:val="19"/>
                <w:szCs w:val="19"/>
              </w:rPr>
              <w:t xml:space="preserve">□ KNHANES 가중치·층화·집락이 분석방법에 명시되어 있는가?</w:t>
            </w:r>
          </w:p>
        </w:tc>
      </w:tr>
    </w:tbl>
    <w:p>
      <w:r>
        <w:br w:type="page"/>
      </w:r>
    </w:p>
    <w:p>
      <w:pPr>
        <w:pStyle w:val="Heading1"/>
        <w:pBdr>
          <w:bottom w:val="single" w:color="1F3864" w:sz="12" w:space="4"/>
        </w:pBdr>
        <w:spacing w:after="200" w:before="360"/>
      </w:pPr>
      <w:r>
        <w:rPr>
          <w:rFonts w:ascii="맑은 고딕" w:cs="맑은 고딕" w:eastAsia="맑은 고딕" w:hAnsi="맑은 고딕"/>
          <w:b/>
          <w:bCs/>
          <w:color w:val="1F3864"/>
          <w:sz w:val="32"/>
          <w:szCs w:val="32"/>
        </w:rPr>
        <w:t xml:space="preserve">Part 4. 실습② 신장질환자 식품안내서 발간 + AI 문헌검색 (15분)</w:t>
      </w:r>
    </w:p>
    <w:p>
      <w:pPr>
        <w:pStyle w:val="Heading2"/>
        <w:spacing w:after="140" w:before="280"/>
      </w:pPr>
      <w:r>
        <w:rPr>
          <w:rFonts w:ascii="맑은 고딕" w:cs="맑은 고딕" w:eastAsia="맑은 고딕" w:hAnsi="맑은 고딕"/>
          <w:b/>
          <w:bCs/>
          <w:color w:val="0F766E"/>
          <w:sz w:val="26"/>
          <w:szCs w:val="26"/>
        </w:rPr>
        <w:t xml:space="preserve">4.1 시나리오</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최근 신장질환자가 국가표준식품성분표를 보고 칼륨·인 등 무기질 함량을 직접 문의하는 사례가 늘고 있다. 이에 부서는 "신장질환자를 위한 식품성분표 활용 안내서"를 발간하기로 했다. 이번 실습에서는 (1) AI 기반 임상영양 문헌 검색법, (2) 환자용 안내서 발간 기획서 작성, (3) 환자 친화적 본문 카피 생성 4단계를 다룬다.</w:t>
      </w:r>
    </w:p>
    <w:p>
      <w:pPr>
        <w:spacing w:after="0" w:before="80"/>
      </w:pPr>
      <w:r>
        <w:t xml:space="preserve"/>
      </w:r>
    </w:p>
    <w:p>
      <w:pPr>
        <w:pStyle w:val="Heading3"/>
        <w:spacing w:after="100" w:before="200"/>
      </w:pPr>
      <w:r>
        <w:rPr>
          <w:rFonts w:ascii="맑은 고딕" w:cs="맑은 고딕" w:eastAsia="맑은 고딕" w:hAnsi="맑은 고딕"/>
          <w:b/>
          <w:bCs/>
          <w:color w:val="65A30D"/>
          <w:sz w:val="22"/>
          <w:szCs w:val="22"/>
        </w:rPr>
        <w:t xml:space="preserve">4.2 4단계 워크플로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단계</w:t>
            </w:r>
          </w:p>
        </w:tc>
        <w:tc>
          <w:tcPr>
            <w:tcW w:type="dxa" w:w="312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사용 LLM</w:t>
            </w:r>
          </w:p>
        </w:tc>
        <w:tc>
          <w:tcPr>
            <w:tcW w:type="dxa" w:w="312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산출물</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Step 1. AI 문헌검색</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Gemini Deep Research + ChatGPT</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PubMed 검색식 + 채택논문 + KDOQI/KDIGO 가이드라인 정리</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Step 2. 발간 기획서</w:t>
            </w:r>
          </w:p>
        </w:tc>
        <w:tc>
          <w:tcPr>
            <w:tcW w:type="dxa" w:w="312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Claude Opus</w:t>
            </w:r>
          </w:p>
        </w:tc>
        <w:tc>
          <w:tcPr>
            <w:tcW w:type="dxa" w:w="312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안내서 발간 R&amp;D 기획서 (10p)</w:t>
            </w:r>
          </w:p>
        </w:tc>
      </w:tr>
      <w:tr>
        <w:tc>
          <w:tcPr>
            <w:tcW w:type="dxa" w:w="31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Step 3. 환자용 카피</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ChatGPT + Claude</w:t>
            </w:r>
          </w:p>
        </w:tc>
        <w:tc>
          <w:tcPr>
            <w:tcW w:type="dxa" w:w="312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식품 카테고리별 환자 친화 본문 + 그림 캡션</w:t>
            </w:r>
          </w:p>
        </w:tc>
      </w:tr>
      <w:tr>
        <w:tc>
          <w:tcPr>
            <w:tcW w:type="dxa" w:w="312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Step 4. 디자인 시안</w:t>
            </w:r>
          </w:p>
        </w:tc>
        <w:tc>
          <w:tcPr>
            <w:tcW w:type="dxa" w:w="312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Genspark</w:t>
            </w:r>
          </w:p>
        </w:tc>
        <w:tc>
          <w:tcPr>
            <w:tcW w:type="dxa" w:w="312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표지·내지·인포그래픽 시안</w:t>
            </w:r>
          </w:p>
        </w:tc>
      </w:tr>
    </w:tbl>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4.3 Step 1 — AI 활용 임상영양 문헌검색</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"신장질환자가 일상에서 식품성분표를 어떻게 사용해야 하는가"라는 응용 질문에 답하려면, 임상가이드라인 + 영양역학 + 환자교육 영역을 모두 훑어야 한다. 단일 검색어로는 부족하며, AI에게 PICO 분해 → 다중 검색식 빌드 → 결과 통합 흐름을 맡긴다.</w:t>
      </w:r>
    </w:p>
    <w:p>
      <w:pPr>
        <w:pStyle w:val="Heading3"/>
        <w:spacing w:after="100" w:before="200"/>
      </w:pPr>
      <w:r>
        <w:rPr>
          <w:rFonts w:ascii="맑은 고딕" w:cs="맑은 고딕" w:eastAsia="맑은 고딕" w:hAnsi="맑은 고딕"/>
          <w:b/>
          <w:bCs/>
          <w:color w:val="65A30D"/>
          <w:sz w:val="22"/>
          <w:szCs w:val="22"/>
        </w:rPr>
        <w:t xml:space="preserve">Step 1-A. ChatGPT로 PICO 분해 + 검색식 빌드</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1-A 프롬프트 (ChatGPT)</w:t>
            </w:r>
          </w:p>
          <w:p>
            <w:pPr>
              <w:spacing w:after="30" w:before="30" w:line="280"/>
            </w:pPr>
            <w:r>
              <w:rPr>
                <w:rFonts w:ascii="Consolas" w:cs="Consolas" w:eastAsia="Consolas" w:hAnsi="Consolas"/>
                <w:color w:val="1F2937"/>
                <w:sz w:val="18"/>
                <w:szCs w:val="18"/>
              </w:rPr>
              <w:t xml:space="preserve">[ChatGPT — PICO 분해 및 검색식 빌드]</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당신은 Cochrane Korea 정식 리뷰어이며, PRISMA 2020 기반 시스템적 문헌고찰 전문가다.</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다음 응용 질문을 PICO로 분해하고, PubMed/Embase/RISS용 검색식을 각각 빌드하라.</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응용 질문:</w:t>
            </w:r>
          </w:p>
          <w:p>
            <w:pPr>
              <w:spacing w:after="30" w:before="30" w:line="280"/>
            </w:pPr>
            <w:r>
              <w:rPr>
                <w:rFonts w:ascii="Consolas" w:cs="Consolas" w:eastAsia="Consolas" w:hAnsi="Consolas"/>
                <w:color w:val="1F2937"/>
                <w:sz w:val="18"/>
                <w:szCs w:val="18"/>
              </w:rPr>
              <w:t xml:space="preserve">  "성인 만성콩팥병 환자(CKD 3-5기, 비투석)가 일상 식생활에서</w:t>
            </w:r>
          </w:p>
          <w:p>
            <w:pPr>
              <w:spacing w:after="30" w:before="30" w:line="280"/>
            </w:pPr>
            <w:r>
              <w:rPr>
                <w:rFonts w:ascii="Consolas" w:cs="Consolas" w:eastAsia="Consolas" w:hAnsi="Consolas"/>
                <w:color w:val="1F2937"/>
                <w:sz w:val="18"/>
                <w:szCs w:val="18"/>
              </w:rPr>
              <w:t xml:space="preserve">   식품성분표(특히 칼륨·인·나트륨·단백질)를 활용하는 방법에 대한</w:t>
            </w:r>
          </w:p>
          <w:p>
            <w:pPr>
              <w:spacing w:after="30" w:before="30" w:line="280"/>
            </w:pPr>
            <w:r>
              <w:rPr>
                <w:rFonts w:ascii="Consolas" w:cs="Consolas" w:eastAsia="Consolas" w:hAnsi="Consolas"/>
                <w:color w:val="1F2937"/>
                <w:sz w:val="18"/>
                <w:szCs w:val="18"/>
              </w:rPr>
              <w:t xml:space="preserve">   근거 기반 권고는 무엇인가?"</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산출물:</w:t>
            </w:r>
          </w:p>
          <w:p>
            <w:pPr>
              <w:spacing w:after="30" w:before="30" w:line="280"/>
            </w:pPr>
            <w:r>
              <w:rPr>
                <w:rFonts w:ascii="Consolas" w:cs="Consolas" w:eastAsia="Consolas" w:hAnsi="Consolas"/>
                <w:color w:val="1F2937"/>
                <w:sz w:val="18"/>
                <w:szCs w:val="18"/>
              </w:rPr>
              <w:t xml:space="preserve">  (1) PICO 분해 표 (P/I/C/O 각 항목별 키워드)</w:t>
            </w:r>
          </w:p>
          <w:p>
            <w:pPr>
              <w:spacing w:after="30" w:before="30" w:line="280"/>
            </w:pPr>
            <w:r>
              <w:rPr>
                <w:rFonts w:ascii="Consolas" w:cs="Consolas" w:eastAsia="Consolas" w:hAnsi="Consolas"/>
                <w:color w:val="1F2937"/>
                <w:sz w:val="18"/>
                <w:szCs w:val="18"/>
              </w:rPr>
              <w:t xml:space="preserve">  (2) PubMed 검색식 (MeSH + tiab 조합, AND/OR/NOT)</w:t>
            </w:r>
          </w:p>
          <w:p>
            <w:pPr>
              <w:spacing w:after="30" w:before="30" w:line="280"/>
            </w:pPr>
            <w:r>
              <w:rPr>
                <w:rFonts w:ascii="Consolas" w:cs="Consolas" w:eastAsia="Consolas" w:hAnsi="Consolas"/>
                <w:color w:val="1F2937"/>
                <w:sz w:val="18"/>
                <w:szCs w:val="18"/>
              </w:rPr>
              <w:t xml:space="preserve">  (3) Embase 검색식 (Emtree)</w:t>
            </w:r>
          </w:p>
          <w:p>
            <w:pPr>
              <w:spacing w:after="30" w:before="30" w:line="280"/>
            </w:pPr>
            <w:r>
              <w:rPr>
                <w:rFonts w:ascii="Consolas" w:cs="Consolas" w:eastAsia="Consolas" w:hAnsi="Consolas"/>
                <w:color w:val="1F2937"/>
                <w:sz w:val="18"/>
                <w:szCs w:val="18"/>
              </w:rPr>
              <w:t xml:space="preserve">  (4) RISS·KMBASE 한국어 검색식</w:t>
            </w:r>
          </w:p>
          <w:p>
            <w:pPr>
              <w:spacing w:after="30" w:before="30" w:line="280"/>
            </w:pPr>
            <w:r>
              <w:rPr>
                <w:rFonts w:ascii="Consolas" w:cs="Consolas" w:eastAsia="Consolas" w:hAnsi="Consolas"/>
                <w:color w:val="1F2937"/>
                <w:sz w:val="18"/>
                <w:szCs w:val="18"/>
              </w:rPr>
              <w:t xml:space="preserve">  (5) 검색 결과 예상 건수와 스크리닝 전략</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범위:</w:t>
            </w:r>
          </w:p>
          <w:p>
            <w:pPr>
              <w:spacing w:after="30" w:before="30" w:line="280"/>
            </w:pPr>
            <w:r>
              <w:rPr>
                <w:rFonts w:ascii="Consolas" w:cs="Consolas" w:eastAsia="Consolas" w:hAnsi="Consolas"/>
                <w:color w:val="1F2937"/>
                <w:sz w:val="18"/>
                <w:szCs w:val="18"/>
              </w:rPr>
              <w:t xml:space="preserve">  - 임상가이드라인: KDIGO 2024, KDOQI 2020, 대한신장학회 2022 우선</w:t>
            </w:r>
          </w:p>
          <w:p>
            <w:pPr>
              <w:spacing w:after="30" w:before="30" w:line="280"/>
            </w:pPr>
            <w:r>
              <w:rPr>
                <w:rFonts w:ascii="Consolas" w:cs="Consolas" w:eastAsia="Consolas" w:hAnsi="Consolas"/>
                <w:color w:val="1F2937"/>
                <w:sz w:val="18"/>
                <w:szCs w:val="18"/>
              </w:rPr>
              <w:t xml:space="preserve">  - 메타분석/RCT 우선, 단면연구는 한국인 대상에 한정</w:t>
            </w:r>
          </w:p>
          <w:p>
            <w:pPr>
              <w:spacing w:after="30" w:before="30" w:line="280"/>
            </w:pPr>
            <w:r>
              <w:rPr>
                <w:rFonts w:ascii="Consolas" w:cs="Consolas" w:eastAsia="Consolas" w:hAnsi="Consolas"/>
                <w:color w:val="1F2937"/>
                <w:sz w:val="18"/>
                <w:szCs w:val="18"/>
              </w:rPr>
              <w:t xml:space="preserve">  - 기간: 2018-2025</w:t>
            </w:r>
          </w:p>
        </w:tc>
      </w:tr>
    </w:tbl>
    <w:p>
      <w:pPr>
        <w:spacing w:after="0" w:before="80"/>
      </w:pPr>
      <w:r>
        <w:t xml:space="preserve"/>
      </w:r>
    </w:p>
    <w:p>
      <w:pPr>
        <w:pStyle w:val="Heading3"/>
        <w:spacing w:after="100" w:before="200"/>
      </w:pPr>
      <w:r>
        <w:rPr>
          <w:rFonts w:ascii="맑은 고딕" w:cs="맑은 고딕" w:eastAsia="맑은 고딕" w:hAnsi="맑은 고딕"/>
          <w:b/>
          <w:bCs/>
          <w:color w:val="65A30D"/>
          <w:sz w:val="22"/>
          <w:szCs w:val="22"/>
        </w:rPr>
        <w:t xml:space="preserve">Step 1-B. Gemini Deep Research로 실제 검색·요약</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1-B 프롬프트 (Gemini Deep Research)</w:t>
            </w:r>
          </w:p>
          <w:p>
            <w:pPr>
              <w:spacing w:after="30" w:before="30" w:line="280"/>
            </w:pPr>
            <w:r>
              <w:rPr>
                <w:rFonts w:ascii="Consolas" w:cs="Consolas" w:eastAsia="Consolas" w:hAnsi="Consolas"/>
                <w:color w:val="1F2937"/>
                <w:sz w:val="18"/>
                <w:szCs w:val="18"/>
              </w:rPr>
              <w:t xml:space="preserve">[Gemini Deep Research]</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위에서 ChatGPT가 빌드한 PubMed 검색식을 그대로 PubMed에서 실행하고,</w:t>
            </w:r>
          </w:p>
          <w:p>
            <w:pPr>
              <w:spacing w:after="30" w:before="30" w:line="280"/>
            </w:pPr>
            <w:r>
              <w:rPr>
                <w:rFonts w:ascii="Consolas" w:cs="Consolas" w:eastAsia="Consolas" w:hAnsi="Consolas"/>
                <w:color w:val="1F2937"/>
                <w:sz w:val="18"/>
                <w:szCs w:val="18"/>
              </w:rPr>
              <w:t xml:space="preserve">다음 작업을 수행하라.</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(1) PRISMA 2020 흐름도 형식으로 정리</w:t>
            </w:r>
          </w:p>
          <w:p>
            <w:pPr>
              <w:spacing w:after="30" w:before="30" w:line="280"/>
            </w:pPr>
            <w:r>
              <w:rPr>
                <w:rFonts w:ascii="Consolas" w:cs="Consolas" w:eastAsia="Consolas" w:hAnsi="Consolas"/>
                <w:color w:val="1F2937"/>
                <w:sz w:val="18"/>
                <w:szCs w:val="18"/>
              </w:rPr>
              <w:t xml:space="preserve">    - Identification → Screening → Eligibility → Included</w:t>
            </w:r>
          </w:p>
          <w:p>
            <w:pPr>
              <w:spacing w:after="30" w:before="30" w:line="280"/>
            </w:pPr>
            <w:r>
              <w:rPr>
                <w:rFonts w:ascii="Consolas" w:cs="Consolas" w:eastAsia="Consolas" w:hAnsi="Consolas"/>
                <w:color w:val="1F2937"/>
                <w:sz w:val="18"/>
                <w:szCs w:val="18"/>
              </w:rPr>
              <w:t xml:space="preserve">    - 각 단계 건수와 제외 사유</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(2) 채택 논문 표 (15편 이내)</w:t>
            </w:r>
          </w:p>
          <w:p>
            <w:pPr>
              <w:spacing w:after="30" w:before="30" w:line="280"/>
            </w:pPr>
            <w:r>
              <w:rPr>
                <w:rFonts w:ascii="Consolas" w:cs="Consolas" w:eastAsia="Consolas" w:hAnsi="Consolas"/>
                <w:color w:val="1F2937"/>
                <w:sz w:val="18"/>
                <w:szCs w:val="18"/>
              </w:rPr>
              <w:t xml:space="preserve">    - PMID, 1저자, 연도, 저널, 연구설계, 표본수, 핵심결과</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(3) 임상가이드라인 권고 요약 표</w:t>
            </w:r>
          </w:p>
          <w:p>
            <w:pPr>
              <w:spacing w:after="30" w:before="30" w:line="280"/>
            </w:pPr>
            <w:r>
              <w:rPr>
                <w:rFonts w:ascii="Consolas" w:cs="Consolas" w:eastAsia="Consolas" w:hAnsi="Consolas"/>
                <w:color w:val="1F2937"/>
                <w:sz w:val="18"/>
                <w:szCs w:val="18"/>
              </w:rPr>
              <w:t xml:space="preserve">    - KDIGO/KDOQI/대한신장학회 — CKD 단계별 칼륨·인·나트륨·단백질 권장량</w:t>
            </w:r>
          </w:p>
          <w:p>
            <w:pPr>
              <w:spacing w:after="30" w:before="30" w:line="280"/>
            </w:pPr>
            <w:r>
              <w:rPr>
                <w:rFonts w:ascii="Consolas" w:cs="Consolas" w:eastAsia="Consolas" w:hAnsi="Consolas"/>
                <w:color w:val="1F2937"/>
                <w:sz w:val="18"/>
                <w:szCs w:val="18"/>
              </w:rPr>
              <w:t xml:space="preserve">    - 권고문 그대로 인용 + 근거수준(High/Moderate/Low) 표기</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(4) 환자교육 효과 연구 별도 정리</w:t>
            </w:r>
          </w:p>
          <w:p>
            <w:pPr>
              <w:spacing w:after="30" w:before="30" w:line="280"/>
            </w:pPr>
            <w:r>
              <w:rPr>
                <w:rFonts w:ascii="Consolas" w:cs="Consolas" w:eastAsia="Consolas" w:hAnsi="Consolas"/>
                <w:color w:val="1F2937"/>
                <w:sz w:val="18"/>
                <w:szCs w:val="18"/>
              </w:rPr>
              <w:t xml:space="preserve">    - 식품성분표 교육이 실제로 결과 지표(혈청 K, P, 단백뇨 등)를 개선한 RCT/관찰연구</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환각 금지: 존재하지 않는 PMID 만들지 말고, 확인 불가는 "검증 불가"로 표시.</w:t>
            </w:r>
          </w:p>
          <w:p>
            <w:pPr>
              <w:spacing w:after="30" w:before="30" w:line="280"/>
            </w:pPr>
            <w:r>
              <w:rPr>
                <w:rFonts w:ascii="Consolas" w:cs="Consolas" w:eastAsia="Consolas" w:hAnsi="Consolas"/>
                <w:color w:val="1F2937"/>
                <w:sz w:val="18"/>
                <w:szCs w:val="18"/>
              </w:rPr>
              <w:t xml:space="preserve">모든 가이드라인 인용은 원문 페이지 번호까지 명시.</w:t>
            </w:r>
          </w:p>
        </w:tc>
      </w:tr>
    </w:tbl>
    <w:p>
      <w:pPr>
        <w:spacing w:after="0" w:before="80"/>
      </w:pPr>
      <w:r>
        <w:t xml:space="preserve"/>
      </w:r>
    </w:p>
    <w:p>
      <w:pPr>
        <w:pStyle w:val="Heading3"/>
        <w:spacing w:after="100" w:before="200"/>
      </w:pPr>
      <w:r>
        <w:rPr>
          <w:rFonts w:ascii="맑은 고딕" w:cs="맑은 고딕" w:eastAsia="맑은 고딕" w:hAnsi="맑은 고딕"/>
          <w:b/>
          <w:bCs/>
          <w:color w:val="65A30D"/>
          <w:sz w:val="22"/>
          <w:szCs w:val="22"/>
        </w:rPr>
        <w:t xml:space="preserve">AI 문헌검색 시 자주 묻는 질문</w:t>
      </w:r>
    </w:p>
    <w:p>
      <w:pPr>
        <w:pStyle w:val="ListParagraph"/>
        <w:numPr>
          <w:ilvl w:val="0"/>
          <w:numId w:val="2"/>
        </w:numPr>
        <w:spacing w:after="40" w:before="40" w:line="300"/>
      </w:pPr>
      <w:r>
        <w:rPr>
          <w:rFonts w:ascii="맑은 고딕" w:cs="맑은 고딕" w:eastAsia="맑은 고딕" w:hAnsi="맑은 고딕"/>
          <w:b/>
          <w:bCs/>
          <w:i w:val="false"/>
          <w:iCs w:val="false"/>
          <w:color w:val="1F3864"/>
          <w:sz w:val="20"/>
          <w:szCs w:val="20"/>
        </w:rPr>
        <w:t xml:space="preserve">Q. AI가 알려준 PubMed 검색식이 결과를 너무 많이 / 적게 반환하면? </w:t>
      </w:r>
      <w:r>
        <w:rPr>
          <w:rFonts w:ascii="맑은 고딕" w:cs="맑은 고딕" w:eastAsia="맑은 고딕" w:hAnsi="맑은 고딕"/>
          <w:b w:val="false"/>
          <w:bCs w:val="false"/>
          <w:i w:val="false"/>
          <w:iCs w:val="false"/>
          <w:color w:val="374151"/>
          <w:sz w:val="20"/>
          <w:szCs w:val="20"/>
        </w:rPr>
        <w:t xml:space="preserve">→ "검색결과가 N건 너무 많다/적다, 제한자 추가/제거 후 다시" 식으로 후속 지시. AI는 검색식 튜닝이 매우 빠르다.</w:t>
      </w:r>
    </w:p>
    <w:p>
      <w:pPr>
        <w:pStyle w:val="ListParagraph"/>
        <w:numPr>
          <w:ilvl w:val="0"/>
          <w:numId w:val="2"/>
        </w:numPr>
        <w:spacing w:after="40" w:before="40" w:line="300"/>
      </w:pPr>
      <w:r>
        <w:rPr>
          <w:rFonts w:ascii="맑은 고딕" w:cs="맑은 고딕" w:eastAsia="맑은 고딕" w:hAnsi="맑은 고딕"/>
          <w:b/>
          <w:bCs/>
          <w:i w:val="false"/>
          <w:iCs w:val="false"/>
          <w:color w:val="1F3864"/>
          <w:sz w:val="20"/>
          <w:szCs w:val="20"/>
        </w:rPr>
        <w:t xml:space="preserve">Q. 한국어 데이터베이스(RISS, KMBASE)는 AI가 잘 다루는가? </w:t>
      </w:r>
      <w:r>
        <w:rPr>
          <w:rFonts w:ascii="맑은 고딕" w:cs="맑은 고딕" w:eastAsia="맑은 고딕" w:hAnsi="맑은 고딕"/>
          <w:b w:val="false"/>
          <w:bCs w:val="false"/>
          <w:i w:val="false"/>
          <w:iCs w:val="false"/>
          <w:color w:val="374151"/>
          <w:sz w:val="20"/>
          <w:szCs w:val="20"/>
        </w:rPr>
        <w:t xml:space="preserve">→ Gemini가 가장 낫지만 여전히 약하다. 한글 검색식은 받되 결과 수집은 사람이 직접 RISS에서 수행 권장.</w:t>
      </w:r>
    </w:p>
    <w:p>
      <w:pPr>
        <w:pStyle w:val="ListParagraph"/>
        <w:numPr>
          <w:ilvl w:val="0"/>
          <w:numId w:val="2"/>
        </w:numPr>
        <w:spacing w:after="40" w:before="40" w:line="300"/>
      </w:pPr>
      <w:r>
        <w:rPr>
          <w:rFonts w:ascii="맑은 고딕" w:cs="맑은 고딕" w:eastAsia="맑은 고딕" w:hAnsi="맑은 고딕"/>
          <w:b/>
          <w:bCs/>
          <w:i w:val="false"/>
          <w:iCs w:val="false"/>
          <w:color w:val="1F3864"/>
          <w:sz w:val="20"/>
          <w:szCs w:val="20"/>
        </w:rPr>
        <w:t xml:space="preserve">Q. 가이드라인 본문을 LLM이 그대로 인용해도 되는가? </w:t>
      </w:r>
      <w:r>
        <w:rPr>
          <w:rFonts w:ascii="맑은 고딕" w:cs="맑은 고딕" w:eastAsia="맑은 고딕" w:hAnsi="맑은 고딕"/>
          <w:b w:val="false"/>
          <w:bCs w:val="false"/>
          <w:i w:val="false"/>
          <w:iCs w:val="false"/>
          <w:color w:val="374151"/>
          <w:sz w:val="20"/>
          <w:szCs w:val="20"/>
        </w:rPr>
        <w:t xml:space="preserve">→ 학회 가이드라인은 저작권 보호 대상. AI에게는 "출처와 권고요지"만 받고 본문은 원문 PDF에서 직접 발췌.</w:t>
      </w:r>
    </w:p>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4.4 Step 2 — Claude Opus로 발간 기획서 작성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2 프롬프트 (Claude Opus)</w:t>
            </w:r>
          </w:p>
          <w:p>
            <w:pPr>
              <w:spacing w:after="30" w:before="30" w:line="280"/>
            </w:pPr>
            <w:r>
              <w:rPr>
                <w:rFonts w:ascii="Consolas" w:cs="Consolas" w:eastAsia="Consolas" w:hAnsi="Consolas"/>
                <w:color w:val="1F2937"/>
                <w:sz w:val="18"/>
                <w:szCs w:val="18"/>
              </w:rPr>
              <w:t xml:space="preserve">[Claude Opus 4.7 — 발간 기획서]</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역할: 농촌진흥청 식생활영양과 책임연구원 + 임상영양 가이드라인 작성 경력자</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다음 자료를 바탕으로 "신장질환자를 위한 식품성분표 활용 안내서" 발간</w:t>
            </w:r>
          </w:p>
          <w:p>
            <w:pPr>
              <w:spacing w:after="30" w:before="30" w:line="280"/>
            </w:pPr>
            <w:r>
              <w:rPr>
                <w:rFonts w:ascii="Consolas" w:cs="Consolas" w:eastAsia="Consolas" w:hAnsi="Consolas"/>
                <w:color w:val="1F2937"/>
                <w:sz w:val="18"/>
                <w:szCs w:val="18"/>
              </w:rPr>
              <w:t xml:space="preserve">기획서를 작성하라. (앞 단계에서 정리된 문헌 첨부)</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[기획서 구성 — 10페이지]</w:t>
            </w:r>
          </w:p>
          <w:p>
            <w:pPr>
              <w:spacing w:after="30" w:before="30" w:line="280"/>
            </w:pPr>
            <w:r>
              <w:rPr>
                <w:rFonts w:ascii="Consolas" w:cs="Consolas" w:eastAsia="Consolas" w:hAnsi="Consolas"/>
                <w:color w:val="1F2937"/>
                <w:sz w:val="18"/>
                <w:szCs w:val="18"/>
              </w:rPr>
              <w:t xml:space="preserve">1. 발간 배경 및 필요성</w:t>
            </w:r>
          </w:p>
          <w:p>
            <w:pPr>
              <w:spacing w:after="30" w:before="30" w:line="280"/>
            </w:pPr>
            <w:r>
              <w:rPr>
                <w:rFonts w:ascii="Consolas" w:cs="Consolas" w:eastAsia="Consolas" w:hAnsi="Consolas"/>
                <w:color w:val="1F2937"/>
                <w:sz w:val="18"/>
                <w:szCs w:val="18"/>
              </w:rPr>
              <w:t xml:space="preserve">   - 환자 문의 증가 통계, 기존 자료의 공백, KDIGO 권고 변경</w:t>
            </w:r>
          </w:p>
          <w:p>
            <w:pPr>
              <w:spacing w:after="30" w:before="30" w:line="280"/>
            </w:pPr>
            <w:r>
              <w:rPr>
                <w:rFonts w:ascii="Consolas" w:cs="Consolas" w:eastAsia="Consolas" w:hAnsi="Consolas"/>
                <w:color w:val="1F2937"/>
                <w:sz w:val="18"/>
                <w:szCs w:val="18"/>
              </w:rPr>
              <w:t xml:space="preserve">2. 발간 목적 및 대상 독자</w:t>
            </w:r>
          </w:p>
          <w:p>
            <w:pPr>
              <w:spacing w:after="30" w:before="30" w:line="280"/>
            </w:pPr>
            <w:r>
              <w:rPr>
                <w:rFonts w:ascii="Consolas" w:cs="Consolas" w:eastAsia="Consolas" w:hAnsi="Consolas"/>
                <w:color w:val="1F2937"/>
                <w:sz w:val="18"/>
                <w:szCs w:val="18"/>
              </w:rPr>
              <w:t xml:space="preserve">   - 1차 독자: CKD 3-5기 비투석 환자</w:t>
            </w:r>
          </w:p>
          <w:p>
            <w:pPr>
              <w:spacing w:after="30" w:before="30" w:line="280"/>
            </w:pPr>
            <w:r>
              <w:rPr>
                <w:rFonts w:ascii="Consolas" w:cs="Consolas" w:eastAsia="Consolas" w:hAnsi="Consolas"/>
                <w:color w:val="1F2937"/>
                <w:sz w:val="18"/>
                <w:szCs w:val="18"/>
              </w:rPr>
              <w:t xml:space="preserve">   - 2차 독자: 보호자, 보건소 영양사, 1차 의료 진료의</w:t>
            </w:r>
          </w:p>
          <w:p>
            <w:pPr>
              <w:spacing w:after="30" w:before="30" w:line="280"/>
            </w:pPr>
            <w:r>
              <w:rPr>
                <w:rFonts w:ascii="Consolas" w:cs="Consolas" w:eastAsia="Consolas" w:hAnsi="Consolas"/>
                <w:color w:val="1F2937"/>
                <w:sz w:val="18"/>
                <w:szCs w:val="18"/>
              </w:rPr>
              <w:t xml:space="preserve">3. 콘텐츠 설계</w:t>
            </w:r>
          </w:p>
          <w:p>
            <w:pPr>
              <w:spacing w:after="30" w:before="30" w:line="280"/>
            </w:pPr>
            <w:r>
              <w:rPr>
                <w:rFonts w:ascii="Consolas" w:cs="Consolas" w:eastAsia="Consolas" w:hAnsi="Consolas"/>
                <w:color w:val="1F2937"/>
                <w:sz w:val="18"/>
                <w:szCs w:val="18"/>
              </w:rPr>
              <w:t xml:space="preserve">   - 목차안 (12장 내외)</w:t>
            </w:r>
          </w:p>
          <w:p>
            <w:pPr>
              <w:spacing w:after="30" w:before="30" w:line="280"/>
            </w:pPr>
            <w:r>
              <w:rPr>
                <w:rFonts w:ascii="Consolas" w:cs="Consolas" w:eastAsia="Consolas" w:hAnsi="Consolas"/>
                <w:color w:val="1F2937"/>
                <w:sz w:val="18"/>
                <w:szCs w:val="18"/>
              </w:rPr>
              <w:t xml:space="preserve">   - 각 장별 핵심 메시지 1줄</w:t>
            </w:r>
          </w:p>
          <w:p>
            <w:pPr>
              <w:spacing w:after="30" w:before="30" w:line="280"/>
            </w:pPr>
            <w:r>
              <w:rPr>
                <w:rFonts w:ascii="Consolas" w:cs="Consolas" w:eastAsia="Consolas" w:hAnsi="Consolas"/>
                <w:color w:val="1F2937"/>
                <w:sz w:val="18"/>
                <w:szCs w:val="18"/>
              </w:rPr>
              <w:t xml:space="preserve">   - 사진·표·그림 비율 (시각자료 50% 이상)</w:t>
            </w:r>
          </w:p>
          <w:p>
            <w:pPr>
              <w:spacing w:after="30" w:before="30" w:line="280"/>
            </w:pPr>
            <w:r>
              <w:rPr>
                <w:rFonts w:ascii="Consolas" w:cs="Consolas" w:eastAsia="Consolas" w:hAnsi="Consolas"/>
                <w:color w:val="1F2937"/>
                <w:sz w:val="18"/>
                <w:szCs w:val="18"/>
              </w:rPr>
              <w:t xml:space="preserve">4. 근거 검토 결과 요약 (Step 1 자료 기반)</w:t>
            </w:r>
          </w:p>
          <w:p>
            <w:pPr>
              <w:spacing w:after="30" w:before="30" w:line="280"/>
            </w:pPr>
            <w:r>
              <w:rPr>
                <w:rFonts w:ascii="Consolas" w:cs="Consolas" w:eastAsia="Consolas" w:hAnsi="Consolas"/>
                <w:color w:val="1F2937"/>
                <w:sz w:val="18"/>
                <w:szCs w:val="18"/>
              </w:rPr>
              <w:t xml:space="preserve">5. 환자 친화 디자인 원칙</w:t>
            </w:r>
          </w:p>
          <w:p>
            <w:pPr>
              <w:spacing w:after="30" w:before="30" w:line="280"/>
            </w:pPr>
            <w:r>
              <w:rPr>
                <w:rFonts w:ascii="Consolas" w:cs="Consolas" w:eastAsia="Consolas" w:hAnsi="Consolas"/>
                <w:color w:val="1F2937"/>
                <w:sz w:val="18"/>
                <w:szCs w:val="18"/>
              </w:rPr>
              <w:t xml:space="preserve">   - 가독성: 한 문장 25자 이내, 14pt 이상 폰트</w:t>
            </w:r>
          </w:p>
          <w:p>
            <w:pPr>
              <w:spacing w:after="30" w:before="30" w:line="280"/>
            </w:pPr>
            <w:r>
              <w:rPr>
                <w:rFonts w:ascii="Consolas" w:cs="Consolas" w:eastAsia="Consolas" w:hAnsi="Consolas"/>
                <w:color w:val="1F2937"/>
                <w:sz w:val="18"/>
                <w:szCs w:val="18"/>
              </w:rPr>
              <w:t xml:space="preserve">   - 어휘 수준: 중학교 2학년</w:t>
            </w:r>
          </w:p>
          <w:p>
            <w:pPr>
              <w:spacing w:after="30" w:before="30" w:line="280"/>
            </w:pPr>
            <w:r>
              <w:rPr>
                <w:rFonts w:ascii="Consolas" w:cs="Consolas" w:eastAsia="Consolas" w:hAnsi="Consolas"/>
                <w:color w:val="1F2937"/>
                <w:sz w:val="18"/>
                <w:szCs w:val="18"/>
              </w:rPr>
              <w:t xml:space="preserve">   - 색상: 색약 친화</w:t>
            </w:r>
          </w:p>
          <w:p>
            <w:pPr>
              <w:spacing w:after="30" w:before="30" w:line="280"/>
            </w:pPr>
            <w:r>
              <w:rPr>
                <w:rFonts w:ascii="Consolas" w:cs="Consolas" w:eastAsia="Consolas" w:hAnsi="Consolas"/>
                <w:color w:val="1F2937"/>
                <w:sz w:val="18"/>
                <w:szCs w:val="18"/>
              </w:rPr>
              <w:t xml:space="preserve">   - 분량 단위: g/mL + 한국 가정 단위(공기·종지·큰술) 병기</w:t>
            </w:r>
          </w:p>
          <w:p>
            <w:pPr>
              <w:spacing w:after="30" w:before="30" w:line="280"/>
            </w:pPr>
            <w:r>
              <w:rPr>
                <w:rFonts w:ascii="Consolas" w:cs="Consolas" w:eastAsia="Consolas" w:hAnsi="Consolas"/>
                <w:color w:val="1F2937"/>
                <w:sz w:val="18"/>
                <w:szCs w:val="18"/>
              </w:rPr>
              <w:t xml:space="preserve">6. 검증 절차</w:t>
            </w:r>
          </w:p>
          <w:p>
            <w:pPr>
              <w:spacing w:after="30" w:before="30" w:line="280"/>
            </w:pPr>
            <w:r>
              <w:rPr>
                <w:rFonts w:ascii="Consolas" w:cs="Consolas" w:eastAsia="Consolas" w:hAnsi="Consolas"/>
                <w:color w:val="1F2937"/>
                <w:sz w:val="18"/>
                <w:szCs w:val="18"/>
              </w:rPr>
              <w:t xml:space="preserve">   - 임상영양사·신장내과 전문의·환자 자문단 리뷰</w:t>
            </w:r>
          </w:p>
          <w:p>
            <w:pPr>
              <w:spacing w:after="30" w:before="30" w:line="280"/>
            </w:pPr>
            <w:r>
              <w:rPr>
                <w:rFonts w:ascii="Consolas" w:cs="Consolas" w:eastAsia="Consolas" w:hAnsi="Consolas"/>
                <w:color w:val="1F2937"/>
                <w:sz w:val="18"/>
                <w:szCs w:val="18"/>
              </w:rPr>
              <w:t xml:space="preserve">   - IRB 필요 여부 검토</w:t>
            </w:r>
          </w:p>
          <w:p>
            <w:pPr>
              <w:spacing w:after="30" w:before="30" w:line="280"/>
            </w:pPr>
            <w:r>
              <w:rPr>
                <w:rFonts w:ascii="Consolas" w:cs="Consolas" w:eastAsia="Consolas" w:hAnsi="Consolas"/>
                <w:color w:val="1F2937"/>
                <w:sz w:val="18"/>
                <w:szCs w:val="18"/>
              </w:rPr>
              <w:t xml:space="preserve">7. 일정 (12개월)</w:t>
            </w:r>
          </w:p>
          <w:p>
            <w:pPr>
              <w:spacing w:after="30" w:before="30" w:line="280"/>
            </w:pPr>
            <w:r>
              <w:rPr>
                <w:rFonts w:ascii="Consolas" w:cs="Consolas" w:eastAsia="Consolas" w:hAnsi="Consolas"/>
                <w:color w:val="1F2937"/>
                <w:sz w:val="18"/>
                <w:szCs w:val="18"/>
              </w:rPr>
              <w:t xml:space="preserve">8. 예산</w:t>
            </w:r>
          </w:p>
          <w:p>
            <w:pPr>
              <w:spacing w:after="30" w:before="30" w:line="280"/>
            </w:pPr>
            <w:r>
              <w:rPr>
                <w:rFonts w:ascii="Consolas" w:cs="Consolas" w:eastAsia="Consolas" w:hAnsi="Consolas"/>
                <w:color w:val="1F2937"/>
                <w:sz w:val="18"/>
                <w:szCs w:val="18"/>
              </w:rPr>
              <w:t xml:space="preserve">9. 배포 전략 (병원·보건소·온라인)</w:t>
            </w:r>
          </w:p>
          <w:p>
            <w:pPr>
              <w:spacing w:after="30" w:before="30" w:line="280"/>
            </w:pPr>
            <w:r>
              <w:rPr>
                <w:rFonts w:ascii="Consolas" w:cs="Consolas" w:eastAsia="Consolas" w:hAnsi="Consolas"/>
                <w:color w:val="1F2937"/>
                <w:sz w:val="18"/>
                <w:szCs w:val="18"/>
              </w:rPr>
              <w:t xml:space="preserve">10. 사후 평가 (가독성 평가, 환자 만족도 설문)</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[작성 원칙]</w:t>
            </w:r>
          </w:p>
          <w:p>
            <w:pPr>
              <w:spacing w:after="30" w:before="30" w:line="280"/>
            </w:pPr>
            <w:r>
              <w:rPr>
                <w:rFonts w:ascii="Consolas" w:cs="Consolas" w:eastAsia="Consolas" w:hAnsi="Consolas"/>
                <w:color w:val="1F2937"/>
                <w:sz w:val="18"/>
                <w:szCs w:val="18"/>
              </w:rPr>
              <w:t xml:space="preserve">- 모든 권고문은 PICO 형식 + 근거수준(High/Moderate/Low) + 권고강도(Strong/Conditional)</w:t>
            </w:r>
          </w:p>
          <w:p>
            <w:pPr>
              <w:spacing w:after="30" w:before="30" w:line="280"/>
            </w:pPr>
            <w:r>
              <w:rPr>
                <w:rFonts w:ascii="Consolas" w:cs="Consolas" w:eastAsia="Consolas" w:hAnsi="Consolas"/>
                <w:color w:val="1F2937"/>
                <w:sz w:val="18"/>
                <w:szCs w:val="18"/>
              </w:rPr>
              <w:t xml:space="preserve">- 식품 분량은 g/mL과 한국 가정 단위 병기 예시 3개 이상 포함</w:t>
            </w:r>
          </w:p>
          <w:p>
            <w:pPr>
              <w:spacing w:after="30" w:before="30" w:line="280"/>
            </w:pPr>
            <w:r>
              <w:rPr>
                <w:rFonts w:ascii="Consolas" w:cs="Consolas" w:eastAsia="Consolas" w:hAnsi="Consolas"/>
                <w:color w:val="1F2937"/>
                <w:sz w:val="18"/>
                <w:szCs w:val="18"/>
              </w:rPr>
              <w:t xml:space="preserve">- "~를 먹지 마세요" 식 부정문보다 "~를 ~로 바꾸세요" 식 대체안</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먼저 목차 트리를 보여주고, 승인 후 본문 작성하라.</w:t>
            </w:r>
          </w:p>
        </w:tc>
      </w:tr>
    </w:tbl>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4.5 Step 3 — 환자용 카피 (ChatGPT + Claude 페어)</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환자 안내서의 본문은 "전문성"과 "쉬움"을 동시에 잡아야 한다. 두 모델의 장점을 나눠 활용한다.</w:t>
      </w:r>
    </w:p>
    <w:p>
      <w:pPr>
        <w:pStyle w:val="Heading3"/>
        <w:spacing w:after="100" w:before="200"/>
      </w:pPr>
      <w:r>
        <w:rPr>
          <w:rFonts w:ascii="맑은 고딕" w:cs="맑은 고딕" w:eastAsia="맑은 고딕" w:hAnsi="맑은 고딕"/>
          <w:b/>
          <w:bCs/>
          <w:color w:val="65A30D"/>
          <w:sz w:val="22"/>
          <w:szCs w:val="22"/>
        </w:rPr>
        <w:t xml:space="preserve">3-A. ChatGPT — 식품 카테고리별 1차 카피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3-A 프롬프트 (ChatGPT)</w:t>
            </w:r>
          </w:p>
          <w:p>
            <w:pPr>
              <w:spacing w:after="30" w:before="30" w:line="280"/>
            </w:pPr>
            <w:r>
              <w:rPr>
                <w:rFonts w:ascii="Consolas" w:cs="Consolas" w:eastAsia="Consolas" w:hAnsi="Consolas"/>
                <w:color w:val="1F2937"/>
                <w:sz w:val="18"/>
                <w:szCs w:val="18"/>
              </w:rPr>
              <w:t xml:space="preserve">[ChatGPT — 환자용 식품 카테고리 카피]</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역할: 보건의료 전문 카피라이터, Health Literacy 자격 보유.</w:t>
            </w:r>
          </w:p>
          <w:p>
            <w:pPr>
              <w:spacing w:after="30" w:before="30" w:line="280"/>
            </w:pPr>
            <w:r>
              <w:rPr>
                <w:rFonts w:ascii="Consolas" w:cs="Consolas" w:eastAsia="Consolas" w:hAnsi="Consolas"/>
                <w:color w:val="1F2937"/>
                <w:sz w:val="18"/>
                <w:szCs w:val="18"/>
              </w:rPr>
              <w:t xml:space="preserve">어려운 의학·영양 개념을 중학교 2학년이 이해할 수 있는 일상어로 옮긴다.</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다음 식품 카테고리에 대해 환자용 안내서 본문을 작성하라.</w:t>
            </w:r>
          </w:p>
          <w:p>
            <w:pPr>
              <w:spacing w:after="30" w:before="30" w:line="280"/>
            </w:pPr>
            <w:r>
              <w:rPr>
                <w:rFonts w:ascii="Consolas" w:cs="Consolas" w:eastAsia="Consolas" w:hAnsi="Consolas"/>
                <w:color w:val="1F2937"/>
                <w:sz w:val="18"/>
                <w:szCs w:val="18"/>
              </w:rPr>
              <w:t xml:space="preserve">각 카테고리 분량: A4 1페이지 (≈400단어)</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카테고리:</w:t>
            </w:r>
          </w:p>
          <w:p>
            <w:pPr>
              <w:spacing w:after="30" w:before="30" w:line="280"/>
            </w:pPr>
            <w:r>
              <w:rPr>
                <w:rFonts w:ascii="Consolas" w:cs="Consolas" w:eastAsia="Consolas" w:hAnsi="Consolas"/>
                <w:color w:val="1F2937"/>
                <w:sz w:val="18"/>
                <w:szCs w:val="18"/>
              </w:rPr>
              <w:t xml:space="preserve">(1) 잎채소·뿌리채소 (시금치, 감자, 고구마 등) — 칼륨 높음</w:t>
            </w:r>
          </w:p>
          <w:p>
            <w:pPr>
              <w:spacing w:after="30" w:before="30" w:line="280"/>
            </w:pPr>
            <w:r>
              <w:rPr>
                <w:rFonts w:ascii="Consolas" w:cs="Consolas" w:eastAsia="Consolas" w:hAnsi="Consolas"/>
                <w:color w:val="1F2937"/>
                <w:sz w:val="18"/>
                <w:szCs w:val="18"/>
              </w:rPr>
              <w:t xml:space="preserve">(2) 견과류·콩류 — 인 높음</w:t>
            </w:r>
          </w:p>
          <w:p>
            <w:pPr>
              <w:spacing w:after="30" w:before="30" w:line="280"/>
            </w:pPr>
            <w:r>
              <w:rPr>
                <w:rFonts w:ascii="Consolas" w:cs="Consolas" w:eastAsia="Consolas" w:hAnsi="Consolas"/>
                <w:color w:val="1F2937"/>
                <w:sz w:val="18"/>
                <w:szCs w:val="18"/>
              </w:rPr>
              <w:t xml:space="preserve">(3) 가공식품·즉석식품 — 나트륨·인산염 높음</w:t>
            </w:r>
          </w:p>
          <w:p>
            <w:pPr>
              <w:spacing w:after="30" w:before="30" w:line="280"/>
            </w:pPr>
            <w:r>
              <w:rPr>
                <w:rFonts w:ascii="Consolas" w:cs="Consolas" w:eastAsia="Consolas" w:hAnsi="Consolas"/>
                <w:color w:val="1F2937"/>
                <w:sz w:val="18"/>
                <w:szCs w:val="18"/>
              </w:rPr>
              <w:t xml:space="preserve">(4) 과일류 — 칼륨 차이 큼</w:t>
            </w:r>
          </w:p>
          <w:p>
            <w:pPr>
              <w:spacing w:after="30" w:before="30" w:line="280"/>
            </w:pPr>
            <w:r>
              <w:rPr>
                <w:rFonts w:ascii="Consolas" w:cs="Consolas" w:eastAsia="Consolas" w:hAnsi="Consolas"/>
                <w:color w:val="1F2937"/>
                <w:sz w:val="18"/>
                <w:szCs w:val="18"/>
              </w:rPr>
              <w:t xml:space="preserve">(5) 유제품·계란·고기 — 단백질 인 균형</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각 카테고리 형식:</w:t>
            </w:r>
          </w:p>
          <w:p>
            <w:pPr>
              <w:spacing w:after="30" w:before="30" w:line="280"/>
            </w:pPr>
            <w:r>
              <w:rPr>
                <w:rFonts w:ascii="Consolas" w:cs="Consolas" w:eastAsia="Consolas" w:hAnsi="Consolas"/>
                <w:color w:val="1F2937"/>
                <w:sz w:val="18"/>
                <w:szCs w:val="18"/>
              </w:rPr>
              <w:t xml:space="preserve">  - 헤드라인 (10자 이내)</w:t>
            </w:r>
          </w:p>
          <w:p>
            <w:pPr>
              <w:spacing w:after="30" w:before="30" w:line="280"/>
            </w:pPr>
            <w:r>
              <w:rPr>
                <w:rFonts w:ascii="Consolas" w:cs="Consolas" w:eastAsia="Consolas" w:hAnsi="Consolas"/>
                <w:color w:val="1F2937"/>
                <w:sz w:val="18"/>
                <w:szCs w:val="18"/>
              </w:rPr>
              <w:t xml:space="preserve">  - 왜 주의해야 하나 (3줄)</w:t>
            </w:r>
          </w:p>
          <w:p>
            <w:pPr>
              <w:spacing w:after="30" w:before="30" w:line="280"/>
            </w:pPr>
            <w:r>
              <w:rPr>
                <w:rFonts w:ascii="Consolas" w:cs="Consolas" w:eastAsia="Consolas" w:hAnsi="Consolas"/>
                <w:color w:val="1F2937"/>
                <w:sz w:val="18"/>
                <w:szCs w:val="18"/>
              </w:rPr>
              <w:t xml:space="preserve">  - 함량 비교 표 (예시 식품 5개, 100g당 K·P·Na·단백질, 한국인 1인분 단위)</w:t>
            </w:r>
          </w:p>
          <w:p>
            <w:pPr>
              <w:spacing w:after="30" w:before="30" w:line="280"/>
            </w:pPr>
            <w:r>
              <w:rPr>
                <w:rFonts w:ascii="Consolas" w:cs="Consolas" w:eastAsia="Consolas" w:hAnsi="Consolas"/>
                <w:color w:val="1F2937"/>
                <w:sz w:val="18"/>
                <w:szCs w:val="18"/>
              </w:rPr>
              <w:t xml:space="preserve">  - "바꿔 먹기" 대안 3개 (구체 식품명)</w:t>
            </w:r>
          </w:p>
          <w:p>
            <w:pPr>
              <w:spacing w:after="30" w:before="30" w:line="280"/>
            </w:pPr>
            <w:r>
              <w:rPr>
                <w:rFonts w:ascii="Consolas" w:cs="Consolas" w:eastAsia="Consolas" w:hAnsi="Consolas"/>
                <w:color w:val="1F2937"/>
                <w:sz w:val="18"/>
                <w:szCs w:val="18"/>
              </w:rPr>
              <w:t xml:space="preserve">  - 오늘 당장 할 수 있는 1가지 행동</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원칙:</w:t>
            </w:r>
          </w:p>
          <w:p>
            <w:pPr>
              <w:spacing w:after="30" w:before="30" w:line="280"/>
            </w:pPr>
            <w:r>
              <w:rPr>
                <w:rFonts w:ascii="Consolas" w:cs="Consolas" w:eastAsia="Consolas" w:hAnsi="Consolas"/>
                <w:color w:val="1F2937"/>
                <w:sz w:val="18"/>
                <w:szCs w:val="18"/>
              </w:rPr>
              <w:t xml:space="preserve">  - 한 문장 25자 이내</w:t>
            </w:r>
          </w:p>
          <w:p>
            <w:pPr>
              <w:spacing w:after="30" w:before="30" w:line="280"/>
            </w:pPr>
            <w:r>
              <w:rPr>
                <w:rFonts w:ascii="Consolas" w:cs="Consolas" w:eastAsia="Consolas" w:hAnsi="Consolas"/>
                <w:color w:val="1F2937"/>
                <w:sz w:val="18"/>
                <w:szCs w:val="18"/>
              </w:rPr>
              <w:t xml:space="preserve">  - "먹지 마세요" → "~로 바꾸세요"로 전환</w:t>
            </w:r>
          </w:p>
          <w:p>
            <w:pPr>
              <w:spacing w:after="30" w:before="30" w:line="280"/>
            </w:pPr>
            <w:r>
              <w:rPr>
                <w:rFonts w:ascii="Consolas" w:cs="Consolas" w:eastAsia="Consolas" w:hAnsi="Consolas"/>
                <w:color w:val="1F2937"/>
                <w:sz w:val="18"/>
                <w:szCs w:val="18"/>
              </w:rPr>
              <w:t xml:space="preserve">  - 숫자는 시각 비교: "칼륨 500mg = 바나나 1개 분량"</w:t>
            </w:r>
          </w:p>
          <w:p>
            <w:pPr>
              <w:spacing w:after="30" w:before="30" w:line="280"/>
            </w:pPr>
            <w:r>
              <w:rPr>
                <w:rFonts w:ascii="Consolas" w:cs="Consolas" w:eastAsia="Consolas" w:hAnsi="Consolas"/>
                <w:color w:val="1F2937"/>
                <w:sz w:val="18"/>
                <w:szCs w:val="18"/>
              </w:rPr>
              <w:t xml:space="preserve">  - 의학용어는 풀어쓰고 괄호에 정식명 (예: "콩팥병(만성콩팥병, CKD)")</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함량 수치는 한국식품성분표 9개정판 기준이라고 가정하되,</w:t>
            </w:r>
          </w:p>
          <w:p>
            <w:pPr>
              <w:spacing w:after="30" w:before="30" w:line="280"/>
            </w:pPr>
            <w:r>
              <w:rPr>
                <w:rFonts w:ascii="Consolas" w:cs="Consolas" w:eastAsia="Consolas" w:hAnsi="Consolas"/>
                <w:color w:val="1F2937"/>
                <w:sz w:val="18"/>
                <w:szCs w:val="18"/>
              </w:rPr>
              <w:t xml:space="preserve">확인 필요한 수치는 [확인 필요: ~]로 표시.</w:t>
            </w:r>
          </w:p>
        </w:tc>
      </w:tr>
    </w:tbl>
    <w:p>
      <w:pPr>
        <w:spacing w:after="0" w:before="80"/>
      </w:pPr>
      <w:r>
        <w:t xml:space="preserve"/>
      </w:r>
    </w:p>
    <w:p>
      <w:pPr>
        <w:pStyle w:val="Heading3"/>
        <w:spacing w:after="100" w:before="200"/>
      </w:pPr>
      <w:r>
        <w:rPr>
          <w:rFonts w:ascii="맑은 고딕" w:cs="맑은 고딕" w:eastAsia="맑은 고딕" w:hAnsi="맑은 고딕"/>
          <w:b/>
          <w:bCs/>
          <w:color w:val="65A30D"/>
          <w:sz w:val="22"/>
          <w:szCs w:val="22"/>
        </w:rPr>
        <w:t xml:space="preserve">3-B. Claude — 톤매너·일관성 다듬기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3-B 프롬프트 (Claude Opus)</w:t>
            </w:r>
          </w:p>
          <w:p>
            <w:pPr>
              <w:spacing w:after="30" w:before="30" w:line="280"/>
            </w:pPr>
            <w:r>
              <w:rPr>
                <w:rFonts w:ascii="Consolas" w:cs="Consolas" w:eastAsia="Consolas" w:hAnsi="Consolas"/>
                <w:color w:val="1F2937"/>
                <w:sz w:val="18"/>
                <w:szCs w:val="18"/>
              </w:rPr>
              <w:t xml:space="preserve">[Claude Opus — 통합 편집]</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ChatGPT가 작성한 5개 카테고리 카피를 첨부합니다.</w:t>
            </w:r>
          </w:p>
          <w:p>
            <w:pPr>
              <w:spacing w:after="30" w:before="30" w:line="280"/>
            </w:pPr>
            <w:r>
              <w:rPr>
                <w:rFonts w:ascii="Consolas" w:cs="Consolas" w:eastAsia="Consolas" w:hAnsi="Consolas"/>
                <w:color w:val="1F2937"/>
                <w:sz w:val="18"/>
                <w:szCs w:val="18"/>
              </w:rPr>
              <w:t xml:space="preserve">다음 작업을 수행하세요:</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(1) 어휘 수준 통일</w:t>
            </w:r>
          </w:p>
          <w:p>
            <w:pPr>
              <w:spacing w:after="30" w:before="30" w:line="280"/>
            </w:pPr>
            <w:r>
              <w:rPr>
                <w:rFonts w:ascii="Consolas" w:cs="Consolas" w:eastAsia="Consolas" w:hAnsi="Consolas"/>
                <w:color w:val="1F2937"/>
                <w:sz w:val="18"/>
                <w:szCs w:val="18"/>
              </w:rPr>
              <w:t xml:space="preserve">    - SMOG 한국어 변형 기준으로 카테고리간 가독성 편차 체크</w:t>
            </w:r>
          </w:p>
          <w:p>
            <w:pPr>
              <w:spacing w:after="30" w:before="30" w:line="280"/>
            </w:pPr>
            <w:r>
              <w:rPr>
                <w:rFonts w:ascii="Consolas" w:cs="Consolas" w:eastAsia="Consolas" w:hAnsi="Consolas"/>
                <w:color w:val="1F2937"/>
                <w:sz w:val="18"/>
                <w:szCs w:val="18"/>
              </w:rPr>
              <w:t xml:space="preserve">    - 가장 어려운 카테고리를 가장 쉬운 카테고리 수준으로 하향</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(2) 톤매너 일관성</w:t>
            </w:r>
          </w:p>
          <w:p>
            <w:pPr>
              <w:spacing w:after="30" w:before="30" w:line="280"/>
            </w:pPr>
            <w:r>
              <w:rPr>
                <w:rFonts w:ascii="Consolas" w:cs="Consolas" w:eastAsia="Consolas" w:hAnsi="Consolas"/>
                <w:color w:val="1F2937"/>
                <w:sz w:val="18"/>
                <w:szCs w:val="18"/>
              </w:rPr>
              <w:t xml:space="preserve">    - 5개 카테고리의 "~합니다" 종결어미 일관성</w:t>
            </w:r>
          </w:p>
          <w:p>
            <w:pPr>
              <w:spacing w:after="30" w:before="30" w:line="280"/>
            </w:pPr>
            <w:r>
              <w:rPr>
                <w:rFonts w:ascii="Consolas" w:cs="Consolas" w:eastAsia="Consolas" w:hAnsi="Consolas"/>
                <w:color w:val="1F2937"/>
                <w:sz w:val="18"/>
                <w:szCs w:val="18"/>
              </w:rPr>
              <w:t xml:space="preserve">    - 친절하지만 의료적으로 신뢰감 있는 어조 유지</w:t>
            </w:r>
          </w:p>
          <w:p>
            <w:pPr>
              <w:spacing w:after="30" w:before="30" w:line="280"/>
            </w:pPr>
            <w:r>
              <w:rPr>
                <w:rFonts w:ascii="Consolas" w:cs="Consolas" w:eastAsia="Consolas" w:hAnsi="Consolas"/>
                <w:color w:val="1F2937"/>
                <w:sz w:val="18"/>
                <w:szCs w:val="18"/>
              </w:rPr>
              <w:t xml:space="preserve">    - 환자에게 죄책감을 유발하는 표현 제거</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(3) 교차 일관성</w:t>
            </w:r>
          </w:p>
          <w:p>
            <w:pPr>
              <w:spacing w:after="30" w:before="30" w:line="280"/>
            </w:pPr>
            <w:r>
              <w:rPr>
                <w:rFonts w:ascii="Consolas" w:cs="Consolas" w:eastAsia="Consolas" w:hAnsi="Consolas"/>
                <w:color w:val="1F2937"/>
                <w:sz w:val="18"/>
                <w:szCs w:val="18"/>
              </w:rPr>
              <w:t xml:space="preserve">    - "바꿔 먹기" 추천 식품이 다른 카테고리의 주의 식품과 충돌하는지 확인</w:t>
            </w:r>
          </w:p>
          <w:p>
            <w:pPr>
              <w:spacing w:after="30" w:before="30" w:line="280"/>
            </w:pPr>
            <w:r>
              <w:rPr>
                <w:rFonts w:ascii="Consolas" w:cs="Consolas" w:eastAsia="Consolas" w:hAnsi="Consolas"/>
                <w:color w:val="1F2937"/>
                <w:sz w:val="18"/>
                <w:szCs w:val="18"/>
              </w:rPr>
              <w:t xml:space="preserve">    - 예: 잎채소 카테고리에서 "양배추로 바꾸세요"인데 양배추 칼륨도 적지 않다면 모순</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(4) 시각자료 캡션 추가</w:t>
            </w:r>
          </w:p>
          <w:p>
            <w:pPr>
              <w:spacing w:after="30" w:before="30" w:line="280"/>
            </w:pPr>
            <w:r>
              <w:rPr>
                <w:rFonts w:ascii="Consolas" w:cs="Consolas" w:eastAsia="Consolas" w:hAnsi="Consolas"/>
                <w:color w:val="1F2937"/>
                <w:sz w:val="18"/>
                <w:szCs w:val="18"/>
              </w:rPr>
              <w:t xml:space="preserve">    - 각 함량 비교 표에 캡션 1줄 추가</w:t>
            </w:r>
          </w:p>
          <w:p>
            <w:pPr>
              <w:spacing w:after="30" w:before="30" w:line="280"/>
            </w:pPr>
            <w:r>
              <w:rPr>
                <w:rFonts w:ascii="Consolas" w:cs="Consolas" w:eastAsia="Consolas" w:hAnsi="Consolas"/>
                <w:color w:val="1F2937"/>
                <w:sz w:val="18"/>
                <w:szCs w:val="18"/>
              </w:rPr>
              <w:t xml:space="preserve">    - 그림으로 표현하면 좋을 부분에 [그림제안: ~] 메모</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출력: 5개 카테고리 통합본 + 변경 이력 요약 (어떤 부분을 왜 바꿨는지)</w:t>
            </w:r>
          </w:p>
        </w:tc>
      </w:tr>
    </w:tbl>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4.6 Step 4 — Genspark 디자인 시안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12"/>
              <w:left w:val="single" w:color="D4A017" w:sz="12"/>
              <w:bottom w:val="single" w:color="D4A017" w:sz="12"/>
              <w:right w:val="single" w:color="D4A017" w:sz="12"/>
            </w:tcBorders>
            <w:shd w:fill="FFF9E6" w:val="clear"/>
            <w:tcMar>
              <w:top w:type="dxa" w:w="200"/>
              <w:left w:type="dxa" w:w="240"/>
              <w:bottom w:type="dxa" w:w="200"/>
              <w:right w:type="dxa" w:w="240"/>
            </w:tcMar>
          </w:tcPr>
          <w:p>
            <w:pPr>
              <w:spacing w:after="100" w:before="0"/>
            </w:pPr>
            <w:r>
              <w:rPr>
                <w:rFonts w:ascii="맑은 고딕" w:cs="맑은 고딕" w:eastAsia="맑은 고딕" w:hAnsi="맑은 고딕"/>
                <w:b/>
                <w:bCs/>
                <w:color w:val="EA580C"/>
                <w:sz w:val="18"/>
                <w:szCs w:val="18"/>
              </w:rPr>
              <w:t xml:space="preserve">📋 Step 4 프롬프트 (Genspark)</w:t>
            </w:r>
          </w:p>
          <w:p>
            <w:pPr>
              <w:spacing w:after="30" w:before="30" w:line="280"/>
            </w:pPr>
            <w:r>
              <w:rPr>
                <w:rFonts w:ascii="Consolas" w:cs="Consolas" w:eastAsia="Consolas" w:hAnsi="Consolas"/>
                <w:color w:val="1F2937"/>
                <w:sz w:val="18"/>
                <w:szCs w:val="18"/>
              </w:rPr>
              <w:t xml:space="preserve">[Genspark Super Agent]</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최종 통합된 5개 카테고리 본문을 바탕으로 다음을 자동 생성:</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(1) 안내서 표지 시안 3안</w:t>
            </w:r>
          </w:p>
          <w:p>
            <w:pPr>
              <w:spacing w:after="30" w:before="30" w:line="280"/>
            </w:pPr>
            <w:r>
              <w:rPr>
                <w:rFonts w:ascii="Consolas" w:cs="Consolas" w:eastAsia="Consolas" w:hAnsi="Consolas"/>
                <w:color w:val="1F2937"/>
                <w:sz w:val="18"/>
                <w:szCs w:val="18"/>
              </w:rPr>
              <w:t xml:space="preserve">    - A4 세로, 따뜻하지만 차분한 색상(베이지·연한 청록 계열)</w:t>
            </w:r>
          </w:p>
          <w:p>
            <w:pPr>
              <w:spacing w:after="30" w:before="30" w:line="280"/>
            </w:pPr>
            <w:r>
              <w:rPr>
                <w:rFonts w:ascii="Consolas" w:cs="Consolas" w:eastAsia="Consolas" w:hAnsi="Consolas"/>
                <w:color w:val="1F2937"/>
                <w:sz w:val="18"/>
                <w:szCs w:val="18"/>
              </w:rPr>
              <w:t xml:space="preserve">    - 의료 일러스트보다 식품 일러스트 우선</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(2) 카테고리별 함량 비교 인포그래픽 5장</w:t>
            </w:r>
          </w:p>
          <w:p>
            <w:pPr>
              <w:spacing w:after="30" w:before="30" w:line="280"/>
            </w:pPr>
            <w:r>
              <w:rPr>
                <w:rFonts w:ascii="Consolas" w:cs="Consolas" w:eastAsia="Consolas" w:hAnsi="Consolas"/>
                <w:color w:val="1F2937"/>
                <w:sz w:val="18"/>
                <w:szCs w:val="18"/>
              </w:rPr>
              <w:t xml:space="preserve">    - 한국 가정에서 익숙한 비교 단위 시각화</w:t>
            </w:r>
          </w:p>
          <w:p>
            <w:pPr>
              <w:spacing w:after="30" w:before="30" w:line="280"/>
            </w:pPr>
            <w:r>
              <w:rPr>
                <w:rFonts w:ascii="Consolas" w:cs="Consolas" w:eastAsia="Consolas" w:hAnsi="Consolas"/>
                <w:color w:val="1F2937"/>
                <w:sz w:val="18"/>
                <w:szCs w:val="18"/>
              </w:rPr>
              <w:t xml:space="preserve">    - 색약 친화 팔레트 + 큰 폰트(14pt+)</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(3) "오늘의 한 끼 예시" 식단 카드 6장</w:t>
            </w:r>
          </w:p>
          <w:p>
            <w:pPr>
              <w:spacing w:after="30" w:before="30" w:line="280"/>
            </w:pPr>
            <w:r>
              <w:rPr>
                <w:rFonts w:ascii="Consolas" w:cs="Consolas" w:eastAsia="Consolas" w:hAnsi="Consolas"/>
                <w:color w:val="1F2937"/>
                <w:sz w:val="18"/>
                <w:szCs w:val="18"/>
              </w:rPr>
              <w:t xml:space="preserve">    - 아침·점심·저녁 각 2장씩</w:t>
            </w:r>
          </w:p>
          <w:p>
            <w:pPr>
              <w:spacing w:after="30" w:before="30" w:line="280"/>
            </w:pPr>
            <w:r>
              <w:rPr>
                <w:rFonts w:ascii="Consolas" w:cs="Consolas" w:eastAsia="Consolas" w:hAnsi="Consolas"/>
                <w:color w:val="1F2937"/>
                <w:sz w:val="18"/>
                <w:szCs w:val="18"/>
              </w:rPr>
              <w:t xml:space="preserve">    - 각 카드: 음식 사진 + K/P/Na/단백질 4지표 + 한 줄 팁</w:t>
            </w:r>
          </w:p>
          <w:p>
            <w:pPr>
              <w:spacing w:after="30" w:before="30" w:line="280"/>
            </w:pPr>
            <w:r>
              <w:rPr>
                <w:rFonts w:ascii="Consolas" w:cs="Consolas" w:eastAsia="Consolas" w:hAnsi="Consolas"/>
                <w:color w:val="1F2937"/>
                <w:sz w:val="18"/>
                <w:szCs w:val="18"/>
              </w:rPr>
              <w:t xml:space="preserve"/>
            </w:r>
          </w:p>
          <w:p>
            <w:pPr>
              <w:spacing w:after="30" w:before="30" w:line="280"/>
            </w:pPr>
            <w:r>
              <w:rPr>
                <w:rFonts w:ascii="Consolas" w:cs="Consolas" w:eastAsia="Consolas" w:hAnsi="Consolas"/>
                <w:color w:val="1F2937"/>
                <w:sz w:val="18"/>
                <w:szCs w:val="18"/>
              </w:rPr>
              <w:t xml:space="preserve">(4) 환자가 휴대 가능한 1페이지 요약 카드</w:t>
            </w:r>
          </w:p>
          <w:p>
            <w:pPr>
              <w:spacing w:after="30" w:before="30" w:line="280"/>
            </w:pPr>
            <w:r>
              <w:rPr>
                <w:rFonts w:ascii="Consolas" w:cs="Consolas" w:eastAsia="Consolas" w:hAnsi="Consolas"/>
                <w:color w:val="1F2937"/>
                <w:sz w:val="18"/>
                <w:szCs w:val="18"/>
              </w:rPr>
              <w:t xml:space="preserve">    - 양면 인쇄, 지갑 사이즈 접이식</w:t>
            </w:r>
          </w:p>
          <w:p>
            <w:pPr>
              <w:spacing w:after="30" w:before="30" w:line="280"/>
            </w:pPr>
            <w:r>
              <w:rPr>
                <w:rFonts w:ascii="Consolas" w:cs="Consolas" w:eastAsia="Consolas" w:hAnsi="Consolas"/>
                <w:color w:val="1F2937"/>
                <w:sz w:val="18"/>
                <w:szCs w:val="18"/>
              </w:rPr>
              <w:t xml:space="preserve">    - 식품 신호등 (초록·노랑·빨강) 형식</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5A30D" w:sz="4"/>
              <w:left w:val="single" w:color="65A30D" w:sz="24"/>
              <w:bottom w:val="single" w:color="65A30D" w:sz="4"/>
              <w:right w:val="single" w:color="65A30D" w:sz="4"/>
            </w:tcBorders>
            <w:shd w:fill="F8FAFC" w:val="clear"/>
            <w:tcMar>
              <w:top w:type="dxa" w:w="160"/>
              <w:left w:type="dxa" w:w="200"/>
              <w:bottom w:type="dxa" w:w="160"/>
              <w:right w:type="dxa" w:w="200"/>
            </w:tcMar>
          </w:tcPr>
          <w:p>
            <w:pPr>
              <w:spacing w:after="80" w:before="0"/>
            </w:pPr>
            <w:r>
              <w:rPr>
                <w:rFonts w:ascii="맑은 고딕" w:cs="맑은 고딕" w:eastAsia="맑은 고딕" w:hAnsi="맑은 고딕"/>
                <w:b/>
                <w:bCs/>
                <w:color w:val="65A30D"/>
                <w:sz w:val="20"/>
                <w:szCs w:val="20"/>
              </w:rPr>
              <w:t xml:space="preserve">✅ 실습② 완료 후 점검표</w:t>
            </w:r>
          </w:p>
          <w:p>
            <w:pPr>
              <w:spacing w:after="20" w:before="20" w:line="300"/>
            </w:pPr>
            <w:r>
              <w:rPr>
                <w:rFonts w:ascii="맑은 고딕" w:cs="맑은 고딕" w:eastAsia="맑은 고딕" w:hAnsi="맑은 고딕"/>
                <w:color w:val="374151"/>
                <w:sz w:val="19"/>
                <w:szCs w:val="19"/>
              </w:rPr>
              <w:t xml:space="preserve">□ KDIGO·KDOQI·대한신장학회 가이드라인 권고가 모두 인용되었는가?</w:t>
            </w:r>
          </w:p>
          <w:p>
            <w:pPr>
              <w:spacing w:after="20" w:before="20" w:line="300"/>
            </w:pPr>
            <w:r>
              <w:rPr>
                <w:rFonts w:ascii="맑은 고딕" w:cs="맑은 고딕" w:eastAsia="맑은 고딕" w:hAnsi="맑은 고딕"/>
                <w:color w:val="374151"/>
                <w:sz w:val="19"/>
                <w:szCs w:val="19"/>
              </w:rPr>
              <w:t xml:space="preserve">□ 식품 함량 수치를 한국식품성분표 9개정판에서 직접 재확인했는가?</w:t>
            </w:r>
          </w:p>
          <w:p>
            <w:pPr>
              <w:spacing w:after="20" w:before="20" w:line="300"/>
            </w:pPr>
            <w:r>
              <w:rPr>
                <w:rFonts w:ascii="맑은 고딕" w:cs="맑은 고딕" w:eastAsia="맑은 고딕" w:hAnsi="맑은 고딕"/>
                <w:color w:val="374151"/>
                <w:sz w:val="19"/>
                <w:szCs w:val="19"/>
              </w:rPr>
              <w:t xml:space="preserve">□ 환자용 본문이 중학교 2학년 수준 어휘로 작성되었는가?</w:t>
            </w:r>
          </w:p>
          <w:p>
            <w:pPr>
              <w:spacing w:after="20" w:before="20" w:line="300"/>
            </w:pPr>
            <w:r>
              <w:rPr>
                <w:rFonts w:ascii="맑은 고딕" w:cs="맑은 고딕" w:eastAsia="맑은 고딕" w:hAnsi="맑은 고딕"/>
                <w:color w:val="374151"/>
                <w:sz w:val="19"/>
                <w:szCs w:val="19"/>
              </w:rPr>
              <w:t xml:space="preserve">□ "바꿔 먹기" 대안이 다른 카테고리와 모순되지 않는가?</w:t>
            </w:r>
          </w:p>
          <w:p>
            <w:pPr>
              <w:spacing w:after="20" w:before="20" w:line="300"/>
            </w:pPr>
            <w:r>
              <w:rPr>
                <w:rFonts w:ascii="맑은 고딕" w:cs="맑은 고딕" w:eastAsia="맑은 고딕" w:hAnsi="맑은 고딕"/>
                <w:color w:val="374151"/>
                <w:sz w:val="19"/>
                <w:szCs w:val="19"/>
              </w:rPr>
              <w:t xml:space="preserve">□ 임상영양사·신장내과 전문의·환자 자문단 리뷰 일정이 잡혔는가?</w:t>
            </w:r>
          </w:p>
          <w:p>
            <w:pPr>
              <w:spacing w:after="20" w:before="20" w:line="300"/>
            </w:pPr>
            <w:r>
              <w:rPr>
                <w:rFonts w:ascii="맑은 고딕" w:cs="맑은 고딕" w:eastAsia="맑은 고딕" w:hAnsi="맑은 고딕"/>
                <w:color w:val="374151"/>
                <w:sz w:val="19"/>
                <w:szCs w:val="19"/>
              </w:rPr>
              <w:t xml:space="preserve">□ 시각자료의 색약 친화성·가독성을 검증했는가?</w:t>
            </w:r>
          </w:p>
        </w:tc>
      </w:tr>
    </w:tbl>
    <w:p>
      <w:r>
        <w:br w:type="page"/>
      </w:r>
    </w:p>
    <w:p>
      <w:pPr>
        <w:pStyle w:val="Heading1"/>
        <w:pBdr>
          <w:bottom w:val="single" w:color="1F3864" w:sz="12" w:space="4"/>
        </w:pBdr>
        <w:spacing w:after="200" w:before="360"/>
      </w:pPr>
      <w:r>
        <w:rPr>
          <w:rFonts w:ascii="맑은 고딕" w:cs="맑은 고딕" w:eastAsia="맑은 고딕" w:hAnsi="맑은 고딕"/>
          <w:b/>
          <w:bCs/>
          <w:color w:val="1F3864"/>
          <w:sz w:val="32"/>
          <w:szCs w:val="32"/>
        </w:rPr>
        <w:t xml:space="preserve">Part 5. 환각 방지 3단 검증 + Q&amp;A (10분)</w:t>
      </w:r>
    </w:p>
    <w:p>
      <w:pPr>
        <w:pStyle w:val="Heading2"/>
        <w:spacing w:after="140" w:before="280"/>
      </w:pPr>
      <w:r>
        <w:rPr>
          <w:rFonts w:ascii="맑은 고딕" w:cs="맑은 고딕" w:eastAsia="맑은 고딕" w:hAnsi="맑은 고딕"/>
          <w:b/>
          <w:bCs/>
          <w:color w:val="0F766E"/>
          <w:sz w:val="26"/>
          <w:szCs w:val="26"/>
        </w:rPr>
        <w:t xml:space="preserve">5.1 LLM 환각의 3가지 유형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유형</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설명</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예시</w:t>
            </w:r>
          </w:p>
        </w:tc>
        <w:tc>
          <w:tcPr>
            <w:tcW w:type="dxa" w:w="2340"/>
            <w:tcBorders>
              <w:top w:val="single" w:color="CBD5E1" w:sz="4"/>
              <w:left w:val="single" w:color="CBD5E1" w:sz="4"/>
              <w:bottom w:val="single" w:color="CBD5E1" w:sz="4"/>
              <w:right w:val="single" w:color="CBD5E1" w:sz="4"/>
            </w:tcBorders>
            <w:shd w:fill="1F3864" w:val="clear"/>
            <w:tcMar>
              <w:top w:type="dxa" w:w="100"/>
              <w:left w:type="dxa" w:w="120"/>
              <w:bottom w:type="dxa" w:w="100"/>
              <w:right w:type="dxa" w:w="120"/>
            </w:tcMar>
          </w:tcPr>
          <w:p>
            <w:pPr>
              <w:jc w:val="center"/>
            </w:pPr>
            <w:r>
              <w:rPr>
                <w:rFonts w:ascii="맑은 고딕" w:cs="맑은 고딕" w:eastAsia="맑은 고딕" w:hAnsi="맑은 고딕"/>
                <w:b/>
                <w:bCs/>
                <w:color w:val="FFFFFF"/>
                <w:sz w:val="19"/>
                <w:szCs w:val="19"/>
              </w:rPr>
              <w:t xml:space="preserve">탐지법</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인용 환각</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존재하지 않는 논문·저자·DOI를 만들어냄</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Kim et al., 2021, AJCN, "Korean flavonoid intake"</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PubMed/DOI 직접 조회</w:t>
            </w:r>
          </w:p>
        </w:tc>
      </w:tr>
      <w:tr>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수치 환각</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그럴듯한 통계·함량 수치를 지어냄</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한국 성인 평균 플라보노이드 섭취량 318mg/일</w:t>
            </w:r>
          </w:p>
        </w:tc>
        <w:tc>
          <w:tcPr>
            <w:tcW w:type="dxa" w:w="2340"/>
            <w:tcBorders>
              <w:top w:val="single" w:color="CBD5E1" w:sz="4"/>
              <w:left w:val="single" w:color="CBD5E1" w:sz="4"/>
              <w:bottom w:val="single" w:color="CBD5E1" w:sz="4"/>
              <w:right w:val="single" w:color="CBD5E1" w:sz="4"/>
            </w:tcBorders>
            <w:shd w:fill="F1F5F9"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원자료 직접 확인</w:t>
            </w:r>
          </w:p>
        </w:tc>
      </w:tr>
      <w:tr>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가이드라인 환각</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최신 가이드라인의 권고를 잘못 인용</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KDIGO 2024가 단백질 0.6g/kg 권고</w:t>
            </w:r>
          </w:p>
        </w:tc>
        <w:tc>
          <w:tcPr>
            <w:tcW w:type="dxa" w:w="2340"/>
            <w:tcBorders>
              <w:top w:val="single" w:color="CBD5E1" w:sz="4"/>
              <w:left w:val="single" w:color="CBD5E1" w:sz="4"/>
              <w:bottom w:val="single" w:color="CBD5E1" w:sz="4"/>
              <w:right w:val="single" w:color="CBD5E1" w:sz="4"/>
            </w:tcBorders>
            <w:shd w:fill="FFFFFF" w:val="clear"/>
            <w:tcMar>
              <w:top w:type="dxa" w:w="100"/>
              <w:left w:type="dxa" w:w="120"/>
              <w:bottom w:type="dxa" w:w="100"/>
              <w:right w:type="dxa" w:w="120"/>
            </w:tcMar>
          </w:tcPr>
          <w:p>
            <w:pPr>
              <w:spacing w:line="280"/>
            </w:pPr>
            <w:r>
              <w:rPr>
                <w:rFonts w:ascii="맑은 고딕" w:cs="맑은 고딕" w:eastAsia="맑은 고딕" w:hAnsi="맑은 고딕"/>
                <w:color w:val="374151"/>
                <w:sz w:val="18"/>
                <w:szCs w:val="18"/>
              </w:rPr>
              <w:t xml:space="preserve">원문 PDF 페이지 직접 확인</w:t>
            </w:r>
          </w:p>
        </w:tc>
      </w:tr>
    </w:tbl>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5.2 3단 검증 워크플로</w:t>
      </w:r>
    </w:p>
    <w:p>
      <w:pPr>
        <w:pStyle w:val="Heading3"/>
        <w:spacing w:after="100" w:before="200"/>
      </w:pPr>
      <w:r>
        <w:rPr>
          <w:rFonts w:ascii="맑은 고딕" w:cs="맑은 고딕" w:eastAsia="맑은 고딕" w:hAnsi="맑은 고딕"/>
          <w:b/>
          <w:bCs/>
          <w:color w:val="65A30D"/>
          <w:sz w:val="22"/>
          <w:szCs w:val="22"/>
        </w:rPr>
        <w:t xml:space="preserve">1단계 — 자동 1차 검증 (LLM 교차)</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같은 사실을 다른 LLM에 한 번 더 질문 (ChatGPT ↔ Claude)</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답이 다르면 둘 다 의심</w:t>
      </w:r>
    </w:p>
    <w:p>
      <w:pPr>
        <w:pStyle w:val="Heading3"/>
        <w:spacing w:after="100" w:before="200"/>
      </w:pPr>
      <w:r>
        <w:rPr>
          <w:rFonts w:ascii="맑은 고딕" w:cs="맑은 고딕" w:eastAsia="맑은 고딕" w:hAnsi="맑은 고딕"/>
          <w:b/>
          <w:bCs/>
          <w:color w:val="65A30D"/>
          <w:sz w:val="22"/>
          <w:szCs w:val="22"/>
        </w:rPr>
        <w:t xml:space="preserve">2단계 — 출처 1:1 대조 (사람이 직접)</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PMID·DOI는 PubMed/doi.org에 직접 입력</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수치는 KNHANES 통계, 한국식품성분표 9개정판 원본에서 재확인</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가이드라인은 학회 홈페이지 PDF에서 페이지 번호 일치 확인</w:t>
      </w:r>
    </w:p>
    <w:p>
      <w:pPr>
        <w:pStyle w:val="Heading3"/>
        <w:spacing w:after="100" w:before="200"/>
      </w:pPr>
      <w:r>
        <w:rPr>
          <w:rFonts w:ascii="맑은 고딕" w:cs="맑은 고딕" w:eastAsia="맑은 고딕" w:hAnsi="맑은 고딕"/>
          <w:b/>
          <w:bCs/>
          <w:color w:val="65A30D"/>
          <w:sz w:val="22"/>
          <w:szCs w:val="22"/>
        </w:rPr>
        <w:t xml:space="preserve">3단계 — 도메인 전문가 검토</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최종본은 부서 내 임상영양·통계 전공자와 1회 이상 회람</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외부 자문단(임상의·환자) 리뷰는 발간물 한정</w:t>
      </w:r>
    </w:p>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5.3 부서 차원 도입 체크리스트</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 부서 공용 마스터 페르소나(R-C-F-C-S 템플릿) 1개 등록</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 4종 LLM 라이선스(또는 무료 한도) 정책 확인</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 보안: 미공개 원자료(개인정보·연구자료)는 클라우드 LLM 입력 금지 정책</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 인용·검증 책임은 작성자에게 있음을 부서 가이드에 명시</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 AI 사용 사실을 연구계획서·논문에 명기 (Methods 또는 Acknowledgments)</w:t>
      </w:r>
    </w:p>
    <w:p>
      <w:pPr>
        <w:spacing w:after="0" w:before="120"/>
      </w:pPr>
      <w:r>
        <w:t xml:space="preserve"/>
      </w:r>
    </w:p>
    <w:p>
      <w:pPr>
        <w:pStyle w:val="Heading2"/>
        <w:spacing w:after="140" w:before="280"/>
      </w:pPr>
      <w:r>
        <w:rPr>
          <w:rFonts w:ascii="맑은 고딕" w:cs="맑은 고딕" w:eastAsia="맑은 고딕" w:hAnsi="맑은 고딕"/>
          <w:b/>
          <w:bCs/>
          <w:color w:val="0F766E"/>
          <w:sz w:val="26"/>
          <w:szCs w:val="26"/>
        </w:rPr>
        <w:t xml:space="preserve">5.4 자주 묻는 질문 (FAQ)</w:t>
      </w:r>
    </w:p>
    <w:p>
      <w:pPr>
        <w:pStyle w:val="Heading3"/>
        <w:spacing w:after="100" w:before="200"/>
      </w:pPr>
      <w:r>
        <w:rPr>
          <w:rFonts w:ascii="맑은 고딕" w:cs="맑은 고딕" w:eastAsia="맑은 고딕" w:hAnsi="맑은 고딕"/>
          <w:b/>
          <w:bCs/>
          <w:color w:val="65A30D"/>
          <w:sz w:val="22"/>
          <w:szCs w:val="22"/>
        </w:rPr>
        <w:t xml:space="preserve">Q1. AI로 작성한 연구계획서를 그대로 제출해도 되나요?</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절대 그대로는 안 됩니다. AI는 80%까지의 시간 절약을 만들어주지만, 마지막 20%(검증·문체·정확성)는 사람이 반드시 채워야 합니다. 또한 농진청·NRF·복지부 등 대부분 연구비 기관은 AI 사용 시 이를 기록하도록 권장하고 있습니다.</w:t>
      </w:r>
    </w:p>
    <w:p>
      <w:pPr>
        <w:pStyle w:val="Heading3"/>
        <w:spacing w:after="100" w:before="200"/>
      </w:pPr>
      <w:r>
        <w:rPr>
          <w:rFonts w:ascii="맑은 고딕" w:cs="맑은 고딕" w:eastAsia="맑은 고딕" w:hAnsi="맑은 고딕"/>
          <w:b/>
          <w:bCs/>
          <w:color w:val="65A30D"/>
          <w:sz w:val="22"/>
          <w:szCs w:val="22"/>
        </w:rPr>
        <w:t xml:space="preserve">Q2. 보안이 걱정됩니다. 어떤 자료까지 LLM에 입력해도 되나요?</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입력 가능: 공개된 가이드라인, 출판된 논문 초록, 일반 식품성분 정보</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주의: 미공개 KNHANES 원자료, 개인 식별 정보가 포함된 환자 데이터</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금지: 개인정보, IRB 승인 전 임상시험 자료, 부서 미공개 R&amp;D 결과</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팁: 의심스러우면 "가상의 예시"로 변환 후 입력 (환자 5명 → 가상의 사례 5건)</w:t>
      </w:r>
    </w:p>
    <w:p>
      <w:pPr>
        <w:pStyle w:val="Heading3"/>
        <w:spacing w:after="100" w:before="200"/>
      </w:pPr>
      <w:r>
        <w:rPr>
          <w:rFonts w:ascii="맑은 고딕" w:cs="맑은 고딕" w:eastAsia="맑은 고딕" w:hAnsi="맑은 고딕"/>
          <w:b/>
          <w:bCs/>
          <w:color w:val="65A30D"/>
          <w:sz w:val="22"/>
          <w:szCs w:val="22"/>
        </w:rPr>
        <w:t xml:space="preserve">Q3. 4종을 다 써야 하나요? 한 가지만 깊게 쓰면 안 되나요?</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한 가지만 쓰면 그 도구의 약점이 그대로 산출물의 약점이 됩니다. 다만 모든 작업을 4단계로 할 필요는 없습니다. 단순한 작업(짧은 메모, 회의록 정리)은 1개 도구로 충분하고, 연구계획서·논문·발간물처럼 외부에 나가는 산출물에만 교차검증 워크플로를 적용하세요.</w:t>
      </w:r>
    </w:p>
    <w:p>
      <w:pPr>
        <w:pStyle w:val="Heading3"/>
        <w:spacing w:after="100" w:before="200"/>
      </w:pPr>
      <w:r>
        <w:rPr>
          <w:rFonts w:ascii="맑은 고딕" w:cs="맑은 고딕" w:eastAsia="맑은 고딕" w:hAnsi="맑은 고딕"/>
          <w:b/>
          <w:bCs/>
          <w:color w:val="65A30D"/>
          <w:sz w:val="22"/>
          <w:szCs w:val="22"/>
        </w:rPr>
        <w:t xml:space="preserve">Q4. 학회·기관에서 AI 사용을 금지하면 어떡하나요?</w:t>
      </w:r>
    </w:p>
    <w:p>
      <w:pPr>
        <w:spacing w:after="60" w:before="60" w:line="320"/>
        <w:jc w:val="both"/>
      </w:pPr>
      <w:r>
        <w:rPr>
          <w:rFonts w:ascii="맑은 고딕" w:cs="맑은 고딕" w:eastAsia="맑은 고딕" w:hAnsi="맑은 고딕"/>
          <w:b w:val="false"/>
          <w:bCs w:val="false"/>
          <w:i w:val="false"/>
          <w:iCs w:val="false"/>
          <w:color w:val="374151"/>
          <w:sz w:val="20"/>
          <w:szCs w:val="20"/>
        </w:rPr>
        <w:t xml:space="preserve">국내외 주요 저널과 기관은 "금지"가 아니라 "공개 의무"가 표준입니다. 사용 사실, 사용 도구명, 사용 범위를 Methods 또는 Acknowledgments에 명기하면 대부분 허용됩니다. 농진청 R&amp;D 과제도 동일한 흐름이 예상됩니다.</w:t>
      </w:r>
    </w:p>
    <w:p>
      <w:pPr>
        <w:pStyle w:val="Heading3"/>
        <w:spacing w:after="100" w:before="200"/>
      </w:pPr>
      <w:r>
        <w:rPr>
          <w:rFonts w:ascii="맑은 고딕" w:cs="맑은 고딕" w:eastAsia="맑은 고딕" w:hAnsi="맑은 고딕"/>
          <w:b/>
          <w:bCs/>
          <w:color w:val="65A30D"/>
          <w:sz w:val="22"/>
          <w:szCs w:val="22"/>
        </w:rPr>
        <w:t xml:space="preserve">Q5. AI 학습용으로 우리 자료가 쓰이지 않을까요?</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ChatGPT Team/Enterprise, Claude Team/Enterprise, Gemini Workspace 유료 플랜은 학습 미사용 정책</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개인 무료 플랜은 학습에 사용될 수 있음 — 부서 차원 유료 라이선스 권장</w:t>
      </w:r>
    </w:p>
    <w:p>
      <w:pPr>
        <w:pStyle w:val="ListParagraph"/>
        <w:numPr>
          <w:ilvl w:val="0"/>
          <w:numId w:val="2"/>
        </w:numPr>
        <w:spacing w:after="40" w:before="40" w:line="300"/>
      </w:pPr>
      <w:r>
        <w:rPr>
          <w:rFonts w:ascii="맑은 고딕" w:cs="맑은 고딕" w:eastAsia="맑은 고딕" w:hAnsi="맑은 고딕"/>
          <w:color w:val="374151"/>
          <w:sz w:val="20"/>
          <w:szCs w:val="20"/>
        </w:rPr>
        <w:t xml:space="preserve">API 사용 시에는 일반적으로 학습 미사용이 기본</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5A30D" w:sz="4"/>
              <w:left w:val="single" w:color="65A30D" w:sz="24"/>
              <w:bottom w:val="single" w:color="65A30D" w:sz="4"/>
              <w:right w:val="single" w:color="65A30D" w:sz="4"/>
            </w:tcBorders>
            <w:shd w:fill="F8FAFC" w:val="clear"/>
            <w:tcMar>
              <w:top w:type="dxa" w:w="160"/>
              <w:left w:type="dxa" w:w="200"/>
              <w:bottom w:type="dxa" w:w="160"/>
              <w:right w:type="dxa" w:w="200"/>
            </w:tcMar>
          </w:tcPr>
          <w:p>
            <w:pPr>
              <w:spacing w:after="80" w:before="0"/>
            </w:pPr>
            <w:r>
              <w:rPr>
                <w:rFonts w:ascii="맑은 고딕" w:cs="맑은 고딕" w:eastAsia="맑은 고딕" w:hAnsi="맑은 고딕"/>
                <w:b/>
                <w:bCs/>
                <w:color w:val="65A30D"/>
                <w:sz w:val="20"/>
                <w:szCs w:val="20"/>
              </w:rPr>
              <w:t xml:space="preserve">🎯 1시간 강의 핵심 메시지</w:t>
            </w:r>
          </w:p>
          <w:p>
            <w:pPr>
              <w:spacing w:after="20" w:before="20" w:line="300"/>
            </w:pPr>
            <w:r>
              <w:rPr>
                <w:rFonts w:ascii="맑은 고딕" w:cs="맑은 고딕" w:eastAsia="맑은 고딕" w:hAnsi="맑은 고딕"/>
                <w:color w:val="374151"/>
                <w:sz w:val="19"/>
                <w:szCs w:val="19"/>
              </w:rPr>
              <w:t xml:space="preserve">1. LLM은 "훈련된 조수"이지 "믿을 수 있는 자동화"가 아니다.</w:t>
            </w:r>
          </w:p>
          <w:p>
            <w:pPr>
              <w:spacing w:after="20" w:before="20" w:line="300"/>
            </w:pPr>
            <w:r>
              <w:rPr>
                <w:rFonts w:ascii="맑은 고딕" w:cs="맑은 고딕" w:eastAsia="맑은 고딕" w:hAnsi="맑은 고딕"/>
                <w:color w:val="374151"/>
                <w:sz w:val="19"/>
                <w:szCs w:val="19"/>
              </w:rPr>
              <w:t xml:space="preserve">2. 4종을 한 도구씩 쓰지 말고, 단계별로 갈아 끼워라.</w:t>
            </w:r>
          </w:p>
          <w:p>
            <w:pPr>
              <w:spacing w:after="20" w:before="20" w:line="300"/>
            </w:pPr>
            <w:r>
              <w:rPr>
                <w:rFonts w:ascii="맑은 고딕" w:cs="맑은 고딕" w:eastAsia="맑은 고딕" w:hAnsi="맑은 고딕"/>
                <w:color w:val="374151"/>
                <w:sz w:val="19"/>
                <w:szCs w:val="19"/>
              </w:rPr>
              <w:t xml:space="preserve">3. R-C-F-C-S 5원칙으로 프롬프트를 설계하라.</w:t>
            </w:r>
          </w:p>
          <w:p>
            <w:pPr>
              <w:spacing w:after="20" w:before="20" w:line="300"/>
            </w:pPr>
            <w:r>
              <w:rPr>
                <w:rFonts w:ascii="맑은 고딕" w:cs="맑은 고딕" w:eastAsia="맑은 고딕" w:hAnsi="맑은 고딕"/>
                <w:color w:val="374151"/>
                <w:sz w:val="19"/>
                <w:szCs w:val="19"/>
              </w:rPr>
              <w:t xml:space="preserve">4. 페르소나 + 검증 워크플로 = 한 세트.</w:t>
            </w:r>
          </w:p>
          <w:p>
            <w:pPr>
              <w:spacing w:after="20" w:before="20" w:line="300"/>
            </w:pPr>
            <w:r>
              <w:rPr>
                <w:rFonts w:ascii="맑은 고딕" w:cs="맑은 고딕" w:eastAsia="맑은 고딕" w:hAnsi="맑은 고딕"/>
                <w:color w:val="374151"/>
                <w:sz w:val="19"/>
                <w:szCs w:val="19"/>
              </w:rPr>
              <w:t xml:space="preserve">5. 절감된 시간을 반드시 "검증·교차확인"에 재투입하라.</w:t>
            </w:r>
          </w:p>
        </w:tc>
      </w:tr>
    </w:tbl>
    <w:p>
      <w:pPr>
        <w:spacing w:after="0" w:before="400"/>
      </w:pPr>
      <w:r>
        <w:t xml:space="preserve"/>
      </w:r>
    </w:p>
    <w:p>
      <w:pPr>
        <w:spacing w:before="600"/>
        <w:jc w:val="center"/>
      </w:pPr>
      <w:r>
        <w:rPr>
          <w:rFonts w:ascii="맑은 고딕" w:cs="맑은 고딕" w:eastAsia="맑은 고딕" w:hAnsi="맑은 고딕"/>
          <w:b/>
          <w:bCs/>
          <w:color w:val="1F3864"/>
          <w:sz w:val="24"/>
          <w:szCs w:val="24"/>
        </w:rPr>
        <w:t xml:space="preserve">— 강의 끝 —</w:t>
      </w:r>
    </w:p>
    <w:p>
      <w:pPr>
        <w:spacing w:before="200"/>
        <w:jc w:val="center"/>
      </w:pPr>
      <w:r>
        <w:rPr>
          <w:rFonts w:ascii="맑은 고딕" w:cs="맑은 고딕" w:eastAsia="맑은 고딕" w:hAnsi="맑은 고딕"/>
          <w:color w:val="374151"/>
          <w:sz w:val="18"/>
          <w:szCs w:val="18"/>
        </w:rPr>
        <w:t xml:space="preserve">농촌진흥청 LLM 활용 연구계획서 작성법 실습 강의안</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374151"/>
        <w:sz w:val="14"/>
        <w:szCs w:val="14"/>
      </w:rPr>
      <w:t xml:space="preserve">농촌진흥청 연구원 대상 1시간 실습 강의  |  Page </w:t>
    </w:r>
    <w:r>
      <w:rPr>
        <w:rFonts w:ascii="맑은 고딕" w:cs="맑은 고딕" w:eastAsia="맑은 고딕" w:hAnsi="맑은 고딕"/>
        <w:color w:val="374151"/>
        <w:sz w:val="14"/>
        <w:szCs w:val="14"/>
      </w:rPr>
      <w:fldChar w:fldCharType="begin"/>
      <w:instrText xml:space="preserve">PAGE</w:instrText>
      <w:fldChar w:fldCharType="separate"/>
      <w:fldChar w:fldCharType="end"/>
    </w:r>
    <w:r>
      <w:rPr>
        <w:rFonts w:ascii="맑은 고딕" w:cs="맑은 고딕" w:eastAsia="맑은 고딕" w:hAnsi="맑은 고딕"/>
        <w:color w:val="374151"/>
        <w:sz w:val="14"/>
        <w:szCs w:val="14"/>
      </w:rPr>
      <w:t xml:space="preserve"> / </w:t>
    </w:r>
    <w:r>
      <w:rPr>
        <w:rFonts w:ascii="맑은 고딕" w:cs="맑은 고딕" w:eastAsia="맑은 고딕" w:hAnsi="맑은 고딕"/>
        <w:color w:val="374151"/>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jc w:val="right"/>
    </w:pPr>
    <w:r>
      <w:rPr>
        <w:rFonts w:ascii="맑은 고딕" w:cs="맑은 고딕" w:eastAsia="맑은 고딕" w:hAnsi="맑은 고딕"/>
        <w:color w:val="0F766E"/>
        <w:sz w:val="16"/>
        <w:szCs w:val="16"/>
      </w:rPr>
      <w:t xml:space="preserve">LLM 활용 연구계획서 작성법 실습 강의안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40" w:before="280"/>
      <w:outlineLvl w:val="1"/>
    </w:pPr>
    <w:rPr>
      <w:rFonts w:ascii="맑은 고딕" w:cs="맑은 고딕" w:eastAsia="맑은 고딕" w:hAnsi="맑은 고딕"/>
      <w:b/>
      <w:bCs/>
      <w:color w:val="0F766E"/>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65A30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LLM 활용 연구계획서 작성법 실습 강의안</dc:title>
  <dc:creator>Claude — Anthropic</dc:creator>
  <cp:lastModifiedBy>Un-named</cp:lastModifiedBy>
  <cp:revision>1</cp:revision>
  <dcterms:created xsi:type="dcterms:W3CDTF">2026-05-02T12:32:57.202Z</dcterms:created>
  <dcterms:modified xsi:type="dcterms:W3CDTF">2026-05-02T12:32:57.215Z</dcterms:modified>
</cp:coreProperties>
</file>

<file path=docProps/custom.xml><?xml version="1.0" encoding="utf-8"?>
<Properties xmlns="http://schemas.openxmlformats.org/officeDocument/2006/custom-properties" xmlns:vt="http://schemas.openxmlformats.org/officeDocument/2006/docPropsVTypes"/>
</file>