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BEC0A">
      <w:pPr>
        <w:spacing w:after="0" w:line="240" w:lineRule="auto"/>
        <w:jc w:val="center"/>
        <w:rPr>
          <w:rFonts w:ascii="Tahoma" w:hAnsi="Tahoma" w:eastAsia="Times New Roman" w:cs="Tahoma"/>
          <w:b/>
          <w:color w:val="000000" w:themeColor="text1"/>
          <w14:textFill>
            <w14:solidFill>
              <w14:schemeClr w14:val="tx1"/>
            </w14:solidFill>
          </w14:textFill>
        </w:rPr>
      </w:pPr>
    </w:p>
    <w:p w14:paraId="3FF5C49B">
      <w:pPr>
        <w:spacing w:after="0" w:line="240" w:lineRule="auto"/>
        <w:jc w:val="center"/>
        <w:rPr>
          <w:rFonts w:ascii="Tahoma" w:hAnsi="Tahoma" w:eastAsia="Times New Roman" w:cs="Tahoma"/>
          <w:b/>
          <w:color w:val="000000" w:themeColor="text1"/>
          <w14:textFill>
            <w14:solidFill>
              <w14:schemeClr w14:val="tx1"/>
            </w14:solidFill>
          </w14:textFill>
        </w:rPr>
      </w:pPr>
    </w:p>
    <w:p w14:paraId="7D4F30F6">
      <w:pPr>
        <w:spacing w:after="0" w:line="240" w:lineRule="auto"/>
        <w:jc w:val="both"/>
        <w:rPr>
          <w:rFonts w:ascii="Times New Roman" w:hAnsi="Times New Roman" w:eastAsia="Times New Roman"/>
          <w:b/>
          <w:sz w:val="20"/>
          <w:szCs w:val="20"/>
        </w:rPr>
      </w:pPr>
      <w:r>
        <w:rPr>
          <w:rFonts w:ascii="Times New Roman" w:hAnsi="Times New Roman" w:eastAsia="Times New Roman"/>
          <w:b/>
          <w:sz w:val="20"/>
          <w:szCs w:val="20"/>
        </w:rPr>
        <w:t>T. V. Kiran</w:t>
      </w:r>
    </w:p>
    <w:p w14:paraId="17798686">
      <w:pPr>
        <w:spacing w:after="0" w:line="240" w:lineRule="auto"/>
        <w:jc w:val="both"/>
        <w:rPr>
          <w:rFonts w:ascii="Times New Roman" w:hAnsi="Times New Roman" w:eastAsia="Times New Roman"/>
          <w:b/>
          <w:sz w:val="20"/>
          <w:szCs w:val="20"/>
        </w:rPr>
      </w:pPr>
      <w:r>
        <w:rPr>
          <w:rFonts w:ascii="Times New Roman" w:hAnsi="Times New Roman" w:eastAsia="Times New Roman"/>
          <w:b/>
          <w:sz w:val="20"/>
          <w:szCs w:val="20"/>
        </w:rPr>
        <w:t>Assistant General Manager – Business Development</w:t>
      </w:r>
    </w:p>
    <w:p w14:paraId="0A8AD90C">
      <w:pPr>
        <w:spacing w:after="0" w:line="240" w:lineRule="auto"/>
        <w:jc w:val="both"/>
        <w:rPr>
          <w:rFonts w:ascii="Times New Roman" w:hAnsi="Times New Roman" w:eastAsia="Times New Roman"/>
          <w:b/>
          <w:sz w:val="20"/>
          <w:szCs w:val="20"/>
        </w:rPr>
      </w:pPr>
      <w:r>
        <w:rPr>
          <w:rFonts w:ascii="Times New Roman" w:hAnsi="Times New Roman" w:eastAsia="Times New Roman"/>
          <w:b/>
          <w:sz w:val="20"/>
          <w:szCs w:val="20"/>
        </w:rPr>
        <w:t>Mobile No: 7386009224</w:t>
      </w:r>
    </w:p>
    <w:p w14:paraId="075CD693">
      <w:pPr>
        <w:spacing w:after="0" w:line="240" w:lineRule="auto"/>
        <w:jc w:val="both"/>
        <w:rPr>
          <w:rStyle w:val="9"/>
          <w:rFonts w:ascii="Times New Roman" w:hAnsi="Times New Roman" w:eastAsia="Times New Roman"/>
          <w:b/>
          <w:color w:val="auto"/>
          <w:sz w:val="20"/>
          <w:szCs w:val="20"/>
          <w:u w:val="none"/>
        </w:rPr>
      </w:pPr>
      <w:r>
        <w:rPr>
          <w:rFonts w:ascii="Times New Roman" w:hAnsi="Times New Roman" w:eastAsia="Times New Roman"/>
          <w:b/>
          <w:sz w:val="20"/>
          <w:szCs w:val="20"/>
        </w:rPr>
        <w:t xml:space="preserve">E-mail Id: </w:t>
      </w:r>
      <w:r>
        <w:fldChar w:fldCharType="begin"/>
      </w:r>
      <w:r>
        <w:instrText xml:space="preserve"> HYPERLINK "mailto:tvkiran1217@gmail.com" </w:instrText>
      </w:r>
      <w:r>
        <w:fldChar w:fldCharType="separate"/>
      </w:r>
      <w:r>
        <w:rPr>
          <w:rStyle w:val="9"/>
          <w:rFonts w:ascii="Times New Roman" w:hAnsi="Times New Roman" w:eastAsia="Times New Roman"/>
          <w:b/>
          <w:color w:val="auto"/>
          <w:sz w:val="20"/>
          <w:szCs w:val="20"/>
        </w:rPr>
        <w:t>tvkiran1217@gmail.com</w:t>
      </w:r>
      <w:r>
        <w:rPr>
          <w:rStyle w:val="9"/>
          <w:rFonts w:ascii="Times New Roman" w:hAnsi="Times New Roman" w:eastAsia="Times New Roman"/>
          <w:b/>
          <w:color w:val="auto"/>
          <w:sz w:val="20"/>
          <w:szCs w:val="20"/>
        </w:rPr>
        <w:fldChar w:fldCharType="end"/>
      </w:r>
      <w:r>
        <w:rPr>
          <w:rStyle w:val="9"/>
          <w:rFonts w:ascii="Times New Roman" w:hAnsi="Times New Roman" w:eastAsia="Times New Roman"/>
          <w:b/>
          <w:color w:val="auto"/>
          <w:sz w:val="20"/>
          <w:szCs w:val="20"/>
          <w:u w:val="none"/>
        </w:rPr>
        <w:t xml:space="preserve"> </w:t>
      </w:r>
    </w:p>
    <w:p w14:paraId="67A6558F">
      <w:pPr>
        <w:spacing w:after="0" w:line="240" w:lineRule="auto"/>
        <w:jc w:val="both"/>
        <w:rPr>
          <w:rFonts w:ascii="Times New Roman" w:hAnsi="Times New Roman" w:eastAsia="Times New Roman"/>
          <w:b/>
          <w:sz w:val="20"/>
          <w:szCs w:val="20"/>
        </w:rPr>
      </w:pPr>
      <w:r>
        <w:rPr>
          <w:rStyle w:val="9"/>
          <w:rFonts w:ascii="Times New Roman" w:hAnsi="Times New Roman" w:eastAsia="Times New Roman"/>
          <w:b/>
          <w:color w:val="auto"/>
          <w:sz w:val="20"/>
          <w:szCs w:val="20"/>
          <w:u w:val="none"/>
        </w:rPr>
        <w:t>Qualification: M.E (Chemical Engineering) &amp; M.B.A (Marketing &amp; Finance)</w:t>
      </w:r>
    </w:p>
    <w:p w14:paraId="58718E4F">
      <w:pPr>
        <w:spacing w:after="0" w:line="240" w:lineRule="auto"/>
        <w:jc w:val="both"/>
        <w:rPr>
          <w:rFonts w:ascii="Times New Roman" w:hAnsi="Times New Roman" w:eastAsia="Times New Roman"/>
          <w:b/>
          <w:sz w:val="20"/>
          <w:szCs w:val="20"/>
        </w:rPr>
      </w:pPr>
    </w:p>
    <w:p w14:paraId="3CAEF694">
      <w:pPr>
        <w:spacing w:after="0"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Assistant General Manager – Business Development</w:t>
      </w:r>
      <w:r>
        <w:rPr>
          <w:rFonts w:ascii="Times New Roman" w:hAnsi="Times New Roman" w:eastAsia="Times New Roman"/>
          <w:color w:val="000000" w:themeColor="text1"/>
          <w:sz w:val="20"/>
          <w:szCs w:val="20"/>
          <w14:textFill>
            <w14:solidFill>
              <w14:schemeClr w14:val="tx1"/>
            </w14:solidFill>
          </w14:textFill>
        </w:rPr>
        <w:t xml:space="preserve"> with over 21 plus years accomplished career track known through the industry for delivering and sustaining revenue and profit gains within highly competitive business environment. Exceptional Communicator with strong negotiation skills, problem solving abilities and a keen client needs assessment aptitude. Aggressively identify opportunities, develop focus and provide tactical business solutions.</w:t>
      </w:r>
    </w:p>
    <w:p w14:paraId="2F0146CD">
      <w:pPr>
        <w:spacing w:after="0" w:line="240" w:lineRule="auto"/>
        <w:jc w:val="both"/>
        <w:rPr>
          <w:rFonts w:ascii="Times New Roman" w:hAnsi="Times New Roman" w:eastAsia="Times New Roman"/>
          <w:color w:val="000000" w:themeColor="text1"/>
          <w:sz w:val="20"/>
          <w:szCs w:val="20"/>
          <w14:textFill>
            <w14:solidFill>
              <w14:schemeClr w14:val="tx1"/>
            </w14:solidFill>
          </w14:textFill>
        </w:rPr>
      </w:pPr>
    </w:p>
    <w:p w14:paraId="42C4F3C9">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PROFESSIONAL SUMMARY</w:t>
      </w:r>
    </w:p>
    <w:p w14:paraId="54297B49">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p>
    <w:p w14:paraId="594CDD9F">
      <w:pPr>
        <w:pStyle w:val="26"/>
        <w:numPr>
          <w:ilvl w:val="0"/>
          <w:numId w:val="1"/>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Excels in formulating &amp; implementing strategies aimed at driving business growth for top line &amp; bottom line, enhancing profitability, building on strengths and creating a niche position for the organization in the market</w:t>
      </w:r>
    </w:p>
    <w:p w14:paraId="343502F7">
      <w:pPr>
        <w:pStyle w:val="26"/>
        <w:numPr>
          <w:ilvl w:val="0"/>
          <w:numId w:val="1"/>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 xml:space="preserve">Executed strategic opportunity assessment in steel industry, pharmaceuticals etc. </w:t>
      </w:r>
    </w:p>
    <w:p w14:paraId="1EE3D381">
      <w:pPr>
        <w:pStyle w:val="26"/>
        <w:numPr>
          <w:ilvl w:val="0"/>
          <w:numId w:val="1"/>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Multi-disciplinary experience (across Sales, Business Development, Technical Sales &amp; Marketing, Industry Analysis) with approach to nurture an organization with limited resources</w:t>
      </w:r>
    </w:p>
    <w:p w14:paraId="14AA815C">
      <w:pPr>
        <w:pStyle w:val="26"/>
        <w:numPr>
          <w:ilvl w:val="0"/>
          <w:numId w:val="1"/>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Innovative and Result-driven professional with success in building relationships with upper-level decision makers</w:t>
      </w:r>
    </w:p>
    <w:p w14:paraId="6703CF33">
      <w:pPr>
        <w:pStyle w:val="26"/>
        <w:numPr>
          <w:ilvl w:val="0"/>
          <w:numId w:val="1"/>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Well averse with the sales and marketing of Oil &amp; Gas (LPG), Lubricants, Industrial Chemicals, Industrial Gases, Polymers, dealing with OEMs and large corporates</w:t>
      </w:r>
    </w:p>
    <w:p w14:paraId="0E743BBE">
      <w:pPr>
        <w:pStyle w:val="26"/>
        <w:numPr>
          <w:ilvl w:val="0"/>
          <w:numId w:val="1"/>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Support in Planning, Monitoring and controlling Marketing and Communication activities</w:t>
      </w:r>
    </w:p>
    <w:p w14:paraId="6B17AE07">
      <w:pPr>
        <w:pStyle w:val="21"/>
        <w:numPr>
          <w:ilvl w:val="0"/>
          <w:numId w:val="1"/>
        </w:numPr>
        <w:tabs>
          <w:tab w:val="left" w:pos="720"/>
          <w:tab w:val="left" w:pos="1080"/>
        </w:tabs>
        <w:spacing w:before="80"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Have successfully handled major clients in government and private sectors ensuring maximum growth and profitability.</w:t>
      </w:r>
    </w:p>
    <w:p w14:paraId="74DAC9FF">
      <w:pPr>
        <w:pStyle w:val="21"/>
        <w:numPr>
          <w:ilvl w:val="0"/>
          <w:numId w:val="1"/>
        </w:numPr>
        <w:tabs>
          <w:tab w:val="left" w:pos="720"/>
          <w:tab w:val="left" w:pos="1080"/>
        </w:tabs>
        <w:spacing w:before="80"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Developed Good Customer Relationships with the clients and enhanced the business growth.</w:t>
      </w:r>
    </w:p>
    <w:p w14:paraId="0BAAC2B6">
      <w:pPr>
        <w:pStyle w:val="21"/>
        <w:tabs>
          <w:tab w:val="left" w:pos="720"/>
          <w:tab w:val="left" w:pos="1080"/>
        </w:tabs>
        <w:spacing w:before="80" w:line="240" w:lineRule="auto"/>
        <w:ind w:left="357"/>
        <w:jc w:val="both"/>
        <w:rPr>
          <w:rFonts w:ascii="Times New Roman" w:hAnsi="Times New Roman" w:eastAsia="Times New Roman"/>
          <w:color w:val="000000" w:themeColor="text1"/>
          <w:sz w:val="20"/>
          <w:szCs w:val="20"/>
          <w14:textFill>
            <w14:solidFill>
              <w14:schemeClr w14:val="tx1"/>
            </w14:solidFill>
          </w14:textFill>
        </w:rPr>
      </w:pPr>
    </w:p>
    <w:p w14:paraId="47D8D212">
      <w:pPr>
        <w:pStyle w:val="21"/>
        <w:tabs>
          <w:tab w:val="left" w:pos="720"/>
          <w:tab w:val="left" w:pos="1080"/>
        </w:tabs>
        <w:spacing w:before="80" w:line="240" w:lineRule="auto"/>
        <w:ind w:left="0"/>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b/>
          <w:color w:val="000000" w:themeColor="text1"/>
          <w:sz w:val="20"/>
          <w:szCs w:val="20"/>
          <w14:textFill>
            <w14:solidFill>
              <w14:schemeClr w14:val="tx1"/>
            </w14:solidFill>
          </w14:textFill>
        </w:rPr>
        <w:t>INDUSTRIAL CUSTOMER EXPERIENCE</w:t>
      </w:r>
    </w:p>
    <w:p w14:paraId="56717EF0">
      <w:pPr>
        <w:pStyle w:val="26"/>
        <w:numPr>
          <w:ilvl w:val="0"/>
          <w:numId w:val="2"/>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Oil &amp; Gas, Pharmaceuticals, Mining, Construction, Industrial Chemicals, Steel, Automotive, Lubricants, Polymers, Food &amp; Beverages</w:t>
      </w:r>
      <w:r>
        <w:rPr>
          <w:rFonts w:hint="default" w:ascii="Times New Roman" w:hAnsi="Times New Roman" w:eastAsia="Times New Roman"/>
          <w:color w:val="000000" w:themeColor="text1"/>
          <w:sz w:val="20"/>
          <w:szCs w:val="20"/>
          <w:lang w:val="en-US"/>
          <w14:textFill>
            <w14:solidFill>
              <w14:schemeClr w14:val="tx1"/>
            </w14:solidFill>
          </w14:textFill>
        </w:rPr>
        <w:t xml:space="preserve">,, Solar Cell Manufacturing </w:t>
      </w:r>
      <w:r>
        <w:rPr>
          <w:rFonts w:ascii="Times New Roman" w:hAnsi="Times New Roman" w:eastAsia="Times New Roman"/>
          <w:color w:val="000000" w:themeColor="text1"/>
          <w:sz w:val="20"/>
          <w:szCs w:val="20"/>
          <w14:textFill>
            <w14:solidFill>
              <w14:schemeClr w14:val="tx1"/>
            </w14:solidFill>
          </w14:textFill>
        </w:rPr>
        <w:t>etc</w:t>
      </w:r>
    </w:p>
    <w:p w14:paraId="34B1C794">
      <w:pPr>
        <w:spacing w:before="80"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CORE COMPETENCIES</w:t>
      </w:r>
    </w:p>
    <w:p w14:paraId="69443DBD">
      <w:pPr>
        <w:pStyle w:val="26"/>
        <w:numPr>
          <w:ilvl w:val="0"/>
          <w:numId w:val="3"/>
        </w:numPr>
        <w:spacing w:before="80"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Business Development, Application Development, Project Management, Sales &amp; Marketing Strategy, Customer Relationship Management, Team Management, Channel Management, Key Accounts Management, Product Management, Brand Management, Pricing &amp; Margin Management.</w:t>
      </w:r>
    </w:p>
    <w:p w14:paraId="39025E73">
      <w:pPr>
        <w:pStyle w:val="26"/>
        <w:spacing w:after="0" w:line="240" w:lineRule="auto"/>
        <w:ind w:left="0"/>
        <w:jc w:val="both"/>
        <w:rPr>
          <w:rFonts w:ascii="Times New Roman" w:hAnsi="Times New Roman"/>
          <w:b/>
          <w:color w:val="000000" w:themeColor="text1"/>
          <w:sz w:val="20"/>
          <w:szCs w:val="20"/>
          <w:lang w:val="en-IN" w:eastAsia="en-IN"/>
          <w14:textFill>
            <w14:solidFill>
              <w14:schemeClr w14:val="tx1"/>
            </w14:solidFill>
          </w14:textFill>
        </w:rPr>
      </w:pPr>
    </w:p>
    <w:p w14:paraId="25EE7558">
      <w:pPr>
        <w:pStyle w:val="26"/>
        <w:spacing w:after="0" w:line="240" w:lineRule="auto"/>
        <w:ind w:left="0"/>
        <w:jc w:val="both"/>
        <w:rPr>
          <w:rFonts w:ascii="Times New Roman" w:hAnsi="Times New Roman"/>
          <w:b/>
          <w:color w:val="000000" w:themeColor="text1"/>
          <w:sz w:val="20"/>
          <w:szCs w:val="20"/>
          <w:lang w:val="en-IN" w:eastAsia="en-IN"/>
          <w14:textFill>
            <w14:solidFill>
              <w14:schemeClr w14:val="tx1"/>
            </w14:solidFill>
          </w14:textFill>
        </w:rPr>
      </w:pPr>
      <w:r>
        <w:rPr>
          <w:rFonts w:ascii="Times New Roman" w:hAnsi="Times New Roman"/>
          <w:b/>
          <w:color w:val="000000" w:themeColor="text1"/>
          <w:sz w:val="20"/>
          <w:szCs w:val="20"/>
          <w:lang w:val="en-IN" w:eastAsia="en-IN"/>
          <w14:textFill>
            <w14:solidFill>
              <w14:schemeClr w14:val="tx1"/>
            </w14:solidFill>
          </w14:textFill>
        </w:rPr>
        <w:t>KEY ACHIEVEMENTS</w:t>
      </w:r>
    </w:p>
    <w:p w14:paraId="47DE7F6A">
      <w:pPr>
        <w:pStyle w:val="26"/>
        <w:spacing w:after="0" w:line="240" w:lineRule="auto"/>
        <w:jc w:val="both"/>
        <w:rPr>
          <w:rFonts w:ascii="Times New Roman" w:hAnsi="Times New Roman"/>
          <w:color w:val="000000" w:themeColor="text1"/>
          <w:sz w:val="20"/>
          <w:szCs w:val="20"/>
          <w:lang w:val="en-IN" w:eastAsia="en-IN"/>
          <w14:textFill>
            <w14:solidFill>
              <w14:schemeClr w14:val="tx1"/>
            </w14:solidFill>
          </w14:textFill>
        </w:rPr>
      </w:pPr>
    </w:p>
    <w:p w14:paraId="4AEABF74">
      <w:pPr>
        <w:pStyle w:val="21"/>
        <w:numPr>
          <w:ilvl w:val="0"/>
          <w:numId w:val="4"/>
        </w:numPr>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Published paper on the topic of crystallization in the SPRINGER (International Publisher).</w:t>
      </w:r>
    </w:p>
    <w:p w14:paraId="48C0CE40">
      <w:pPr>
        <w:pStyle w:val="21"/>
        <w:numPr>
          <w:ilvl w:val="0"/>
          <w:numId w:val="4"/>
        </w:numPr>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Presented a research paper in Chemical Engineering and awarded for the Best Paper Presentation in the international conference organized by Chitkara University, Punjab – Year 2022</w:t>
      </w:r>
    </w:p>
    <w:p w14:paraId="79237862">
      <w:pPr>
        <w:pStyle w:val="21"/>
        <w:numPr>
          <w:ilvl w:val="0"/>
          <w:numId w:val="4"/>
        </w:numPr>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Presented a review paper in Chemical Engineering at the national conference held by Government College of Engineering, Karad, Maharashtra – Year 2022</w:t>
      </w:r>
    </w:p>
    <w:p w14:paraId="535844BA">
      <w:pPr>
        <w:pStyle w:val="21"/>
        <w:numPr>
          <w:ilvl w:val="0"/>
          <w:numId w:val="4"/>
        </w:numPr>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Presented a research paper in Chemical Engineering at the international conference held by Atma Ram Sanatan Dharma College, University of Delhi – Year 2022</w:t>
      </w:r>
    </w:p>
    <w:p w14:paraId="54EC74F6">
      <w:pPr>
        <w:pStyle w:val="21"/>
        <w:numPr>
          <w:ilvl w:val="0"/>
          <w:numId w:val="4"/>
        </w:numPr>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Presented a review paper in Chemical Engineering at the international conference held by University College of Chemical Technology, Osmania University, Hyderabad – Year 2021</w:t>
      </w:r>
    </w:p>
    <w:p w14:paraId="538375A5">
      <w:pPr>
        <w:pStyle w:val="21"/>
        <w:numPr>
          <w:ilvl w:val="0"/>
          <w:numId w:val="4"/>
        </w:numPr>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Received appreciation from the Managing Director of Praxair Inc. for the outstanding performance exhibited in the development of new business with an increase in the revenue – Year 2010</w:t>
      </w:r>
    </w:p>
    <w:p w14:paraId="46A14E32">
      <w:pPr>
        <w:pStyle w:val="21"/>
        <w:numPr>
          <w:ilvl w:val="0"/>
          <w:numId w:val="4"/>
        </w:numPr>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Received appreciation from the Managing Director of Praxair Inc. for improving the profitability of the organization by the reduction of company’s bad debts – Year 2012</w:t>
      </w:r>
    </w:p>
    <w:p w14:paraId="034EB8A3">
      <w:pPr>
        <w:pStyle w:val="21"/>
        <w:numPr>
          <w:ilvl w:val="0"/>
          <w:numId w:val="4"/>
        </w:numPr>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Rated as the Safety Champion twice by the Management Team of Praxair Inc – Year 2011 &amp; 2012</w:t>
      </w:r>
    </w:p>
    <w:p w14:paraId="65D629BF">
      <w:pPr>
        <w:pStyle w:val="21"/>
        <w:numPr>
          <w:ilvl w:val="0"/>
          <w:numId w:val="4"/>
        </w:numPr>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Nominated by Praxair Inc. for the training on Welding Technologies conducted by Welding Research Institute of Bharat Heavy Electricals Limited (BHEL), Trichy – Year 2012</w:t>
      </w:r>
    </w:p>
    <w:p w14:paraId="411C890A">
      <w:pPr>
        <w:pStyle w:val="21"/>
        <w:numPr>
          <w:ilvl w:val="0"/>
          <w:numId w:val="4"/>
        </w:numPr>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Appreciated by the Manging Director cum Member of Parliament of India for the successful development of a new application related to the Liquefied Petroleum Gas (LPG) system – Year 2007</w:t>
      </w:r>
    </w:p>
    <w:p w14:paraId="36687449">
      <w:pPr>
        <w:pStyle w:val="21"/>
        <w:numPr>
          <w:ilvl w:val="0"/>
          <w:numId w:val="4"/>
        </w:numPr>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Adjudged Best Account Manager (Industrial Sales) by the Management Team of Super Gas (LPG) – Year 2005</w:t>
      </w:r>
    </w:p>
    <w:p w14:paraId="7A0D5837">
      <w:pPr>
        <w:pStyle w:val="21"/>
        <w:spacing w:after="0" w:line="240" w:lineRule="auto"/>
        <w:ind w:left="0"/>
        <w:jc w:val="both"/>
        <w:rPr>
          <w:rFonts w:ascii="Times New Roman" w:hAnsi="Times New Roman" w:eastAsia="Times New Roman"/>
          <w:b/>
          <w:color w:val="000000" w:themeColor="text1"/>
          <w:sz w:val="20"/>
          <w:szCs w:val="20"/>
          <w14:textFill>
            <w14:solidFill>
              <w14:schemeClr w14:val="tx1"/>
            </w14:solidFill>
          </w14:textFill>
        </w:rPr>
      </w:pPr>
    </w:p>
    <w:p w14:paraId="059160C8">
      <w:pPr>
        <w:pStyle w:val="21"/>
        <w:spacing w:after="0" w:line="240" w:lineRule="auto"/>
        <w:ind w:left="0"/>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PROFESSIONAL EXPERIENCE</w:t>
      </w:r>
    </w:p>
    <w:p w14:paraId="2635B9E6">
      <w:pPr>
        <w:pStyle w:val="21"/>
        <w:spacing w:after="0" w:line="240" w:lineRule="auto"/>
        <w:ind w:left="0"/>
        <w:jc w:val="both"/>
        <w:rPr>
          <w:rFonts w:ascii="Times New Roman" w:hAnsi="Times New Roman" w:eastAsia="Times New Roman"/>
          <w:b/>
          <w:color w:val="000000" w:themeColor="text1"/>
          <w:sz w:val="20"/>
          <w:szCs w:val="20"/>
          <w14:textFill>
            <w14:solidFill>
              <w14:schemeClr w14:val="tx1"/>
            </w14:solidFill>
          </w14:textFill>
        </w:rPr>
      </w:pPr>
    </w:p>
    <w:p w14:paraId="23B0767C">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Assistant General Manager – Business Development, Industrial Gases</w:t>
      </w:r>
      <w:r>
        <w:rPr>
          <w:rFonts w:ascii="Times New Roman" w:hAnsi="Times New Roman"/>
          <w:b/>
          <w:bCs/>
          <w:color w:val="000000" w:themeColor="text1"/>
          <w:sz w:val="20"/>
          <w:szCs w:val="20"/>
          <w:lang w:eastAsia="en-GB"/>
          <w14:textFill>
            <w14:solidFill>
              <w14:schemeClr w14:val="tx1"/>
            </w14:solidFill>
          </w14:textFill>
        </w:rPr>
        <w:t xml:space="preserve"> </w:t>
      </w:r>
    </w:p>
    <w:p w14:paraId="79462945">
      <w:pPr>
        <w:pStyle w:val="21"/>
        <w:spacing w:after="0" w:line="240" w:lineRule="auto"/>
        <w:ind w:left="0"/>
        <w:jc w:val="both"/>
        <w:rPr>
          <w:rFonts w:ascii="Times New Roman" w:hAnsi="Times New Roman" w:eastAsia="Times New Roman"/>
          <w:b/>
          <w:sz w:val="20"/>
          <w:szCs w:val="20"/>
        </w:rPr>
      </w:pPr>
      <w:r>
        <w:rPr>
          <w:rFonts w:ascii="Times New Roman" w:hAnsi="Times New Roman" w:eastAsia="Times New Roman"/>
          <w:b/>
          <w:color w:val="000000" w:themeColor="text1"/>
          <w:sz w:val="20"/>
          <w:szCs w:val="20"/>
          <w14:textFill>
            <w14:solidFill>
              <w14:schemeClr w14:val="tx1"/>
            </w14:solidFill>
          </w14:textFill>
        </w:rPr>
        <w:t>Ellenbarrie Industrial Gases Limited</w:t>
      </w:r>
      <w:r>
        <w:rPr>
          <w:rFonts w:ascii="Times New Roman" w:hAnsi="Times New Roman" w:eastAsia="Times New Roman"/>
          <w:b/>
          <w:sz w:val="20"/>
          <w:szCs w:val="20"/>
        </w:rPr>
        <w:t>, (100% Indian Owned Industrial Gases Manufacturing Organization)</w:t>
      </w:r>
    </w:p>
    <w:p w14:paraId="304B0B96">
      <w:pPr>
        <w:tabs>
          <w:tab w:val="left" w:pos="2029"/>
        </w:tabs>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July 2017 – Present, Hyderabad, India</w:t>
      </w:r>
    </w:p>
    <w:p w14:paraId="0FF92CA0">
      <w:pPr>
        <w:pStyle w:val="26"/>
        <w:numPr>
          <w:ilvl w:val="0"/>
          <w:numId w:val="5"/>
        </w:numPr>
        <w:tabs>
          <w:tab w:val="left" w:pos="1080"/>
        </w:tabs>
        <w:spacing w:before="100" w:beforeAutospacing="1"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Managing the existing business and exploring new business opportunities for i</w:t>
      </w:r>
      <w:r>
        <w:rPr>
          <w:rFonts w:ascii="Times New Roman" w:hAnsi="Times New Roman" w:eastAsia="Times New Roman"/>
          <w:color w:val="000000" w:themeColor="text1"/>
          <w:sz w:val="20"/>
          <w:szCs w:val="20"/>
          <w14:textFill>
            <w14:solidFill>
              <w14:schemeClr w14:val="tx1"/>
            </w14:solidFill>
          </w14:textFill>
        </w:rPr>
        <w:t xml:space="preserve">ndustrial gases bulk cryogenic liquid storage installations (Liquid Nitrogen, Liquid Oxygen, Liquid Argon and Liquid Carbon Di-Oxide and Packaged Gases) in various industries including pharmaceuticals, steel, solar </w:t>
      </w:r>
      <w:r>
        <w:rPr>
          <w:rFonts w:hint="default" w:ascii="Times New Roman" w:hAnsi="Times New Roman" w:eastAsia="Times New Roman"/>
          <w:color w:val="000000" w:themeColor="text1"/>
          <w:sz w:val="20"/>
          <w:szCs w:val="20"/>
          <w:lang w:val="en-US"/>
          <w14:textFill>
            <w14:solidFill>
              <w14:schemeClr w14:val="tx1"/>
            </w14:solidFill>
          </w14:textFill>
        </w:rPr>
        <w:t xml:space="preserve">cell manufacturing, </w:t>
      </w:r>
      <w:r>
        <w:rPr>
          <w:rFonts w:ascii="Times New Roman" w:hAnsi="Times New Roman" w:eastAsia="Times New Roman"/>
          <w:color w:val="000000" w:themeColor="text1"/>
          <w:sz w:val="20"/>
          <w:szCs w:val="20"/>
          <w14:textFill>
            <w14:solidFill>
              <w14:schemeClr w14:val="tx1"/>
            </w14:solidFill>
          </w14:textFill>
        </w:rPr>
        <w:t>plastic and engineering industries</w:t>
      </w:r>
    </w:p>
    <w:p w14:paraId="03D7BD7F">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Overall responsibility for the entire sales cycle, starting from the lead generation to the contract conclusion of various opportunities pursued</w:t>
      </w:r>
    </w:p>
    <w:p w14:paraId="2C171B16">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Providing techno co</w:t>
      </w:r>
      <w:bookmarkStart w:id="0" w:name="_GoBack"/>
      <w:bookmarkEnd w:id="0"/>
      <w:r>
        <w:rPr>
          <w:rFonts w:ascii="Times New Roman" w:hAnsi="Times New Roman" w:eastAsia="Times New Roman"/>
          <w:color w:val="000000" w:themeColor="text1"/>
          <w:sz w:val="20"/>
          <w:szCs w:val="20"/>
          <w:lang w:eastAsia="en-IN"/>
          <w14:textFill>
            <w14:solidFill>
              <w14:schemeClr w14:val="tx1"/>
            </w14:solidFill>
          </w14:textFill>
        </w:rPr>
        <w:t>mmercial proposals</w:t>
      </w:r>
    </w:p>
    <w:p w14:paraId="4E0B566E">
      <w:pPr>
        <w:pStyle w:val="26"/>
        <w:numPr>
          <w:ilvl w:val="0"/>
          <w:numId w:val="5"/>
        </w:numPr>
        <w:tabs>
          <w:tab w:val="left" w:pos="1080"/>
        </w:tabs>
        <w:spacing w:before="100" w:beforeAutospacing="1"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Managing the critical commercial aspects of the new contracts, negotiations, structural formatting, technical inquiries and conclusions with proper handover to the projects department for the implementation</w:t>
      </w:r>
    </w:p>
    <w:p w14:paraId="3EE41D25">
      <w:pPr>
        <w:pStyle w:val="26"/>
        <w:numPr>
          <w:ilvl w:val="0"/>
          <w:numId w:val="5"/>
        </w:numPr>
        <w:spacing w:before="100" w:beforeAutospacing="1" w:after="100" w:afterAutospacing="1" w:line="240" w:lineRule="auto"/>
        <w:jc w:val="both"/>
        <w:rPr>
          <w:rFonts w:hint="default" w:ascii="Times New Roman" w:hAnsi="Times New Roman" w:cs="Times New Roman"/>
          <w:sz w:val="24"/>
          <w:szCs w:val="24"/>
        </w:rPr>
      </w:pPr>
      <w:r>
        <w:rPr>
          <w:rFonts w:ascii="Times New Roman" w:hAnsi="Times New Roman" w:eastAsia="Times New Roman"/>
          <w:color w:val="000000" w:themeColor="text1"/>
          <w:sz w:val="20"/>
          <w:szCs w:val="20"/>
          <w:lang w:eastAsia="en-IN"/>
          <w14:textFill>
            <w14:solidFill>
              <w14:schemeClr w14:val="tx1"/>
            </w14:solidFill>
          </w14:textFill>
        </w:rPr>
        <w:t>Managing the stakeholders internally for the product quality, service efficiency, new product development and for the effective communication with the customers</w:t>
      </w:r>
    </w:p>
    <w:p w14:paraId="3269FE00">
      <w:pPr>
        <w:pStyle w:val="26"/>
        <w:numPr>
          <w:ilvl w:val="0"/>
          <w:numId w:val="5"/>
        </w:numPr>
        <w:spacing w:before="100" w:beforeAutospacing="1" w:after="100" w:afterAutospacing="1" w:line="240" w:lineRule="auto"/>
        <w:jc w:val="both"/>
        <w:rPr>
          <w:rFonts w:hint="default" w:ascii="Times New Roman" w:hAnsi="Times New Roman" w:cs="Times New Roman"/>
          <w:sz w:val="20"/>
          <w:szCs w:val="20"/>
        </w:rPr>
      </w:pPr>
      <w:r>
        <w:rPr>
          <w:rFonts w:hint="default" w:ascii="Times New Roman" w:hAnsi="Times New Roman" w:cs="Times New Roman"/>
          <w:i w:val="0"/>
          <w:iCs w:val="0"/>
          <w:caps w:val="0"/>
          <w:color w:val="222222"/>
          <w:spacing w:val="0"/>
          <w:sz w:val="20"/>
          <w:szCs w:val="20"/>
          <w:shd w:val="clear" w:fill="FFFFFF"/>
        </w:rPr>
        <w:t>Finalizing of business proposals, discussions with customers, facilitate signing of agreements</w:t>
      </w:r>
    </w:p>
    <w:p w14:paraId="4AA48BC2">
      <w:pPr>
        <w:pStyle w:val="26"/>
        <w:numPr>
          <w:ilvl w:val="0"/>
          <w:numId w:val="5"/>
        </w:numPr>
        <w:spacing w:before="100" w:beforeAutospacing="1" w:after="100" w:afterAutospacing="1" w:line="240" w:lineRule="auto"/>
        <w:jc w:val="both"/>
        <w:rPr>
          <w:rFonts w:hint="default" w:ascii="Times New Roman" w:hAnsi="Times New Roman" w:cs="Times New Roman"/>
          <w:sz w:val="20"/>
          <w:szCs w:val="20"/>
        </w:rPr>
      </w:pPr>
      <w:r>
        <w:rPr>
          <w:rFonts w:hint="default" w:ascii="Times New Roman" w:hAnsi="Times New Roman" w:cs="Times New Roman"/>
          <w:i w:val="0"/>
          <w:iCs w:val="0"/>
          <w:caps w:val="0"/>
          <w:color w:val="222222"/>
          <w:spacing w:val="0"/>
          <w:sz w:val="20"/>
          <w:szCs w:val="20"/>
          <w:shd w:val="clear" w:fill="FFFFFF"/>
        </w:rPr>
        <w:t>Project monitoring and implementation including Knowledge on regulations/standards/ PESO. </w:t>
      </w:r>
    </w:p>
    <w:p w14:paraId="33961A59">
      <w:pPr>
        <w:pStyle w:val="26"/>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0"/>
          <w:szCs w:val="20"/>
          <w:lang w:val="en-IN" w:eastAsia="en-IN"/>
          <w14:textFill>
            <w14:solidFill>
              <w14:schemeClr w14:val="tx1"/>
            </w14:solidFill>
          </w14:textFill>
        </w:rPr>
      </w:pPr>
      <w:r>
        <w:rPr>
          <w:rFonts w:hint="default" w:ascii="Times New Roman" w:hAnsi="Times New Roman" w:cs="Times New Roman"/>
          <w:i w:val="0"/>
          <w:iCs w:val="0"/>
          <w:caps w:val="0"/>
          <w:color w:val="222222"/>
          <w:spacing w:val="0"/>
          <w:sz w:val="20"/>
          <w:szCs w:val="20"/>
          <w:shd w:val="clear" w:fill="FFFFFF"/>
        </w:rPr>
        <w:t xml:space="preserve">Providing required technical &amp; commercial support to </w:t>
      </w:r>
      <w:r>
        <w:rPr>
          <w:rFonts w:hint="default" w:ascii="Times New Roman" w:hAnsi="Times New Roman" w:cs="Times New Roman"/>
          <w:i w:val="0"/>
          <w:iCs w:val="0"/>
          <w:caps w:val="0"/>
          <w:color w:val="222222"/>
          <w:spacing w:val="0"/>
          <w:sz w:val="20"/>
          <w:szCs w:val="20"/>
          <w:shd w:val="clear" w:fill="FFFFFF"/>
          <w:lang w:val="en-US"/>
        </w:rPr>
        <w:t>s</w:t>
      </w:r>
      <w:r>
        <w:rPr>
          <w:rFonts w:hint="default" w:ascii="Times New Roman" w:hAnsi="Times New Roman" w:cs="Times New Roman"/>
          <w:i w:val="0"/>
          <w:iCs w:val="0"/>
          <w:caps w:val="0"/>
          <w:color w:val="222222"/>
          <w:spacing w:val="0"/>
          <w:sz w:val="20"/>
          <w:szCs w:val="20"/>
          <w:shd w:val="clear" w:fill="FFFFFF"/>
        </w:rPr>
        <w:t>ales/marketing</w:t>
      </w:r>
      <w:r>
        <w:rPr>
          <w:rFonts w:hint="default" w:ascii="Times New Roman" w:hAnsi="Times New Roman" w:cs="Times New Roman"/>
          <w:i w:val="0"/>
          <w:iCs w:val="0"/>
          <w:caps w:val="0"/>
          <w:color w:val="222222"/>
          <w:spacing w:val="0"/>
          <w:sz w:val="20"/>
          <w:szCs w:val="20"/>
          <w:shd w:val="clear" w:fill="FFFFFF"/>
          <w:lang w:val="en-US"/>
        </w:rPr>
        <w:t xml:space="preserve"> </w:t>
      </w:r>
      <w:r>
        <w:rPr>
          <w:rFonts w:hint="default" w:ascii="Times New Roman" w:hAnsi="Times New Roman" w:cs="Times New Roman"/>
          <w:i w:val="0"/>
          <w:iCs w:val="0"/>
          <w:caps w:val="0"/>
          <w:color w:val="222222"/>
          <w:spacing w:val="0"/>
          <w:sz w:val="20"/>
          <w:szCs w:val="20"/>
          <w:shd w:val="clear" w:fill="FFFFFF"/>
        </w:rPr>
        <w:t>team and Customers as and when required.</w:t>
      </w:r>
    </w:p>
    <w:p w14:paraId="5D57587A">
      <w:pPr>
        <w:pStyle w:val="26"/>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0"/>
          <w:szCs w:val="20"/>
          <w:lang w:val="en-IN" w:eastAsia="en-IN"/>
          <w14:textFill>
            <w14:solidFill>
              <w14:schemeClr w14:val="tx1"/>
            </w14:solidFill>
          </w14:textFill>
        </w:rPr>
      </w:pPr>
      <w:r>
        <w:rPr>
          <w:rFonts w:hint="default" w:ascii="Times New Roman" w:hAnsi="Times New Roman" w:eastAsia="Times New Roman" w:cs="Times New Roman"/>
          <w:color w:val="000000" w:themeColor="text1"/>
          <w:sz w:val="20"/>
          <w:szCs w:val="20"/>
          <w:lang w:eastAsia="en-IN"/>
          <w14:textFill>
            <w14:solidFill>
              <w14:schemeClr w14:val="tx1"/>
            </w14:solidFill>
          </w14:textFill>
        </w:rPr>
        <w:t>Managing the stakeholders externally for the business opportunities</w:t>
      </w:r>
    </w:p>
    <w:p w14:paraId="20932842">
      <w:pPr>
        <w:pStyle w:val="26"/>
        <w:numPr>
          <w:ilvl w:val="0"/>
          <w:numId w:val="5"/>
        </w:numPr>
        <w:spacing w:before="100" w:beforeAutospacing="1" w:after="100" w:afterAutospacing="1" w:line="240" w:lineRule="auto"/>
        <w:jc w:val="both"/>
        <w:rPr>
          <w:rFonts w:hint="default" w:ascii="Times New Roman" w:hAnsi="Times New Roman" w:eastAsia="Times New Roman" w:cs="Times New Roman"/>
          <w:color w:val="000000" w:themeColor="text1"/>
          <w:sz w:val="20"/>
          <w:szCs w:val="20"/>
          <w:lang w:val="en-IN" w:eastAsia="en-IN"/>
          <w14:textFill>
            <w14:solidFill>
              <w14:schemeClr w14:val="tx1"/>
            </w14:solidFill>
          </w14:textFill>
        </w:rPr>
      </w:pPr>
      <w:r>
        <w:rPr>
          <w:rFonts w:hint="default" w:ascii="Times New Roman" w:hAnsi="Times New Roman" w:eastAsia="Times New Roman" w:cs="Times New Roman"/>
          <w:color w:val="000000" w:themeColor="text1"/>
          <w:sz w:val="20"/>
          <w:szCs w:val="20"/>
          <w:lang w:eastAsia="en-IN"/>
          <w14:textFill>
            <w14:solidFill>
              <w14:schemeClr w14:val="tx1"/>
            </w14:solidFill>
          </w14:textFill>
        </w:rPr>
        <w:t>Developing and maintaining customer relationships at various levels</w:t>
      </w:r>
    </w:p>
    <w:p w14:paraId="5FFFECE8">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val="en-IN" w:eastAsia="en-IN"/>
          <w14:textFill>
            <w14:solidFill>
              <w14:schemeClr w14:val="tx1"/>
            </w14:solidFill>
          </w14:textFill>
        </w:rPr>
        <w:t xml:space="preserve">Coordination with the customers, </w:t>
      </w:r>
      <w:r>
        <w:rPr>
          <w:rFonts w:ascii="Times New Roman" w:hAnsi="Times New Roman" w:eastAsia="Times New Roman"/>
          <w:color w:val="000000" w:themeColor="text1"/>
          <w:sz w:val="20"/>
          <w:szCs w:val="20"/>
          <w:lang w:eastAsia="en-IN"/>
          <w14:textFill>
            <w14:solidFill>
              <w14:schemeClr w14:val="tx1"/>
            </w14:solidFill>
          </w14:textFill>
        </w:rPr>
        <w:t>projects</w:t>
      </w:r>
      <w:r>
        <w:rPr>
          <w:rFonts w:ascii="Times New Roman" w:hAnsi="Times New Roman" w:eastAsia="Times New Roman"/>
          <w:color w:val="000000" w:themeColor="text1"/>
          <w:sz w:val="20"/>
          <w:szCs w:val="20"/>
          <w:lang w:val="en-IN" w:eastAsia="en-IN"/>
          <w14:textFill>
            <w14:solidFill>
              <w14:schemeClr w14:val="tx1"/>
            </w14:solidFill>
          </w14:textFill>
        </w:rPr>
        <w:t xml:space="preserve"> team and the pipe line contractors for the effective execution of the project </w:t>
      </w:r>
    </w:p>
    <w:p w14:paraId="16A52A27">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Capture customer feedback at various stages of opportunities</w:t>
      </w:r>
    </w:p>
    <w:p w14:paraId="3DC752F5">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val="en-IN" w:eastAsia="en-IN"/>
          <w14:textFill>
            <w14:solidFill>
              <w14:schemeClr w14:val="tx1"/>
            </w14:solidFill>
          </w14:textFill>
        </w:rPr>
        <w:t>Identify and implement growth strategies and plans to focus on short and long-term market share gain</w:t>
      </w:r>
    </w:p>
    <w:p w14:paraId="4719C3F7">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Competition mapping</w:t>
      </w:r>
    </w:p>
    <w:p w14:paraId="29054ECD">
      <w:pPr>
        <w:pStyle w:val="21"/>
        <w:numPr>
          <w:ilvl w:val="0"/>
          <w:numId w:val="5"/>
        </w:numPr>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Develop strategic relationships with business partners to expand business</w:t>
      </w:r>
    </w:p>
    <w:p w14:paraId="1E7D8F82">
      <w:pPr>
        <w:pStyle w:val="26"/>
        <w:numPr>
          <w:ilvl w:val="0"/>
          <w:numId w:val="5"/>
        </w:numPr>
        <w:shd w:val="clear" w:color="auto" w:fill="FFFFFF"/>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Instituting sales objectives as per the annual business plan</w:t>
      </w:r>
    </w:p>
    <w:p w14:paraId="66C38190">
      <w:pPr>
        <w:pStyle w:val="26"/>
        <w:numPr>
          <w:ilvl w:val="0"/>
          <w:numId w:val="5"/>
        </w:numPr>
        <w:shd w:val="clear" w:color="auto" w:fill="FFFFFF"/>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Create, develop and maintain a professional and strong business relationship with key decision-makers</w:t>
      </w:r>
    </w:p>
    <w:p w14:paraId="7E04BC43">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eastAsia="en-I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Formulate and implement the business development strategies, pricing strategies and establish objectives in close coordination with the Executive Director</w:t>
      </w:r>
    </w:p>
    <w:p w14:paraId="76F465DA">
      <w:pPr>
        <w:pStyle w:val="26"/>
        <w:numPr>
          <w:ilvl w:val="0"/>
          <w:numId w:val="5"/>
        </w:numPr>
        <w:shd w:val="clear" w:color="auto" w:fill="FFFFFF"/>
        <w:spacing w:after="0"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Provide support to the ongoing daily local operations including the technical service and logistics to meet customer satisfaction</w:t>
      </w:r>
    </w:p>
    <w:p w14:paraId="29CF403E">
      <w:pPr>
        <w:pStyle w:val="26"/>
        <w:numPr>
          <w:ilvl w:val="0"/>
          <w:numId w:val="5"/>
        </w:numPr>
        <w:shd w:val="clear" w:color="auto" w:fill="FFFFFF"/>
        <w:spacing w:after="0"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val="en-IN" w:eastAsia="en-IN"/>
          <w14:textFill>
            <w14:solidFill>
              <w14:schemeClr w14:val="tx1"/>
            </w14:solidFill>
          </w14:textFill>
        </w:rPr>
        <w:t>Organizing safety training programmes at the customer locations</w:t>
      </w:r>
    </w:p>
    <w:p w14:paraId="1FE4D292">
      <w:pPr>
        <w:pStyle w:val="26"/>
        <w:numPr>
          <w:ilvl w:val="0"/>
          <w:numId w:val="5"/>
        </w:numPr>
        <w:tabs>
          <w:tab w:val="left" w:pos="1080"/>
        </w:tabs>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color w:val="000000" w:themeColor="text1"/>
          <w:sz w:val="20"/>
          <w:szCs w:val="20"/>
          <w:shd w:val="clear" w:color="auto" w:fill="FFFFFF"/>
          <w14:textFill>
            <w14:solidFill>
              <w14:schemeClr w14:val="tx1"/>
            </w14:solidFill>
          </w14:textFill>
        </w:rPr>
        <w:t>Provide oversight, and ensure technical and safety compliance is in-place regarding all industrial gases at the customer premises</w:t>
      </w:r>
    </w:p>
    <w:p w14:paraId="0EBB0E80">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val="en-IN" w:eastAsia="en-IN"/>
          <w14:textFill>
            <w14:solidFill>
              <w14:schemeClr w14:val="tx1"/>
            </w14:solidFill>
          </w14:textFill>
        </w:rPr>
      </w:pPr>
      <w:r>
        <w:rPr>
          <w:rFonts w:ascii="Times New Roman" w:hAnsi="Times New Roman" w:eastAsia="Times New Roman"/>
          <w:color w:val="000000" w:themeColor="text1"/>
          <w:sz w:val="20"/>
          <w:szCs w:val="20"/>
          <w:lang w:val="en-IN" w:eastAsia="en-IN"/>
          <w14:textFill>
            <w14:solidFill>
              <w14:schemeClr w14:val="tx1"/>
            </w14:solidFill>
          </w14:textFill>
        </w:rPr>
        <w:t>Developing and Managing a team</w:t>
      </w:r>
    </w:p>
    <w:p w14:paraId="1863DCF4">
      <w:pPr>
        <w:pStyle w:val="26"/>
        <w:numPr>
          <w:ilvl w:val="0"/>
          <w:numId w:val="5"/>
        </w:numPr>
        <w:shd w:val="clear" w:color="auto" w:fill="FFFFFF"/>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Plan and implement marketing strategies</w:t>
      </w:r>
    </w:p>
    <w:p w14:paraId="5A53BC9D">
      <w:pPr>
        <w:pStyle w:val="26"/>
        <w:numPr>
          <w:ilvl w:val="0"/>
          <w:numId w:val="5"/>
        </w:numPr>
        <w:shd w:val="clear" w:color="auto" w:fill="FFFFFF"/>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Participation in industrial exhibitions</w:t>
      </w:r>
    </w:p>
    <w:p w14:paraId="2EE6DADD">
      <w:pPr>
        <w:pStyle w:val="26"/>
        <w:numPr>
          <w:ilvl w:val="0"/>
          <w:numId w:val="5"/>
        </w:numPr>
        <w:shd w:val="clear" w:color="auto" w:fill="FFFFFF"/>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shd w:val="clear" w:color="auto" w:fill="FFFFFF"/>
          <w14:textFill>
            <w14:solidFill>
              <w14:schemeClr w14:val="tx1"/>
            </w14:solidFill>
          </w14:textFill>
        </w:rPr>
        <w:t>Sales planning and controlling and prioritizing production in conjunction with plant</w:t>
      </w:r>
    </w:p>
    <w:p w14:paraId="3E75951B">
      <w:pPr>
        <w:pStyle w:val="26"/>
        <w:numPr>
          <w:ilvl w:val="0"/>
          <w:numId w:val="5"/>
        </w:numPr>
        <w:spacing w:before="100" w:beforeAutospacing="1" w:after="100" w:afterAutospacing="1" w:line="240" w:lineRule="auto"/>
        <w:jc w:val="both"/>
        <w:rPr>
          <w:rFonts w:ascii="Times New Roman" w:hAnsi="Times New Roman" w:eastAsia="Times New Roman"/>
          <w:color w:val="000000" w:themeColor="text1"/>
          <w:sz w:val="20"/>
          <w:szCs w:val="20"/>
          <w:lang w:eastAsia="en-IN"/>
          <w14:textFill>
            <w14:solidFill>
              <w14:schemeClr w14:val="tx1"/>
            </w14:solidFill>
          </w14:textFill>
        </w:rPr>
      </w:pPr>
      <w:r>
        <w:rPr>
          <w:rFonts w:ascii="Times New Roman" w:hAnsi="Times New Roman"/>
          <w:color w:val="000000" w:themeColor="text1"/>
          <w:sz w:val="20"/>
          <w:szCs w:val="20"/>
          <w:shd w:val="clear" w:color="auto" w:fill="FFFFFF"/>
          <w14:textFill>
            <w14:solidFill>
              <w14:schemeClr w14:val="tx1"/>
            </w14:solidFill>
          </w14:textFill>
        </w:rPr>
        <w:t>Cultivating good relations with clients and securing repeat business</w:t>
      </w:r>
    </w:p>
    <w:p w14:paraId="0EAE845D">
      <w:pPr>
        <w:pStyle w:val="26"/>
        <w:numPr>
          <w:ilvl w:val="0"/>
          <w:numId w:val="0"/>
        </w:numPr>
        <w:spacing w:before="100" w:beforeAutospacing="1" w:after="100" w:afterAutospacing="1" w:line="240" w:lineRule="auto"/>
        <w:contextualSpacing/>
        <w:jc w:val="both"/>
        <w:rPr>
          <w:rFonts w:ascii="Times New Roman" w:hAnsi="Times New Roman" w:eastAsia="Times New Roman"/>
          <w:color w:val="000000" w:themeColor="text1"/>
          <w:sz w:val="20"/>
          <w:szCs w:val="20"/>
          <w:lang w:eastAsia="en-IN"/>
          <w14:textFill>
            <w14:solidFill>
              <w14:schemeClr w14:val="tx1"/>
            </w14:solidFill>
          </w14:textFill>
        </w:rPr>
      </w:pPr>
    </w:p>
    <w:p w14:paraId="5DD2CD1E">
      <w:pPr>
        <w:pStyle w:val="26"/>
        <w:spacing w:after="0" w:line="240" w:lineRule="auto"/>
        <w:ind w:left="6480"/>
        <w:jc w:val="both"/>
        <w:rPr>
          <w:rFonts w:ascii="Times New Roman" w:hAnsi="Times New Roman"/>
          <w:b/>
          <w:bCs/>
          <w:color w:val="000000" w:themeColor="text1"/>
          <w:sz w:val="20"/>
          <w:szCs w:val="20"/>
          <w:lang w:eastAsia="en-GB"/>
          <w14:textFill>
            <w14:solidFill>
              <w14:schemeClr w14:val="tx1"/>
            </w14:solidFill>
          </w14:textFill>
        </w:rPr>
      </w:pPr>
    </w:p>
    <w:p w14:paraId="4719C196">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Assistant Manager, Industrial Services </w:t>
      </w:r>
    </w:p>
    <w:p w14:paraId="6A7A6899">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Bureau Veritas India Pvt Limited, Hyderabad </w:t>
      </w:r>
      <w:r>
        <w:rPr>
          <w:rFonts w:ascii="Times New Roman" w:hAnsi="Times New Roman" w:eastAsia="Times New Roman"/>
          <w:b/>
          <w:color w:val="000000" w:themeColor="text1"/>
          <w:sz w:val="20"/>
          <w:szCs w:val="20"/>
          <w14:textFill>
            <w14:solidFill>
              <w14:schemeClr w14:val="tx1"/>
            </w14:solidFill>
          </w14:textFill>
        </w:rPr>
        <w:t>(100% Subsidiary of Bureau Veritas, France, A French Multinational Organization, which is into the Business of Technical and Safety Industrial Inspection Services, NDT Services and Certification)</w:t>
      </w:r>
    </w:p>
    <w:p w14:paraId="3FC25EBE">
      <w:pPr>
        <w:tabs>
          <w:tab w:val="left" w:pos="2029"/>
        </w:tabs>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August 2016 - July 2017</w:t>
      </w:r>
    </w:p>
    <w:p w14:paraId="533AB268">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p>
    <w:p w14:paraId="4238CC78">
      <w:pPr>
        <w:pStyle w:val="26"/>
        <w:numPr>
          <w:ilvl w:val="0"/>
          <w:numId w:val="6"/>
        </w:numPr>
        <w:autoSpaceDE w:val="0"/>
        <w:autoSpaceDN w:val="0"/>
        <w:adjustRightInd w:val="0"/>
        <w:spacing w:before="100" w:after="100" w:line="240" w:lineRule="auto"/>
        <w:jc w:val="both"/>
        <w:rPr>
          <w:rFonts w:ascii="Times New Roman" w:hAnsi="Times New Roman" w:eastAsia="SimSun"/>
          <w:color w:val="000000" w:themeColor="text1"/>
          <w:sz w:val="20"/>
          <w:szCs w:val="20"/>
          <w:lang w:val="en-IN" w:eastAsia="en-IN"/>
          <w14:textFill>
            <w14:solidFill>
              <w14:schemeClr w14:val="tx1"/>
            </w14:solidFill>
          </w14:textFill>
        </w:rPr>
      </w:pPr>
      <w:r>
        <w:rPr>
          <w:rFonts w:ascii="Times New Roman" w:hAnsi="Times New Roman" w:eastAsia="SimSun"/>
          <w:color w:val="000000" w:themeColor="text1"/>
          <w:sz w:val="20"/>
          <w:szCs w:val="20"/>
          <w:lang w:val="en-IN" w:eastAsia="en-IN"/>
          <w14:textFill>
            <w14:solidFill>
              <w14:schemeClr w14:val="tx1"/>
            </w14:solidFill>
          </w14:textFill>
        </w:rPr>
        <w:t>Business Development for Industry product portfolio for all India of Bureau Veritas in sectors such as Oil &amp; Gas, Power, Process, Material Handling and Infrastructure. This includes the commercial activities such as market surveys, support to network, BV India.</w:t>
      </w:r>
    </w:p>
    <w:p w14:paraId="78F609D2">
      <w:pPr>
        <w:pStyle w:val="26"/>
        <w:numPr>
          <w:ilvl w:val="0"/>
          <w:numId w:val="6"/>
        </w:numPr>
        <w:autoSpaceDE w:val="0"/>
        <w:autoSpaceDN w:val="0"/>
        <w:adjustRightInd w:val="0"/>
        <w:spacing w:before="100" w:after="100" w:line="240" w:lineRule="auto"/>
        <w:jc w:val="both"/>
        <w:rPr>
          <w:rFonts w:ascii="Times New Roman" w:hAnsi="Times New Roman" w:eastAsia="SimSun"/>
          <w:color w:val="000000" w:themeColor="text1"/>
          <w:sz w:val="20"/>
          <w:szCs w:val="20"/>
          <w:lang w:val="en-IN" w:eastAsia="en-IN"/>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Proposal Documentation and coordination with internal stake holders</w:t>
      </w:r>
    </w:p>
    <w:p w14:paraId="32451522">
      <w:pPr>
        <w:pStyle w:val="26"/>
        <w:numPr>
          <w:ilvl w:val="0"/>
          <w:numId w:val="6"/>
        </w:num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Production of accurate and customized sales related correspondence, reports and presentations with short deadlines</w:t>
      </w:r>
    </w:p>
    <w:p w14:paraId="4909455B">
      <w:pPr>
        <w:pStyle w:val="26"/>
        <w:numPr>
          <w:ilvl w:val="0"/>
          <w:numId w:val="6"/>
        </w:numPr>
        <w:shd w:val="clear" w:color="auto" w:fill="FFFFFF"/>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Tender Preparation</w:t>
      </w:r>
    </w:p>
    <w:p w14:paraId="423D2E01">
      <w:pPr>
        <w:pStyle w:val="26"/>
        <w:numPr>
          <w:ilvl w:val="0"/>
          <w:numId w:val="6"/>
        </w:numPr>
        <w:autoSpaceDE w:val="0"/>
        <w:autoSpaceDN w:val="0"/>
        <w:adjustRightInd w:val="0"/>
        <w:spacing w:before="100" w:after="10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eastAsia="SimSun"/>
          <w:color w:val="000000" w:themeColor="text1"/>
          <w:sz w:val="20"/>
          <w:szCs w:val="20"/>
          <w:lang w:val="en-IN" w:eastAsia="en-IN"/>
          <w14:textFill>
            <w14:solidFill>
              <w14:schemeClr w14:val="tx1"/>
            </w14:solidFill>
          </w14:textFill>
        </w:rPr>
        <w:t xml:space="preserve">Lead Business Development for all major/key opportunities for all India in coordination with area offices, Business Line/Functional Heads such as Oil &amp; Gas, Technical Centre, etc. as per the strategy defined by Industry Director </w:t>
      </w:r>
      <w:r>
        <w:rPr>
          <w:rFonts w:ascii="Times New Roman" w:hAnsi="Times New Roman"/>
          <w:b/>
          <w:bCs/>
          <w:color w:val="000000" w:themeColor="text1"/>
          <w:sz w:val="20"/>
          <w:szCs w:val="20"/>
          <w:lang w:eastAsia="en-GB"/>
          <w14:textFill>
            <w14:solidFill>
              <w14:schemeClr w14:val="tx1"/>
            </w14:solidFill>
          </w14:textFill>
        </w:rPr>
        <w:t xml:space="preserve">      </w:t>
      </w:r>
    </w:p>
    <w:p w14:paraId="307803F1">
      <w:pPr>
        <w:autoSpaceDE w:val="0"/>
        <w:autoSpaceDN w:val="0"/>
        <w:adjustRightInd w:val="0"/>
        <w:spacing w:before="100" w:after="100" w:line="240" w:lineRule="auto"/>
        <w:contextualSpacing/>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                                                                                                      </w:t>
      </w:r>
      <w:r>
        <w:rPr>
          <w:rFonts w:ascii="Times New Roman" w:hAnsi="Times New Roman" w:eastAsia="Times New Roman"/>
          <w:color w:val="000000" w:themeColor="text1"/>
          <w:sz w:val="20"/>
          <w:szCs w:val="20"/>
          <w:lang w:val="en-IN" w:eastAsia="en-IN"/>
          <w14:textFill>
            <w14:solidFill>
              <w14:schemeClr w14:val="tx1"/>
            </w14:solidFill>
          </w14:textFill>
        </w:rPr>
        <w:t xml:space="preserve"> </w:t>
      </w:r>
    </w:p>
    <w:p w14:paraId="2B2B72E4">
      <w:pPr>
        <w:spacing w:after="0" w:line="240" w:lineRule="auto"/>
        <w:contextualSpacing/>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Business Development Manager, Industrial Gases, Nigeria </w:t>
      </w:r>
    </w:p>
    <w:p w14:paraId="36F158BC">
      <w:pPr>
        <w:spacing w:after="0" w:line="240" w:lineRule="auto"/>
        <w:contextualSpacing/>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Sona Industrial Gases Limited, Nigeria (100% subsidiary of SONA GROUP, A Nigerian Multinational Organization)</w:t>
      </w:r>
    </w:p>
    <w:p w14:paraId="30F8FBBB">
      <w:pPr>
        <w:spacing w:after="0" w:line="240" w:lineRule="auto"/>
        <w:contextualSpacing/>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November 2014 – August 2015</w:t>
      </w:r>
    </w:p>
    <w:p w14:paraId="44F061A2">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p>
    <w:p w14:paraId="2B56523E">
      <w:pPr>
        <w:pStyle w:val="21"/>
        <w:numPr>
          <w:ilvl w:val="0"/>
          <w:numId w:val="7"/>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Business Development and Sales Management of Industrial Gases (Hi-Pressure Cylinder business and Bulk Liquid Business)</w:t>
      </w:r>
    </w:p>
    <w:p w14:paraId="2838772B">
      <w:pPr>
        <w:pStyle w:val="21"/>
        <w:numPr>
          <w:ilvl w:val="0"/>
          <w:numId w:val="7"/>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Spearhead the Marketing Department</w:t>
      </w:r>
    </w:p>
    <w:p w14:paraId="6E1DD83B">
      <w:pPr>
        <w:pStyle w:val="21"/>
        <w:numPr>
          <w:ilvl w:val="0"/>
          <w:numId w:val="7"/>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Market Research</w:t>
      </w:r>
    </w:p>
    <w:p w14:paraId="6AFD4FC4">
      <w:pPr>
        <w:pStyle w:val="21"/>
        <w:numPr>
          <w:ilvl w:val="0"/>
          <w:numId w:val="7"/>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Explored Untapped Markets</w:t>
      </w:r>
    </w:p>
    <w:p w14:paraId="58A11AF4">
      <w:pPr>
        <w:pStyle w:val="21"/>
        <w:numPr>
          <w:ilvl w:val="0"/>
          <w:numId w:val="7"/>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Successfully promoted cost saving solutions to the clients</w:t>
      </w:r>
    </w:p>
    <w:p w14:paraId="75FBD6CA">
      <w:pPr>
        <w:pStyle w:val="21"/>
        <w:numPr>
          <w:ilvl w:val="0"/>
          <w:numId w:val="7"/>
        </w:numPr>
        <w:tabs>
          <w:tab w:val="left" w:pos="1080"/>
        </w:tabs>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Improved visibility through marketing initiatives</w:t>
      </w:r>
    </w:p>
    <w:p w14:paraId="7335E92B">
      <w:pPr>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 xml:space="preserve">                                                                                                                      </w:t>
      </w:r>
      <w:r>
        <w:rPr>
          <w:rFonts w:ascii="Times New Roman" w:hAnsi="Times New Roman" w:eastAsia="Times New Roman"/>
          <w:color w:val="000000" w:themeColor="text1"/>
          <w:sz w:val="20"/>
          <w:szCs w:val="20"/>
          <w14:textFill>
            <w14:solidFill>
              <w14:schemeClr w14:val="tx1"/>
            </w14:solidFill>
          </w14:textFill>
        </w:rPr>
        <w:tab/>
      </w:r>
    </w:p>
    <w:p w14:paraId="61414A59">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Senior Product Manager, Industrial Chemicals</w:t>
      </w:r>
    </w:p>
    <w:p w14:paraId="29B0645E">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Pon Pure Chemicals Pvt Ltd (A large Chemical Manufacturing and Distribution Company)</w:t>
      </w:r>
    </w:p>
    <w:p w14:paraId="78949148">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November 2013 – November 2014, Chennai</w:t>
      </w:r>
    </w:p>
    <w:p w14:paraId="49837B84">
      <w:pPr>
        <w:autoSpaceDE w:val="0"/>
        <w:autoSpaceDN w:val="0"/>
        <w:adjustRightInd w:val="0"/>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p>
    <w:p w14:paraId="052F0336">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Business Development and Sales Management of Industrial Chemicals</w:t>
      </w:r>
    </w:p>
    <w:p w14:paraId="418A5FF7">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Identified new areas of product application </w:t>
      </w:r>
    </w:p>
    <w:p w14:paraId="4AC6635C">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Key Account Management with big corporate clients</w:t>
      </w:r>
    </w:p>
    <w:p w14:paraId="0349B762">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Team Management</w:t>
      </w:r>
    </w:p>
    <w:p w14:paraId="3A19E1BF">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Customer Value Propositions</w:t>
      </w:r>
    </w:p>
    <w:p w14:paraId="6D9F8911">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Co-ordination with the regional teams and implemented push sale strategy</w:t>
      </w:r>
    </w:p>
    <w:p w14:paraId="4F3C4A39">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Developed inter-personal relationships with other departments and ensured timely action in meeting customer satisfaction</w:t>
      </w:r>
    </w:p>
    <w:p w14:paraId="2652A695">
      <w:pPr>
        <w:pStyle w:val="21"/>
        <w:numPr>
          <w:ilvl w:val="0"/>
          <w:numId w:val="8"/>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Effectively negotiated with the chemical manufactures and procured chemicals at a competitive price</w:t>
      </w:r>
    </w:p>
    <w:p w14:paraId="5E7FAD34">
      <w:pPr>
        <w:spacing w:after="0" w:line="240" w:lineRule="auto"/>
        <w:ind w:left="7920"/>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                                                                                                                                 </w:t>
      </w:r>
    </w:p>
    <w:p w14:paraId="0CCC7201">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Associate Manager – Bulk Sales, Industrial Gases</w:t>
      </w:r>
    </w:p>
    <w:p w14:paraId="42531818">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Praxair India Pvt Ltd, Hyderabad </w:t>
      </w:r>
      <w:r>
        <w:rPr>
          <w:rFonts w:ascii="Times New Roman" w:hAnsi="Times New Roman" w:eastAsia="Times New Roman"/>
          <w:color w:val="000000" w:themeColor="text1"/>
          <w:sz w:val="20"/>
          <w:szCs w:val="20"/>
          <w14:textFill>
            <w14:solidFill>
              <w14:schemeClr w14:val="tx1"/>
            </w14:solidFill>
          </w14:textFill>
        </w:rPr>
        <w:t>(</w:t>
      </w:r>
      <w:r>
        <w:rPr>
          <w:rFonts w:ascii="Times New Roman" w:hAnsi="Times New Roman" w:eastAsia="Times New Roman"/>
          <w:b/>
          <w:color w:val="000000" w:themeColor="text1"/>
          <w:sz w:val="20"/>
          <w:szCs w:val="20"/>
          <w14:textFill>
            <w14:solidFill>
              <w14:schemeClr w14:val="tx1"/>
            </w14:solidFill>
          </w14:textFill>
        </w:rPr>
        <w:t>A Group of Praxair INC. U.S.A, an US Multinational and a Fortune 500 Organization, which is into the business of Industrial Gases and Cryogenic Technology)</w:t>
      </w:r>
    </w:p>
    <w:p w14:paraId="12A6F884">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February 2010 – October 2012</w:t>
      </w:r>
    </w:p>
    <w:p w14:paraId="660D8045">
      <w:pPr>
        <w:pStyle w:val="26"/>
        <w:numPr>
          <w:ilvl w:val="0"/>
          <w:numId w:val="9"/>
        </w:numPr>
        <w:tabs>
          <w:tab w:val="left" w:pos="1080"/>
        </w:tabs>
        <w:spacing w:before="100" w:beforeAutospacing="1" w:after="0" w:afterAutospacing="1"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lang w:eastAsia="en-IN"/>
          <w14:textFill>
            <w14:solidFill>
              <w14:schemeClr w14:val="tx1"/>
            </w14:solidFill>
          </w14:textFill>
        </w:rPr>
        <w:t xml:space="preserve">Promote businesses and explore new business opportunities for </w:t>
      </w:r>
      <w:r>
        <w:rPr>
          <w:rFonts w:ascii="Times New Roman" w:hAnsi="Times New Roman" w:eastAsia="Times New Roman"/>
          <w:color w:val="000000" w:themeColor="text1"/>
          <w:sz w:val="20"/>
          <w:szCs w:val="20"/>
          <w14:textFill>
            <w14:solidFill>
              <w14:schemeClr w14:val="tx1"/>
            </w14:solidFill>
          </w14:textFill>
        </w:rPr>
        <w:t>Industrial Gases (Bulk Cryogenic Liquid Installations)</w:t>
      </w:r>
    </w:p>
    <w:p w14:paraId="729F6D93">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Promoted new applications such as cryocooling, oxygen enrichment in rotary kiln, LN2 for lyophilization and argon welding in collaborating with the research and development department </w:t>
      </w:r>
    </w:p>
    <w:p w14:paraId="6D9389FA">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Customer Relationship Management with major clients</w:t>
      </w:r>
    </w:p>
    <w:p w14:paraId="6A842139">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Signed long-term agreements</w:t>
      </w:r>
    </w:p>
    <w:p w14:paraId="62EF40AD">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Managed a team of Sales Officers and Customer Service Group</w:t>
      </w:r>
    </w:p>
    <w:p w14:paraId="3CCBF511">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Provided Monthly Sales Forecasting, </w:t>
      </w:r>
    </w:p>
    <w:p w14:paraId="569BE402">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Provided Customer Value Propositions</w:t>
      </w:r>
    </w:p>
    <w:p w14:paraId="2060C412">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Explored untapped markets and expanded business</w:t>
      </w:r>
    </w:p>
    <w:p w14:paraId="6648E6F9">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Implemented Safety Practices at regional level</w:t>
      </w:r>
    </w:p>
    <w:p w14:paraId="206B6E8F">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Successfully promoted cost saving solutions to the clients</w:t>
      </w:r>
    </w:p>
    <w:p w14:paraId="7D7F5495">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Participated in major conferences,</w:t>
      </w:r>
    </w:p>
    <w:p w14:paraId="134F120F">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Improved visibility through marketing initiatives</w:t>
      </w:r>
    </w:p>
    <w:p w14:paraId="15F7AC4C">
      <w:pPr>
        <w:pStyle w:val="21"/>
        <w:numPr>
          <w:ilvl w:val="0"/>
          <w:numId w:val="9"/>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Managed customers credit effectively </w:t>
      </w:r>
      <w:r>
        <w:rPr>
          <w:rFonts w:ascii="Times New Roman" w:hAnsi="Times New Roman"/>
          <w:b/>
          <w:bCs/>
          <w:color w:val="000000" w:themeColor="text1"/>
          <w:sz w:val="20"/>
          <w:szCs w:val="20"/>
          <w:lang w:eastAsia="en-GB"/>
          <w14:textFill>
            <w14:solidFill>
              <w14:schemeClr w14:val="tx1"/>
            </w14:solidFill>
          </w14:textFill>
        </w:rPr>
        <w:t xml:space="preserve">                                                  </w:t>
      </w:r>
    </w:p>
    <w:p w14:paraId="0EB8DA16">
      <w:pPr>
        <w:spacing w:after="0" w:line="240" w:lineRule="auto"/>
        <w:jc w:val="both"/>
        <w:rPr>
          <w:rFonts w:ascii="Times New Roman" w:hAnsi="Times New Roman" w:eastAsia="Times New Roman"/>
          <w:color w:val="000000" w:themeColor="text1"/>
          <w:sz w:val="20"/>
          <w:szCs w:val="20"/>
          <w14:textFill>
            <w14:solidFill>
              <w14:schemeClr w14:val="tx1"/>
            </w14:solidFill>
          </w14:textFill>
        </w:rPr>
      </w:pPr>
    </w:p>
    <w:p w14:paraId="0B4A7A87">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Deputy Sales Manager – Key Accounts, Lubricants </w:t>
      </w:r>
    </w:p>
    <w:p w14:paraId="5AF3685D">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Castrol India Limited, Hyderabad </w:t>
      </w:r>
      <w:r>
        <w:rPr>
          <w:rFonts w:ascii="Times New Roman" w:hAnsi="Times New Roman" w:eastAsia="Times New Roman"/>
          <w:b/>
          <w:color w:val="000000" w:themeColor="text1"/>
          <w:sz w:val="20"/>
          <w:szCs w:val="20"/>
          <w14:textFill>
            <w14:solidFill>
              <w14:schemeClr w14:val="tx1"/>
            </w14:solidFill>
          </w14:textFill>
        </w:rPr>
        <w:t>(A Group of British Petroleum, a U.K Multinational and the world’s largest Fortune 500 Giant in the field of Petroleum Refining and Exploration)</w:t>
      </w:r>
    </w:p>
    <w:p w14:paraId="6CB9C3AA">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June 2007 – January 2010, Hyderabad</w:t>
      </w:r>
    </w:p>
    <w:p w14:paraId="4B7C44E9">
      <w:pPr>
        <w:pStyle w:val="26"/>
        <w:numPr>
          <w:ilvl w:val="0"/>
          <w:numId w:val="10"/>
        </w:numPr>
        <w:tabs>
          <w:tab w:val="left" w:pos="1080"/>
        </w:tabs>
        <w:spacing w:before="100" w:beforeAutospacing="1" w:after="0" w:afterAutospacing="1"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Business Development and Sales Management of BP &amp; Castrol Lubricants</w:t>
      </w:r>
    </w:p>
    <w:p w14:paraId="71C7B51D">
      <w:pPr>
        <w:pStyle w:val="26"/>
        <w:numPr>
          <w:ilvl w:val="0"/>
          <w:numId w:val="10"/>
        </w:numPr>
        <w:autoSpaceDE w:val="0"/>
        <w:autoSpaceDN w:val="0"/>
        <w:adjustRightInd w:val="0"/>
        <w:spacing w:after="0" w:line="280" w:lineRule="exact"/>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 xml:space="preserve">Identifying, analyzing and Mapping of customers, competitors and Industries </w:t>
      </w:r>
    </w:p>
    <w:p w14:paraId="36F2F650">
      <w:pPr>
        <w:pStyle w:val="26"/>
        <w:numPr>
          <w:ilvl w:val="0"/>
          <w:numId w:val="10"/>
        </w:numPr>
        <w:autoSpaceDE w:val="0"/>
        <w:autoSpaceDN w:val="0"/>
        <w:adjustRightInd w:val="0"/>
        <w:spacing w:after="0" w:line="280" w:lineRule="exact"/>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Assisted customers in making product selections based on customer needs and product specifications</w:t>
      </w:r>
    </w:p>
    <w:p w14:paraId="498658CE">
      <w:pPr>
        <w:pStyle w:val="26"/>
        <w:numPr>
          <w:ilvl w:val="0"/>
          <w:numId w:val="10"/>
        </w:numPr>
        <w:tabs>
          <w:tab w:val="left" w:pos="1080"/>
        </w:tabs>
        <w:spacing w:before="100" w:beforeAutospacing="1" w:after="0" w:afterAutospacing="1"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Emphasized product features based on the analysis of the customers’ needs and on the technical knowledge of product capabilities and limitations</w:t>
      </w:r>
    </w:p>
    <w:p w14:paraId="063E7A9A">
      <w:pPr>
        <w:pStyle w:val="26"/>
        <w:numPr>
          <w:ilvl w:val="0"/>
          <w:numId w:val="10"/>
        </w:numPr>
        <w:autoSpaceDE w:val="0"/>
        <w:autoSpaceDN w:val="0"/>
        <w:adjustRightInd w:val="0"/>
        <w:spacing w:after="0" w:line="280" w:lineRule="exact"/>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Established a strong client relationship with an aim to convert from proposal to definite status</w:t>
      </w:r>
    </w:p>
    <w:p w14:paraId="7B7FEBD1">
      <w:pPr>
        <w:pStyle w:val="26"/>
        <w:numPr>
          <w:ilvl w:val="0"/>
          <w:numId w:val="10"/>
        </w:numPr>
        <w:tabs>
          <w:tab w:val="left" w:pos="1080"/>
        </w:tabs>
        <w:spacing w:before="100" w:beforeAutospacing="1" w:after="0" w:afterAutospacing="1"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Developed and Managed a team of Sales Officers, Distributors and Customer Service Agents</w:t>
      </w:r>
    </w:p>
    <w:p w14:paraId="453E6463">
      <w:pPr>
        <w:pStyle w:val="26"/>
        <w:numPr>
          <w:ilvl w:val="0"/>
          <w:numId w:val="10"/>
        </w:numPr>
        <w:autoSpaceDE w:val="0"/>
        <w:autoSpaceDN w:val="0"/>
        <w:adjustRightInd w:val="0"/>
        <w:spacing w:after="0" w:line="280" w:lineRule="exact"/>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Streamlined the entire sales order cycle: from order receipt to billing</w:t>
      </w:r>
    </w:p>
    <w:p w14:paraId="0D0BE0F2">
      <w:pPr>
        <w:pStyle w:val="26"/>
        <w:numPr>
          <w:ilvl w:val="0"/>
          <w:numId w:val="10"/>
        </w:numPr>
        <w:autoSpaceDE w:val="0"/>
        <w:autoSpaceDN w:val="0"/>
        <w:adjustRightInd w:val="0"/>
        <w:spacing w:after="0" w:line="280" w:lineRule="exact"/>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Monitor Sales receivables collections and active follow-ups with the team and key customers</w:t>
      </w:r>
    </w:p>
    <w:p w14:paraId="7A85FC66">
      <w:pPr>
        <w:pStyle w:val="26"/>
        <w:numPr>
          <w:ilvl w:val="0"/>
          <w:numId w:val="10"/>
        </w:numPr>
        <w:autoSpaceDE w:val="0"/>
        <w:autoSpaceDN w:val="0"/>
        <w:adjustRightInd w:val="0"/>
        <w:spacing w:after="0" w:line="280" w:lineRule="exact"/>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Marketing and other cross functional teams on process and strategies</w:t>
      </w:r>
    </w:p>
    <w:p w14:paraId="65369F5A">
      <w:pPr>
        <w:pStyle w:val="26"/>
        <w:numPr>
          <w:ilvl w:val="0"/>
          <w:numId w:val="10"/>
        </w:numPr>
        <w:tabs>
          <w:tab w:val="left" w:pos="1080"/>
        </w:tabs>
        <w:spacing w:before="100" w:beforeAutospacing="1" w:after="0" w:afterAutospacing="1"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Improved brand visibility through marketing initiatives</w:t>
      </w:r>
    </w:p>
    <w:p w14:paraId="0B7DCA6D">
      <w:pPr>
        <w:pStyle w:val="26"/>
        <w:numPr>
          <w:ilvl w:val="0"/>
          <w:numId w:val="10"/>
        </w:numPr>
        <w:tabs>
          <w:tab w:val="left" w:pos="1080"/>
        </w:tabs>
        <w:spacing w:before="100" w:beforeAutospacing="1" w:after="0" w:afterAutospacing="1"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Organized safety awareness programmes for the customers</w:t>
      </w:r>
      <w:r>
        <w:rPr>
          <w:rFonts w:ascii="Times New Roman" w:hAnsi="Times New Roman" w:eastAsia="SimSun"/>
          <w:color w:val="000000" w:themeColor="text1"/>
          <w:sz w:val="20"/>
          <w:szCs w:val="20"/>
          <w:lang w:eastAsia="zh-CN"/>
          <w14:textFill>
            <w14:solidFill>
              <w14:schemeClr w14:val="tx1"/>
            </w14:solidFill>
          </w14:textFill>
        </w:rPr>
        <w:t xml:space="preserve">     </w:t>
      </w:r>
    </w:p>
    <w:p w14:paraId="18BF7B0A">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Account Manager – Industrial Sales, Liquefied Petroleum Gas</w:t>
      </w:r>
    </w:p>
    <w:p w14:paraId="7D3CC92E">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SHV Energy Pvt Ltd, (Super Gas), Hyderabad </w:t>
      </w:r>
      <w:r>
        <w:rPr>
          <w:rFonts w:ascii="Times New Roman" w:hAnsi="Times New Roman" w:eastAsia="Times New Roman"/>
          <w:b/>
          <w:color w:val="000000" w:themeColor="text1"/>
          <w:sz w:val="20"/>
          <w:szCs w:val="20"/>
          <w14:textFill>
            <w14:solidFill>
              <w14:schemeClr w14:val="tx1"/>
            </w14:solidFill>
          </w14:textFill>
        </w:rPr>
        <w:t>(A Group of SHV Gas, Dutch Multinational and a Fortune 500 LPG Company)</w:t>
      </w:r>
    </w:p>
    <w:p w14:paraId="7F6A8F03">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October 2003 – May 2007, Hyderabad</w:t>
      </w:r>
    </w:p>
    <w:p w14:paraId="09ECDF3A">
      <w:pPr>
        <w:shd w:val="clear" w:color="auto" w:fill="FFFFFF"/>
        <w:autoSpaceDE w:val="0"/>
        <w:autoSpaceDN w:val="0"/>
        <w:adjustRightInd w:val="0"/>
        <w:spacing w:after="0" w:line="240" w:lineRule="auto"/>
        <w:jc w:val="both"/>
        <w:rPr>
          <w:rFonts w:ascii="Times New Roman" w:hAnsi="Times New Roman"/>
          <w:color w:val="000000" w:themeColor="text1"/>
          <w:sz w:val="20"/>
          <w:szCs w:val="20"/>
          <w:lang w:eastAsia="en-GB"/>
          <w14:textFill>
            <w14:solidFill>
              <w14:schemeClr w14:val="tx1"/>
            </w14:solidFill>
          </w14:textFill>
        </w:rPr>
      </w:pPr>
    </w:p>
    <w:p w14:paraId="422D44FD">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Business Development, Sales Management and Project Management of Liquefied Petroleum Gas (Bulk LPG Installations) </w:t>
      </w:r>
    </w:p>
    <w:p w14:paraId="2F801FC9">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New Industrial Application Development </w:t>
      </w:r>
    </w:p>
    <w:p w14:paraId="0BE789CB">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Relationship Management with business partners (Customers and Equipment Manufacturers)</w:t>
      </w:r>
    </w:p>
    <w:p w14:paraId="29A66F15">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Key Account Management with reputed Clients through long-term agreements</w:t>
      </w:r>
    </w:p>
    <w:p w14:paraId="0D671AEA">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Customer Value Propositions</w:t>
      </w:r>
    </w:p>
    <w:p w14:paraId="7C904FDA">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New Market Development </w:t>
      </w:r>
    </w:p>
    <w:p w14:paraId="7837462F">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Effectively communicated safety practices to the customers on Liquified Petroleum Gas usage</w:t>
      </w:r>
    </w:p>
    <w:p w14:paraId="33A24F63">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Successfully promoted cost saving solutions to the clients</w:t>
      </w:r>
    </w:p>
    <w:p w14:paraId="63586858">
      <w:pPr>
        <w:pStyle w:val="21"/>
        <w:numPr>
          <w:ilvl w:val="0"/>
          <w:numId w:val="11"/>
        </w:numPr>
        <w:tabs>
          <w:tab w:val="left" w:pos="1080"/>
        </w:tabs>
        <w:spacing w:after="0" w:line="240" w:lineRule="auto"/>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Involved in SAP implementation project </w:t>
      </w:r>
      <w:r>
        <w:rPr>
          <w:rFonts w:ascii="Times New Roman" w:hAnsi="Times New Roman"/>
          <w:color w:val="000000" w:themeColor="text1"/>
          <w:sz w:val="20"/>
          <w:szCs w:val="20"/>
          <w:lang w:val="en-IN" w:eastAsia="en-IN"/>
          <w14:textFill>
            <w14:solidFill>
              <w14:schemeClr w14:val="tx1"/>
            </w14:solidFill>
          </w14:textFill>
        </w:rPr>
        <w:t xml:space="preserve">          </w:t>
      </w:r>
    </w:p>
    <w:p w14:paraId="2C3DF005">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                                 </w:t>
      </w:r>
    </w:p>
    <w:p w14:paraId="15421CDC">
      <w:pPr>
        <w:spacing w:after="0" w:line="240" w:lineRule="auto"/>
        <w:jc w:val="both"/>
        <w:rPr>
          <w:rFonts w:ascii="Times New Roman" w:hAnsi="Times New Roman"/>
          <w:b/>
          <w:bCs/>
          <w:color w:val="000000" w:themeColor="text1"/>
          <w:sz w:val="20"/>
          <w:szCs w:val="20"/>
          <w:lang w:eastAsia="en-GB"/>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Marketing Executive, PVC Plastics</w:t>
      </w:r>
    </w:p>
    <w:p w14:paraId="33C21F6B">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b/>
          <w:bCs/>
          <w:color w:val="000000" w:themeColor="text1"/>
          <w:sz w:val="20"/>
          <w:szCs w:val="20"/>
          <w:lang w:eastAsia="en-GB"/>
          <w14:textFill>
            <w14:solidFill>
              <w14:schemeClr w14:val="tx1"/>
            </w14:solidFill>
          </w14:textFill>
        </w:rPr>
        <w:t xml:space="preserve">Sanghi Industries Limited (An SBU of </w:t>
      </w:r>
      <w:r>
        <w:rPr>
          <w:rFonts w:ascii="Times New Roman" w:hAnsi="Times New Roman" w:eastAsia="Times New Roman"/>
          <w:b/>
          <w:color w:val="000000" w:themeColor="text1"/>
          <w:sz w:val="20"/>
          <w:szCs w:val="20"/>
          <w14:textFill>
            <w14:solidFill>
              <w14:schemeClr w14:val="tx1"/>
            </w14:solidFill>
          </w14:textFill>
        </w:rPr>
        <w:t>Sanghi Group and an Indian Multinational Company)</w:t>
      </w:r>
    </w:p>
    <w:p w14:paraId="5D709F29">
      <w:pPr>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June 2000 – September 2003, Hyderabad</w:t>
      </w:r>
    </w:p>
    <w:p w14:paraId="3227D2CF">
      <w:pPr>
        <w:spacing w:after="0" w:line="240" w:lineRule="auto"/>
        <w:jc w:val="both"/>
        <w:rPr>
          <w:rFonts w:ascii="Times New Roman" w:hAnsi="Times New Roman"/>
          <w:color w:val="000000" w:themeColor="text1"/>
          <w:sz w:val="20"/>
          <w:szCs w:val="20"/>
          <w:lang w:eastAsia="en-GB"/>
          <w14:textFill>
            <w14:solidFill>
              <w14:schemeClr w14:val="tx1"/>
            </w14:solidFill>
          </w14:textFill>
        </w:rPr>
      </w:pPr>
    </w:p>
    <w:p w14:paraId="1823EE1E">
      <w:pPr>
        <w:pStyle w:val="21"/>
        <w:numPr>
          <w:ilvl w:val="0"/>
          <w:numId w:val="12"/>
        </w:numPr>
        <w:tabs>
          <w:tab w:val="left" w:pos="1080"/>
        </w:tabs>
        <w:spacing w:after="0" w:line="240" w:lineRule="auto"/>
        <w:ind w:left="720"/>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Business Development and Sales Management (Industrial and Channel) of PVC Products</w:t>
      </w:r>
    </w:p>
    <w:p w14:paraId="1D4F65FA">
      <w:pPr>
        <w:pStyle w:val="21"/>
        <w:numPr>
          <w:ilvl w:val="0"/>
          <w:numId w:val="12"/>
        </w:numPr>
        <w:tabs>
          <w:tab w:val="left" w:pos="1080"/>
        </w:tabs>
        <w:spacing w:after="0" w:line="240" w:lineRule="auto"/>
        <w:ind w:left="720"/>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Key Account Management with Clients of various industries such as FMCG, Pharmaceutical, Chemical, Electrical etc Monthly Sales Forecasting, </w:t>
      </w:r>
    </w:p>
    <w:p w14:paraId="0359FB6E">
      <w:pPr>
        <w:pStyle w:val="21"/>
        <w:numPr>
          <w:ilvl w:val="0"/>
          <w:numId w:val="12"/>
        </w:numPr>
        <w:tabs>
          <w:tab w:val="left" w:pos="1080"/>
        </w:tabs>
        <w:spacing w:after="0" w:line="240" w:lineRule="auto"/>
        <w:ind w:left="720"/>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Explored New Industrial Markets </w:t>
      </w:r>
    </w:p>
    <w:p w14:paraId="726C50DC">
      <w:pPr>
        <w:pStyle w:val="21"/>
        <w:numPr>
          <w:ilvl w:val="0"/>
          <w:numId w:val="12"/>
        </w:numPr>
        <w:tabs>
          <w:tab w:val="left" w:pos="1080"/>
        </w:tabs>
        <w:spacing w:after="0" w:line="240" w:lineRule="auto"/>
        <w:ind w:left="720"/>
        <w:jc w:val="both"/>
        <w:rPr>
          <w:rFonts w:ascii="Times New Roman" w:hAnsi="Times New Roman" w:eastAsia="SimSun"/>
          <w:color w:val="000000" w:themeColor="text1"/>
          <w:sz w:val="20"/>
          <w:szCs w:val="20"/>
          <w:lang w:eastAsia="zh-CN"/>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Coordination with the production department for new product development as per the customer specifications</w:t>
      </w:r>
    </w:p>
    <w:p w14:paraId="119FB80A">
      <w:pPr>
        <w:pStyle w:val="21"/>
        <w:numPr>
          <w:ilvl w:val="0"/>
          <w:numId w:val="0"/>
        </w:numPr>
        <w:tabs>
          <w:tab w:val="left" w:pos="1080"/>
        </w:tabs>
        <w:spacing w:after="0" w:line="240" w:lineRule="auto"/>
        <w:contextualSpacing/>
        <w:jc w:val="both"/>
        <w:rPr>
          <w:rFonts w:ascii="Times New Roman" w:hAnsi="Times New Roman" w:eastAsia="Times New Roman"/>
          <w:color w:val="000000" w:themeColor="text1"/>
          <w:sz w:val="20"/>
          <w:szCs w:val="20"/>
          <w14:textFill>
            <w14:solidFill>
              <w14:schemeClr w14:val="tx1"/>
            </w14:solidFill>
          </w14:textFill>
        </w:rPr>
      </w:pPr>
    </w:p>
    <w:p w14:paraId="74DF8350">
      <w:pPr>
        <w:pStyle w:val="21"/>
        <w:numPr>
          <w:ilvl w:val="0"/>
          <w:numId w:val="0"/>
        </w:numPr>
        <w:tabs>
          <w:tab w:val="left" w:pos="1080"/>
        </w:tabs>
        <w:spacing w:after="0" w:line="240" w:lineRule="auto"/>
        <w:contextualSpacing/>
        <w:jc w:val="both"/>
        <w:rPr>
          <w:rFonts w:ascii="Times New Roman" w:hAnsi="Times New Roman" w:eastAsia="Times New Roman"/>
          <w:color w:val="000000" w:themeColor="text1"/>
          <w:sz w:val="20"/>
          <w:szCs w:val="20"/>
          <w14:textFill>
            <w14:solidFill>
              <w14:schemeClr w14:val="tx1"/>
            </w14:solidFill>
          </w14:textFill>
        </w:rPr>
      </w:pPr>
    </w:p>
    <w:p w14:paraId="692EB9F2">
      <w:pPr>
        <w:pStyle w:val="21"/>
        <w:numPr>
          <w:ilvl w:val="0"/>
          <w:numId w:val="0"/>
        </w:numPr>
        <w:tabs>
          <w:tab w:val="left" w:pos="1080"/>
        </w:tabs>
        <w:spacing w:after="0" w:line="240" w:lineRule="auto"/>
        <w:contextualSpacing/>
        <w:jc w:val="both"/>
        <w:rPr>
          <w:rFonts w:ascii="Times New Roman" w:hAnsi="Times New Roman" w:eastAsia="Times New Roman"/>
          <w:color w:val="000000" w:themeColor="text1"/>
          <w:sz w:val="20"/>
          <w:szCs w:val="20"/>
          <w:lang w:eastAsia="zh-CN"/>
          <w14:textFill>
            <w14:solidFill>
              <w14:schemeClr w14:val="tx1"/>
            </w14:solidFill>
          </w14:textFill>
        </w:rPr>
      </w:pPr>
    </w:p>
    <w:p w14:paraId="24597D67">
      <w:pPr>
        <w:pStyle w:val="21"/>
        <w:tabs>
          <w:tab w:val="left" w:pos="1080"/>
        </w:tabs>
        <w:spacing w:after="0" w:line="240" w:lineRule="auto"/>
        <w:ind w:left="360"/>
        <w:jc w:val="both"/>
        <w:rPr>
          <w:rFonts w:ascii="Times New Roman" w:hAnsi="Times New Roman" w:eastAsia="Times New Roman"/>
          <w:b/>
          <w:color w:val="000000" w:themeColor="text1"/>
          <w:sz w:val="20"/>
          <w:szCs w:val="20"/>
          <w14:textFill>
            <w14:solidFill>
              <w14:schemeClr w14:val="tx1"/>
            </w14:solidFill>
          </w14:textFill>
        </w:rPr>
      </w:pPr>
    </w:p>
    <w:p w14:paraId="770D2344">
      <w:pPr>
        <w:pStyle w:val="21"/>
        <w:tabs>
          <w:tab w:val="left" w:pos="1080"/>
        </w:tabs>
        <w:spacing w:after="0" w:line="240" w:lineRule="auto"/>
        <w:ind w:left="0"/>
        <w:jc w:val="both"/>
        <w:rPr>
          <w:rFonts w:ascii="Times New Roman" w:hAnsi="Times New Roman" w:eastAsia="Times New Roman"/>
          <w:b/>
          <w:color w:val="000000" w:themeColor="text1"/>
          <w:sz w:val="20"/>
          <w:szCs w:val="20"/>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 xml:space="preserve">  EDUCATION</w:t>
      </w:r>
    </w:p>
    <w:p w14:paraId="4788A909">
      <w:pPr>
        <w:pStyle w:val="21"/>
        <w:tabs>
          <w:tab w:val="left" w:pos="1080"/>
        </w:tabs>
        <w:spacing w:after="0" w:line="240" w:lineRule="auto"/>
        <w:jc w:val="both"/>
        <w:rPr>
          <w:rFonts w:ascii="Times New Roman" w:hAnsi="Times New Roman" w:eastAsia="Times New Roman"/>
          <w:color w:val="000000" w:themeColor="text1"/>
          <w:sz w:val="20"/>
          <w:szCs w:val="20"/>
          <w14:textFill>
            <w14:solidFill>
              <w14:schemeClr w14:val="tx1"/>
            </w14:solidFill>
          </w14:textFill>
        </w:rPr>
      </w:pPr>
    </w:p>
    <w:p w14:paraId="150DFFE8">
      <w:pPr>
        <w:pStyle w:val="21"/>
        <w:tabs>
          <w:tab w:val="left" w:pos="1080"/>
        </w:tabs>
        <w:spacing w:after="0" w:line="240" w:lineRule="auto"/>
        <w:ind w:left="0"/>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    2017</w:t>
      </w:r>
      <w:r>
        <w:rPr>
          <w:rFonts w:ascii="Times New Roman" w:hAnsi="Times New Roman" w:eastAsia="Times New Roman"/>
          <w:color w:val="000000" w:themeColor="text1"/>
          <w:sz w:val="20"/>
          <w:szCs w:val="20"/>
          <w14:textFill>
            <w14:solidFill>
              <w14:schemeClr w14:val="tx1"/>
            </w14:solidFill>
          </w14:textFill>
        </w:rPr>
        <w:tab/>
      </w:r>
      <w:r>
        <w:rPr>
          <w:rFonts w:ascii="Times New Roman" w:hAnsi="Times New Roman" w:eastAsia="Times New Roman"/>
          <w:color w:val="000000" w:themeColor="text1"/>
          <w:sz w:val="20"/>
          <w:szCs w:val="20"/>
          <w14:textFill>
            <w14:solidFill>
              <w14:schemeClr w14:val="tx1"/>
            </w14:solidFill>
          </w14:textFill>
        </w:rPr>
        <w:tab/>
      </w:r>
      <w:r>
        <w:rPr>
          <w:rFonts w:ascii="Times New Roman" w:hAnsi="Times New Roman" w:eastAsia="Times New Roman"/>
          <w:color w:val="000000" w:themeColor="text1"/>
          <w:sz w:val="20"/>
          <w:szCs w:val="20"/>
          <w14:textFill>
            <w14:solidFill>
              <w14:schemeClr w14:val="tx1"/>
            </w14:solidFill>
          </w14:textFill>
        </w:rPr>
        <w:t xml:space="preserve">       </w:t>
      </w:r>
      <w:r>
        <w:rPr>
          <w:rFonts w:hint="default" w:ascii="Times New Roman" w:hAnsi="Times New Roman" w:eastAsia="Times New Roman"/>
          <w:color w:val="000000" w:themeColor="text1"/>
          <w:sz w:val="20"/>
          <w:szCs w:val="20"/>
          <w:lang w:val="en-US"/>
          <w14:textFill>
            <w14:solidFill>
              <w14:schemeClr w14:val="tx1"/>
            </w14:solidFill>
          </w14:textFill>
        </w:rPr>
        <w:t xml:space="preserve"> </w:t>
      </w:r>
      <w:r>
        <w:rPr>
          <w:rFonts w:ascii="Times New Roman" w:hAnsi="Times New Roman" w:eastAsia="Times New Roman"/>
          <w:color w:val="000000" w:themeColor="text1"/>
          <w:sz w:val="20"/>
          <w:szCs w:val="20"/>
          <w14:textFill>
            <w14:solidFill>
              <w14:schemeClr w14:val="tx1"/>
            </w14:solidFill>
          </w14:textFill>
        </w:rPr>
        <w:t>M.E, Chemical Engineering, Shivaji University</w:t>
      </w:r>
    </w:p>
    <w:p w14:paraId="009ECB2A">
      <w:pPr>
        <w:pStyle w:val="21"/>
        <w:tabs>
          <w:tab w:val="left" w:pos="1080"/>
        </w:tabs>
        <w:spacing w:after="0" w:line="240" w:lineRule="auto"/>
        <w:ind w:left="0"/>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    2000</w:t>
      </w:r>
      <w:r>
        <w:rPr>
          <w:rFonts w:ascii="Times New Roman" w:hAnsi="Times New Roman" w:eastAsia="Times New Roman"/>
          <w:color w:val="000000" w:themeColor="text1"/>
          <w:sz w:val="20"/>
          <w:szCs w:val="20"/>
          <w14:textFill>
            <w14:solidFill>
              <w14:schemeClr w14:val="tx1"/>
            </w14:solidFill>
          </w14:textFill>
        </w:rPr>
        <w:tab/>
      </w:r>
      <w:r>
        <w:rPr>
          <w:rFonts w:ascii="Times New Roman" w:hAnsi="Times New Roman" w:eastAsia="Times New Roman"/>
          <w:color w:val="000000" w:themeColor="text1"/>
          <w:sz w:val="20"/>
          <w:szCs w:val="20"/>
          <w14:textFill>
            <w14:solidFill>
              <w14:schemeClr w14:val="tx1"/>
            </w14:solidFill>
          </w14:textFill>
        </w:rPr>
        <w:tab/>
      </w:r>
      <w:r>
        <w:rPr>
          <w:rFonts w:ascii="Times New Roman" w:hAnsi="Times New Roman" w:eastAsia="Times New Roman"/>
          <w:color w:val="000000" w:themeColor="text1"/>
          <w:sz w:val="20"/>
          <w:szCs w:val="20"/>
          <w14:textFill>
            <w14:solidFill>
              <w14:schemeClr w14:val="tx1"/>
            </w14:solidFill>
          </w14:textFill>
        </w:rPr>
        <w:t xml:space="preserve">       </w:t>
      </w:r>
      <w:r>
        <w:rPr>
          <w:rFonts w:hint="default" w:ascii="Times New Roman" w:hAnsi="Times New Roman" w:eastAsia="Times New Roman"/>
          <w:color w:val="000000" w:themeColor="text1"/>
          <w:sz w:val="20"/>
          <w:szCs w:val="20"/>
          <w:lang w:val="en-US"/>
          <w14:textFill>
            <w14:solidFill>
              <w14:schemeClr w14:val="tx1"/>
            </w14:solidFill>
          </w14:textFill>
        </w:rPr>
        <w:t xml:space="preserve"> </w:t>
      </w:r>
      <w:r>
        <w:rPr>
          <w:rFonts w:ascii="Times New Roman" w:hAnsi="Times New Roman" w:eastAsia="Times New Roman"/>
          <w:color w:val="000000" w:themeColor="text1"/>
          <w:sz w:val="20"/>
          <w:szCs w:val="20"/>
          <w14:textFill>
            <w14:solidFill>
              <w14:schemeClr w14:val="tx1"/>
            </w14:solidFill>
          </w14:textFill>
        </w:rPr>
        <w:t>M.B.A, Marketing &amp; Finance, Shivaji University</w:t>
      </w:r>
    </w:p>
    <w:p w14:paraId="4C75351B">
      <w:pPr>
        <w:pStyle w:val="21"/>
        <w:tabs>
          <w:tab w:val="left" w:pos="1080"/>
        </w:tabs>
        <w:spacing w:after="0" w:line="240" w:lineRule="auto"/>
        <w:ind w:left="0"/>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    1997     </w:t>
      </w:r>
      <w:r>
        <w:rPr>
          <w:rFonts w:ascii="Times New Roman" w:hAnsi="Times New Roman" w:eastAsia="Times New Roman"/>
          <w:color w:val="000000" w:themeColor="text1"/>
          <w:sz w:val="20"/>
          <w:szCs w:val="20"/>
          <w14:textFill>
            <w14:solidFill>
              <w14:schemeClr w14:val="tx1"/>
            </w14:solidFill>
          </w14:textFill>
        </w:rPr>
        <w:tab/>
      </w:r>
      <w:r>
        <w:rPr>
          <w:rFonts w:ascii="Times New Roman" w:hAnsi="Times New Roman" w:eastAsia="Times New Roman"/>
          <w:color w:val="000000" w:themeColor="text1"/>
          <w:sz w:val="20"/>
          <w:szCs w:val="20"/>
          <w14:textFill>
            <w14:solidFill>
              <w14:schemeClr w14:val="tx1"/>
            </w14:solidFill>
          </w14:textFill>
        </w:rPr>
        <w:t xml:space="preserve">              </w:t>
      </w:r>
      <w:r>
        <w:rPr>
          <w:rFonts w:hint="default" w:ascii="Times New Roman" w:hAnsi="Times New Roman" w:eastAsia="Times New Roman"/>
          <w:color w:val="000000" w:themeColor="text1"/>
          <w:sz w:val="20"/>
          <w:szCs w:val="20"/>
          <w:lang w:val="en-US"/>
          <w14:textFill>
            <w14:solidFill>
              <w14:schemeClr w14:val="tx1"/>
            </w14:solidFill>
          </w14:textFill>
        </w:rPr>
        <w:t xml:space="preserve"> </w:t>
      </w:r>
      <w:r>
        <w:rPr>
          <w:rFonts w:ascii="Times New Roman" w:hAnsi="Times New Roman" w:eastAsia="Times New Roman"/>
          <w:color w:val="000000" w:themeColor="text1"/>
          <w:sz w:val="20"/>
          <w:szCs w:val="20"/>
          <w14:textFill>
            <w14:solidFill>
              <w14:schemeClr w14:val="tx1"/>
            </w14:solidFill>
          </w14:textFill>
        </w:rPr>
        <w:t>B.E, Chemical Engineering, Shivaji University</w:t>
      </w:r>
    </w:p>
    <w:p w14:paraId="6FEEBD8C">
      <w:pPr>
        <w:pStyle w:val="21"/>
        <w:tabs>
          <w:tab w:val="left" w:pos="1080"/>
        </w:tabs>
        <w:spacing w:after="0" w:line="240" w:lineRule="auto"/>
        <w:ind w:left="0"/>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    2003                       </w:t>
      </w:r>
      <w:r>
        <w:rPr>
          <w:rFonts w:hint="default" w:ascii="Times New Roman" w:hAnsi="Times New Roman" w:eastAsia="Times New Roman"/>
          <w:color w:val="000000" w:themeColor="text1"/>
          <w:sz w:val="20"/>
          <w:szCs w:val="20"/>
          <w:lang w:val="en-US"/>
          <w14:textFill>
            <w14:solidFill>
              <w14:schemeClr w14:val="tx1"/>
            </w14:solidFill>
          </w14:textFill>
        </w:rPr>
        <w:t xml:space="preserve">  </w:t>
      </w:r>
      <w:r>
        <w:rPr>
          <w:rFonts w:ascii="Times New Roman" w:hAnsi="Times New Roman" w:eastAsia="Times New Roman"/>
          <w:color w:val="000000" w:themeColor="text1"/>
          <w:sz w:val="20"/>
          <w:szCs w:val="20"/>
          <w14:textFill>
            <w14:solidFill>
              <w14:schemeClr w14:val="tx1"/>
            </w14:solidFill>
          </w14:textFill>
        </w:rPr>
        <w:t>Diploma in Export and Import Management, IIMT, Chennai</w:t>
      </w:r>
    </w:p>
    <w:p w14:paraId="46E8D3C6">
      <w:pPr>
        <w:pStyle w:val="21"/>
        <w:tabs>
          <w:tab w:val="left" w:pos="1080"/>
        </w:tabs>
        <w:spacing w:after="0" w:line="240" w:lineRule="auto"/>
        <w:ind w:left="0"/>
        <w:jc w:val="both"/>
        <w:rPr>
          <w:rFonts w:ascii="Times New Roman" w:hAnsi="Times New Roman" w:eastAsia="Times New Roman"/>
          <w:color w:val="000000" w:themeColor="text1"/>
          <w:sz w:val="20"/>
          <w:szCs w:val="20"/>
          <w14:textFill>
            <w14:solidFill>
              <w14:schemeClr w14:val="tx1"/>
            </w14:solidFill>
          </w14:textFill>
        </w:rPr>
      </w:pPr>
    </w:p>
    <w:p w14:paraId="46AF518E">
      <w:pPr>
        <w:pStyle w:val="21"/>
        <w:tabs>
          <w:tab w:val="left" w:pos="1080"/>
        </w:tabs>
        <w:spacing w:after="0" w:line="240" w:lineRule="auto"/>
        <w:ind w:left="0"/>
        <w:jc w:val="both"/>
        <w:rPr>
          <w:rFonts w:ascii="Times New Roman" w:hAnsi="Times New Roman" w:eastAsia="SimSun"/>
          <w:b/>
          <w:color w:val="000000" w:themeColor="text1"/>
          <w:sz w:val="20"/>
          <w:szCs w:val="20"/>
          <w:lang w:eastAsia="zh-CN"/>
          <w14:textFill>
            <w14:solidFill>
              <w14:schemeClr w14:val="tx1"/>
            </w14:solidFill>
          </w14:textFill>
        </w:rPr>
      </w:pPr>
      <w:r>
        <w:rPr>
          <w:rFonts w:ascii="Times New Roman" w:hAnsi="Times New Roman" w:eastAsia="Times New Roman"/>
          <w:b/>
          <w:color w:val="000000" w:themeColor="text1"/>
          <w:sz w:val="20"/>
          <w:szCs w:val="20"/>
          <w14:textFill>
            <w14:solidFill>
              <w14:schemeClr w14:val="tx1"/>
            </w14:solidFill>
          </w14:textFill>
        </w:rPr>
        <w:t>ACADEMIC ACHIEVEMENTS</w:t>
      </w:r>
    </w:p>
    <w:p w14:paraId="461AD30A">
      <w:pPr>
        <w:spacing w:after="0" w:line="240" w:lineRule="auto"/>
        <w:ind w:left="1440"/>
        <w:jc w:val="both"/>
        <w:rPr>
          <w:rFonts w:ascii="Times New Roman" w:hAnsi="Times New Roman"/>
          <w:color w:val="000000" w:themeColor="text1"/>
          <w:sz w:val="20"/>
          <w:szCs w:val="20"/>
          <w:lang w:val="en-IN" w:eastAsia="en-IN"/>
          <w14:textFill>
            <w14:solidFill>
              <w14:schemeClr w14:val="tx1"/>
            </w14:solidFill>
          </w14:textFill>
        </w:rPr>
      </w:pPr>
    </w:p>
    <w:p w14:paraId="47B3D807">
      <w:pPr>
        <w:pStyle w:val="21"/>
        <w:numPr>
          <w:ilvl w:val="0"/>
          <w:numId w:val="13"/>
        </w:numPr>
        <w:tabs>
          <w:tab w:val="left" w:pos="1701"/>
        </w:tabs>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Won 3</w:t>
      </w:r>
      <w:r>
        <w:rPr>
          <w:rFonts w:ascii="Times New Roman" w:hAnsi="Times New Roman" w:eastAsia="Times New Roman"/>
          <w:color w:val="000000" w:themeColor="text1"/>
          <w:sz w:val="20"/>
          <w:szCs w:val="20"/>
          <w:vertAlign w:val="superscript"/>
          <w14:textFill>
            <w14:solidFill>
              <w14:schemeClr w14:val="tx1"/>
            </w14:solidFill>
          </w14:textFill>
        </w:rPr>
        <w:t>rd</w:t>
      </w:r>
      <w:r>
        <w:rPr>
          <w:rFonts w:ascii="Times New Roman" w:hAnsi="Times New Roman" w:eastAsia="Times New Roman"/>
          <w:color w:val="000000" w:themeColor="text1"/>
          <w:sz w:val="20"/>
          <w:szCs w:val="20"/>
          <w14:textFill>
            <w14:solidFill>
              <w14:schemeClr w14:val="tx1"/>
            </w14:solidFill>
          </w14:textFill>
        </w:rPr>
        <w:t xml:space="preserve"> prize in National level paper presentation competition</w:t>
      </w:r>
    </w:p>
    <w:p w14:paraId="07B479E6">
      <w:pPr>
        <w:pStyle w:val="21"/>
        <w:numPr>
          <w:ilvl w:val="0"/>
          <w:numId w:val="13"/>
        </w:numPr>
        <w:tabs>
          <w:tab w:val="left" w:pos="1701"/>
        </w:tabs>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Won 3</w:t>
      </w:r>
      <w:r>
        <w:rPr>
          <w:rFonts w:ascii="Times New Roman" w:hAnsi="Times New Roman" w:eastAsia="Times New Roman"/>
          <w:color w:val="000000" w:themeColor="text1"/>
          <w:sz w:val="20"/>
          <w:szCs w:val="20"/>
          <w:vertAlign w:val="superscript"/>
          <w14:textFill>
            <w14:solidFill>
              <w14:schemeClr w14:val="tx1"/>
            </w14:solidFill>
          </w14:textFill>
        </w:rPr>
        <w:t>rd</w:t>
      </w:r>
      <w:r>
        <w:rPr>
          <w:rFonts w:ascii="Times New Roman" w:hAnsi="Times New Roman" w:eastAsia="Times New Roman"/>
          <w:color w:val="000000" w:themeColor="text1"/>
          <w:sz w:val="20"/>
          <w:szCs w:val="20"/>
          <w14:textFill>
            <w14:solidFill>
              <w14:schemeClr w14:val="tx1"/>
            </w14:solidFill>
          </w14:textFill>
        </w:rPr>
        <w:t xml:space="preserve"> prize in University level paper presentation </w:t>
      </w:r>
    </w:p>
    <w:p w14:paraId="2F4ADD96">
      <w:pPr>
        <w:pStyle w:val="21"/>
        <w:numPr>
          <w:ilvl w:val="0"/>
          <w:numId w:val="13"/>
        </w:numPr>
        <w:tabs>
          <w:tab w:val="left" w:pos="1701"/>
        </w:tabs>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Won 2</w:t>
      </w:r>
      <w:r>
        <w:rPr>
          <w:rFonts w:ascii="Times New Roman" w:hAnsi="Times New Roman" w:eastAsia="Times New Roman"/>
          <w:color w:val="000000" w:themeColor="text1"/>
          <w:sz w:val="20"/>
          <w:szCs w:val="20"/>
          <w:vertAlign w:val="superscript"/>
          <w14:textFill>
            <w14:solidFill>
              <w14:schemeClr w14:val="tx1"/>
            </w14:solidFill>
          </w14:textFill>
        </w:rPr>
        <w:t>nd</w:t>
      </w:r>
      <w:r>
        <w:rPr>
          <w:rFonts w:ascii="Times New Roman" w:hAnsi="Times New Roman" w:eastAsia="Times New Roman"/>
          <w:color w:val="000000" w:themeColor="text1"/>
          <w:sz w:val="20"/>
          <w:szCs w:val="20"/>
          <w14:textFill>
            <w14:solidFill>
              <w14:schemeClr w14:val="tx1"/>
            </w14:solidFill>
          </w14:textFill>
        </w:rPr>
        <w:t xml:space="preserve"> prize in college level seminar competition </w:t>
      </w:r>
    </w:p>
    <w:p w14:paraId="09CC40EF">
      <w:pPr>
        <w:pStyle w:val="21"/>
        <w:numPr>
          <w:ilvl w:val="0"/>
          <w:numId w:val="13"/>
        </w:numPr>
        <w:tabs>
          <w:tab w:val="left" w:pos="1701"/>
        </w:tabs>
        <w:spacing w:line="240" w:lineRule="auto"/>
        <w:jc w:val="both"/>
        <w:rPr>
          <w:rFonts w:ascii="Times New Roman" w:hAnsi="Times New Roman" w:eastAsia="Times New Roman"/>
          <w:color w:val="000000" w:themeColor="text1"/>
          <w:sz w:val="20"/>
          <w:szCs w:val="20"/>
          <w14:textFill>
            <w14:solidFill>
              <w14:schemeClr w14:val="tx1"/>
            </w14:solidFill>
          </w14:textFill>
        </w:rPr>
      </w:pPr>
      <w:r>
        <w:rPr>
          <w:rFonts w:ascii="Times New Roman" w:hAnsi="Times New Roman" w:eastAsia="Times New Roman"/>
          <w:color w:val="000000" w:themeColor="text1"/>
          <w:sz w:val="20"/>
          <w:szCs w:val="20"/>
          <w14:textFill>
            <w14:solidFill>
              <w14:schemeClr w14:val="tx1"/>
            </w14:solidFill>
          </w14:textFill>
        </w:rPr>
        <w:t xml:space="preserve">Awarded with a certificate of proficiency in English by CEFL     </w:t>
      </w:r>
    </w:p>
    <w:p w14:paraId="109190EE">
      <w:pPr>
        <w:spacing w:after="0" w:line="240" w:lineRule="auto"/>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b/>
          <w:color w:val="000000" w:themeColor="text1"/>
          <w:sz w:val="20"/>
          <w:szCs w:val="20"/>
          <w:lang w:eastAsia="en-GB"/>
          <w14:textFill>
            <w14:solidFill>
              <w14:schemeClr w14:val="tx1"/>
            </w14:solidFill>
          </w14:textFill>
        </w:rPr>
        <w:t xml:space="preserve">IT Skills: </w:t>
      </w:r>
      <w:r>
        <w:rPr>
          <w:rFonts w:ascii="Times New Roman" w:hAnsi="Times New Roman"/>
          <w:b/>
          <w:color w:val="000000" w:themeColor="text1"/>
          <w:sz w:val="20"/>
          <w:szCs w:val="20"/>
          <w:lang w:eastAsia="en-GB"/>
          <w14:textFill>
            <w14:solidFill>
              <w14:schemeClr w14:val="tx1"/>
            </w14:solidFill>
          </w14:textFill>
        </w:rPr>
        <w:tab/>
      </w:r>
      <w:r>
        <w:rPr>
          <w:rFonts w:ascii="Times New Roman" w:hAnsi="Times New Roman"/>
          <w:b/>
          <w:color w:val="000000" w:themeColor="text1"/>
          <w:sz w:val="20"/>
          <w:szCs w:val="20"/>
          <w:lang w:eastAsia="en-GB"/>
          <w14:textFill>
            <w14:solidFill>
              <w14:schemeClr w14:val="tx1"/>
            </w14:solidFill>
          </w14:textFill>
        </w:rPr>
        <w:tab/>
      </w:r>
      <w:r>
        <w:rPr>
          <w:rFonts w:ascii="Times New Roman" w:hAnsi="Times New Roman"/>
          <w:b/>
          <w:color w:val="000000" w:themeColor="text1"/>
          <w:sz w:val="20"/>
          <w:szCs w:val="20"/>
          <w:lang w:eastAsia="en-GB"/>
          <w14:textFill>
            <w14:solidFill>
              <w14:schemeClr w14:val="tx1"/>
            </w14:solidFill>
          </w14:textFill>
        </w:rPr>
        <w:t xml:space="preserve">     </w:t>
      </w:r>
      <w:r>
        <w:rPr>
          <w:rFonts w:ascii="Times New Roman" w:hAnsi="Times New Roman"/>
          <w:color w:val="000000" w:themeColor="text1"/>
          <w:sz w:val="20"/>
          <w:szCs w:val="20"/>
          <w:lang w:eastAsia="en-GB"/>
          <w14:textFill>
            <w14:solidFill>
              <w14:schemeClr w14:val="tx1"/>
            </w14:solidFill>
          </w14:textFill>
        </w:rPr>
        <w:t xml:space="preserve">E-Mail Systems and MS Office (Word, Excel, PowerPoint) </w:t>
      </w:r>
    </w:p>
    <w:p w14:paraId="2F855AD1">
      <w:pPr>
        <w:pStyle w:val="26"/>
        <w:suppressAutoHyphens/>
        <w:autoSpaceDN w:val="0"/>
        <w:spacing w:after="0" w:line="240" w:lineRule="auto"/>
        <w:ind w:left="753" w:right="-61"/>
        <w:jc w:val="both"/>
        <w:textAlignment w:val="baseline"/>
        <w:rPr>
          <w:rFonts w:ascii="Times New Roman" w:hAnsi="Times New Roman"/>
          <w:color w:val="000000" w:themeColor="text1"/>
          <w:sz w:val="20"/>
          <w:szCs w:val="20"/>
          <w:lang w:eastAsia="en-GB"/>
          <w14:textFill>
            <w14:solidFill>
              <w14:schemeClr w14:val="tx1"/>
            </w14:solidFill>
          </w14:textFill>
        </w:rPr>
      </w:pPr>
    </w:p>
    <w:p w14:paraId="3006B0D0">
      <w:pPr>
        <w:pStyle w:val="26"/>
        <w:suppressAutoHyphens/>
        <w:autoSpaceDN w:val="0"/>
        <w:spacing w:after="0" w:line="240" w:lineRule="auto"/>
        <w:ind w:left="0" w:right="-61"/>
        <w:jc w:val="both"/>
        <w:textAlignment w:val="baseline"/>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b/>
          <w:color w:val="000000" w:themeColor="text1"/>
          <w:sz w:val="20"/>
          <w:szCs w:val="20"/>
          <w:lang w:eastAsia="en-GB"/>
          <w14:textFill>
            <w14:solidFill>
              <w14:schemeClr w14:val="tx1"/>
            </w14:solidFill>
          </w14:textFill>
        </w:rPr>
        <w:t xml:space="preserve">Personal Details: </w:t>
      </w:r>
      <w:r>
        <w:rPr>
          <w:rFonts w:ascii="Times New Roman" w:hAnsi="Times New Roman"/>
          <w:b/>
          <w:color w:val="000000" w:themeColor="text1"/>
          <w:sz w:val="20"/>
          <w:szCs w:val="20"/>
          <w:lang w:eastAsia="en-GB"/>
          <w14:textFill>
            <w14:solidFill>
              <w14:schemeClr w14:val="tx1"/>
            </w14:solidFill>
          </w14:textFill>
        </w:rPr>
        <w:tab/>
      </w:r>
      <w:r>
        <w:rPr>
          <w:rFonts w:ascii="Times New Roman" w:hAnsi="Times New Roman"/>
          <w:b/>
          <w:color w:val="000000" w:themeColor="text1"/>
          <w:sz w:val="20"/>
          <w:szCs w:val="20"/>
          <w:lang w:eastAsia="en-GB"/>
          <w14:textFill>
            <w14:solidFill>
              <w14:schemeClr w14:val="tx1"/>
            </w14:solidFill>
          </w14:textFill>
        </w:rPr>
        <w:t xml:space="preserve">     </w:t>
      </w:r>
      <w:r>
        <w:rPr>
          <w:rFonts w:ascii="Times New Roman" w:hAnsi="Times New Roman"/>
          <w:color w:val="000000" w:themeColor="text1"/>
          <w:sz w:val="20"/>
          <w:szCs w:val="20"/>
          <w:lang w:eastAsia="en-GB"/>
          <w14:textFill>
            <w14:solidFill>
              <w14:schemeClr w14:val="tx1"/>
            </w14:solidFill>
          </w14:textFill>
        </w:rPr>
        <w:t>Marital Status: Married</w:t>
      </w:r>
    </w:p>
    <w:p w14:paraId="1F03DC28">
      <w:pPr>
        <w:spacing w:after="0" w:line="240" w:lineRule="auto"/>
        <w:ind w:firstLine="2400" w:firstLineChars="1200"/>
        <w:jc w:val="both"/>
        <w:rPr>
          <w:rFonts w:ascii="Times New Roman" w:hAnsi="Times New Roman"/>
          <w:color w:val="000000" w:themeColor="text1"/>
          <w:sz w:val="20"/>
          <w:szCs w:val="20"/>
          <w:lang w:eastAsia="en-GB"/>
          <w14:textFill>
            <w14:solidFill>
              <w14:schemeClr w14:val="tx1"/>
            </w14:solidFill>
          </w14:textFill>
        </w:rPr>
      </w:pPr>
      <w:r>
        <w:rPr>
          <w:rFonts w:ascii="Times New Roman" w:hAnsi="Times New Roman"/>
          <w:color w:val="000000" w:themeColor="text1"/>
          <w:sz w:val="20"/>
          <w:szCs w:val="20"/>
          <w:lang w:eastAsia="en-GB"/>
          <w14:textFill>
            <w14:solidFill>
              <w14:schemeClr w14:val="tx1"/>
            </w14:solidFill>
          </w14:textFill>
        </w:rPr>
        <w:t>Languages Known: English, Hindi, Telugu and Marathi</w:t>
      </w:r>
    </w:p>
    <w:p w14:paraId="75B67070">
      <w:pPr>
        <w:pStyle w:val="26"/>
        <w:spacing w:after="0" w:line="240" w:lineRule="auto"/>
        <w:jc w:val="both"/>
        <w:rPr>
          <w:rFonts w:ascii="Times New Roman" w:hAnsi="Times New Roman"/>
          <w:color w:val="000000" w:themeColor="text1"/>
          <w:sz w:val="20"/>
          <w:szCs w:val="20"/>
          <w:lang w:eastAsia="en-GB"/>
          <w14:textFill>
            <w14:solidFill>
              <w14:schemeClr w14:val="tx1"/>
            </w14:solidFill>
          </w14:textFill>
        </w:rPr>
      </w:pPr>
    </w:p>
    <w:p w14:paraId="5BF620A3">
      <w:pPr>
        <w:spacing w:after="0" w:line="240" w:lineRule="auto"/>
        <w:jc w:val="both"/>
        <w:rPr>
          <w:rFonts w:ascii="Times New Roman" w:hAnsi="Times New Roman"/>
          <w:color w:val="000000" w:themeColor="text1"/>
          <w:sz w:val="20"/>
          <w:szCs w:val="20"/>
          <w:lang w:eastAsia="en-GB"/>
          <w14:textFill>
            <w14:solidFill>
              <w14:schemeClr w14:val="tx1"/>
            </w14:solidFill>
          </w14:textFill>
        </w:rPr>
      </w:pPr>
    </w:p>
    <w:p w14:paraId="51BE2755">
      <w:pPr>
        <w:spacing w:after="0" w:line="240" w:lineRule="auto"/>
        <w:jc w:val="both"/>
        <w:rPr>
          <w:rFonts w:ascii="Times New Roman" w:hAnsi="Times New Roman"/>
          <w:color w:val="000000" w:themeColor="text1"/>
          <w:sz w:val="20"/>
          <w:szCs w:val="20"/>
          <w:lang w:eastAsia="en-GB"/>
          <w14:textFill>
            <w14:solidFill>
              <w14:schemeClr w14:val="tx1"/>
            </w14:solidFill>
          </w14:textFill>
        </w:rPr>
      </w:pPr>
    </w:p>
    <w:p w14:paraId="2C970F3E">
      <w:pPr>
        <w:spacing w:after="0" w:line="240" w:lineRule="auto"/>
        <w:jc w:val="both"/>
        <w:rPr>
          <w:rFonts w:ascii="Times New Roman" w:hAnsi="Times New Roman"/>
          <w:b/>
          <w:color w:val="000000" w:themeColor="text1"/>
          <w:sz w:val="20"/>
          <w:szCs w:val="20"/>
          <w:lang w:eastAsia="en-GB"/>
          <w14:textFill>
            <w14:solidFill>
              <w14:schemeClr w14:val="tx1"/>
            </w14:solidFill>
          </w14:textFill>
        </w:rPr>
      </w:pPr>
    </w:p>
    <w:p w14:paraId="6081596C">
      <w:pPr>
        <w:spacing w:after="0" w:line="240" w:lineRule="auto"/>
        <w:jc w:val="both"/>
        <w:rPr>
          <w:rFonts w:ascii="Times New Roman" w:hAnsi="Times New Roman"/>
          <w:b/>
          <w:color w:val="000000" w:themeColor="text1"/>
          <w:sz w:val="20"/>
          <w:szCs w:val="20"/>
          <w:lang w:eastAsia="en-GB"/>
          <w14:textFill>
            <w14:solidFill>
              <w14:schemeClr w14:val="tx1"/>
            </w14:solidFill>
          </w14:textFill>
        </w:rPr>
      </w:pPr>
      <w:r>
        <w:rPr>
          <w:rFonts w:ascii="Times New Roman" w:hAnsi="Times New Roman"/>
          <w:b/>
          <w:color w:val="000000" w:themeColor="text1"/>
          <w:sz w:val="20"/>
          <w:szCs w:val="20"/>
          <w:lang w:eastAsia="en-GB"/>
          <w14:textFill>
            <w14:solidFill>
              <w14:schemeClr w14:val="tx1"/>
            </w14:solidFill>
          </w14:textFill>
        </w:rPr>
        <w:t>Place: India</w:t>
      </w:r>
    </w:p>
    <w:p w14:paraId="31775DB5">
      <w:pPr>
        <w:spacing w:after="0" w:line="240" w:lineRule="auto"/>
        <w:jc w:val="both"/>
        <w:rPr>
          <w:rFonts w:ascii="Times New Roman" w:hAnsi="Times New Roman"/>
          <w:color w:val="000000" w:themeColor="text1"/>
          <w:sz w:val="20"/>
          <w:szCs w:val="20"/>
          <w:lang w:eastAsia="en-GB"/>
          <w14:textFill>
            <w14:solidFill>
              <w14:schemeClr w14:val="tx1"/>
            </w14:solidFill>
          </w14:textFill>
        </w:rPr>
      </w:pPr>
    </w:p>
    <w:p w14:paraId="2744A007">
      <w:pPr>
        <w:tabs>
          <w:tab w:val="left" w:pos="3060"/>
        </w:tabs>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p>
    <w:p w14:paraId="2C6B0948">
      <w:pPr>
        <w:tabs>
          <w:tab w:val="left" w:pos="3060"/>
        </w:tabs>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p>
    <w:p w14:paraId="0CA7ED10">
      <w:pPr>
        <w:tabs>
          <w:tab w:val="left" w:pos="3060"/>
        </w:tabs>
        <w:spacing w:after="0" w:line="240" w:lineRule="auto"/>
        <w:jc w:val="both"/>
        <w:rPr>
          <w:rFonts w:ascii="Times New Roman" w:hAnsi="Times New Roman" w:eastAsia="Times New Roman"/>
          <w:b/>
          <w:color w:val="000000" w:themeColor="text1"/>
          <w:sz w:val="20"/>
          <w:szCs w:val="20"/>
          <w14:textFill>
            <w14:solidFill>
              <w14:schemeClr w14:val="tx1"/>
            </w14:solidFill>
          </w14:textFill>
        </w:rPr>
      </w:pPr>
    </w:p>
    <w:p w14:paraId="7B64BD53">
      <w:pPr>
        <w:tabs>
          <w:tab w:val="left" w:pos="3060"/>
        </w:tabs>
        <w:spacing w:after="0" w:line="240" w:lineRule="auto"/>
        <w:jc w:val="both"/>
        <w:rPr>
          <w:rFonts w:ascii="Times New Roman" w:hAnsi="Times New Roman" w:eastAsia="Times New Roman"/>
          <w:b/>
          <w:color w:val="000000" w:themeColor="text1"/>
          <w:sz w:val="20"/>
          <w:szCs w:val="20"/>
          <w:u w:val="single"/>
          <w14:textFill>
            <w14:solidFill>
              <w14:schemeClr w14:val="tx1"/>
            </w14:solidFill>
          </w14:textFill>
        </w:rPr>
      </w:pPr>
    </w:p>
    <w:p w14:paraId="7BE24806">
      <w:pPr>
        <w:tabs>
          <w:tab w:val="left" w:pos="3060"/>
        </w:tabs>
        <w:spacing w:after="0" w:line="240" w:lineRule="auto"/>
        <w:jc w:val="both"/>
        <w:rPr>
          <w:rFonts w:ascii="Times New Roman" w:hAnsi="Times New Roman" w:eastAsia="Times New Roman"/>
          <w:b/>
          <w:color w:val="000000" w:themeColor="text1"/>
          <w:sz w:val="20"/>
          <w:szCs w:val="20"/>
          <w:u w:val="single"/>
          <w14:textFill>
            <w14:solidFill>
              <w14:schemeClr w14:val="tx1"/>
            </w14:solidFill>
          </w14:textFill>
        </w:rPr>
      </w:pPr>
    </w:p>
    <w:p w14:paraId="535524FE">
      <w:pPr>
        <w:tabs>
          <w:tab w:val="left" w:pos="3060"/>
        </w:tabs>
        <w:spacing w:after="0" w:line="240" w:lineRule="auto"/>
        <w:jc w:val="both"/>
        <w:rPr>
          <w:rFonts w:ascii="Times New Roman" w:hAnsi="Times New Roman" w:eastAsia="Times New Roman"/>
          <w:b/>
          <w:color w:val="000000" w:themeColor="text1"/>
          <w:sz w:val="20"/>
          <w:szCs w:val="20"/>
          <w:u w:val="single"/>
          <w14:textFill>
            <w14:solidFill>
              <w14:schemeClr w14:val="tx1"/>
            </w14:solidFill>
          </w14:textFill>
        </w:rPr>
      </w:pPr>
    </w:p>
    <w:sectPr>
      <w:footerReference r:id="rId5"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7C95F">
    <w:pPr>
      <w:pStyle w:val="7"/>
      <w:rPr>
        <w:lang w:val="en-IN"/>
      </w:rPr>
    </w:pPr>
  </w:p>
  <w:p w14:paraId="19862ED1">
    <w:pPr>
      <w:pStyle w:val="7"/>
      <w:rPr>
        <w:lang w:val="en-IN"/>
      </w:rPr>
    </w:pPr>
  </w:p>
  <w:p w14:paraId="780902BF">
    <w:pPr>
      <w:pStyle w:val="7"/>
      <w:rPr>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F5D9C"/>
    <w:multiLevelType w:val="multilevel"/>
    <w:tmpl w:val="023F5D9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1C44CAB"/>
    <w:multiLevelType w:val="multilevel"/>
    <w:tmpl w:val="11C44CA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0F934E0"/>
    <w:multiLevelType w:val="multilevel"/>
    <w:tmpl w:val="20F934E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861448"/>
    <w:multiLevelType w:val="multilevel"/>
    <w:tmpl w:val="2386144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0B30078"/>
    <w:multiLevelType w:val="multilevel"/>
    <w:tmpl w:val="30B3007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97D1F8E"/>
    <w:multiLevelType w:val="multilevel"/>
    <w:tmpl w:val="397D1F8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0AC5591"/>
    <w:multiLevelType w:val="multilevel"/>
    <w:tmpl w:val="40AC559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CDA03E7"/>
    <w:multiLevelType w:val="multilevel"/>
    <w:tmpl w:val="4CDA03E7"/>
    <w:lvl w:ilvl="0" w:tentative="0">
      <w:start w:val="1"/>
      <w:numFmt w:val="bullet"/>
      <w:lvlText w:val=""/>
      <w:lvlJc w:val="left"/>
      <w:pPr>
        <w:ind w:left="2421" w:hanging="360"/>
      </w:pPr>
      <w:rPr>
        <w:rFonts w:hint="default" w:ascii="Symbol" w:hAnsi="Symbol"/>
      </w:rPr>
    </w:lvl>
    <w:lvl w:ilvl="1" w:tentative="0">
      <w:start w:val="1"/>
      <w:numFmt w:val="bullet"/>
      <w:lvlText w:val="o"/>
      <w:lvlJc w:val="left"/>
      <w:pPr>
        <w:ind w:left="3141" w:hanging="360"/>
      </w:pPr>
      <w:rPr>
        <w:rFonts w:hint="default" w:ascii="Courier New" w:hAnsi="Courier New" w:cs="Courier New"/>
      </w:rPr>
    </w:lvl>
    <w:lvl w:ilvl="2" w:tentative="0">
      <w:start w:val="1"/>
      <w:numFmt w:val="bullet"/>
      <w:lvlText w:val=""/>
      <w:lvlJc w:val="left"/>
      <w:pPr>
        <w:ind w:left="3861" w:hanging="360"/>
      </w:pPr>
      <w:rPr>
        <w:rFonts w:hint="default" w:ascii="Wingdings" w:hAnsi="Wingdings"/>
      </w:rPr>
    </w:lvl>
    <w:lvl w:ilvl="3" w:tentative="0">
      <w:start w:val="1"/>
      <w:numFmt w:val="bullet"/>
      <w:lvlText w:val=""/>
      <w:lvlJc w:val="left"/>
      <w:pPr>
        <w:ind w:left="4581" w:hanging="360"/>
      </w:pPr>
      <w:rPr>
        <w:rFonts w:hint="default" w:ascii="Symbol" w:hAnsi="Symbol"/>
      </w:rPr>
    </w:lvl>
    <w:lvl w:ilvl="4" w:tentative="0">
      <w:start w:val="1"/>
      <w:numFmt w:val="bullet"/>
      <w:lvlText w:val="o"/>
      <w:lvlJc w:val="left"/>
      <w:pPr>
        <w:ind w:left="5301" w:hanging="360"/>
      </w:pPr>
      <w:rPr>
        <w:rFonts w:hint="default" w:ascii="Courier New" w:hAnsi="Courier New" w:cs="Courier New"/>
      </w:rPr>
    </w:lvl>
    <w:lvl w:ilvl="5" w:tentative="0">
      <w:start w:val="1"/>
      <w:numFmt w:val="bullet"/>
      <w:lvlText w:val=""/>
      <w:lvlJc w:val="left"/>
      <w:pPr>
        <w:ind w:left="6021" w:hanging="360"/>
      </w:pPr>
      <w:rPr>
        <w:rFonts w:hint="default" w:ascii="Wingdings" w:hAnsi="Wingdings"/>
      </w:rPr>
    </w:lvl>
    <w:lvl w:ilvl="6" w:tentative="0">
      <w:start w:val="1"/>
      <w:numFmt w:val="bullet"/>
      <w:lvlText w:val=""/>
      <w:lvlJc w:val="left"/>
      <w:pPr>
        <w:ind w:left="6741" w:hanging="360"/>
      </w:pPr>
      <w:rPr>
        <w:rFonts w:hint="default" w:ascii="Symbol" w:hAnsi="Symbol"/>
      </w:rPr>
    </w:lvl>
    <w:lvl w:ilvl="7" w:tentative="0">
      <w:start w:val="1"/>
      <w:numFmt w:val="bullet"/>
      <w:lvlText w:val="o"/>
      <w:lvlJc w:val="left"/>
      <w:pPr>
        <w:ind w:left="7461" w:hanging="360"/>
      </w:pPr>
      <w:rPr>
        <w:rFonts w:hint="default" w:ascii="Courier New" w:hAnsi="Courier New" w:cs="Courier New"/>
      </w:rPr>
    </w:lvl>
    <w:lvl w:ilvl="8" w:tentative="0">
      <w:start w:val="1"/>
      <w:numFmt w:val="bullet"/>
      <w:lvlText w:val=""/>
      <w:lvlJc w:val="left"/>
      <w:pPr>
        <w:ind w:left="8181" w:hanging="360"/>
      </w:pPr>
      <w:rPr>
        <w:rFonts w:hint="default" w:ascii="Wingdings" w:hAnsi="Wingdings"/>
      </w:rPr>
    </w:lvl>
  </w:abstractNum>
  <w:abstractNum w:abstractNumId="8">
    <w:nsid w:val="67B27670"/>
    <w:multiLevelType w:val="multilevel"/>
    <w:tmpl w:val="67B2767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065244C"/>
    <w:multiLevelType w:val="multilevel"/>
    <w:tmpl w:val="7065244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774722ED"/>
    <w:multiLevelType w:val="multilevel"/>
    <w:tmpl w:val="774722E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9E52559"/>
    <w:multiLevelType w:val="multilevel"/>
    <w:tmpl w:val="79E5255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D54565D"/>
    <w:multiLevelType w:val="multilevel"/>
    <w:tmpl w:val="7D54565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3"/>
  </w:num>
  <w:num w:numId="3">
    <w:abstractNumId w:val="8"/>
  </w:num>
  <w:num w:numId="4">
    <w:abstractNumId w:val="11"/>
  </w:num>
  <w:num w:numId="5">
    <w:abstractNumId w:val="5"/>
  </w:num>
  <w:num w:numId="6">
    <w:abstractNumId w:val="1"/>
  </w:num>
  <w:num w:numId="7">
    <w:abstractNumId w:val="0"/>
  </w:num>
  <w:num w:numId="8">
    <w:abstractNumId w:val="10"/>
  </w:num>
  <w:num w:numId="9">
    <w:abstractNumId w:val="2"/>
  </w:num>
  <w:num w:numId="10">
    <w:abstractNumId w:val="4"/>
  </w:num>
  <w:num w:numId="11">
    <w:abstractNumId w:val="12"/>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efaultTabStop w:val="720"/>
  <w:drawingGridHorizontalSpacing w:val="0"/>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784"/>
    <w:rsid w:val="00000A96"/>
    <w:rsid w:val="00000C9D"/>
    <w:rsid w:val="00001D3A"/>
    <w:rsid w:val="00001E83"/>
    <w:rsid w:val="00002DDF"/>
    <w:rsid w:val="00004493"/>
    <w:rsid w:val="00005932"/>
    <w:rsid w:val="0000610A"/>
    <w:rsid w:val="00007FFA"/>
    <w:rsid w:val="00010A0D"/>
    <w:rsid w:val="00015053"/>
    <w:rsid w:val="00021CD2"/>
    <w:rsid w:val="00021D1C"/>
    <w:rsid w:val="00024896"/>
    <w:rsid w:val="00025020"/>
    <w:rsid w:val="000314BC"/>
    <w:rsid w:val="00034457"/>
    <w:rsid w:val="00035EEA"/>
    <w:rsid w:val="00037B85"/>
    <w:rsid w:val="00043859"/>
    <w:rsid w:val="000446DB"/>
    <w:rsid w:val="0004501A"/>
    <w:rsid w:val="000463B8"/>
    <w:rsid w:val="000471E3"/>
    <w:rsid w:val="000478EB"/>
    <w:rsid w:val="00047DC7"/>
    <w:rsid w:val="00050693"/>
    <w:rsid w:val="00053490"/>
    <w:rsid w:val="000538D4"/>
    <w:rsid w:val="00056F44"/>
    <w:rsid w:val="00061030"/>
    <w:rsid w:val="00061138"/>
    <w:rsid w:val="00064508"/>
    <w:rsid w:val="00066549"/>
    <w:rsid w:val="00066B4E"/>
    <w:rsid w:val="00067F51"/>
    <w:rsid w:val="0007064E"/>
    <w:rsid w:val="00070FD7"/>
    <w:rsid w:val="0007137C"/>
    <w:rsid w:val="000726BF"/>
    <w:rsid w:val="00072EAC"/>
    <w:rsid w:val="00073A16"/>
    <w:rsid w:val="000740BD"/>
    <w:rsid w:val="00074F54"/>
    <w:rsid w:val="000771D0"/>
    <w:rsid w:val="00077511"/>
    <w:rsid w:val="00081A02"/>
    <w:rsid w:val="0008380D"/>
    <w:rsid w:val="00083A8B"/>
    <w:rsid w:val="00084278"/>
    <w:rsid w:val="00085AE4"/>
    <w:rsid w:val="00090F15"/>
    <w:rsid w:val="00092F52"/>
    <w:rsid w:val="00094883"/>
    <w:rsid w:val="00096583"/>
    <w:rsid w:val="000A11A5"/>
    <w:rsid w:val="000A5AF5"/>
    <w:rsid w:val="000A5D28"/>
    <w:rsid w:val="000A6675"/>
    <w:rsid w:val="000A6CCB"/>
    <w:rsid w:val="000A70A0"/>
    <w:rsid w:val="000A7C54"/>
    <w:rsid w:val="000B04A8"/>
    <w:rsid w:val="000B42FB"/>
    <w:rsid w:val="000B7337"/>
    <w:rsid w:val="000C030B"/>
    <w:rsid w:val="000C11A8"/>
    <w:rsid w:val="000C1816"/>
    <w:rsid w:val="000C296B"/>
    <w:rsid w:val="000C2C1F"/>
    <w:rsid w:val="000D0736"/>
    <w:rsid w:val="000D1F19"/>
    <w:rsid w:val="000D334B"/>
    <w:rsid w:val="000D3BBF"/>
    <w:rsid w:val="000D6564"/>
    <w:rsid w:val="000D6C3B"/>
    <w:rsid w:val="000E3A3D"/>
    <w:rsid w:val="000E3DAF"/>
    <w:rsid w:val="000E4587"/>
    <w:rsid w:val="000E6547"/>
    <w:rsid w:val="000E6603"/>
    <w:rsid w:val="000E74FC"/>
    <w:rsid w:val="000F003C"/>
    <w:rsid w:val="000F2D29"/>
    <w:rsid w:val="000F7718"/>
    <w:rsid w:val="00100F62"/>
    <w:rsid w:val="00106C55"/>
    <w:rsid w:val="001136E8"/>
    <w:rsid w:val="0011451A"/>
    <w:rsid w:val="00123A82"/>
    <w:rsid w:val="00131C84"/>
    <w:rsid w:val="00131F7A"/>
    <w:rsid w:val="0013370D"/>
    <w:rsid w:val="00133DDA"/>
    <w:rsid w:val="00137E4C"/>
    <w:rsid w:val="001416D6"/>
    <w:rsid w:val="001425DF"/>
    <w:rsid w:val="0014518D"/>
    <w:rsid w:val="00147C88"/>
    <w:rsid w:val="00150FAE"/>
    <w:rsid w:val="0015140E"/>
    <w:rsid w:val="0015362E"/>
    <w:rsid w:val="0015420C"/>
    <w:rsid w:val="001547FA"/>
    <w:rsid w:val="001560C7"/>
    <w:rsid w:val="00157007"/>
    <w:rsid w:val="00160178"/>
    <w:rsid w:val="0016169C"/>
    <w:rsid w:val="00162D60"/>
    <w:rsid w:val="00163A6F"/>
    <w:rsid w:val="0016590E"/>
    <w:rsid w:val="0017352E"/>
    <w:rsid w:val="0017360F"/>
    <w:rsid w:val="00175EAC"/>
    <w:rsid w:val="0017603E"/>
    <w:rsid w:val="00176E3E"/>
    <w:rsid w:val="00177AFC"/>
    <w:rsid w:val="001802D8"/>
    <w:rsid w:val="001802E9"/>
    <w:rsid w:val="001857CC"/>
    <w:rsid w:val="00187199"/>
    <w:rsid w:val="00191093"/>
    <w:rsid w:val="001914A5"/>
    <w:rsid w:val="00192BDF"/>
    <w:rsid w:val="0019459C"/>
    <w:rsid w:val="0019495D"/>
    <w:rsid w:val="001952FD"/>
    <w:rsid w:val="001A251F"/>
    <w:rsid w:val="001A28CF"/>
    <w:rsid w:val="001A3DF5"/>
    <w:rsid w:val="001A4900"/>
    <w:rsid w:val="001A52C5"/>
    <w:rsid w:val="001B07E1"/>
    <w:rsid w:val="001B291B"/>
    <w:rsid w:val="001B5B1A"/>
    <w:rsid w:val="001B6554"/>
    <w:rsid w:val="001B68B2"/>
    <w:rsid w:val="001C5CE4"/>
    <w:rsid w:val="001C6BB5"/>
    <w:rsid w:val="001D2B00"/>
    <w:rsid w:val="001D2BFA"/>
    <w:rsid w:val="001D311B"/>
    <w:rsid w:val="001D42D0"/>
    <w:rsid w:val="001D4477"/>
    <w:rsid w:val="001D5BF8"/>
    <w:rsid w:val="001E03F7"/>
    <w:rsid w:val="001E09AF"/>
    <w:rsid w:val="001E176E"/>
    <w:rsid w:val="001E288A"/>
    <w:rsid w:val="001E572A"/>
    <w:rsid w:val="001E607C"/>
    <w:rsid w:val="001F00B7"/>
    <w:rsid w:val="001F06C2"/>
    <w:rsid w:val="00200850"/>
    <w:rsid w:val="00202DA7"/>
    <w:rsid w:val="002040BE"/>
    <w:rsid w:val="002047FA"/>
    <w:rsid w:val="00212054"/>
    <w:rsid w:val="002139A6"/>
    <w:rsid w:val="0021560F"/>
    <w:rsid w:val="00216537"/>
    <w:rsid w:val="002179C1"/>
    <w:rsid w:val="002201A0"/>
    <w:rsid w:val="00221372"/>
    <w:rsid w:val="0022366C"/>
    <w:rsid w:val="0022542C"/>
    <w:rsid w:val="00226238"/>
    <w:rsid w:val="002267C9"/>
    <w:rsid w:val="00226B06"/>
    <w:rsid w:val="00232633"/>
    <w:rsid w:val="00233894"/>
    <w:rsid w:val="00244721"/>
    <w:rsid w:val="00246292"/>
    <w:rsid w:val="00247DC0"/>
    <w:rsid w:val="00250AE9"/>
    <w:rsid w:val="00253392"/>
    <w:rsid w:val="002618CA"/>
    <w:rsid w:val="00261EBA"/>
    <w:rsid w:val="002629EC"/>
    <w:rsid w:val="00263298"/>
    <w:rsid w:val="002653F3"/>
    <w:rsid w:val="00270FFE"/>
    <w:rsid w:val="00271268"/>
    <w:rsid w:val="00271813"/>
    <w:rsid w:val="00271A3F"/>
    <w:rsid w:val="00272453"/>
    <w:rsid w:val="00281050"/>
    <w:rsid w:val="00285156"/>
    <w:rsid w:val="002869CB"/>
    <w:rsid w:val="00290CDB"/>
    <w:rsid w:val="00291BD4"/>
    <w:rsid w:val="00291D90"/>
    <w:rsid w:val="00293304"/>
    <w:rsid w:val="00297513"/>
    <w:rsid w:val="002A1867"/>
    <w:rsid w:val="002A2CE2"/>
    <w:rsid w:val="002A42BA"/>
    <w:rsid w:val="002A72A4"/>
    <w:rsid w:val="002B4620"/>
    <w:rsid w:val="002B5109"/>
    <w:rsid w:val="002B7073"/>
    <w:rsid w:val="002C0D90"/>
    <w:rsid w:val="002C18EF"/>
    <w:rsid w:val="002C28EE"/>
    <w:rsid w:val="002C4D2A"/>
    <w:rsid w:val="002D05EA"/>
    <w:rsid w:val="002D0F87"/>
    <w:rsid w:val="002D2F66"/>
    <w:rsid w:val="002D462D"/>
    <w:rsid w:val="002D4FC2"/>
    <w:rsid w:val="002D5CA1"/>
    <w:rsid w:val="002D66D0"/>
    <w:rsid w:val="002E1C66"/>
    <w:rsid w:val="002E339E"/>
    <w:rsid w:val="002E458C"/>
    <w:rsid w:val="002E66B1"/>
    <w:rsid w:val="002E782E"/>
    <w:rsid w:val="002E790F"/>
    <w:rsid w:val="002F171A"/>
    <w:rsid w:val="002F2910"/>
    <w:rsid w:val="002F4346"/>
    <w:rsid w:val="002F489C"/>
    <w:rsid w:val="003008ED"/>
    <w:rsid w:val="003021AF"/>
    <w:rsid w:val="0030281B"/>
    <w:rsid w:val="0030395B"/>
    <w:rsid w:val="00303DC0"/>
    <w:rsid w:val="003044D7"/>
    <w:rsid w:val="00304AB4"/>
    <w:rsid w:val="0030515E"/>
    <w:rsid w:val="003069EA"/>
    <w:rsid w:val="00312F08"/>
    <w:rsid w:val="003135C6"/>
    <w:rsid w:val="003222A4"/>
    <w:rsid w:val="00326431"/>
    <w:rsid w:val="00326EEA"/>
    <w:rsid w:val="00331B54"/>
    <w:rsid w:val="00335174"/>
    <w:rsid w:val="003412DD"/>
    <w:rsid w:val="00346654"/>
    <w:rsid w:val="003540E7"/>
    <w:rsid w:val="00355E70"/>
    <w:rsid w:val="003573B8"/>
    <w:rsid w:val="00357AF4"/>
    <w:rsid w:val="00357FE9"/>
    <w:rsid w:val="0036010C"/>
    <w:rsid w:val="00361208"/>
    <w:rsid w:val="003628BB"/>
    <w:rsid w:val="00364C4E"/>
    <w:rsid w:val="003735BF"/>
    <w:rsid w:val="0037403A"/>
    <w:rsid w:val="00374584"/>
    <w:rsid w:val="003745EE"/>
    <w:rsid w:val="00376F2A"/>
    <w:rsid w:val="0038031C"/>
    <w:rsid w:val="00386E2B"/>
    <w:rsid w:val="00386FD5"/>
    <w:rsid w:val="00390140"/>
    <w:rsid w:val="003920FB"/>
    <w:rsid w:val="003A0C90"/>
    <w:rsid w:val="003A0EBA"/>
    <w:rsid w:val="003A102C"/>
    <w:rsid w:val="003A14F2"/>
    <w:rsid w:val="003A2377"/>
    <w:rsid w:val="003A435C"/>
    <w:rsid w:val="003A58AB"/>
    <w:rsid w:val="003A63EF"/>
    <w:rsid w:val="003A6DC8"/>
    <w:rsid w:val="003B1A57"/>
    <w:rsid w:val="003B1AAC"/>
    <w:rsid w:val="003B41FE"/>
    <w:rsid w:val="003B5CBD"/>
    <w:rsid w:val="003B7617"/>
    <w:rsid w:val="003B7CED"/>
    <w:rsid w:val="003C0065"/>
    <w:rsid w:val="003C3673"/>
    <w:rsid w:val="003C4A99"/>
    <w:rsid w:val="003C77F4"/>
    <w:rsid w:val="003C7973"/>
    <w:rsid w:val="003D1E84"/>
    <w:rsid w:val="003D33EB"/>
    <w:rsid w:val="003E0E5F"/>
    <w:rsid w:val="003E15F7"/>
    <w:rsid w:val="003E3586"/>
    <w:rsid w:val="003E71BD"/>
    <w:rsid w:val="003E7B7E"/>
    <w:rsid w:val="003E7E65"/>
    <w:rsid w:val="003F1FB9"/>
    <w:rsid w:val="003F5C8E"/>
    <w:rsid w:val="003F7CD8"/>
    <w:rsid w:val="00404171"/>
    <w:rsid w:val="004067D2"/>
    <w:rsid w:val="004070D8"/>
    <w:rsid w:val="0041097F"/>
    <w:rsid w:val="00411264"/>
    <w:rsid w:val="00412469"/>
    <w:rsid w:val="00413B72"/>
    <w:rsid w:val="004141BF"/>
    <w:rsid w:val="00414BF5"/>
    <w:rsid w:val="004152CA"/>
    <w:rsid w:val="00420AD5"/>
    <w:rsid w:val="004214B2"/>
    <w:rsid w:val="004231D0"/>
    <w:rsid w:val="00423E6D"/>
    <w:rsid w:val="004247F6"/>
    <w:rsid w:val="0042518F"/>
    <w:rsid w:val="00432B19"/>
    <w:rsid w:val="004340EF"/>
    <w:rsid w:val="004357C7"/>
    <w:rsid w:val="00436554"/>
    <w:rsid w:val="00437262"/>
    <w:rsid w:val="00437FAB"/>
    <w:rsid w:val="00442328"/>
    <w:rsid w:val="004428B6"/>
    <w:rsid w:val="00443018"/>
    <w:rsid w:val="004435BF"/>
    <w:rsid w:val="00446EB0"/>
    <w:rsid w:val="0045007B"/>
    <w:rsid w:val="00450A9E"/>
    <w:rsid w:val="00450E18"/>
    <w:rsid w:val="00452928"/>
    <w:rsid w:val="0045387E"/>
    <w:rsid w:val="0045442B"/>
    <w:rsid w:val="00457C3C"/>
    <w:rsid w:val="00464FAF"/>
    <w:rsid w:val="004653E1"/>
    <w:rsid w:val="004679D7"/>
    <w:rsid w:val="00472D58"/>
    <w:rsid w:val="00474A80"/>
    <w:rsid w:val="004762E3"/>
    <w:rsid w:val="00476386"/>
    <w:rsid w:val="0047676F"/>
    <w:rsid w:val="00477336"/>
    <w:rsid w:val="00481C7C"/>
    <w:rsid w:val="00484271"/>
    <w:rsid w:val="00487094"/>
    <w:rsid w:val="00492421"/>
    <w:rsid w:val="004937D4"/>
    <w:rsid w:val="00494E2F"/>
    <w:rsid w:val="004957DC"/>
    <w:rsid w:val="00495979"/>
    <w:rsid w:val="004A1BB2"/>
    <w:rsid w:val="004A1C5E"/>
    <w:rsid w:val="004A254B"/>
    <w:rsid w:val="004A3C5A"/>
    <w:rsid w:val="004A51C3"/>
    <w:rsid w:val="004A75DC"/>
    <w:rsid w:val="004A7F01"/>
    <w:rsid w:val="004B0CD9"/>
    <w:rsid w:val="004B156F"/>
    <w:rsid w:val="004B46E5"/>
    <w:rsid w:val="004B60A9"/>
    <w:rsid w:val="004B7412"/>
    <w:rsid w:val="004B7582"/>
    <w:rsid w:val="004C0549"/>
    <w:rsid w:val="004C2B0B"/>
    <w:rsid w:val="004C3226"/>
    <w:rsid w:val="004C5631"/>
    <w:rsid w:val="004C5D7C"/>
    <w:rsid w:val="004C745D"/>
    <w:rsid w:val="004D1CE8"/>
    <w:rsid w:val="004D2BFA"/>
    <w:rsid w:val="004D406B"/>
    <w:rsid w:val="004D72F2"/>
    <w:rsid w:val="004E157D"/>
    <w:rsid w:val="004E321A"/>
    <w:rsid w:val="004E5388"/>
    <w:rsid w:val="004E5C72"/>
    <w:rsid w:val="004F06C7"/>
    <w:rsid w:val="004F0F93"/>
    <w:rsid w:val="004F28C7"/>
    <w:rsid w:val="004F294A"/>
    <w:rsid w:val="004F5AD2"/>
    <w:rsid w:val="004F7804"/>
    <w:rsid w:val="00502587"/>
    <w:rsid w:val="005027BA"/>
    <w:rsid w:val="00505BC6"/>
    <w:rsid w:val="00506E0F"/>
    <w:rsid w:val="00511C79"/>
    <w:rsid w:val="0051209D"/>
    <w:rsid w:val="005169D5"/>
    <w:rsid w:val="00516A30"/>
    <w:rsid w:val="00517D11"/>
    <w:rsid w:val="005204DF"/>
    <w:rsid w:val="00524F55"/>
    <w:rsid w:val="00526766"/>
    <w:rsid w:val="00527783"/>
    <w:rsid w:val="005319D0"/>
    <w:rsid w:val="00531F3D"/>
    <w:rsid w:val="0053268E"/>
    <w:rsid w:val="005343A0"/>
    <w:rsid w:val="00545869"/>
    <w:rsid w:val="00545ACF"/>
    <w:rsid w:val="0055371A"/>
    <w:rsid w:val="00555047"/>
    <w:rsid w:val="005550FB"/>
    <w:rsid w:val="005576F8"/>
    <w:rsid w:val="005577C2"/>
    <w:rsid w:val="00561ABD"/>
    <w:rsid w:val="00563AE4"/>
    <w:rsid w:val="00570AF0"/>
    <w:rsid w:val="00574251"/>
    <w:rsid w:val="00581A18"/>
    <w:rsid w:val="00583FAE"/>
    <w:rsid w:val="0058684A"/>
    <w:rsid w:val="0059059F"/>
    <w:rsid w:val="005928CC"/>
    <w:rsid w:val="005937EF"/>
    <w:rsid w:val="00594B82"/>
    <w:rsid w:val="0059697F"/>
    <w:rsid w:val="00596DA8"/>
    <w:rsid w:val="005A180D"/>
    <w:rsid w:val="005A1956"/>
    <w:rsid w:val="005B14B0"/>
    <w:rsid w:val="005B2A81"/>
    <w:rsid w:val="005B34A7"/>
    <w:rsid w:val="005B5E1C"/>
    <w:rsid w:val="005D061D"/>
    <w:rsid w:val="005D096C"/>
    <w:rsid w:val="005D09ED"/>
    <w:rsid w:val="005D1F96"/>
    <w:rsid w:val="005D4C10"/>
    <w:rsid w:val="005D6B7E"/>
    <w:rsid w:val="005E3FBC"/>
    <w:rsid w:val="005E5419"/>
    <w:rsid w:val="005E640C"/>
    <w:rsid w:val="005F04F2"/>
    <w:rsid w:val="005F05E6"/>
    <w:rsid w:val="005F0F85"/>
    <w:rsid w:val="005F54CD"/>
    <w:rsid w:val="005F7020"/>
    <w:rsid w:val="005F7DB9"/>
    <w:rsid w:val="00600B5D"/>
    <w:rsid w:val="00600CE8"/>
    <w:rsid w:val="006010AB"/>
    <w:rsid w:val="00603615"/>
    <w:rsid w:val="00604FF0"/>
    <w:rsid w:val="006059E0"/>
    <w:rsid w:val="00606CFF"/>
    <w:rsid w:val="00606EAA"/>
    <w:rsid w:val="00607EA2"/>
    <w:rsid w:val="0061155F"/>
    <w:rsid w:val="0061223A"/>
    <w:rsid w:val="006125CD"/>
    <w:rsid w:val="006129D7"/>
    <w:rsid w:val="00612EE8"/>
    <w:rsid w:val="0061447F"/>
    <w:rsid w:val="006165EF"/>
    <w:rsid w:val="00617563"/>
    <w:rsid w:val="006261BB"/>
    <w:rsid w:val="00630176"/>
    <w:rsid w:val="006342E9"/>
    <w:rsid w:val="00634E01"/>
    <w:rsid w:val="00637018"/>
    <w:rsid w:val="00640932"/>
    <w:rsid w:val="006409CC"/>
    <w:rsid w:val="0064219D"/>
    <w:rsid w:val="00643487"/>
    <w:rsid w:val="00643951"/>
    <w:rsid w:val="00644DD8"/>
    <w:rsid w:val="00645215"/>
    <w:rsid w:val="00646E37"/>
    <w:rsid w:val="00647410"/>
    <w:rsid w:val="0065413E"/>
    <w:rsid w:val="006606EA"/>
    <w:rsid w:val="00661C11"/>
    <w:rsid w:val="0066253A"/>
    <w:rsid w:val="00662CAC"/>
    <w:rsid w:val="006645D4"/>
    <w:rsid w:val="00664A25"/>
    <w:rsid w:val="0066700A"/>
    <w:rsid w:val="006710B2"/>
    <w:rsid w:val="0067447B"/>
    <w:rsid w:val="0068427E"/>
    <w:rsid w:val="00690360"/>
    <w:rsid w:val="00691D4D"/>
    <w:rsid w:val="00693628"/>
    <w:rsid w:val="00694306"/>
    <w:rsid w:val="006951EC"/>
    <w:rsid w:val="00697C86"/>
    <w:rsid w:val="006A06AF"/>
    <w:rsid w:val="006A29DC"/>
    <w:rsid w:val="006A3121"/>
    <w:rsid w:val="006A4022"/>
    <w:rsid w:val="006A41E1"/>
    <w:rsid w:val="006B1430"/>
    <w:rsid w:val="006B2937"/>
    <w:rsid w:val="006B2DD3"/>
    <w:rsid w:val="006C5729"/>
    <w:rsid w:val="006C6A63"/>
    <w:rsid w:val="006D1072"/>
    <w:rsid w:val="006D2BA6"/>
    <w:rsid w:val="006D42CA"/>
    <w:rsid w:val="006D5615"/>
    <w:rsid w:val="006D723B"/>
    <w:rsid w:val="006E0754"/>
    <w:rsid w:val="006E1983"/>
    <w:rsid w:val="006E41A4"/>
    <w:rsid w:val="006E79B8"/>
    <w:rsid w:val="006F39CD"/>
    <w:rsid w:val="006F4FBB"/>
    <w:rsid w:val="00700878"/>
    <w:rsid w:val="00701E91"/>
    <w:rsid w:val="0070207E"/>
    <w:rsid w:val="00703BB2"/>
    <w:rsid w:val="00703F2E"/>
    <w:rsid w:val="00703FBB"/>
    <w:rsid w:val="00707C86"/>
    <w:rsid w:val="007140DD"/>
    <w:rsid w:val="00714491"/>
    <w:rsid w:val="0071526F"/>
    <w:rsid w:val="00716AF7"/>
    <w:rsid w:val="00717985"/>
    <w:rsid w:val="007201E7"/>
    <w:rsid w:val="007233AA"/>
    <w:rsid w:val="007251F4"/>
    <w:rsid w:val="007307F7"/>
    <w:rsid w:val="00733AF3"/>
    <w:rsid w:val="007358AA"/>
    <w:rsid w:val="00735FC1"/>
    <w:rsid w:val="007410D9"/>
    <w:rsid w:val="007413A8"/>
    <w:rsid w:val="00742664"/>
    <w:rsid w:val="00744FEB"/>
    <w:rsid w:val="00750968"/>
    <w:rsid w:val="0075261F"/>
    <w:rsid w:val="00752A86"/>
    <w:rsid w:val="00756361"/>
    <w:rsid w:val="00756EDA"/>
    <w:rsid w:val="00757557"/>
    <w:rsid w:val="00760838"/>
    <w:rsid w:val="00761F09"/>
    <w:rsid w:val="0076263A"/>
    <w:rsid w:val="00764305"/>
    <w:rsid w:val="00765B8B"/>
    <w:rsid w:val="00770798"/>
    <w:rsid w:val="00773D98"/>
    <w:rsid w:val="00776B0E"/>
    <w:rsid w:val="0077773C"/>
    <w:rsid w:val="007803C0"/>
    <w:rsid w:val="00782753"/>
    <w:rsid w:val="00784F88"/>
    <w:rsid w:val="00785BFF"/>
    <w:rsid w:val="00787280"/>
    <w:rsid w:val="007903AF"/>
    <w:rsid w:val="007907D2"/>
    <w:rsid w:val="00790D33"/>
    <w:rsid w:val="00790FA1"/>
    <w:rsid w:val="00791561"/>
    <w:rsid w:val="00795D63"/>
    <w:rsid w:val="007A173F"/>
    <w:rsid w:val="007A2799"/>
    <w:rsid w:val="007A7674"/>
    <w:rsid w:val="007B09EA"/>
    <w:rsid w:val="007B3D41"/>
    <w:rsid w:val="007B4189"/>
    <w:rsid w:val="007C22ED"/>
    <w:rsid w:val="007C2DF5"/>
    <w:rsid w:val="007C386E"/>
    <w:rsid w:val="007D0763"/>
    <w:rsid w:val="007D0A36"/>
    <w:rsid w:val="007D2700"/>
    <w:rsid w:val="007D29A1"/>
    <w:rsid w:val="007D4009"/>
    <w:rsid w:val="007D4021"/>
    <w:rsid w:val="007D5090"/>
    <w:rsid w:val="007D767D"/>
    <w:rsid w:val="007D7CB9"/>
    <w:rsid w:val="007E184A"/>
    <w:rsid w:val="007E2D8B"/>
    <w:rsid w:val="007E312B"/>
    <w:rsid w:val="007E43B2"/>
    <w:rsid w:val="007E6EB8"/>
    <w:rsid w:val="007F069E"/>
    <w:rsid w:val="007F1679"/>
    <w:rsid w:val="00800D67"/>
    <w:rsid w:val="00801B88"/>
    <w:rsid w:val="00803192"/>
    <w:rsid w:val="008050E3"/>
    <w:rsid w:val="008056BE"/>
    <w:rsid w:val="00806201"/>
    <w:rsid w:val="008070C0"/>
    <w:rsid w:val="008138C0"/>
    <w:rsid w:val="008300A8"/>
    <w:rsid w:val="00836DFF"/>
    <w:rsid w:val="00837B43"/>
    <w:rsid w:val="008416CD"/>
    <w:rsid w:val="0084440D"/>
    <w:rsid w:val="0084486E"/>
    <w:rsid w:val="00845FC3"/>
    <w:rsid w:val="0084731F"/>
    <w:rsid w:val="00847512"/>
    <w:rsid w:val="0085052B"/>
    <w:rsid w:val="00851337"/>
    <w:rsid w:val="0085425B"/>
    <w:rsid w:val="00854CD7"/>
    <w:rsid w:val="0085505B"/>
    <w:rsid w:val="00856489"/>
    <w:rsid w:val="00856B34"/>
    <w:rsid w:val="008600D8"/>
    <w:rsid w:val="0086208C"/>
    <w:rsid w:val="008626EF"/>
    <w:rsid w:val="00862BCC"/>
    <w:rsid w:val="0086716F"/>
    <w:rsid w:val="0087091E"/>
    <w:rsid w:val="00871C07"/>
    <w:rsid w:val="0087562A"/>
    <w:rsid w:val="00875D64"/>
    <w:rsid w:val="008770AE"/>
    <w:rsid w:val="00881184"/>
    <w:rsid w:val="008853FE"/>
    <w:rsid w:val="00895E3F"/>
    <w:rsid w:val="00896598"/>
    <w:rsid w:val="00896AA9"/>
    <w:rsid w:val="00897816"/>
    <w:rsid w:val="008A0412"/>
    <w:rsid w:val="008A0C81"/>
    <w:rsid w:val="008A6100"/>
    <w:rsid w:val="008C0A6D"/>
    <w:rsid w:val="008C2CD1"/>
    <w:rsid w:val="008C3313"/>
    <w:rsid w:val="008C6FD1"/>
    <w:rsid w:val="008C7427"/>
    <w:rsid w:val="008D08BF"/>
    <w:rsid w:val="008D4EB5"/>
    <w:rsid w:val="008D5BA1"/>
    <w:rsid w:val="008E0A11"/>
    <w:rsid w:val="008E3707"/>
    <w:rsid w:val="008E43B2"/>
    <w:rsid w:val="008E6638"/>
    <w:rsid w:val="008F1C6C"/>
    <w:rsid w:val="008F259F"/>
    <w:rsid w:val="008F421A"/>
    <w:rsid w:val="008F5325"/>
    <w:rsid w:val="008F617A"/>
    <w:rsid w:val="009062C8"/>
    <w:rsid w:val="0090754E"/>
    <w:rsid w:val="00910050"/>
    <w:rsid w:val="00910A7D"/>
    <w:rsid w:val="009119F3"/>
    <w:rsid w:val="00911B77"/>
    <w:rsid w:val="00914010"/>
    <w:rsid w:val="00915AB7"/>
    <w:rsid w:val="00916BE2"/>
    <w:rsid w:val="00922694"/>
    <w:rsid w:val="00924AE5"/>
    <w:rsid w:val="00924C75"/>
    <w:rsid w:val="00925747"/>
    <w:rsid w:val="00926010"/>
    <w:rsid w:val="009324BE"/>
    <w:rsid w:val="00935B91"/>
    <w:rsid w:val="00935F0E"/>
    <w:rsid w:val="009405D9"/>
    <w:rsid w:val="009474C4"/>
    <w:rsid w:val="00951199"/>
    <w:rsid w:val="009530D5"/>
    <w:rsid w:val="00954C88"/>
    <w:rsid w:val="0095522B"/>
    <w:rsid w:val="009553C4"/>
    <w:rsid w:val="00961817"/>
    <w:rsid w:val="00962E0C"/>
    <w:rsid w:val="0096303E"/>
    <w:rsid w:val="009630AE"/>
    <w:rsid w:val="009647C5"/>
    <w:rsid w:val="00967928"/>
    <w:rsid w:val="00971789"/>
    <w:rsid w:val="00971B41"/>
    <w:rsid w:val="009725CA"/>
    <w:rsid w:val="009729EE"/>
    <w:rsid w:val="00972CC2"/>
    <w:rsid w:val="009733E2"/>
    <w:rsid w:val="00976420"/>
    <w:rsid w:val="00982D27"/>
    <w:rsid w:val="00982EB0"/>
    <w:rsid w:val="0098469F"/>
    <w:rsid w:val="009918A1"/>
    <w:rsid w:val="009949D7"/>
    <w:rsid w:val="00995F4C"/>
    <w:rsid w:val="009A193A"/>
    <w:rsid w:val="009A4362"/>
    <w:rsid w:val="009A6437"/>
    <w:rsid w:val="009A68B8"/>
    <w:rsid w:val="009A68CF"/>
    <w:rsid w:val="009A7907"/>
    <w:rsid w:val="009B55B0"/>
    <w:rsid w:val="009B7558"/>
    <w:rsid w:val="009B7DE5"/>
    <w:rsid w:val="009C4EC2"/>
    <w:rsid w:val="009C5C41"/>
    <w:rsid w:val="009D1835"/>
    <w:rsid w:val="009D6C2C"/>
    <w:rsid w:val="009E102B"/>
    <w:rsid w:val="009E19D8"/>
    <w:rsid w:val="009E3588"/>
    <w:rsid w:val="009F37E3"/>
    <w:rsid w:val="009F436B"/>
    <w:rsid w:val="009F5317"/>
    <w:rsid w:val="009F77FA"/>
    <w:rsid w:val="009F78E5"/>
    <w:rsid w:val="00A025B4"/>
    <w:rsid w:val="00A031B9"/>
    <w:rsid w:val="00A15FE2"/>
    <w:rsid w:val="00A16A8E"/>
    <w:rsid w:val="00A16E6B"/>
    <w:rsid w:val="00A20FF5"/>
    <w:rsid w:val="00A23B22"/>
    <w:rsid w:val="00A26734"/>
    <w:rsid w:val="00A275EB"/>
    <w:rsid w:val="00A27EA2"/>
    <w:rsid w:val="00A31D9E"/>
    <w:rsid w:val="00A43701"/>
    <w:rsid w:val="00A45229"/>
    <w:rsid w:val="00A4583D"/>
    <w:rsid w:val="00A51C3B"/>
    <w:rsid w:val="00A53BF3"/>
    <w:rsid w:val="00A54495"/>
    <w:rsid w:val="00A5560F"/>
    <w:rsid w:val="00A5615F"/>
    <w:rsid w:val="00A61995"/>
    <w:rsid w:val="00A6211E"/>
    <w:rsid w:val="00A6347D"/>
    <w:rsid w:val="00A64ADF"/>
    <w:rsid w:val="00A65263"/>
    <w:rsid w:val="00A65451"/>
    <w:rsid w:val="00A674A2"/>
    <w:rsid w:val="00A7071C"/>
    <w:rsid w:val="00A75155"/>
    <w:rsid w:val="00A75606"/>
    <w:rsid w:val="00A77B9F"/>
    <w:rsid w:val="00A8024E"/>
    <w:rsid w:val="00A827EB"/>
    <w:rsid w:val="00A85165"/>
    <w:rsid w:val="00A856CC"/>
    <w:rsid w:val="00A96F2C"/>
    <w:rsid w:val="00AA1544"/>
    <w:rsid w:val="00AA31E1"/>
    <w:rsid w:val="00AA368F"/>
    <w:rsid w:val="00AA3B6B"/>
    <w:rsid w:val="00AA4EC6"/>
    <w:rsid w:val="00AB1148"/>
    <w:rsid w:val="00AB3309"/>
    <w:rsid w:val="00AB375A"/>
    <w:rsid w:val="00AB4127"/>
    <w:rsid w:val="00AB5751"/>
    <w:rsid w:val="00AC17E2"/>
    <w:rsid w:val="00AC3FDC"/>
    <w:rsid w:val="00AC6403"/>
    <w:rsid w:val="00AC7CFA"/>
    <w:rsid w:val="00AD19EF"/>
    <w:rsid w:val="00AD467F"/>
    <w:rsid w:val="00AD50B6"/>
    <w:rsid w:val="00AD60F6"/>
    <w:rsid w:val="00AE03AA"/>
    <w:rsid w:val="00AE05FE"/>
    <w:rsid w:val="00AE2A00"/>
    <w:rsid w:val="00AE46BB"/>
    <w:rsid w:val="00AE6907"/>
    <w:rsid w:val="00AE7572"/>
    <w:rsid w:val="00AF1406"/>
    <w:rsid w:val="00AF188F"/>
    <w:rsid w:val="00AF1EF2"/>
    <w:rsid w:val="00AF433B"/>
    <w:rsid w:val="00AF6BE1"/>
    <w:rsid w:val="00B049CA"/>
    <w:rsid w:val="00B04D0E"/>
    <w:rsid w:val="00B15C5F"/>
    <w:rsid w:val="00B16476"/>
    <w:rsid w:val="00B17D98"/>
    <w:rsid w:val="00B41BAD"/>
    <w:rsid w:val="00B42097"/>
    <w:rsid w:val="00B44D1E"/>
    <w:rsid w:val="00B46176"/>
    <w:rsid w:val="00B500C0"/>
    <w:rsid w:val="00B50C1F"/>
    <w:rsid w:val="00B541A9"/>
    <w:rsid w:val="00B5484F"/>
    <w:rsid w:val="00B54A61"/>
    <w:rsid w:val="00B61B0F"/>
    <w:rsid w:val="00B61B5A"/>
    <w:rsid w:val="00B715D8"/>
    <w:rsid w:val="00B7191F"/>
    <w:rsid w:val="00B71BB6"/>
    <w:rsid w:val="00B7322E"/>
    <w:rsid w:val="00B73A8E"/>
    <w:rsid w:val="00B77743"/>
    <w:rsid w:val="00B77EE9"/>
    <w:rsid w:val="00B931B0"/>
    <w:rsid w:val="00B9507F"/>
    <w:rsid w:val="00B96263"/>
    <w:rsid w:val="00BA1D68"/>
    <w:rsid w:val="00BA2EA4"/>
    <w:rsid w:val="00BA3102"/>
    <w:rsid w:val="00BA46E0"/>
    <w:rsid w:val="00BA608A"/>
    <w:rsid w:val="00BA7784"/>
    <w:rsid w:val="00BB2FFD"/>
    <w:rsid w:val="00BC0424"/>
    <w:rsid w:val="00BC1AE6"/>
    <w:rsid w:val="00BC2290"/>
    <w:rsid w:val="00BC673B"/>
    <w:rsid w:val="00BC7C7A"/>
    <w:rsid w:val="00BC7F18"/>
    <w:rsid w:val="00BD1550"/>
    <w:rsid w:val="00BD476B"/>
    <w:rsid w:val="00BE03AB"/>
    <w:rsid w:val="00BE20F0"/>
    <w:rsid w:val="00BE63E7"/>
    <w:rsid w:val="00BE728A"/>
    <w:rsid w:val="00BE7A61"/>
    <w:rsid w:val="00BF1F05"/>
    <w:rsid w:val="00BF3532"/>
    <w:rsid w:val="00BF4250"/>
    <w:rsid w:val="00BF6B4D"/>
    <w:rsid w:val="00C01D4F"/>
    <w:rsid w:val="00C03A25"/>
    <w:rsid w:val="00C06D71"/>
    <w:rsid w:val="00C06F47"/>
    <w:rsid w:val="00C11DD9"/>
    <w:rsid w:val="00C16095"/>
    <w:rsid w:val="00C254ED"/>
    <w:rsid w:val="00C2726D"/>
    <w:rsid w:val="00C30432"/>
    <w:rsid w:val="00C341B3"/>
    <w:rsid w:val="00C367B6"/>
    <w:rsid w:val="00C36EB6"/>
    <w:rsid w:val="00C37DDB"/>
    <w:rsid w:val="00C434CA"/>
    <w:rsid w:val="00C43B8B"/>
    <w:rsid w:val="00C43FEE"/>
    <w:rsid w:val="00C443E5"/>
    <w:rsid w:val="00C44E0A"/>
    <w:rsid w:val="00C53552"/>
    <w:rsid w:val="00C60B47"/>
    <w:rsid w:val="00C60DF0"/>
    <w:rsid w:val="00C61219"/>
    <w:rsid w:val="00C615F3"/>
    <w:rsid w:val="00C64DAF"/>
    <w:rsid w:val="00C666D9"/>
    <w:rsid w:val="00C66E80"/>
    <w:rsid w:val="00C67AF9"/>
    <w:rsid w:val="00C70E72"/>
    <w:rsid w:val="00C70EA0"/>
    <w:rsid w:val="00C72DED"/>
    <w:rsid w:val="00C84653"/>
    <w:rsid w:val="00C937B0"/>
    <w:rsid w:val="00CA6B66"/>
    <w:rsid w:val="00CA6F7F"/>
    <w:rsid w:val="00CB0543"/>
    <w:rsid w:val="00CB17BB"/>
    <w:rsid w:val="00CB5AD1"/>
    <w:rsid w:val="00CC1CFE"/>
    <w:rsid w:val="00CC20E8"/>
    <w:rsid w:val="00CD1732"/>
    <w:rsid w:val="00CD4200"/>
    <w:rsid w:val="00CE1871"/>
    <w:rsid w:val="00CE49E7"/>
    <w:rsid w:val="00CE6267"/>
    <w:rsid w:val="00CF0849"/>
    <w:rsid w:val="00CF0B6D"/>
    <w:rsid w:val="00CF40F5"/>
    <w:rsid w:val="00CF576C"/>
    <w:rsid w:val="00CF66A8"/>
    <w:rsid w:val="00D00CF6"/>
    <w:rsid w:val="00D06E51"/>
    <w:rsid w:val="00D16867"/>
    <w:rsid w:val="00D209B1"/>
    <w:rsid w:val="00D22E1D"/>
    <w:rsid w:val="00D23B76"/>
    <w:rsid w:val="00D24623"/>
    <w:rsid w:val="00D24BB0"/>
    <w:rsid w:val="00D2671A"/>
    <w:rsid w:val="00D27F5F"/>
    <w:rsid w:val="00D30556"/>
    <w:rsid w:val="00D30D53"/>
    <w:rsid w:val="00D32FCA"/>
    <w:rsid w:val="00D33503"/>
    <w:rsid w:val="00D37F1A"/>
    <w:rsid w:val="00D407B8"/>
    <w:rsid w:val="00D4231A"/>
    <w:rsid w:val="00D42C3B"/>
    <w:rsid w:val="00D44EDC"/>
    <w:rsid w:val="00D459C0"/>
    <w:rsid w:val="00D46D71"/>
    <w:rsid w:val="00D502CA"/>
    <w:rsid w:val="00D53312"/>
    <w:rsid w:val="00D55624"/>
    <w:rsid w:val="00D56137"/>
    <w:rsid w:val="00D570EB"/>
    <w:rsid w:val="00D57DBF"/>
    <w:rsid w:val="00D609D1"/>
    <w:rsid w:val="00D65D07"/>
    <w:rsid w:val="00D66A10"/>
    <w:rsid w:val="00D712A2"/>
    <w:rsid w:val="00D7262B"/>
    <w:rsid w:val="00D73899"/>
    <w:rsid w:val="00D73CEB"/>
    <w:rsid w:val="00D8157A"/>
    <w:rsid w:val="00D815B4"/>
    <w:rsid w:val="00D83276"/>
    <w:rsid w:val="00D900E5"/>
    <w:rsid w:val="00D90774"/>
    <w:rsid w:val="00D91949"/>
    <w:rsid w:val="00D95FB2"/>
    <w:rsid w:val="00DA2D08"/>
    <w:rsid w:val="00DA2FDE"/>
    <w:rsid w:val="00DA6030"/>
    <w:rsid w:val="00DB07C8"/>
    <w:rsid w:val="00DB087B"/>
    <w:rsid w:val="00DB3B0B"/>
    <w:rsid w:val="00DB3B58"/>
    <w:rsid w:val="00DB60E5"/>
    <w:rsid w:val="00DC14E8"/>
    <w:rsid w:val="00DC2659"/>
    <w:rsid w:val="00DC695A"/>
    <w:rsid w:val="00DD79A6"/>
    <w:rsid w:val="00DE031F"/>
    <w:rsid w:val="00DE4C8C"/>
    <w:rsid w:val="00DE5184"/>
    <w:rsid w:val="00DE5254"/>
    <w:rsid w:val="00DE6979"/>
    <w:rsid w:val="00DF2765"/>
    <w:rsid w:val="00DF3D01"/>
    <w:rsid w:val="00DF5C2C"/>
    <w:rsid w:val="00E0131D"/>
    <w:rsid w:val="00E02A49"/>
    <w:rsid w:val="00E033B2"/>
    <w:rsid w:val="00E06487"/>
    <w:rsid w:val="00E10CDA"/>
    <w:rsid w:val="00E16B8A"/>
    <w:rsid w:val="00E17FF8"/>
    <w:rsid w:val="00E21AC2"/>
    <w:rsid w:val="00E21D4D"/>
    <w:rsid w:val="00E27A67"/>
    <w:rsid w:val="00E323A3"/>
    <w:rsid w:val="00E35295"/>
    <w:rsid w:val="00E35C81"/>
    <w:rsid w:val="00E3705E"/>
    <w:rsid w:val="00E439E4"/>
    <w:rsid w:val="00E45B5E"/>
    <w:rsid w:val="00E507D6"/>
    <w:rsid w:val="00E50D3B"/>
    <w:rsid w:val="00E534BE"/>
    <w:rsid w:val="00E543D7"/>
    <w:rsid w:val="00E55801"/>
    <w:rsid w:val="00E5694A"/>
    <w:rsid w:val="00E6083C"/>
    <w:rsid w:val="00E63DB5"/>
    <w:rsid w:val="00E651B7"/>
    <w:rsid w:val="00E65B00"/>
    <w:rsid w:val="00E663E7"/>
    <w:rsid w:val="00E7187B"/>
    <w:rsid w:val="00E741E0"/>
    <w:rsid w:val="00E74E81"/>
    <w:rsid w:val="00E77475"/>
    <w:rsid w:val="00E77CF8"/>
    <w:rsid w:val="00E84D7A"/>
    <w:rsid w:val="00E85356"/>
    <w:rsid w:val="00E91258"/>
    <w:rsid w:val="00E91F2A"/>
    <w:rsid w:val="00E923F5"/>
    <w:rsid w:val="00E95068"/>
    <w:rsid w:val="00E97054"/>
    <w:rsid w:val="00EA2C94"/>
    <w:rsid w:val="00EA3552"/>
    <w:rsid w:val="00EA4518"/>
    <w:rsid w:val="00EA5F6B"/>
    <w:rsid w:val="00EA73F3"/>
    <w:rsid w:val="00EA7FE5"/>
    <w:rsid w:val="00EB109C"/>
    <w:rsid w:val="00EB1DB1"/>
    <w:rsid w:val="00EB2E08"/>
    <w:rsid w:val="00EB72C0"/>
    <w:rsid w:val="00EC0D09"/>
    <w:rsid w:val="00EC2167"/>
    <w:rsid w:val="00EC2E7D"/>
    <w:rsid w:val="00EC62C7"/>
    <w:rsid w:val="00EC65C7"/>
    <w:rsid w:val="00EC675B"/>
    <w:rsid w:val="00ED450B"/>
    <w:rsid w:val="00EE0357"/>
    <w:rsid w:val="00EE0D87"/>
    <w:rsid w:val="00EE25CB"/>
    <w:rsid w:val="00EE4F2B"/>
    <w:rsid w:val="00EE60D9"/>
    <w:rsid w:val="00EE7513"/>
    <w:rsid w:val="00EF19E6"/>
    <w:rsid w:val="00EF3826"/>
    <w:rsid w:val="00EF6B64"/>
    <w:rsid w:val="00F00DEC"/>
    <w:rsid w:val="00F02D67"/>
    <w:rsid w:val="00F0576E"/>
    <w:rsid w:val="00F05A47"/>
    <w:rsid w:val="00F06B7B"/>
    <w:rsid w:val="00F074BA"/>
    <w:rsid w:val="00F0774B"/>
    <w:rsid w:val="00F10DD4"/>
    <w:rsid w:val="00F1181D"/>
    <w:rsid w:val="00F13E74"/>
    <w:rsid w:val="00F140E9"/>
    <w:rsid w:val="00F150C8"/>
    <w:rsid w:val="00F15FA5"/>
    <w:rsid w:val="00F1752B"/>
    <w:rsid w:val="00F2408D"/>
    <w:rsid w:val="00F241CA"/>
    <w:rsid w:val="00F24CDA"/>
    <w:rsid w:val="00F25672"/>
    <w:rsid w:val="00F26D18"/>
    <w:rsid w:val="00F26F75"/>
    <w:rsid w:val="00F3018E"/>
    <w:rsid w:val="00F31A17"/>
    <w:rsid w:val="00F32B6A"/>
    <w:rsid w:val="00F335F3"/>
    <w:rsid w:val="00F37699"/>
    <w:rsid w:val="00F403AD"/>
    <w:rsid w:val="00F422F5"/>
    <w:rsid w:val="00F432EC"/>
    <w:rsid w:val="00F4642D"/>
    <w:rsid w:val="00F502CF"/>
    <w:rsid w:val="00F51F57"/>
    <w:rsid w:val="00F52024"/>
    <w:rsid w:val="00F5300D"/>
    <w:rsid w:val="00F540CB"/>
    <w:rsid w:val="00F545F8"/>
    <w:rsid w:val="00F54AC8"/>
    <w:rsid w:val="00F63E23"/>
    <w:rsid w:val="00F67F22"/>
    <w:rsid w:val="00F67F59"/>
    <w:rsid w:val="00F73BF7"/>
    <w:rsid w:val="00F73CB4"/>
    <w:rsid w:val="00F74551"/>
    <w:rsid w:val="00F7464D"/>
    <w:rsid w:val="00F769F0"/>
    <w:rsid w:val="00F84C32"/>
    <w:rsid w:val="00F84DAF"/>
    <w:rsid w:val="00F865EC"/>
    <w:rsid w:val="00F8789C"/>
    <w:rsid w:val="00F9164D"/>
    <w:rsid w:val="00F92BD2"/>
    <w:rsid w:val="00F92E95"/>
    <w:rsid w:val="00F93600"/>
    <w:rsid w:val="00F937DF"/>
    <w:rsid w:val="00F945C9"/>
    <w:rsid w:val="00F94988"/>
    <w:rsid w:val="00F956F6"/>
    <w:rsid w:val="00FA28A6"/>
    <w:rsid w:val="00FA377E"/>
    <w:rsid w:val="00FA39C6"/>
    <w:rsid w:val="00FA465F"/>
    <w:rsid w:val="00FA55C9"/>
    <w:rsid w:val="00FA56CD"/>
    <w:rsid w:val="00FA7267"/>
    <w:rsid w:val="00FB370F"/>
    <w:rsid w:val="00FB575F"/>
    <w:rsid w:val="00FB5BC7"/>
    <w:rsid w:val="00FC1B7E"/>
    <w:rsid w:val="00FC67A1"/>
    <w:rsid w:val="00FD04D2"/>
    <w:rsid w:val="00FD0A33"/>
    <w:rsid w:val="00FD2744"/>
    <w:rsid w:val="00FD27C3"/>
    <w:rsid w:val="00FD5E2B"/>
    <w:rsid w:val="00FE00F5"/>
    <w:rsid w:val="00FE27F6"/>
    <w:rsid w:val="00FE2E11"/>
    <w:rsid w:val="00FE5408"/>
    <w:rsid w:val="00FF30E4"/>
    <w:rsid w:val="00FF6B3F"/>
    <w:rsid w:val="00FF7AED"/>
    <w:rsid w:val="048F38B9"/>
    <w:rsid w:val="05D363D0"/>
    <w:rsid w:val="08631DD0"/>
    <w:rsid w:val="14262E9B"/>
    <w:rsid w:val="19D05965"/>
    <w:rsid w:val="1D214DD8"/>
    <w:rsid w:val="23667720"/>
    <w:rsid w:val="2676612A"/>
    <w:rsid w:val="3E362B00"/>
    <w:rsid w:val="3FA318F5"/>
    <w:rsid w:val="4FF61D71"/>
    <w:rsid w:val="50210EA0"/>
    <w:rsid w:val="65B60BEC"/>
    <w:rsid w:val="6749466E"/>
    <w:rsid w:val="67686034"/>
    <w:rsid w:val="68834529"/>
    <w:rsid w:val="6BAA4A2F"/>
    <w:rsid w:val="6BE32671"/>
    <w:rsid w:val="784A2C0A"/>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link w:val="27"/>
    <w:qFormat/>
    <w:uiPriority w:val="9"/>
    <w:pPr>
      <w:spacing w:before="100" w:beforeAutospacing="1" w:after="100" w:afterAutospacing="1" w:line="240" w:lineRule="auto"/>
      <w:outlineLvl w:val="0"/>
    </w:pPr>
    <w:rPr>
      <w:rFonts w:ascii="Times New Roman" w:hAnsi="Times New Roman" w:eastAsia="Times New Roman"/>
      <w:kern w:val="36"/>
      <w:sz w:val="24"/>
      <w:szCs w:val="24"/>
      <w:lang w:val="en-IN" w:eastAsia="en-IN"/>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3"/>
    <w:qFormat/>
    <w:uiPriority w:val="99"/>
    <w:pPr>
      <w:spacing w:after="0" w:line="240" w:lineRule="auto"/>
    </w:pPr>
    <w:rPr>
      <w:rFonts w:ascii="Tahoma" w:hAnsi="Tahoma" w:cs="Tahoma"/>
      <w:sz w:val="16"/>
      <w:szCs w:val="16"/>
    </w:rPr>
  </w:style>
  <w:style w:type="character" w:styleId="6">
    <w:name w:val="Emphasis"/>
    <w:basedOn w:val="3"/>
    <w:qFormat/>
    <w:uiPriority w:val="20"/>
    <w:rPr>
      <w:i/>
      <w:iCs/>
    </w:rPr>
  </w:style>
  <w:style w:type="paragraph" w:styleId="7">
    <w:name w:val="footer"/>
    <w:basedOn w:val="1"/>
    <w:link w:val="25"/>
    <w:unhideWhenUsed/>
    <w:qFormat/>
    <w:uiPriority w:val="99"/>
    <w:pPr>
      <w:tabs>
        <w:tab w:val="center" w:pos="4513"/>
        <w:tab w:val="right" w:pos="9026"/>
      </w:tabs>
      <w:spacing w:after="0" w:line="240" w:lineRule="auto"/>
    </w:pPr>
  </w:style>
  <w:style w:type="paragraph" w:styleId="8">
    <w:name w:val="header"/>
    <w:basedOn w:val="1"/>
    <w:link w:val="24"/>
    <w:unhideWhenUsed/>
    <w:qFormat/>
    <w:uiPriority w:val="99"/>
    <w:pPr>
      <w:tabs>
        <w:tab w:val="center" w:pos="4513"/>
        <w:tab w:val="right" w:pos="9026"/>
      </w:tabs>
      <w:spacing w:after="0" w:line="240" w:lineRule="auto"/>
    </w:pPr>
  </w:style>
  <w:style w:type="character" w:styleId="9">
    <w:name w:val="Hyperlink"/>
    <w:basedOn w:val="3"/>
    <w:unhideWhenUsed/>
    <w:qFormat/>
    <w:uiPriority w:val="99"/>
    <w:rPr>
      <w:color w:val="0000FF"/>
      <w:u w:val="single"/>
    </w:rPr>
  </w:style>
  <w:style w:type="paragraph" w:styleId="10">
    <w:name w:val="Normal (Web)"/>
    <w:basedOn w:val="1"/>
    <w:qFormat/>
    <w:uiPriority w:val="99"/>
    <w:pPr>
      <w:spacing w:before="100" w:beforeAutospacing="1" w:after="100" w:afterAutospacing="1" w:line="240" w:lineRule="auto"/>
    </w:pPr>
    <w:rPr>
      <w:rFonts w:ascii="Times New Roman" w:hAnsi="Times New Roman" w:eastAsia="Times New Roman"/>
      <w:sz w:val="24"/>
      <w:szCs w:val="24"/>
    </w:rPr>
  </w:style>
  <w:style w:type="table" w:styleId="11">
    <w:name w:val="Table Grid"/>
    <w:basedOn w:val="4"/>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p0"/>
    <w:basedOn w:val="1"/>
    <w:qFormat/>
    <w:uiPriority w:val="0"/>
    <w:pPr>
      <w:spacing w:after="0" w:line="240" w:lineRule="auto"/>
    </w:pPr>
    <w:rPr>
      <w:rFonts w:ascii="Times New Roman" w:hAnsi="Times New Roman" w:eastAsia="Times New Roman"/>
      <w:sz w:val="24"/>
      <w:szCs w:val="24"/>
    </w:rPr>
  </w:style>
  <w:style w:type="paragraph" w:customStyle="1" w:styleId="13">
    <w:name w:val="p16"/>
    <w:basedOn w:val="1"/>
    <w:qFormat/>
    <w:uiPriority w:val="0"/>
    <w:pPr>
      <w:spacing w:before="100" w:after="100" w:line="240" w:lineRule="auto"/>
    </w:pPr>
    <w:rPr>
      <w:rFonts w:ascii="Times New Roman" w:hAnsi="Times New Roman" w:eastAsia="Times New Roman"/>
      <w:sz w:val="24"/>
      <w:szCs w:val="24"/>
    </w:rPr>
  </w:style>
  <w:style w:type="paragraph" w:customStyle="1" w:styleId="14">
    <w:name w:val="p17"/>
    <w:basedOn w:val="1"/>
    <w:qFormat/>
    <w:uiPriority w:val="0"/>
    <w:pPr>
      <w:spacing w:after="0" w:line="240" w:lineRule="auto"/>
      <w:jc w:val="center"/>
    </w:pPr>
    <w:rPr>
      <w:rFonts w:ascii="Times New Roman" w:hAnsi="Times New Roman" w:eastAsia="Times New Roman"/>
      <w:b/>
      <w:i/>
      <w:sz w:val="26"/>
      <w:szCs w:val="26"/>
    </w:rPr>
  </w:style>
  <w:style w:type="paragraph" w:customStyle="1" w:styleId="15">
    <w:name w:val="p18"/>
    <w:basedOn w:val="1"/>
    <w:qFormat/>
    <w:uiPriority w:val="0"/>
    <w:pPr>
      <w:spacing w:after="0" w:line="240" w:lineRule="auto"/>
      <w:ind w:left="720"/>
    </w:pPr>
    <w:rPr>
      <w:rFonts w:ascii="Times New Roman" w:hAnsi="Times New Roman" w:eastAsia="Times New Roman"/>
      <w:sz w:val="24"/>
      <w:szCs w:val="24"/>
    </w:rPr>
  </w:style>
  <w:style w:type="paragraph" w:customStyle="1" w:styleId="16">
    <w:name w:val="p19"/>
    <w:basedOn w:val="1"/>
    <w:qFormat/>
    <w:uiPriority w:val="0"/>
    <w:pPr>
      <w:spacing w:after="0" w:line="240" w:lineRule="auto"/>
      <w:ind w:left="720"/>
    </w:pPr>
    <w:rPr>
      <w:rFonts w:ascii="Times New Roman" w:hAnsi="Times New Roman" w:eastAsia="Times New Roman"/>
      <w:sz w:val="24"/>
      <w:szCs w:val="24"/>
    </w:rPr>
  </w:style>
  <w:style w:type="paragraph" w:customStyle="1" w:styleId="17">
    <w:name w:val="p20"/>
    <w:basedOn w:val="1"/>
    <w:qFormat/>
    <w:uiPriority w:val="0"/>
    <w:pPr>
      <w:spacing w:after="0" w:line="240" w:lineRule="auto"/>
      <w:jc w:val="both"/>
    </w:pPr>
    <w:rPr>
      <w:rFonts w:ascii="Arial" w:hAnsi="Arial" w:eastAsia="Times New Roman" w:cs="Arial"/>
    </w:rPr>
  </w:style>
  <w:style w:type="paragraph" w:customStyle="1" w:styleId="18">
    <w:name w:val="p21"/>
    <w:basedOn w:val="1"/>
    <w:qFormat/>
    <w:uiPriority w:val="0"/>
    <w:pPr>
      <w:spacing w:before="100" w:after="100" w:line="240" w:lineRule="auto"/>
    </w:pPr>
    <w:rPr>
      <w:rFonts w:ascii="Times New Roman" w:hAnsi="Times New Roman" w:eastAsia="Times New Roman"/>
      <w:color w:val="000000"/>
      <w:sz w:val="29"/>
      <w:szCs w:val="29"/>
    </w:rPr>
  </w:style>
  <w:style w:type="paragraph" w:customStyle="1" w:styleId="19">
    <w:name w:val="p22"/>
    <w:basedOn w:val="1"/>
    <w:qFormat/>
    <w:uiPriority w:val="0"/>
    <w:pPr>
      <w:spacing w:after="0" w:line="240" w:lineRule="auto"/>
    </w:pPr>
    <w:rPr>
      <w:rFonts w:ascii="Times New Roman" w:hAnsi="Times New Roman" w:eastAsia="Times New Roman"/>
    </w:rPr>
  </w:style>
  <w:style w:type="paragraph" w:customStyle="1" w:styleId="20">
    <w:name w:val="p23"/>
    <w:basedOn w:val="1"/>
    <w:qFormat/>
    <w:uiPriority w:val="0"/>
    <w:pPr>
      <w:spacing w:after="0" w:line="240" w:lineRule="auto"/>
      <w:jc w:val="both"/>
    </w:pPr>
    <w:rPr>
      <w:rFonts w:ascii="Times New Roman" w:hAnsi="Times New Roman" w:eastAsia="Times New Roman"/>
      <w:sz w:val="24"/>
      <w:szCs w:val="24"/>
    </w:rPr>
  </w:style>
  <w:style w:type="paragraph" w:customStyle="1" w:styleId="21">
    <w:name w:val="List Paragraph1"/>
    <w:basedOn w:val="1"/>
    <w:qFormat/>
    <w:uiPriority w:val="34"/>
    <w:pPr>
      <w:ind w:left="720"/>
      <w:contextualSpacing/>
    </w:pPr>
  </w:style>
  <w:style w:type="character" w:customStyle="1" w:styleId="22">
    <w:name w:val="15"/>
    <w:basedOn w:val="3"/>
    <w:qFormat/>
    <w:uiPriority w:val="0"/>
    <w:rPr>
      <w:rFonts w:hint="default" w:ascii="Times New Roman" w:hAnsi="Times New Roman" w:cs="Times New Roman"/>
      <w:i/>
    </w:rPr>
  </w:style>
  <w:style w:type="character" w:customStyle="1" w:styleId="23">
    <w:name w:val="Balloon Text Char"/>
    <w:basedOn w:val="3"/>
    <w:link w:val="5"/>
    <w:qFormat/>
    <w:uiPriority w:val="99"/>
    <w:rPr>
      <w:rFonts w:ascii="Tahoma" w:hAnsi="Tahoma" w:cs="Tahoma"/>
      <w:sz w:val="16"/>
      <w:szCs w:val="16"/>
    </w:rPr>
  </w:style>
  <w:style w:type="character" w:customStyle="1" w:styleId="24">
    <w:name w:val="Header Char"/>
    <w:basedOn w:val="3"/>
    <w:link w:val="8"/>
    <w:qFormat/>
    <w:uiPriority w:val="99"/>
    <w:rPr>
      <w:rFonts w:ascii="Calibri" w:hAnsi="Calibri" w:eastAsia="Calibri"/>
      <w:sz w:val="22"/>
      <w:szCs w:val="22"/>
      <w:lang w:eastAsia="en-US"/>
    </w:rPr>
  </w:style>
  <w:style w:type="character" w:customStyle="1" w:styleId="25">
    <w:name w:val="Footer Char"/>
    <w:basedOn w:val="3"/>
    <w:link w:val="7"/>
    <w:qFormat/>
    <w:uiPriority w:val="99"/>
    <w:rPr>
      <w:rFonts w:ascii="Calibri" w:hAnsi="Calibri" w:eastAsia="Calibri"/>
      <w:sz w:val="22"/>
      <w:szCs w:val="22"/>
      <w:lang w:eastAsia="en-US"/>
    </w:rPr>
  </w:style>
  <w:style w:type="paragraph" w:styleId="26">
    <w:name w:val="List Paragraph"/>
    <w:basedOn w:val="1"/>
    <w:qFormat/>
    <w:uiPriority w:val="34"/>
    <w:pPr>
      <w:ind w:left="720"/>
      <w:contextualSpacing/>
    </w:pPr>
  </w:style>
  <w:style w:type="character" w:customStyle="1" w:styleId="27">
    <w:name w:val="Heading 1 Char"/>
    <w:basedOn w:val="3"/>
    <w:link w:val="2"/>
    <w:qFormat/>
    <w:uiPriority w:val="9"/>
    <w:rPr>
      <w:rFonts w:eastAsia="Times New Roman"/>
      <w:kern w:val="36"/>
      <w:sz w:val="24"/>
      <w:szCs w:val="24"/>
    </w:rPr>
  </w:style>
  <w:style w:type="paragraph" w:styleId="28">
    <w:name w:val="No Spacing"/>
    <w:qFormat/>
    <w:uiPriority w:val="1"/>
    <w:rPr>
      <w:rFonts w:ascii="Calibri" w:hAnsi="Calibri"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Hewlett-Packard</Company>
  <Pages>5</Pages>
  <Words>1991</Words>
  <Characters>11354</Characters>
  <Lines>94</Lines>
  <Paragraphs>26</Paragraphs>
  <TotalTime>23</TotalTime>
  <ScaleCrop>false</ScaleCrop>
  <LinksUpToDate>false</LinksUpToDate>
  <CharactersWithSpaces>13319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2025-05-04T17:17:00Z</dcterms:created>
  <dc:creator>vishnukiran</dc:creator>
  <cp:lastModifiedBy>P Padma</cp:lastModifiedBy>
  <cp:lastPrinted>2024-12-11T11:39:00Z</cp:lastPrinted>
  <dcterms:modified xsi:type="dcterms:W3CDTF">2025-10-22T06:44:24Z</dcterms:modified>
  <dc:title>T.Vishnu Kiran</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2082245EE6CB40CC864B8BD951C7131E_13</vt:lpwstr>
  </property>
</Properties>
</file>