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9FC8" w14:textId="1B81A220" w:rsidR="00E21EC3" w:rsidRDefault="00E21EC3" w:rsidP="00E21EC3">
      <w:pPr>
        <w:rPr>
          <w:b/>
          <w:bCs/>
          <w:lang w:val="en-GB"/>
        </w:rPr>
      </w:pPr>
      <w:r w:rsidRPr="00E21EC3">
        <w:rPr>
          <w:b/>
          <w:bCs/>
          <w:lang w:val="en-GB"/>
        </w:rPr>
        <w:t>Literature review</w:t>
      </w:r>
    </w:p>
    <w:p w14:paraId="57357340" w14:textId="27F2667A" w:rsidR="00DC5881" w:rsidRDefault="00DC5881" w:rsidP="00DC5881">
      <w:pPr>
        <w:pStyle w:val="Prrafodelista"/>
        <w:numPr>
          <w:ilvl w:val="0"/>
          <w:numId w:val="5"/>
        </w:numPr>
        <w:rPr>
          <w:b/>
          <w:bCs/>
          <w:lang w:val="en-GB"/>
        </w:rPr>
      </w:pPr>
      <w:r>
        <w:rPr>
          <w:b/>
          <w:bCs/>
          <w:lang w:val="en-GB"/>
        </w:rPr>
        <w:t>identify gaps in the literature</w:t>
      </w:r>
    </w:p>
    <w:p w14:paraId="0E1CD166" w14:textId="380E4BCF" w:rsidR="00DC5881" w:rsidRDefault="00DC5881" w:rsidP="00DC5881">
      <w:pPr>
        <w:pStyle w:val="Prrafodelista"/>
        <w:numPr>
          <w:ilvl w:val="0"/>
          <w:numId w:val="5"/>
        </w:numPr>
        <w:rPr>
          <w:b/>
          <w:bCs/>
          <w:lang w:val="en-GB"/>
        </w:rPr>
      </w:pPr>
      <w:r>
        <w:rPr>
          <w:b/>
          <w:bCs/>
          <w:lang w:val="en-GB"/>
        </w:rPr>
        <w:t>find what economic indicators to include</w:t>
      </w:r>
    </w:p>
    <w:p w14:paraId="195219D6" w14:textId="177F070A" w:rsidR="00DC5881" w:rsidRDefault="00DC5881" w:rsidP="00DC5881">
      <w:pPr>
        <w:pStyle w:val="Prrafodelista"/>
        <w:numPr>
          <w:ilvl w:val="0"/>
          <w:numId w:val="5"/>
        </w:numPr>
        <w:rPr>
          <w:b/>
          <w:bCs/>
          <w:lang w:val="en-GB"/>
        </w:rPr>
      </w:pPr>
      <w:r>
        <w:rPr>
          <w:b/>
          <w:bCs/>
          <w:lang w:val="en-GB"/>
        </w:rPr>
        <w:t>find the best way to transform data</w:t>
      </w:r>
    </w:p>
    <w:p w14:paraId="7F3DBF01" w14:textId="4201E2E4" w:rsidR="00DC5881" w:rsidRPr="00DC5881" w:rsidRDefault="00DC5881" w:rsidP="00DC5881">
      <w:pPr>
        <w:pStyle w:val="Prrafodelista"/>
        <w:numPr>
          <w:ilvl w:val="0"/>
          <w:numId w:val="5"/>
        </w:numPr>
        <w:rPr>
          <w:b/>
          <w:bCs/>
          <w:lang w:val="en-GB"/>
        </w:rPr>
      </w:pPr>
      <w:r>
        <w:rPr>
          <w:b/>
          <w:bCs/>
          <w:lang w:val="en-GB"/>
        </w:rPr>
        <w:t xml:space="preserve">find the best techniques to use </w:t>
      </w:r>
    </w:p>
    <w:p w14:paraId="024D49FD" w14:textId="2123F0DD" w:rsidR="00E21EC3" w:rsidRDefault="00F55706" w:rsidP="00DC5881">
      <w:pPr>
        <w:ind w:firstLine="360"/>
        <w:rPr>
          <w:b/>
          <w:bCs/>
          <w:lang w:val="en-GB"/>
        </w:rPr>
      </w:pPr>
      <w:r>
        <w:rPr>
          <w:b/>
          <w:bCs/>
          <w:lang w:val="en-GB"/>
        </w:rPr>
        <w:t>Structure:</w:t>
      </w:r>
    </w:p>
    <w:p w14:paraId="7ADC2280" w14:textId="4A941917" w:rsidR="00F55706" w:rsidRPr="00DC5881" w:rsidRDefault="00F55706" w:rsidP="00F55706">
      <w:pPr>
        <w:pStyle w:val="Prrafodelista"/>
        <w:numPr>
          <w:ilvl w:val="0"/>
          <w:numId w:val="4"/>
        </w:numPr>
        <w:rPr>
          <w:lang w:val="en-GB"/>
        </w:rPr>
      </w:pPr>
      <w:r w:rsidRPr="00DC5881">
        <w:rPr>
          <w:lang w:val="en-GB"/>
        </w:rPr>
        <w:t>gaps in the literature:</w:t>
      </w:r>
    </w:p>
    <w:p w14:paraId="2E935475" w14:textId="127F5238" w:rsidR="00F55706" w:rsidRPr="00DC5881" w:rsidRDefault="00F55706" w:rsidP="00F55706">
      <w:pPr>
        <w:pStyle w:val="Prrafodelista"/>
        <w:numPr>
          <w:ilvl w:val="1"/>
          <w:numId w:val="4"/>
        </w:numPr>
        <w:rPr>
          <w:lang w:val="en-GB"/>
        </w:rPr>
      </w:pPr>
      <w:r w:rsidRPr="00DC5881">
        <w:rPr>
          <w:lang w:val="en-GB"/>
        </w:rPr>
        <w:t>part 1 – relationship between gold and economic variables</w:t>
      </w:r>
    </w:p>
    <w:p w14:paraId="3981E5CB" w14:textId="2F3591B8" w:rsidR="00F55706" w:rsidRPr="00DC5881" w:rsidRDefault="00F55706" w:rsidP="00F55706">
      <w:pPr>
        <w:pStyle w:val="Prrafodelista"/>
        <w:numPr>
          <w:ilvl w:val="1"/>
          <w:numId w:val="4"/>
        </w:numPr>
        <w:rPr>
          <w:lang w:val="en-GB"/>
        </w:rPr>
      </w:pPr>
      <w:r w:rsidRPr="00DC5881">
        <w:rPr>
          <w:lang w:val="en-GB"/>
        </w:rPr>
        <w:t>part 2 – constructing a trading strategy</w:t>
      </w:r>
    </w:p>
    <w:p w14:paraId="7D923742" w14:textId="39534EDD" w:rsidR="00F55706" w:rsidRPr="00DC5881" w:rsidRDefault="00F55706" w:rsidP="00F55706">
      <w:pPr>
        <w:pStyle w:val="Prrafodelista"/>
        <w:numPr>
          <w:ilvl w:val="0"/>
          <w:numId w:val="4"/>
        </w:numPr>
        <w:rPr>
          <w:lang w:val="en-GB"/>
        </w:rPr>
      </w:pPr>
      <w:r w:rsidRPr="00DC5881">
        <w:rPr>
          <w:lang w:val="en-GB"/>
        </w:rPr>
        <w:t>use papers to introduce subheadings</w:t>
      </w:r>
    </w:p>
    <w:p w14:paraId="01EF1AAC" w14:textId="7B6E6103" w:rsidR="00F55706" w:rsidRPr="00DC5881" w:rsidRDefault="00F55706" w:rsidP="00F55706">
      <w:pPr>
        <w:pStyle w:val="Prrafodelista"/>
        <w:numPr>
          <w:ilvl w:val="0"/>
          <w:numId w:val="4"/>
        </w:numPr>
        <w:rPr>
          <w:lang w:val="en-GB"/>
        </w:rPr>
      </w:pPr>
      <w:r w:rsidRPr="00DC5881">
        <w:rPr>
          <w:lang w:val="en-GB"/>
        </w:rPr>
        <w:t>intro and conclusion</w:t>
      </w:r>
    </w:p>
    <w:p w14:paraId="548CB011" w14:textId="77777777" w:rsidR="00F55706" w:rsidRPr="00F55706" w:rsidRDefault="00F55706" w:rsidP="00F55706">
      <w:pPr>
        <w:pStyle w:val="Prrafodelista"/>
        <w:rPr>
          <w:b/>
          <w:bCs/>
          <w:lang w:val="en-GB"/>
        </w:rPr>
      </w:pPr>
    </w:p>
    <w:p w14:paraId="04A9E304" w14:textId="766B1451" w:rsidR="00E21EC3" w:rsidRDefault="00147A6B" w:rsidP="00E21EC3">
      <w:pPr>
        <w:pStyle w:val="Prrafodelista"/>
        <w:numPr>
          <w:ilvl w:val="0"/>
          <w:numId w:val="1"/>
        </w:numPr>
        <w:rPr>
          <w:lang w:val="en-GB"/>
        </w:rPr>
      </w:pPr>
      <w:r>
        <w:rPr>
          <w:lang w:val="en-GB"/>
        </w:rPr>
        <w:t xml:space="preserve">why: </w:t>
      </w:r>
      <w:r w:rsidR="00E21EC3">
        <w:rPr>
          <w:lang w:val="en-GB"/>
        </w:rPr>
        <w:t>anecdotal belief of gold as a store for value</w:t>
      </w:r>
    </w:p>
    <w:p w14:paraId="29B8FEB5" w14:textId="732B1916" w:rsidR="00E21EC3" w:rsidRDefault="00147A6B" w:rsidP="00E21EC3">
      <w:pPr>
        <w:pStyle w:val="Prrafodelista"/>
        <w:numPr>
          <w:ilvl w:val="0"/>
          <w:numId w:val="1"/>
        </w:numPr>
        <w:rPr>
          <w:lang w:val="en-GB"/>
        </w:rPr>
      </w:pPr>
      <w:r>
        <w:rPr>
          <w:lang w:val="en-GB"/>
        </w:rPr>
        <w:t xml:space="preserve">why: </w:t>
      </w:r>
      <w:r w:rsidR="00E21EC3">
        <w:rPr>
          <w:lang w:val="en-GB"/>
        </w:rPr>
        <w:t>history of gold as currency</w:t>
      </w:r>
    </w:p>
    <w:p w14:paraId="7A6ED9C0" w14:textId="384F5F5C" w:rsidR="00E21EC3" w:rsidRDefault="00147A6B" w:rsidP="00E21EC3">
      <w:pPr>
        <w:pStyle w:val="Prrafodelista"/>
        <w:numPr>
          <w:ilvl w:val="0"/>
          <w:numId w:val="1"/>
        </w:numPr>
        <w:rPr>
          <w:lang w:val="en-GB"/>
        </w:rPr>
      </w:pPr>
      <w:r>
        <w:rPr>
          <w:lang w:val="en-GB"/>
        </w:rPr>
        <w:t xml:space="preserve">why: </w:t>
      </w:r>
      <w:r w:rsidR="00E21EC3">
        <w:rPr>
          <w:lang w:val="en-GB"/>
        </w:rPr>
        <w:t>intrinsic value of gold</w:t>
      </w:r>
    </w:p>
    <w:p w14:paraId="580A2297" w14:textId="6965E1C8" w:rsidR="003E390A" w:rsidRDefault="003E390A" w:rsidP="00E21EC3">
      <w:pPr>
        <w:pStyle w:val="Prrafodelista"/>
        <w:numPr>
          <w:ilvl w:val="0"/>
          <w:numId w:val="1"/>
        </w:numPr>
        <w:rPr>
          <w:lang w:val="en-GB"/>
        </w:rPr>
      </w:pPr>
      <w:r>
        <w:rPr>
          <w:lang w:val="en-GB"/>
        </w:rPr>
        <w:t xml:space="preserve">exploit: price </w:t>
      </w:r>
      <w:r w:rsidR="008E3CC1">
        <w:rPr>
          <w:lang w:val="en-GB"/>
        </w:rPr>
        <w:t>inefficiencies</w:t>
      </w:r>
    </w:p>
    <w:p w14:paraId="2BEC5278" w14:textId="77777777" w:rsidR="00DC5881" w:rsidRDefault="00DC5881" w:rsidP="00DC5881">
      <w:pPr>
        <w:rPr>
          <w:lang w:val="en-GB"/>
        </w:rPr>
      </w:pPr>
      <w:bookmarkStart w:id="0" w:name="_Hlk97297424"/>
      <w:r>
        <w:rPr>
          <w:lang w:val="en-GB"/>
        </w:rPr>
        <w:t>Countries</w:t>
      </w:r>
    </w:p>
    <w:p w14:paraId="0FF0D746" w14:textId="77700EAA" w:rsidR="00DC5881" w:rsidRPr="006D5D38" w:rsidRDefault="00DC5881" w:rsidP="00DC5881">
      <w:pPr>
        <w:pStyle w:val="Prrafodelista"/>
        <w:numPr>
          <w:ilvl w:val="0"/>
          <w:numId w:val="1"/>
        </w:numPr>
        <w:rPr>
          <w:lang w:val="en-GB"/>
        </w:rPr>
      </w:pPr>
      <w:r w:rsidRPr="006D5D38">
        <w:rPr>
          <w:lang w:val="en-GB"/>
        </w:rPr>
        <w:t>Pakistan</w:t>
      </w:r>
      <w:r w:rsidR="006D5D38" w:rsidRPr="006D5D38">
        <w:rPr>
          <w:lang w:val="en-GB"/>
        </w:rPr>
        <w:t xml:space="preserve">, </w:t>
      </w:r>
      <w:r w:rsidRPr="006D5D38">
        <w:rPr>
          <w:lang w:val="en-GB"/>
        </w:rPr>
        <w:t>India</w:t>
      </w:r>
      <w:r w:rsidR="006D5D38" w:rsidRPr="006D5D38">
        <w:rPr>
          <w:lang w:val="en-GB"/>
        </w:rPr>
        <w:t xml:space="preserve">, </w:t>
      </w:r>
      <w:r w:rsidRPr="006D5D38">
        <w:rPr>
          <w:lang w:val="en-GB"/>
        </w:rPr>
        <w:t>China</w:t>
      </w:r>
      <w:r w:rsidR="006D5D38" w:rsidRPr="006D5D38">
        <w:rPr>
          <w:lang w:val="en-GB"/>
        </w:rPr>
        <w:t xml:space="preserve">, </w:t>
      </w:r>
      <w:r w:rsidRPr="006D5D38">
        <w:rPr>
          <w:lang w:val="en-GB"/>
        </w:rPr>
        <w:t>Turkey</w:t>
      </w:r>
      <w:r w:rsidR="006D5D38" w:rsidRPr="006D5D38">
        <w:rPr>
          <w:lang w:val="en-GB"/>
        </w:rPr>
        <w:t xml:space="preserve">, </w:t>
      </w:r>
      <w:r w:rsidRPr="006D5D38">
        <w:rPr>
          <w:lang w:val="en-GB"/>
        </w:rPr>
        <w:t>Malaysia</w:t>
      </w:r>
      <w:r w:rsidR="006D5D38" w:rsidRPr="006D5D38">
        <w:rPr>
          <w:lang w:val="en-GB"/>
        </w:rPr>
        <w:t xml:space="preserve">, </w:t>
      </w:r>
      <w:r w:rsidR="006D5D38">
        <w:rPr>
          <w:lang w:val="en-GB"/>
        </w:rPr>
        <w:t>I</w:t>
      </w:r>
      <w:r w:rsidRPr="006D5D38">
        <w:rPr>
          <w:lang w:val="en-GB"/>
        </w:rPr>
        <w:t>ran</w:t>
      </w:r>
      <w:r w:rsidR="006D5D38" w:rsidRPr="006D5D38">
        <w:rPr>
          <w:lang w:val="en-GB"/>
        </w:rPr>
        <w:t>,</w:t>
      </w:r>
      <w:r w:rsidR="006D5D38">
        <w:rPr>
          <w:lang w:val="en-GB"/>
        </w:rPr>
        <w:t xml:space="preserve"> </w:t>
      </w:r>
      <w:r w:rsidRPr="006D5D38">
        <w:rPr>
          <w:lang w:val="en-GB"/>
        </w:rPr>
        <w:t>Indonesia</w:t>
      </w:r>
    </w:p>
    <w:p w14:paraId="21354D78" w14:textId="37B4A11C" w:rsidR="00DC5881" w:rsidRPr="006D5D38" w:rsidRDefault="00DC5881" w:rsidP="00DC5881">
      <w:pPr>
        <w:pStyle w:val="Prrafodelista"/>
        <w:numPr>
          <w:ilvl w:val="0"/>
          <w:numId w:val="1"/>
        </w:numPr>
        <w:rPr>
          <w:lang w:val="en-GB"/>
        </w:rPr>
      </w:pPr>
      <w:r w:rsidRPr="006D5D38">
        <w:rPr>
          <w:lang w:val="en-GB"/>
        </w:rPr>
        <w:t>USA</w:t>
      </w:r>
      <w:r w:rsidR="006D5D38" w:rsidRPr="006D5D38">
        <w:rPr>
          <w:lang w:val="en-GB"/>
        </w:rPr>
        <w:t xml:space="preserve">, </w:t>
      </w:r>
      <w:r w:rsidRPr="006D5D38">
        <w:rPr>
          <w:lang w:val="en-GB"/>
        </w:rPr>
        <w:t>UK</w:t>
      </w:r>
      <w:r w:rsidR="006D5D38" w:rsidRPr="006D5D38">
        <w:rPr>
          <w:lang w:val="en-GB"/>
        </w:rPr>
        <w:t xml:space="preserve">, </w:t>
      </w:r>
      <w:r w:rsidRPr="006D5D38">
        <w:rPr>
          <w:lang w:val="en-GB"/>
        </w:rPr>
        <w:t>Germany</w:t>
      </w:r>
    </w:p>
    <w:p w14:paraId="141A9B07" w14:textId="29574094" w:rsidR="00E21EC3" w:rsidRDefault="00E21EC3" w:rsidP="00A92CCB">
      <w:pPr>
        <w:rPr>
          <w:lang w:val="en-GB"/>
        </w:rPr>
      </w:pPr>
      <w:r>
        <w:rPr>
          <w:lang w:val="en-GB"/>
        </w:rPr>
        <w:t>Economic indicators</w:t>
      </w:r>
    </w:p>
    <w:p w14:paraId="5B14B71E" w14:textId="19A51DBE" w:rsidR="00E21EC3" w:rsidRPr="006D5D38" w:rsidRDefault="00E21EC3" w:rsidP="00E21EC3">
      <w:pPr>
        <w:pStyle w:val="Prrafodelista"/>
        <w:numPr>
          <w:ilvl w:val="0"/>
          <w:numId w:val="1"/>
        </w:numPr>
        <w:rPr>
          <w:lang w:val="en-GB"/>
        </w:rPr>
      </w:pPr>
      <w:r w:rsidRPr="006D5D38">
        <w:rPr>
          <w:lang w:val="en-GB"/>
        </w:rPr>
        <w:t>inflation</w:t>
      </w:r>
      <w:r w:rsidR="006D5D38" w:rsidRPr="006D5D38">
        <w:rPr>
          <w:lang w:val="en-GB"/>
        </w:rPr>
        <w:t xml:space="preserve">, </w:t>
      </w:r>
      <w:r w:rsidRPr="006D5D38">
        <w:rPr>
          <w:lang w:val="en-GB"/>
        </w:rPr>
        <w:t>macroeconomic news</w:t>
      </w:r>
      <w:r w:rsidR="006D5D38" w:rsidRPr="006D5D38">
        <w:rPr>
          <w:lang w:val="en-GB"/>
        </w:rPr>
        <w:t xml:space="preserve">, </w:t>
      </w:r>
      <w:r w:rsidRPr="006D5D38">
        <w:rPr>
          <w:lang w:val="en-GB"/>
        </w:rPr>
        <w:t>USD exchange rate</w:t>
      </w:r>
      <w:r w:rsidR="006D5D38" w:rsidRPr="006D5D38">
        <w:rPr>
          <w:lang w:val="en-GB"/>
        </w:rPr>
        <w:t xml:space="preserve">, </w:t>
      </w:r>
      <w:r w:rsidRPr="006D5D38">
        <w:rPr>
          <w:lang w:val="en-GB"/>
        </w:rPr>
        <w:t>stock price</w:t>
      </w:r>
      <w:r w:rsidR="006D5D38" w:rsidRPr="006D5D38">
        <w:rPr>
          <w:lang w:val="en-GB"/>
        </w:rPr>
        <w:t>s,</w:t>
      </w:r>
      <w:r w:rsidR="006D5D38">
        <w:rPr>
          <w:lang w:val="en-GB"/>
        </w:rPr>
        <w:t xml:space="preserve"> </w:t>
      </w:r>
      <w:r w:rsidRPr="006D5D38">
        <w:rPr>
          <w:lang w:val="en-GB"/>
        </w:rPr>
        <w:t>interest rate</w:t>
      </w:r>
    </w:p>
    <w:p w14:paraId="7D254CEC" w14:textId="43F65CA5" w:rsidR="00E21EC3" w:rsidRPr="006D5D38" w:rsidRDefault="00E21EC3" w:rsidP="00E21EC3">
      <w:pPr>
        <w:pStyle w:val="Prrafodelista"/>
        <w:numPr>
          <w:ilvl w:val="0"/>
          <w:numId w:val="1"/>
        </w:numPr>
        <w:rPr>
          <w:lang w:val="en-GB"/>
        </w:rPr>
      </w:pPr>
      <w:r w:rsidRPr="006D5D38">
        <w:rPr>
          <w:lang w:val="en-GB"/>
        </w:rPr>
        <w:t>oil</w:t>
      </w:r>
      <w:r w:rsidR="006D5D38" w:rsidRPr="006D5D38">
        <w:rPr>
          <w:lang w:val="en-GB"/>
        </w:rPr>
        <w:t xml:space="preserve">, </w:t>
      </w:r>
      <w:r w:rsidRPr="006D5D38">
        <w:rPr>
          <w:lang w:val="en-GB"/>
        </w:rPr>
        <w:t>bonds</w:t>
      </w:r>
    </w:p>
    <w:p w14:paraId="7B9E06F0" w14:textId="77777777" w:rsidR="00E21EC3" w:rsidRDefault="00E21EC3" w:rsidP="00E21EC3">
      <w:pPr>
        <w:rPr>
          <w:lang w:val="en-GB"/>
        </w:rPr>
      </w:pPr>
      <w:r>
        <w:rPr>
          <w:lang w:val="en-GB"/>
        </w:rPr>
        <w:t>Data</w:t>
      </w:r>
    </w:p>
    <w:p w14:paraId="787D1A26" w14:textId="77777777" w:rsidR="00E21EC3" w:rsidRDefault="00E21EC3" w:rsidP="00E21EC3">
      <w:pPr>
        <w:pStyle w:val="Prrafodelista"/>
        <w:numPr>
          <w:ilvl w:val="0"/>
          <w:numId w:val="1"/>
        </w:numPr>
        <w:rPr>
          <w:lang w:val="en-GB"/>
        </w:rPr>
      </w:pPr>
      <w:r>
        <w:rPr>
          <w:lang w:val="en-GB"/>
        </w:rPr>
        <w:t>Price daily returns</w:t>
      </w:r>
    </w:p>
    <w:p w14:paraId="4D5C1EE1" w14:textId="5331AF7E" w:rsidR="00E21EC3" w:rsidRDefault="00E21EC3" w:rsidP="00E21EC3">
      <w:pPr>
        <w:pStyle w:val="Prrafodelista"/>
        <w:numPr>
          <w:ilvl w:val="0"/>
          <w:numId w:val="1"/>
        </w:numPr>
        <w:rPr>
          <w:lang w:val="en-GB"/>
        </w:rPr>
      </w:pPr>
      <w:r>
        <w:rPr>
          <w:lang w:val="en-GB"/>
        </w:rPr>
        <w:t>Exchange rate returns</w:t>
      </w:r>
    </w:p>
    <w:p w14:paraId="3F5C1102" w14:textId="77777777" w:rsidR="00DC5881" w:rsidRDefault="00DC5881" w:rsidP="00DC5881">
      <w:pPr>
        <w:rPr>
          <w:lang w:val="en-GB"/>
        </w:rPr>
      </w:pPr>
      <w:r>
        <w:rPr>
          <w:lang w:val="en-GB"/>
        </w:rPr>
        <w:t>Techniques</w:t>
      </w:r>
    </w:p>
    <w:p w14:paraId="4A055690" w14:textId="77777777" w:rsidR="00DC5881" w:rsidRDefault="00DC5881" w:rsidP="00DC5881">
      <w:pPr>
        <w:pStyle w:val="Prrafodelista"/>
        <w:numPr>
          <w:ilvl w:val="0"/>
          <w:numId w:val="1"/>
        </w:numPr>
        <w:rPr>
          <w:lang w:val="en-GB"/>
        </w:rPr>
      </w:pPr>
      <w:r>
        <w:rPr>
          <w:lang w:val="en-GB"/>
        </w:rPr>
        <w:t>Gold price analysis</w:t>
      </w:r>
    </w:p>
    <w:p w14:paraId="49D6AE2D" w14:textId="77777777" w:rsidR="00DC5881" w:rsidRDefault="00DC5881" w:rsidP="00DC5881">
      <w:pPr>
        <w:pStyle w:val="Prrafodelista"/>
        <w:numPr>
          <w:ilvl w:val="1"/>
          <w:numId w:val="1"/>
        </w:numPr>
        <w:rPr>
          <w:lang w:val="en-GB"/>
        </w:rPr>
      </w:pPr>
      <w:r>
        <w:rPr>
          <w:lang w:val="en-GB"/>
        </w:rPr>
        <w:t>Bayesian analysis</w:t>
      </w:r>
    </w:p>
    <w:p w14:paraId="4BE4C259" w14:textId="77777777" w:rsidR="00DC5881" w:rsidRDefault="00DC5881" w:rsidP="00DC5881">
      <w:pPr>
        <w:pStyle w:val="Prrafodelista"/>
        <w:numPr>
          <w:ilvl w:val="1"/>
          <w:numId w:val="1"/>
        </w:numPr>
        <w:rPr>
          <w:lang w:val="en-GB"/>
        </w:rPr>
      </w:pPr>
      <w:r>
        <w:rPr>
          <w:lang w:val="en-GB"/>
        </w:rPr>
        <w:t>linear regression</w:t>
      </w:r>
    </w:p>
    <w:p w14:paraId="2200AD8C" w14:textId="77777777" w:rsidR="00DC5881" w:rsidRDefault="00DC5881" w:rsidP="00DC5881">
      <w:pPr>
        <w:pStyle w:val="Prrafodelista"/>
        <w:numPr>
          <w:ilvl w:val="1"/>
          <w:numId w:val="1"/>
        </w:numPr>
        <w:rPr>
          <w:lang w:val="en-GB"/>
        </w:rPr>
      </w:pPr>
      <w:r>
        <w:rPr>
          <w:lang w:val="en-GB"/>
        </w:rPr>
        <w:t>impulse response analysis</w:t>
      </w:r>
    </w:p>
    <w:bookmarkEnd w:id="0"/>
    <w:p w14:paraId="4DDBA40E" w14:textId="77777777" w:rsidR="00821A63" w:rsidRDefault="00821A63" w:rsidP="00821A63">
      <w:pPr>
        <w:rPr>
          <w:lang w:val="en-GB"/>
        </w:rPr>
      </w:pPr>
      <w:r>
        <w:rPr>
          <w:lang w:val="en-GB"/>
        </w:rPr>
        <w:t>Other data:</w:t>
      </w:r>
    </w:p>
    <w:p w14:paraId="3183BFD9" w14:textId="77777777" w:rsidR="00821A63" w:rsidRDefault="00821A63" w:rsidP="00821A63">
      <w:pPr>
        <w:pStyle w:val="Prrafodelista"/>
        <w:numPr>
          <w:ilvl w:val="0"/>
          <w:numId w:val="1"/>
        </w:numPr>
        <w:rPr>
          <w:lang w:val="en-GB"/>
        </w:rPr>
      </w:pPr>
      <w:r>
        <w:rPr>
          <w:lang w:val="en-GB"/>
        </w:rPr>
        <w:t>central bank gold holdings</w:t>
      </w:r>
    </w:p>
    <w:p w14:paraId="5351CD5E" w14:textId="77777777" w:rsidR="00821A63" w:rsidRDefault="00821A63" w:rsidP="00821A63">
      <w:pPr>
        <w:pStyle w:val="Prrafodelista"/>
        <w:numPr>
          <w:ilvl w:val="0"/>
          <w:numId w:val="1"/>
        </w:numPr>
        <w:rPr>
          <w:lang w:val="en-GB"/>
        </w:rPr>
      </w:pPr>
      <w:r>
        <w:rPr>
          <w:lang w:val="en-GB"/>
        </w:rPr>
        <w:t>investment bank gold holdings</w:t>
      </w:r>
    </w:p>
    <w:p w14:paraId="63FE0458" w14:textId="77777777" w:rsidR="00821A63" w:rsidRDefault="00821A63" w:rsidP="00821A63">
      <w:pPr>
        <w:pStyle w:val="Prrafodelista"/>
        <w:numPr>
          <w:ilvl w:val="0"/>
          <w:numId w:val="1"/>
        </w:numPr>
        <w:rPr>
          <w:lang w:val="en-GB"/>
        </w:rPr>
      </w:pPr>
      <w:r>
        <w:rPr>
          <w:lang w:val="en-GB"/>
        </w:rPr>
        <w:t>CEO gold holdings</w:t>
      </w:r>
    </w:p>
    <w:p w14:paraId="0776E02E" w14:textId="77777777" w:rsidR="001E196B" w:rsidRDefault="00821A63" w:rsidP="00821A63">
      <w:pPr>
        <w:pStyle w:val="Prrafodelista"/>
        <w:numPr>
          <w:ilvl w:val="0"/>
          <w:numId w:val="1"/>
        </w:numPr>
        <w:rPr>
          <w:lang w:val="en-GB"/>
        </w:rPr>
      </w:pPr>
      <w:r>
        <w:rPr>
          <w:lang w:val="en-GB"/>
        </w:rPr>
        <w:t>gold as a diversification instrument over time</w:t>
      </w:r>
    </w:p>
    <w:p w14:paraId="4A9A2AC9" w14:textId="60AAE31E" w:rsidR="00821A63" w:rsidRPr="00821A63" w:rsidRDefault="001E196B" w:rsidP="001E196B">
      <w:pPr>
        <w:pStyle w:val="Prrafodelista"/>
        <w:numPr>
          <w:ilvl w:val="1"/>
          <w:numId w:val="1"/>
        </w:numPr>
        <w:rPr>
          <w:lang w:val="en-GB"/>
        </w:rPr>
      </w:pPr>
      <w:r>
        <w:rPr>
          <w:lang w:val="en-GB"/>
        </w:rPr>
        <w:t>safe haven</w:t>
      </w:r>
      <w:r w:rsidR="00C51012">
        <w:rPr>
          <w:lang w:val="en-GB"/>
        </w:rPr>
        <w:t xml:space="preserve"> (</w:t>
      </w:r>
      <w:r w:rsidR="004C2A9A">
        <w:rPr>
          <w:lang w:val="en-GB"/>
        </w:rPr>
        <w:t>uncorrelated with another asset in times of stress</w:t>
      </w:r>
      <w:r w:rsidR="00C51012">
        <w:rPr>
          <w:lang w:val="en-GB"/>
        </w:rPr>
        <w:t>)</w:t>
      </w:r>
      <w:r>
        <w:rPr>
          <w:lang w:val="en-GB"/>
        </w:rPr>
        <w:t>, hedge</w:t>
      </w:r>
      <w:r w:rsidR="00C51012">
        <w:rPr>
          <w:lang w:val="en-GB"/>
        </w:rPr>
        <w:t xml:space="preserve"> (</w:t>
      </w:r>
      <w:r w:rsidR="004C2A9A">
        <w:rPr>
          <w:lang w:val="en-GB"/>
        </w:rPr>
        <w:t xml:space="preserve">uncorrelated or </w:t>
      </w:r>
      <w:r w:rsidR="00C51012">
        <w:rPr>
          <w:lang w:val="en-GB"/>
        </w:rPr>
        <w:t xml:space="preserve">negatively </w:t>
      </w:r>
      <w:r w:rsidR="004C2A9A">
        <w:rPr>
          <w:lang w:val="en-GB"/>
        </w:rPr>
        <w:t xml:space="preserve">correlated </w:t>
      </w:r>
      <w:r w:rsidR="00C51012">
        <w:rPr>
          <w:lang w:val="en-GB"/>
        </w:rPr>
        <w:t>with another asset on average)</w:t>
      </w:r>
      <w:r>
        <w:rPr>
          <w:lang w:val="en-GB"/>
        </w:rPr>
        <w:t>, diversification instrument</w:t>
      </w:r>
      <w:r w:rsidR="00C51012">
        <w:rPr>
          <w:lang w:val="en-GB"/>
        </w:rPr>
        <w:t xml:space="preserve"> (uncorrelated with another asset on average)</w:t>
      </w:r>
      <w:r w:rsidR="009110E5" w:rsidRPr="00821A63">
        <w:rPr>
          <w:lang w:val="en-GB"/>
        </w:rPr>
        <w:br w:type="page"/>
      </w:r>
    </w:p>
    <w:sdt>
      <w:sdtPr>
        <w:rPr>
          <w:rFonts w:asciiTheme="minorHAnsi" w:eastAsiaTheme="minorHAnsi" w:hAnsiTheme="minorHAnsi" w:cstheme="minorBidi"/>
          <w:color w:val="auto"/>
          <w:sz w:val="22"/>
          <w:szCs w:val="22"/>
        </w:rPr>
        <w:id w:val="-148602093"/>
        <w:docPartObj>
          <w:docPartGallery w:val="Table of Contents"/>
          <w:docPartUnique/>
        </w:docPartObj>
      </w:sdtPr>
      <w:sdtEndPr>
        <w:rPr>
          <w:b/>
          <w:bCs/>
          <w:noProof/>
        </w:rPr>
      </w:sdtEndPr>
      <w:sdtContent>
        <w:p w14:paraId="1486FB84" w14:textId="16BA13B4" w:rsidR="009110E5" w:rsidRDefault="009110E5">
          <w:pPr>
            <w:pStyle w:val="TtuloTDC"/>
          </w:pPr>
          <w:r>
            <w:t>Contents</w:t>
          </w:r>
        </w:p>
        <w:p w14:paraId="45BE1BA3" w14:textId="6CE8BE6D" w:rsidR="008E3CC1" w:rsidRPr="003D2135" w:rsidRDefault="009110E5">
          <w:pPr>
            <w:pStyle w:val="TDC1"/>
            <w:rPr>
              <w:rFonts w:eastAsiaTheme="minorEastAsia"/>
              <w:b/>
              <w:bCs/>
              <w:noProof/>
            </w:rPr>
          </w:pPr>
          <w:r>
            <w:fldChar w:fldCharType="begin"/>
          </w:r>
          <w:r>
            <w:instrText xml:space="preserve"> TOC \o "1-3" \h \z \u </w:instrText>
          </w:r>
          <w:r>
            <w:fldChar w:fldCharType="separate"/>
          </w:r>
          <w:hyperlink w:anchor="_Toc97546465" w:history="1">
            <w:r w:rsidR="008E3CC1" w:rsidRPr="003D2135">
              <w:rPr>
                <w:rStyle w:val="Hipervnculo"/>
                <w:b/>
                <w:bCs/>
                <w:noProof/>
                <w:lang w:val="en-GB"/>
              </w:rPr>
              <w:t>Akbar, 2019</w:t>
            </w:r>
            <w:r w:rsidR="008E3CC1" w:rsidRPr="003D2135">
              <w:rPr>
                <w:b/>
                <w:bCs/>
                <w:noProof/>
                <w:webHidden/>
              </w:rPr>
              <w:tab/>
            </w:r>
            <w:r w:rsidR="008E3CC1" w:rsidRPr="003D2135">
              <w:rPr>
                <w:b/>
                <w:bCs/>
                <w:noProof/>
                <w:webHidden/>
              </w:rPr>
              <w:fldChar w:fldCharType="begin"/>
            </w:r>
            <w:r w:rsidR="008E3CC1" w:rsidRPr="003D2135">
              <w:rPr>
                <w:b/>
                <w:bCs/>
                <w:noProof/>
                <w:webHidden/>
              </w:rPr>
              <w:instrText xml:space="preserve"> PAGEREF _Toc97546465 \h </w:instrText>
            </w:r>
            <w:r w:rsidR="008E3CC1" w:rsidRPr="003D2135">
              <w:rPr>
                <w:b/>
                <w:bCs/>
                <w:noProof/>
                <w:webHidden/>
              </w:rPr>
            </w:r>
            <w:r w:rsidR="008E3CC1" w:rsidRPr="003D2135">
              <w:rPr>
                <w:b/>
                <w:bCs/>
                <w:noProof/>
                <w:webHidden/>
              </w:rPr>
              <w:fldChar w:fldCharType="separate"/>
            </w:r>
            <w:r w:rsidR="008E3CC1" w:rsidRPr="003D2135">
              <w:rPr>
                <w:b/>
                <w:bCs/>
                <w:noProof/>
                <w:webHidden/>
              </w:rPr>
              <w:t>6</w:t>
            </w:r>
            <w:r w:rsidR="008E3CC1" w:rsidRPr="003D2135">
              <w:rPr>
                <w:b/>
                <w:bCs/>
                <w:noProof/>
                <w:webHidden/>
              </w:rPr>
              <w:fldChar w:fldCharType="end"/>
            </w:r>
          </w:hyperlink>
        </w:p>
        <w:p w14:paraId="29372471" w14:textId="65BBFB5E" w:rsidR="008E3CC1" w:rsidRPr="003D2135" w:rsidRDefault="00066C6F">
          <w:pPr>
            <w:pStyle w:val="TDC1"/>
            <w:rPr>
              <w:rFonts w:eastAsiaTheme="minorEastAsia"/>
              <w:b/>
              <w:bCs/>
              <w:noProof/>
            </w:rPr>
          </w:pPr>
          <w:hyperlink w:anchor="_Toc97546466" w:history="1">
            <w:r w:rsidR="008E3CC1" w:rsidRPr="003D2135">
              <w:rPr>
                <w:rStyle w:val="Hipervnculo"/>
                <w:b/>
                <w:bCs/>
                <w:noProof/>
                <w:lang w:val="en-GB"/>
              </w:rPr>
              <w:t>Baur, 2010</w:t>
            </w:r>
            <w:r w:rsidR="008E3CC1" w:rsidRPr="003D2135">
              <w:rPr>
                <w:b/>
                <w:bCs/>
                <w:noProof/>
                <w:webHidden/>
              </w:rPr>
              <w:tab/>
            </w:r>
            <w:r w:rsidR="008E3CC1" w:rsidRPr="003D2135">
              <w:rPr>
                <w:b/>
                <w:bCs/>
                <w:noProof/>
                <w:webHidden/>
              </w:rPr>
              <w:fldChar w:fldCharType="begin"/>
            </w:r>
            <w:r w:rsidR="008E3CC1" w:rsidRPr="003D2135">
              <w:rPr>
                <w:b/>
                <w:bCs/>
                <w:noProof/>
                <w:webHidden/>
              </w:rPr>
              <w:instrText xml:space="preserve"> PAGEREF _Toc97546466 \h </w:instrText>
            </w:r>
            <w:r w:rsidR="008E3CC1" w:rsidRPr="003D2135">
              <w:rPr>
                <w:b/>
                <w:bCs/>
                <w:noProof/>
                <w:webHidden/>
              </w:rPr>
            </w:r>
            <w:r w:rsidR="008E3CC1" w:rsidRPr="003D2135">
              <w:rPr>
                <w:b/>
                <w:bCs/>
                <w:noProof/>
                <w:webHidden/>
              </w:rPr>
              <w:fldChar w:fldCharType="separate"/>
            </w:r>
            <w:r w:rsidR="008E3CC1" w:rsidRPr="003D2135">
              <w:rPr>
                <w:b/>
                <w:bCs/>
                <w:noProof/>
                <w:webHidden/>
              </w:rPr>
              <w:t>7</w:t>
            </w:r>
            <w:r w:rsidR="008E3CC1" w:rsidRPr="003D2135">
              <w:rPr>
                <w:b/>
                <w:bCs/>
                <w:noProof/>
                <w:webHidden/>
              </w:rPr>
              <w:fldChar w:fldCharType="end"/>
            </w:r>
          </w:hyperlink>
        </w:p>
        <w:p w14:paraId="437DCFED" w14:textId="75E81FCF" w:rsidR="008E3CC1" w:rsidRPr="002275E6" w:rsidRDefault="00066C6F">
          <w:pPr>
            <w:pStyle w:val="TDC1"/>
            <w:rPr>
              <w:rFonts w:eastAsiaTheme="minorEastAsia"/>
              <w:b/>
              <w:bCs/>
              <w:noProof/>
            </w:rPr>
          </w:pPr>
          <w:hyperlink w:anchor="_Toc97546467" w:history="1">
            <w:r w:rsidR="008E3CC1" w:rsidRPr="002275E6">
              <w:rPr>
                <w:rStyle w:val="Hipervnculo"/>
                <w:b/>
                <w:bCs/>
                <w:noProof/>
                <w:lang w:val="en-GB"/>
              </w:rPr>
              <w:t>Wang, 2013</w:t>
            </w:r>
            <w:r w:rsidR="008E3CC1" w:rsidRPr="002275E6">
              <w:rPr>
                <w:b/>
                <w:bCs/>
                <w:noProof/>
                <w:webHidden/>
              </w:rPr>
              <w:tab/>
            </w:r>
            <w:r w:rsidR="008E3CC1" w:rsidRPr="002275E6">
              <w:rPr>
                <w:b/>
                <w:bCs/>
                <w:noProof/>
                <w:webHidden/>
              </w:rPr>
              <w:fldChar w:fldCharType="begin"/>
            </w:r>
            <w:r w:rsidR="008E3CC1" w:rsidRPr="002275E6">
              <w:rPr>
                <w:b/>
                <w:bCs/>
                <w:noProof/>
                <w:webHidden/>
              </w:rPr>
              <w:instrText xml:space="preserve"> PAGEREF _Toc97546467 \h </w:instrText>
            </w:r>
            <w:r w:rsidR="008E3CC1" w:rsidRPr="002275E6">
              <w:rPr>
                <w:b/>
                <w:bCs/>
                <w:noProof/>
                <w:webHidden/>
              </w:rPr>
            </w:r>
            <w:r w:rsidR="008E3CC1" w:rsidRPr="002275E6">
              <w:rPr>
                <w:b/>
                <w:bCs/>
                <w:noProof/>
                <w:webHidden/>
              </w:rPr>
              <w:fldChar w:fldCharType="separate"/>
            </w:r>
            <w:r w:rsidR="008E3CC1" w:rsidRPr="002275E6">
              <w:rPr>
                <w:b/>
                <w:bCs/>
                <w:noProof/>
                <w:webHidden/>
              </w:rPr>
              <w:t>8</w:t>
            </w:r>
            <w:r w:rsidR="008E3CC1" w:rsidRPr="002275E6">
              <w:rPr>
                <w:b/>
                <w:bCs/>
                <w:noProof/>
                <w:webHidden/>
              </w:rPr>
              <w:fldChar w:fldCharType="end"/>
            </w:r>
          </w:hyperlink>
        </w:p>
        <w:p w14:paraId="4C9E9EDF" w14:textId="3D900E06" w:rsidR="008E3CC1" w:rsidRDefault="00066C6F">
          <w:pPr>
            <w:pStyle w:val="TDC1"/>
            <w:rPr>
              <w:rFonts w:eastAsiaTheme="minorEastAsia"/>
              <w:noProof/>
            </w:rPr>
          </w:pPr>
          <w:hyperlink w:anchor="_Toc97546468" w:history="1">
            <w:r w:rsidR="008E3CC1" w:rsidRPr="002C5C0F">
              <w:rPr>
                <w:rStyle w:val="Hipervnculo"/>
                <w:noProof/>
                <w:lang w:val="en-GB"/>
              </w:rPr>
              <w:t>Reboredo, 2013</w:t>
            </w:r>
            <w:r w:rsidR="008E3CC1">
              <w:rPr>
                <w:noProof/>
                <w:webHidden/>
              </w:rPr>
              <w:tab/>
            </w:r>
            <w:r w:rsidR="008E3CC1">
              <w:rPr>
                <w:noProof/>
                <w:webHidden/>
              </w:rPr>
              <w:fldChar w:fldCharType="begin"/>
            </w:r>
            <w:r w:rsidR="008E3CC1">
              <w:rPr>
                <w:noProof/>
                <w:webHidden/>
              </w:rPr>
              <w:instrText xml:space="preserve"> PAGEREF _Toc97546468 \h </w:instrText>
            </w:r>
            <w:r w:rsidR="008E3CC1">
              <w:rPr>
                <w:noProof/>
                <w:webHidden/>
              </w:rPr>
            </w:r>
            <w:r w:rsidR="008E3CC1">
              <w:rPr>
                <w:noProof/>
                <w:webHidden/>
              </w:rPr>
              <w:fldChar w:fldCharType="separate"/>
            </w:r>
            <w:r w:rsidR="008E3CC1">
              <w:rPr>
                <w:noProof/>
                <w:webHidden/>
              </w:rPr>
              <w:t>8</w:t>
            </w:r>
            <w:r w:rsidR="008E3CC1">
              <w:rPr>
                <w:noProof/>
                <w:webHidden/>
              </w:rPr>
              <w:fldChar w:fldCharType="end"/>
            </w:r>
          </w:hyperlink>
        </w:p>
        <w:p w14:paraId="7C41C0CD" w14:textId="2DE94C98" w:rsidR="008E3CC1" w:rsidRDefault="00066C6F">
          <w:pPr>
            <w:pStyle w:val="TDC1"/>
            <w:rPr>
              <w:rFonts w:eastAsiaTheme="minorEastAsia"/>
              <w:noProof/>
            </w:rPr>
          </w:pPr>
          <w:hyperlink w:anchor="_Toc97546469" w:history="1">
            <w:r w:rsidR="008E3CC1" w:rsidRPr="002C5C0F">
              <w:rPr>
                <w:rStyle w:val="Hipervnculo"/>
                <w:noProof/>
                <w:lang w:val="en-GB"/>
              </w:rPr>
              <w:t>Batten, 2014</w:t>
            </w:r>
            <w:r w:rsidR="008E3CC1">
              <w:rPr>
                <w:noProof/>
                <w:webHidden/>
              </w:rPr>
              <w:tab/>
            </w:r>
            <w:r w:rsidR="008E3CC1">
              <w:rPr>
                <w:noProof/>
                <w:webHidden/>
              </w:rPr>
              <w:fldChar w:fldCharType="begin"/>
            </w:r>
            <w:r w:rsidR="008E3CC1">
              <w:rPr>
                <w:noProof/>
                <w:webHidden/>
              </w:rPr>
              <w:instrText xml:space="preserve"> PAGEREF _Toc97546469 \h </w:instrText>
            </w:r>
            <w:r w:rsidR="008E3CC1">
              <w:rPr>
                <w:noProof/>
                <w:webHidden/>
              </w:rPr>
            </w:r>
            <w:r w:rsidR="008E3CC1">
              <w:rPr>
                <w:noProof/>
                <w:webHidden/>
              </w:rPr>
              <w:fldChar w:fldCharType="separate"/>
            </w:r>
            <w:r w:rsidR="008E3CC1">
              <w:rPr>
                <w:noProof/>
                <w:webHidden/>
              </w:rPr>
              <w:t>8</w:t>
            </w:r>
            <w:r w:rsidR="008E3CC1">
              <w:rPr>
                <w:noProof/>
                <w:webHidden/>
              </w:rPr>
              <w:fldChar w:fldCharType="end"/>
            </w:r>
          </w:hyperlink>
        </w:p>
        <w:p w14:paraId="018E78FB" w14:textId="73894465" w:rsidR="008E3CC1" w:rsidRDefault="00066C6F">
          <w:pPr>
            <w:pStyle w:val="TDC1"/>
            <w:rPr>
              <w:rFonts w:eastAsiaTheme="minorEastAsia"/>
              <w:noProof/>
            </w:rPr>
          </w:pPr>
          <w:hyperlink w:anchor="_Toc97546470" w:history="1">
            <w:r w:rsidR="008E3CC1" w:rsidRPr="002C5C0F">
              <w:rPr>
                <w:rStyle w:val="Hipervnculo"/>
                <w:noProof/>
                <w:lang w:val="en-GB"/>
              </w:rPr>
              <w:t>Capie, 2005</w:t>
            </w:r>
            <w:r w:rsidR="008E3CC1">
              <w:rPr>
                <w:noProof/>
                <w:webHidden/>
              </w:rPr>
              <w:tab/>
            </w:r>
            <w:r w:rsidR="008E3CC1">
              <w:rPr>
                <w:noProof/>
                <w:webHidden/>
              </w:rPr>
              <w:fldChar w:fldCharType="begin"/>
            </w:r>
            <w:r w:rsidR="008E3CC1">
              <w:rPr>
                <w:noProof/>
                <w:webHidden/>
              </w:rPr>
              <w:instrText xml:space="preserve"> PAGEREF _Toc97546470 \h </w:instrText>
            </w:r>
            <w:r w:rsidR="008E3CC1">
              <w:rPr>
                <w:noProof/>
                <w:webHidden/>
              </w:rPr>
            </w:r>
            <w:r w:rsidR="008E3CC1">
              <w:rPr>
                <w:noProof/>
                <w:webHidden/>
              </w:rPr>
              <w:fldChar w:fldCharType="separate"/>
            </w:r>
            <w:r w:rsidR="008E3CC1">
              <w:rPr>
                <w:noProof/>
                <w:webHidden/>
              </w:rPr>
              <w:t>8</w:t>
            </w:r>
            <w:r w:rsidR="008E3CC1">
              <w:rPr>
                <w:noProof/>
                <w:webHidden/>
              </w:rPr>
              <w:fldChar w:fldCharType="end"/>
            </w:r>
          </w:hyperlink>
        </w:p>
        <w:p w14:paraId="51C3D614" w14:textId="784A17F9" w:rsidR="008E3CC1" w:rsidRDefault="00066C6F">
          <w:pPr>
            <w:pStyle w:val="TDC1"/>
            <w:rPr>
              <w:rFonts w:eastAsiaTheme="minorEastAsia"/>
              <w:noProof/>
            </w:rPr>
          </w:pPr>
          <w:hyperlink w:anchor="_Toc97546471" w:history="1">
            <w:r w:rsidR="008E3CC1" w:rsidRPr="002C5C0F">
              <w:rPr>
                <w:rStyle w:val="Hipervnculo"/>
                <w:noProof/>
                <w:lang w:val="en-GB"/>
              </w:rPr>
              <w:t>Joy, 2011</w:t>
            </w:r>
            <w:r w:rsidR="008E3CC1">
              <w:rPr>
                <w:noProof/>
                <w:webHidden/>
              </w:rPr>
              <w:tab/>
            </w:r>
            <w:r w:rsidR="008E3CC1">
              <w:rPr>
                <w:noProof/>
                <w:webHidden/>
              </w:rPr>
              <w:fldChar w:fldCharType="begin"/>
            </w:r>
            <w:r w:rsidR="008E3CC1">
              <w:rPr>
                <w:noProof/>
                <w:webHidden/>
              </w:rPr>
              <w:instrText xml:space="preserve"> PAGEREF _Toc97546471 \h </w:instrText>
            </w:r>
            <w:r w:rsidR="008E3CC1">
              <w:rPr>
                <w:noProof/>
                <w:webHidden/>
              </w:rPr>
            </w:r>
            <w:r w:rsidR="008E3CC1">
              <w:rPr>
                <w:noProof/>
                <w:webHidden/>
              </w:rPr>
              <w:fldChar w:fldCharType="separate"/>
            </w:r>
            <w:r w:rsidR="008E3CC1">
              <w:rPr>
                <w:noProof/>
                <w:webHidden/>
              </w:rPr>
              <w:t>8</w:t>
            </w:r>
            <w:r w:rsidR="008E3CC1">
              <w:rPr>
                <w:noProof/>
                <w:webHidden/>
              </w:rPr>
              <w:fldChar w:fldCharType="end"/>
            </w:r>
          </w:hyperlink>
        </w:p>
        <w:p w14:paraId="60F88D23" w14:textId="5617E3C6" w:rsidR="008E3CC1" w:rsidRDefault="00066C6F">
          <w:pPr>
            <w:pStyle w:val="TDC1"/>
            <w:rPr>
              <w:rFonts w:eastAsiaTheme="minorEastAsia"/>
              <w:noProof/>
            </w:rPr>
          </w:pPr>
          <w:hyperlink w:anchor="_Toc97546472" w:history="1">
            <w:r w:rsidR="008E3CC1" w:rsidRPr="002C5C0F">
              <w:rPr>
                <w:rStyle w:val="Hipervnculo"/>
                <w:noProof/>
                <w:lang w:val="en-GB"/>
              </w:rPr>
              <w:t>Shahzad, 2020</w:t>
            </w:r>
            <w:r w:rsidR="008E3CC1">
              <w:rPr>
                <w:noProof/>
                <w:webHidden/>
              </w:rPr>
              <w:tab/>
            </w:r>
            <w:r w:rsidR="008E3CC1">
              <w:rPr>
                <w:noProof/>
                <w:webHidden/>
              </w:rPr>
              <w:fldChar w:fldCharType="begin"/>
            </w:r>
            <w:r w:rsidR="008E3CC1">
              <w:rPr>
                <w:noProof/>
                <w:webHidden/>
              </w:rPr>
              <w:instrText xml:space="preserve"> PAGEREF _Toc97546472 \h </w:instrText>
            </w:r>
            <w:r w:rsidR="008E3CC1">
              <w:rPr>
                <w:noProof/>
                <w:webHidden/>
              </w:rPr>
            </w:r>
            <w:r w:rsidR="008E3CC1">
              <w:rPr>
                <w:noProof/>
                <w:webHidden/>
              </w:rPr>
              <w:fldChar w:fldCharType="separate"/>
            </w:r>
            <w:r w:rsidR="008E3CC1">
              <w:rPr>
                <w:noProof/>
                <w:webHidden/>
              </w:rPr>
              <w:t>8</w:t>
            </w:r>
            <w:r w:rsidR="008E3CC1">
              <w:rPr>
                <w:noProof/>
                <w:webHidden/>
              </w:rPr>
              <w:fldChar w:fldCharType="end"/>
            </w:r>
          </w:hyperlink>
        </w:p>
        <w:p w14:paraId="3A4B7525" w14:textId="35951777" w:rsidR="008E3CC1" w:rsidRDefault="00066C6F">
          <w:pPr>
            <w:pStyle w:val="TDC1"/>
            <w:rPr>
              <w:rFonts w:eastAsiaTheme="minorEastAsia"/>
              <w:noProof/>
            </w:rPr>
          </w:pPr>
          <w:hyperlink w:anchor="_Toc97546473" w:history="1">
            <w:r w:rsidR="008E3CC1" w:rsidRPr="002C5C0F">
              <w:rPr>
                <w:rStyle w:val="Hipervnculo"/>
                <w:noProof/>
                <w:lang w:val="en-GB"/>
              </w:rPr>
              <w:t>Fortune, 1987</w:t>
            </w:r>
            <w:r w:rsidR="008E3CC1">
              <w:rPr>
                <w:noProof/>
                <w:webHidden/>
              </w:rPr>
              <w:tab/>
            </w:r>
            <w:r w:rsidR="008E3CC1">
              <w:rPr>
                <w:noProof/>
                <w:webHidden/>
              </w:rPr>
              <w:fldChar w:fldCharType="begin"/>
            </w:r>
            <w:r w:rsidR="008E3CC1">
              <w:rPr>
                <w:noProof/>
                <w:webHidden/>
              </w:rPr>
              <w:instrText xml:space="preserve"> PAGEREF _Toc97546473 \h </w:instrText>
            </w:r>
            <w:r w:rsidR="008E3CC1">
              <w:rPr>
                <w:noProof/>
                <w:webHidden/>
              </w:rPr>
            </w:r>
            <w:r w:rsidR="008E3CC1">
              <w:rPr>
                <w:noProof/>
                <w:webHidden/>
              </w:rPr>
              <w:fldChar w:fldCharType="separate"/>
            </w:r>
            <w:r w:rsidR="008E3CC1">
              <w:rPr>
                <w:noProof/>
                <w:webHidden/>
              </w:rPr>
              <w:t>8</w:t>
            </w:r>
            <w:r w:rsidR="008E3CC1">
              <w:rPr>
                <w:noProof/>
                <w:webHidden/>
              </w:rPr>
              <w:fldChar w:fldCharType="end"/>
            </w:r>
          </w:hyperlink>
        </w:p>
        <w:p w14:paraId="7BD9E8D3" w14:textId="48978097" w:rsidR="008E3CC1" w:rsidRDefault="00066C6F">
          <w:pPr>
            <w:pStyle w:val="TDC1"/>
            <w:rPr>
              <w:rFonts w:eastAsiaTheme="minorEastAsia"/>
              <w:noProof/>
            </w:rPr>
          </w:pPr>
          <w:hyperlink w:anchor="_Toc97546474" w:history="1">
            <w:r w:rsidR="008E3CC1" w:rsidRPr="002C5C0F">
              <w:rPr>
                <w:rStyle w:val="Hipervnculo"/>
                <w:noProof/>
                <w:lang w:val="en-GB"/>
              </w:rPr>
              <w:t>Iqbal, 2017</w:t>
            </w:r>
            <w:r w:rsidR="008E3CC1">
              <w:rPr>
                <w:noProof/>
                <w:webHidden/>
              </w:rPr>
              <w:tab/>
            </w:r>
            <w:r w:rsidR="008E3CC1">
              <w:rPr>
                <w:noProof/>
                <w:webHidden/>
              </w:rPr>
              <w:fldChar w:fldCharType="begin"/>
            </w:r>
            <w:r w:rsidR="008E3CC1">
              <w:rPr>
                <w:noProof/>
                <w:webHidden/>
              </w:rPr>
              <w:instrText xml:space="preserve"> PAGEREF _Toc97546474 \h </w:instrText>
            </w:r>
            <w:r w:rsidR="008E3CC1">
              <w:rPr>
                <w:noProof/>
                <w:webHidden/>
              </w:rPr>
            </w:r>
            <w:r w:rsidR="008E3CC1">
              <w:rPr>
                <w:noProof/>
                <w:webHidden/>
              </w:rPr>
              <w:fldChar w:fldCharType="separate"/>
            </w:r>
            <w:r w:rsidR="008E3CC1">
              <w:rPr>
                <w:noProof/>
                <w:webHidden/>
              </w:rPr>
              <w:t>8</w:t>
            </w:r>
            <w:r w:rsidR="008E3CC1">
              <w:rPr>
                <w:noProof/>
                <w:webHidden/>
              </w:rPr>
              <w:fldChar w:fldCharType="end"/>
            </w:r>
          </w:hyperlink>
        </w:p>
        <w:p w14:paraId="71C5E56E" w14:textId="7C1227BC" w:rsidR="008E3CC1" w:rsidRDefault="00066C6F">
          <w:pPr>
            <w:pStyle w:val="TDC1"/>
            <w:rPr>
              <w:rFonts w:eastAsiaTheme="minorEastAsia"/>
              <w:noProof/>
            </w:rPr>
          </w:pPr>
          <w:hyperlink w:anchor="_Toc97546475" w:history="1">
            <w:r w:rsidR="008E3CC1" w:rsidRPr="002C5C0F">
              <w:rPr>
                <w:rStyle w:val="Hipervnculo"/>
                <w:noProof/>
                <w:lang w:val="en-GB"/>
              </w:rPr>
              <w:t>Christie-David, 2000</w:t>
            </w:r>
            <w:r w:rsidR="008E3CC1">
              <w:rPr>
                <w:noProof/>
                <w:webHidden/>
              </w:rPr>
              <w:tab/>
            </w:r>
            <w:r w:rsidR="008E3CC1">
              <w:rPr>
                <w:noProof/>
                <w:webHidden/>
              </w:rPr>
              <w:fldChar w:fldCharType="begin"/>
            </w:r>
            <w:r w:rsidR="008E3CC1">
              <w:rPr>
                <w:noProof/>
                <w:webHidden/>
              </w:rPr>
              <w:instrText xml:space="preserve"> PAGEREF _Toc97546475 \h </w:instrText>
            </w:r>
            <w:r w:rsidR="008E3CC1">
              <w:rPr>
                <w:noProof/>
                <w:webHidden/>
              </w:rPr>
            </w:r>
            <w:r w:rsidR="008E3CC1">
              <w:rPr>
                <w:noProof/>
                <w:webHidden/>
              </w:rPr>
              <w:fldChar w:fldCharType="separate"/>
            </w:r>
            <w:r w:rsidR="008E3CC1">
              <w:rPr>
                <w:noProof/>
                <w:webHidden/>
              </w:rPr>
              <w:t>8</w:t>
            </w:r>
            <w:r w:rsidR="008E3CC1">
              <w:rPr>
                <w:noProof/>
                <w:webHidden/>
              </w:rPr>
              <w:fldChar w:fldCharType="end"/>
            </w:r>
          </w:hyperlink>
        </w:p>
        <w:p w14:paraId="4FFF93B0" w14:textId="027532CA" w:rsidR="008E3CC1" w:rsidRDefault="00066C6F">
          <w:pPr>
            <w:pStyle w:val="TDC1"/>
            <w:rPr>
              <w:rFonts w:eastAsiaTheme="minorEastAsia"/>
              <w:noProof/>
            </w:rPr>
          </w:pPr>
          <w:hyperlink w:anchor="_Toc97546476" w:history="1">
            <w:r w:rsidR="008E3CC1" w:rsidRPr="002C5C0F">
              <w:rPr>
                <w:rStyle w:val="Hipervnculo"/>
                <w:noProof/>
                <w:lang w:val="en-GB"/>
              </w:rPr>
              <w:t>Laughlin, 1887</w:t>
            </w:r>
            <w:r w:rsidR="008E3CC1">
              <w:rPr>
                <w:noProof/>
                <w:webHidden/>
              </w:rPr>
              <w:tab/>
            </w:r>
            <w:r w:rsidR="008E3CC1">
              <w:rPr>
                <w:noProof/>
                <w:webHidden/>
              </w:rPr>
              <w:fldChar w:fldCharType="begin"/>
            </w:r>
            <w:r w:rsidR="008E3CC1">
              <w:rPr>
                <w:noProof/>
                <w:webHidden/>
              </w:rPr>
              <w:instrText xml:space="preserve"> PAGEREF _Toc97546476 \h </w:instrText>
            </w:r>
            <w:r w:rsidR="008E3CC1">
              <w:rPr>
                <w:noProof/>
                <w:webHidden/>
              </w:rPr>
            </w:r>
            <w:r w:rsidR="008E3CC1">
              <w:rPr>
                <w:noProof/>
                <w:webHidden/>
              </w:rPr>
              <w:fldChar w:fldCharType="separate"/>
            </w:r>
            <w:r w:rsidR="008E3CC1">
              <w:rPr>
                <w:noProof/>
                <w:webHidden/>
              </w:rPr>
              <w:t>8</w:t>
            </w:r>
            <w:r w:rsidR="008E3CC1">
              <w:rPr>
                <w:noProof/>
                <w:webHidden/>
              </w:rPr>
              <w:fldChar w:fldCharType="end"/>
            </w:r>
          </w:hyperlink>
        </w:p>
        <w:p w14:paraId="1AD1A1FA" w14:textId="5B81895E" w:rsidR="008E3CC1" w:rsidRDefault="00066C6F">
          <w:pPr>
            <w:pStyle w:val="TDC1"/>
            <w:rPr>
              <w:rFonts w:eastAsiaTheme="minorEastAsia"/>
              <w:noProof/>
            </w:rPr>
          </w:pPr>
          <w:hyperlink w:anchor="_Toc97546477" w:history="1">
            <w:r w:rsidR="008E3CC1" w:rsidRPr="002C5C0F">
              <w:rPr>
                <w:rStyle w:val="Hipervnculo"/>
                <w:noProof/>
                <w:lang w:val="en-GB"/>
              </w:rPr>
              <w:t>Hartmann 2004</w:t>
            </w:r>
            <w:r w:rsidR="008E3CC1">
              <w:rPr>
                <w:noProof/>
                <w:webHidden/>
              </w:rPr>
              <w:tab/>
            </w:r>
            <w:r w:rsidR="008E3CC1">
              <w:rPr>
                <w:noProof/>
                <w:webHidden/>
              </w:rPr>
              <w:fldChar w:fldCharType="begin"/>
            </w:r>
            <w:r w:rsidR="008E3CC1">
              <w:rPr>
                <w:noProof/>
                <w:webHidden/>
              </w:rPr>
              <w:instrText xml:space="preserve"> PAGEREF _Toc97546477 \h </w:instrText>
            </w:r>
            <w:r w:rsidR="008E3CC1">
              <w:rPr>
                <w:noProof/>
                <w:webHidden/>
              </w:rPr>
            </w:r>
            <w:r w:rsidR="008E3CC1">
              <w:rPr>
                <w:noProof/>
                <w:webHidden/>
              </w:rPr>
              <w:fldChar w:fldCharType="separate"/>
            </w:r>
            <w:r w:rsidR="008E3CC1">
              <w:rPr>
                <w:noProof/>
                <w:webHidden/>
              </w:rPr>
              <w:t>8</w:t>
            </w:r>
            <w:r w:rsidR="008E3CC1">
              <w:rPr>
                <w:noProof/>
                <w:webHidden/>
              </w:rPr>
              <w:fldChar w:fldCharType="end"/>
            </w:r>
          </w:hyperlink>
        </w:p>
        <w:p w14:paraId="196BB812" w14:textId="773FC1E4" w:rsidR="009110E5" w:rsidRDefault="009110E5">
          <w:r>
            <w:rPr>
              <w:b/>
              <w:bCs/>
              <w:noProof/>
            </w:rPr>
            <w:fldChar w:fldCharType="end"/>
          </w:r>
        </w:p>
      </w:sdtContent>
    </w:sdt>
    <w:p w14:paraId="0B2DDBC9" w14:textId="77777777" w:rsidR="008C22EF" w:rsidRPr="008C22EF" w:rsidRDefault="008C22EF" w:rsidP="008C22EF">
      <w:pPr>
        <w:spacing w:after="0"/>
        <w:rPr>
          <w:highlight w:val="yellow"/>
          <w:lang w:val="en-GB"/>
        </w:rPr>
      </w:pPr>
      <w:r w:rsidRPr="008C22EF">
        <w:rPr>
          <w:highlight w:val="yellow"/>
          <w:lang w:val="en-GB"/>
        </w:rPr>
        <w:t>do changes in gold and oil prices affect stock indices the same?</w:t>
      </w:r>
    </w:p>
    <w:p w14:paraId="79556251" w14:textId="77777777" w:rsidR="008C22EF" w:rsidRPr="008C22EF" w:rsidRDefault="008C22EF" w:rsidP="008C22EF">
      <w:pPr>
        <w:spacing w:after="0"/>
        <w:rPr>
          <w:highlight w:val="yellow"/>
          <w:lang w:val="en-GB"/>
        </w:rPr>
      </w:pPr>
      <w:r w:rsidRPr="008C22EF">
        <w:rPr>
          <w:highlight w:val="yellow"/>
          <w:lang w:val="en-GB"/>
        </w:rPr>
        <w:t>(Jain and Biswal, 2016)</w:t>
      </w:r>
    </w:p>
    <w:p w14:paraId="50543837" w14:textId="77777777" w:rsidR="008C22EF" w:rsidRDefault="008C22EF" w:rsidP="008C22EF">
      <w:pPr>
        <w:spacing w:after="0"/>
        <w:rPr>
          <w:highlight w:val="yellow"/>
          <w:lang w:val="en-GB"/>
        </w:rPr>
      </w:pPr>
    </w:p>
    <w:p w14:paraId="1DAE7AD2" w14:textId="77777777" w:rsidR="008C22EF" w:rsidRDefault="008C22EF" w:rsidP="008C22EF">
      <w:pPr>
        <w:spacing w:after="0"/>
        <w:rPr>
          <w:highlight w:val="yellow"/>
          <w:lang w:val="en-GB"/>
        </w:rPr>
      </w:pPr>
      <w:r w:rsidRPr="008C22EF">
        <w:rPr>
          <w:highlight w:val="yellow"/>
          <w:lang w:val="en-GB"/>
        </w:rPr>
        <w:t xml:space="preserve">“Flight-to quality”: whether investors flee from stocks into bonds when stock markets exhibit severe losses </w:t>
      </w:r>
    </w:p>
    <w:p w14:paraId="3F9A0EE2" w14:textId="49FD839A" w:rsidR="008C22EF" w:rsidRPr="008C22EF" w:rsidRDefault="008C22EF" w:rsidP="008C22EF">
      <w:pPr>
        <w:spacing w:after="0"/>
        <w:rPr>
          <w:highlight w:val="yellow"/>
          <w:lang w:val="en-GB"/>
        </w:rPr>
      </w:pPr>
      <w:r w:rsidRPr="008C22EF">
        <w:rPr>
          <w:highlight w:val="yellow"/>
          <w:lang w:val="en-GB"/>
        </w:rPr>
        <w:t>(</w:t>
      </w:r>
      <w:proofErr w:type="spellStart"/>
      <w:r w:rsidRPr="008C22EF">
        <w:rPr>
          <w:highlight w:val="yellow"/>
          <w:lang w:val="en-GB"/>
        </w:rPr>
        <w:t>Gulko</w:t>
      </w:r>
      <w:proofErr w:type="spellEnd"/>
      <w:r w:rsidRPr="008C22EF">
        <w:rPr>
          <w:highlight w:val="yellow"/>
          <w:lang w:val="en-GB"/>
        </w:rPr>
        <w:t xml:space="preserve"> 2002, Hartmann 2004, Baur 2009)</w:t>
      </w:r>
    </w:p>
    <w:p w14:paraId="4AD33440" w14:textId="77777777" w:rsidR="003428E0" w:rsidRDefault="003428E0" w:rsidP="009110E5">
      <w:pPr>
        <w:pStyle w:val="Ttulo1"/>
        <w:rPr>
          <w:lang w:val="en-GB"/>
        </w:rPr>
      </w:pPr>
      <w:r>
        <w:rPr>
          <w:lang w:val="en-GB"/>
        </w:rPr>
        <w:br w:type="page"/>
      </w:r>
    </w:p>
    <w:p w14:paraId="21CBF4C1" w14:textId="303AE4DE" w:rsidR="00BA7000" w:rsidRPr="006D5D38" w:rsidRDefault="006D5D38" w:rsidP="006D5D38">
      <w:pPr>
        <w:spacing w:after="0"/>
        <w:rPr>
          <w:b/>
          <w:bCs/>
          <w:lang w:val="en-GB"/>
        </w:rPr>
      </w:pPr>
      <w:r w:rsidRPr="006D5D38">
        <w:rPr>
          <w:b/>
          <w:bCs/>
          <w:lang w:val="en-GB"/>
        </w:rPr>
        <w:lastRenderedPageBreak/>
        <w:t>INTRO</w:t>
      </w:r>
    </w:p>
    <w:p w14:paraId="1D692FAF" w14:textId="62B701C6" w:rsidR="00DD2916" w:rsidRDefault="00DD2916" w:rsidP="00BA7000">
      <w:pPr>
        <w:pStyle w:val="Prrafodelista"/>
        <w:numPr>
          <w:ilvl w:val="1"/>
          <w:numId w:val="1"/>
        </w:numPr>
        <w:rPr>
          <w:lang w:val="en-GB"/>
        </w:rPr>
      </w:pPr>
      <w:r w:rsidRPr="00DD2916">
        <w:rPr>
          <w:lang w:val="en-GB"/>
        </w:rPr>
        <w:t>inverse</w:t>
      </w:r>
      <w:r>
        <w:rPr>
          <w:lang w:val="en-GB"/>
        </w:rPr>
        <w:t xml:space="preserve"> relationship between gold price and stock prices (</w:t>
      </w:r>
      <w:r w:rsidRPr="00DD2916">
        <w:rPr>
          <w:lang w:val="en-GB"/>
        </w:rPr>
        <w:t>Akbar, 2019</w:t>
      </w:r>
      <w:r>
        <w:rPr>
          <w:lang w:val="en-GB"/>
        </w:rPr>
        <w:t xml:space="preserve"> p.1</w:t>
      </w:r>
      <w:r w:rsidRPr="00DD2916">
        <w:rPr>
          <w:lang w:val="en-GB"/>
        </w:rPr>
        <w:t>)</w:t>
      </w:r>
    </w:p>
    <w:p w14:paraId="57F6EB39" w14:textId="1092EBFF" w:rsidR="00DD2916" w:rsidRDefault="00DD2916" w:rsidP="00BA7000">
      <w:pPr>
        <w:pStyle w:val="Prrafodelista"/>
        <w:numPr>
          <w:ilvl w:val="1"/>
          <w:numId w:val="1"/>
        </w:numPr>
        <w:rPr>
          <w:lang w:val="en-GB"/>
        </w:rPr>
      </w:pPr>
      <w:r>
        <w:rPr>
          <w:lang w:val="en-GB"/>
        </w:rPr>
        <w:t>gold as a safe haven in emerging economics during stock market crashes or when the dollar weakens (</w:t>
      </w:r>
      <w:r w:rsidRPr="00DD2916">
        <w:rPr>
          <w:lang w:val="en-GB"/>
        </w:rPr>
        <w:t>Akbar, 2019</w:t>
      </w:r>
      <w:r>
        <w:rPr>
          <w:lang w:val="en-GB"/>
        </w:rPr>
        <w:t xml:space="preserve"> p.1</w:t>
      </w:r>
      <w:r w:rsidRPr="00DD2916">
        <w:rPr>
          <w:lang w:val="en-GB"/>
        </w:rPr>
        <w:t>)</w:t>
      </w:r>
    </w:p>
    <w:p w14:paraId="6F746163" w14:textId="2FB34122" w:rsidR="00DD2916" w:rsidRDefault="00DD2916" w:rsidP="00BA7000">
      <w:pPr>
        <w:pStyle w:val="Prrafodelista"/>
        <w:numPr>
          <w:ilvl w:val="1"/>
          <w:numId w:val="1"/>
        </w:numPr>
        <w:rPr>
          <w:lang w:val="en-GB"/>
        </w:rPr>
      </w:pPr>
      <w:r>
        <w:rPr>
          <w:lang w:val="en-GB"/>
        </w:rPr>
        <w:t>several studies have analyzed the relationship between gold price, exchange rates and other macroeconomic variables for different economies (</w:t>
      </w:r>
      <w:r w:rsidRPr="00DD2916">
        <w:rPr>
          <w:lang w:val="en-GB"/>
        </w:rPr>
        <w:t>Akbar, 2019</w:t>
      </w:r>
      <w:r>
        <w:rPr>
          <w:lang w:val="en-GB"/>
        </w:rPr>
        <w:t xml:space="preserve"> p.</w:t>
      </w:r>
      <w:r w:rsidR="00BA7000">
        <w:rPr>
          <w:lang w:val="en-GB"/>
        </w:rPr>
        <w:t>2</w:t>
      </w:r>
      <w:r w:rsidRPr="00DD2916">
        <w:rPr>
          <w:lang w:val="en-GB"/>
        </w:rPr>
        <w:t>)</w:t>
      </w:r>
    </w:p>
    <w:p w14:paraId="139AC89A" w14:textId="5206FED2" w:rsidR="00DD2916" w:rsidRDefault="00DD2916" w:rsidP="00BA7000">
      <w:pPr>
        <w:pStyle w:val="Prrafodelista"/>
        <w:numPr>
          <w:ilvl w:val="1"/>
          <w:numId w:val="1"/>
        </w:numPr>
        <w:rPr>
          <w:lang w:val="en-GB"/>
        </w:rPr>
      </w:pPr>
      <w:r>
        <w:rPr>
          <w:lang w:val="en-GB"/>
        </w:rPr>
        <w:t>the results of interrelationship analysis are varied and mixed (</w:t>
      </w:r>
      <w:r w:rsidRPr="00DD2916">
        <w:rPr>
          <w:lang w:val="en-GB"/>
        </w:rPr>
        <w:t>Akbar, 2019</w:t>
      </w:r>
      <w:r>
        <w:rPr>
          <w:lang w:val="en-GB"/>
        </w:rPr>
        <w:t xml:space="preserve"> p.</w:t>
      </w:r>
      <w:r w:rsidR="00BA7000">
        <w:rPr>
          <w:lang w:val="en-GB"/>
        </w:rPr>
        <w:t>2</w:t>
      </w:r>
      <w:r w:rsidRPr="00DD2916">
        <w:rPr>
          <w:lang w:val="en-GB"/>
        </w:rPr>
        <w:t>)</w:t>
      </w:r>
    </w:p>
    <w:p w14:paraId="716A8D8F" w14:textId="5D4D00AE" w:rsidR="00CE7EFD" w:rsidRDefault="00CE7EFD" w:rsidP="00BA7000">
      <w:pPr>
        <w:pStyle w:val="Prrafodelista"/>
        <w:numPr>
          <w:ilvl w:val="1"/>
          <w:numId w:val="1"/>
        </w:numPr>
        <w:rPr>
          <w:lang w:val="en-GB"/>
        </w:rPr>
      </w:pPr>
      <w:r>
        <w:rPr>
          <w:lang w:val="en-GB"/>
        </w:rPr>
        <w:t>cross-examination of theoretical and empirical relationships between gold price and economic variables [in US financial market] (</w:t>
      </w:r>
      <w:r w:rsidR="00DD2916" w:rsidRPr="00DD2916">
        <w:rPr>
          <w:lang w:val="en-GB"/>
        </w:rPr>
        <w:t>Akbar, 2019</w:t>
      </w:r>
      <w:r>
        <w:rPr>
          <w:lang w:val="en-GB"/>
        </w:rPr>
        <w:t xml:space="preserve"> p.2)</w:t>
      </w:r>
    </w:p>
    <w:p w14:paraId="06740E7B" w14:textId="73E0F85E" w:rsidR="00BA7000" w:rsidRPr="006D5D38" w:rsidRDefault="006D5D38" w:rsidP="006D5D38">
      <w:pPr>
        <w:spacing w:after="0"/>
        <w:rPr>
          <w:b/>
          <w:bCs/>
          <w:lang w:val="en-GB"/>
        </w:rPr>
      </w:pPr>
      <w:r w:rsidRPr="006D5D38">
        <w:rPr>
          <w:b/>
          <w:bCs/>
          <w:lang w:val="en-GB"/>
        </w:rPr>
        <w:t>METHODS</w:t>
      </w:r>
    </w:p>
    <w:p w14:paraId="7FF69476" w14:textId="0C35C931" w:rsidR="00DD2916" w:rsidRDefault="00BA7000" w:rsidP="00BA7000">
      <w:pPr>
        <w:pStyle w:val="Prrafodelista"/>
        <w:numPr>
          <w:ilvl w:val="1"/>
          <w:numId w:val="1"/>
        </w:numPr>
        <w:rPr>
          <w:lang w:val="en-GB"/>
        </w:rPr>
      </w:pPr>
      <w:r>
        <w:rPr>
          <w:lang w:val="en-GB"/>
        </w:rPr>
        <w:t>Classical VAR modelling for forecasting and analyzing linkages between these variables (</w:t>
      </w:r>
      <w:r w:rsidR="00DD2916" w:rsidRPr="00DD2916">
        <w:rPr>
          <w:lang w:val="en-GB"/>
        </w:rPr>
        <w:t>Akbar, 2019</w:t>
      </w:r>
      <w:r>
        <w:rPr>
          <w:lang w:val="en-GB"/>
        </w:rPr>
        <w:t xml:space="preserve"> p.2</w:t>
      </w:r>
      <w:r w:rsidRPr="00DD2916">
        <w:rPr>
          <w:lang w:val="en-GB"/>
        </w:rPr>
        <w:t>)</w:t>
      </w:r>
    </w:p>
    <w:p w14:paraId="0A720E23" w14:textId="5FC2C87F" w:rsidR="00BA7000" w:rsidRDefault="00BA7000" w:rsidP="00BA7000">
      <w:pPr>
        <w:pStyle w:val="Prrafodelista"/>
        <w:numPr>
          <w:ilvl w:val="1"/>
          <w:numId w:val="1"/>
        </w:numPr>
        <w:rPr>
          <w:lang w:val="en-GB"/>
        </w:rPr>
      </w:pPr>
      <w:r>
        <w:rPr>
          <w:lang w:val="en-GB"/>
        </w:rPr>
        <w:t>Bayesian VAR modelling overcomes the problem of overfitting, giving more accurate estimates compared to the classical model (</w:t>
      </w:r>
      <w:r w:rsidR="00DD2916" w:rsidRPr="00DD2916">
        <w:rPr>
          <w:lang w:val="en-GB"/>
        </w:rPr>
        <w:t>Akbar, 2019</w:t>
      </w:r>
      <w:r>
        <w:rPr>
          <w:lang w:val="en-GB"/>
        </w:rPr>
        <w:t xml:space="preserve"> p.2</w:t>
      </w:r>
      <w:r w:rsidRPr="00DD2916">
        <w:rPr>
          <w:lang w:val="en-GB"/>
        </w:rPr>
        <w:t>)</w:t>
      </w:r>
    </w:p>
    <w:p w14:paraId="4E929D88" w14:textId="01563F54" w:rsidR="00BA7000" w:rsidRDefault="00BA7000" w:rsidP="00BA7000">
      <w:pPr>
        <w:pStyle w:val="Prrafodelista"/>
        <w:numPr>
          <w:ilvl w:val="1"/>
          <w:numId w:val="1"/>
        </w:numPr>
        <w:rPr>
          <w:lang w:val="en-GB"/>
        </w:rPr>
      </w:pPr>
      <w:r>
        <w:rPr>
          <w:lang w:val="en-GB"/>
        </w:rPr>
        <w:t>Bayesian econometric inference is computation-heavy (</w:t>
      </w:r>
      <w:r w:rsidR="00DD2916" w:rsidRPr="00DD2916">
        <w:rPr>
          <w:lang w:val="en-GB"/>
        </w:rPr>
        <w:t>Akbar, 2019</w:t>
      </w:r>
      <w:r>
        <w:rPr>
          <w:lang w:val="en-GB"/>
        </w:rPr>
        <w:t xml:space="preserve"> p.2</w:t>
      </w:r>
      <w:r w:rsidRPr="00DD2916">
        <w:rPr>
          <w:lang w:val="en-GB"/>
        </w:rPr>
        <w:t>)</w:t>
      </w:r>
    </w:p>
    <w:p w14:paraId="64C82D37" w14:textId="3748839F" w:rsidR="0099092F" w:rsidRDefault="0099092F" w:rsidP="00BA7000">
      <w:pPr>
        <w:pStyle w:val="Prrafodelista"/>
        <w:numPr>
          <w:ilvl w:val="1"/>
          <w:numId w:val="1"/>
        </w:numPr>
        <w:rPr>
          <w:lang w:val="en-GB"/>
        </w:rPr>
      </w:pPr>
      <w:r>
        <w:rPr>
          <w:lang w:val="en-GB"/>
        </w:rPr>
        <w:t>ARDL approach (</w:t>
      </w:r>
      <w:r w:rsidR="00DD2916" w:rsidRPr="00DD2916">
        <w:rPr>
          <w:lang w:val="en-GB"/>
        </w:rPr>
        <w:t>Akbar, 2019</w:t>
      </w:r>
      <w:r>
        <w:rPr>
          <w:lang w:val="en-GB"/>
        </w:rPr>
        <w:t xml:space="preserve"> p.2: Srinivasan and </w:t>
      </w:r>
      <w:proofErr w:type="spellStart"/>
      <w:r>
        <w:rPr>
          <w:lang w:val="en-GB"/>
        </w:rPr>
        <w:t>Prakasam</w:t>
      </w:r>
      <w:proofErr w:type="spellEnd"/>
      <w:r>
        <w:rPr>
          <w:lang w:val="en-GB"/>
        </w:rPr>
        <w:t>, 2015</w:t>
      </w:r>
      <w:r w:rsidRPr="00DD2916">
        <w:rPr>
          <w:lang w:val="en-GB"/>
        </w:rPr>
        <w:t>)</w:t>
      </w:r>
    </w:p>
    <w:p w14:paraId="31585BBF" w14:textId="7A06D1A1" w:rsidR="00BA7000" w:rsidRPr="006D5D38" w:rsidRDefault="006D5D38" w:rsidP="006D5D38">
      <w:pPr>
        <w:spacing w:after="0"/>
        <w:rPr>
          <w:b/>
          <w:bCs/>
          <w:lang w:val="en-GB"/>
        </w:rPr>
      </w:pPr>
      <w:r w:rsidRPr="006D5D38">
        <w:rPr>
          <w:b/>
          <w:bCs/>
          <w:lang w:val="en-GB"/>
        </w:rPr>
        <w:t>ANALYSIS</w:t>
      </w:r>
    </w:p>
    <w:p w14:paraId="24DC98B2" w14:textId="23131BF9" w:rsidR="00BA7000" w:rsidRDefault="00BA7000" w:rsidP="00BA7000">
      <w:pPr>
        <w:pStyle w:val="Prrafodelista"/>
        <w:numPr>
          <w:ilvl w:val="1"/>
          <w:numId w:val="1"/>
        </w:numPr>
        <w:rPr>
          <w:lang w:val="en-GB"/>
        </w:rPr>
      </w:pPr>
      <w:r>
        <w:rPr>
          <w:lang w:val="en-GB"/>
        </w:rPr>
        <w:t>long-run relationship between gold prices and exchange rates in different countries (</w:t>
      </w:r>
      <w:r w:rsidR="00DD2916" w:rsidRPr="00DD2916">
        <w:rPr>
          <w:lang w:val="en-GB"/>
        </w:rPr>
        <w:t>Akbar, 2019</w:t>
      </w:r>
      <w:r>
        <w:rPr>
          <w:lang w:val="en-GB"/>
        </w:rPr>
        <w:t xml:space="preserve"> p.2: Dooley, 1995)</w:t>
      </w:r>
    </w:p>
    <w:p w14:paraId="2F24EBE3" w14:textId="4D508AFC" w:rsidR="00BA7000" w:rsidRDefault="00BA7000" w:rsidP="00BA7000">
      <w:pPr>
        <w:pStyle w:val="Prrafodelista"/>
        <w:numPr>
          <w:ilvl w:val="1"/>
          <w:numId w:val="1"/>
        </w:numPr>
        <w:rPr>
          <w:lang w:val="en-GB"/>
        </w:rPr>
      </w:pPr>
      <w:r>
        <w:rPr>
          <w:lang w:val="en-GB"/>
        </w:rPr>
        <w:t>changes in economic and financial variables affect gold prices, but changes in gold prices have no effect on other economic variables (</w:t>
      </w:r>
      <w:r w:rsidR="00DD2916" w:rsidRPr="00DD2916">
        <w:rPr>
          <w:lang w:val="en-GB"/>
        </w:rPr>
        <w:t>Akbar, 2019</w:t>
      </w:r>
      <w:r>
        <w:rPr>
          <w:lang w:val="en-GB"/>
        </w:rPr>
        <w:t xml:space="preserve"> p.2: Laughlin, 1997 and </w:t>
      </w:r>
      <w:proofErr w:type="spellStart"/>
      <w:r>
        <w:rPr>
          <w:lang w:val="en-GB"/>
        </w:rPr>
        <w:t>Pravit</w:t>
      </w:r>
      <w:proofErr w:type="spellEnd"/>
      <w:r>
        <w:rPr>
          <w:lang w:val="en-GB"/>
        </w:rPr>
        <w:t>, 2009) [</w:t>
      </w:r>
      <w:r w:rsidRPr="00BA7000">
        <w:rPr>
          <w:b/>
          <w:bCs/>
          <w:lang w:val="en-GB"/>
        </w:rPr>
        <w:t>unilateral relationship</w:t>
      </w:r>
      <w:r>
        <w:rPr>
          <w:b/>
          <w:bCs/>
          <w:lang w:val="en-GB"/>
        </w:rPr>
        <w:t>]</w:t>
      </w:r>
    </w:p>
    <w:p w14:paraId="733AB257" w14:textId="4725647C" w:rsidR="00BA7000" w:rsidRDefault="00030BFF" w:rsidP="00030BFF">
      <w:pPr>
        <w:pStyle w:val="Prrafodelista"/>
        <w:numPr>
          <w:ilvl w:val="1"/>
          <w:numId w:val="1"/>
        </w:numPr>
        <w:rPr>
          <w:lang w:val="en-GB"/>
        </w:rPr>
      </w:pPr>
      <w:r>
        <w:rPr>
          <w:lang w:val="en-GB"/>
        </w:rPr>
        <w:t>long-run relationship between nominal gold price and US retail price index (</w:t>
      </w:r>
      <w:r w:rsidR="00DD2916" w:rsidRPr="00DD2916">
        <w:rPr>
          <w:lang w:val="en-GB"/>
        </w:rPr>
        <w:t>Akbar, 2019</w:t>
      </w:r>
      <w:r>
        <w:rPr>
          <w:lang w:val="en-GB"/>
        </w:rPr>
        <w:t xml:space="preserve"> p.2</w:t>
      </w:r>
      <w:r w:rsidR="00344090">
        <w:rPr>
          <w:lang w:val="en-GB"/>
        </w:rPr>
        <w:t>: Ghosh, 2004</w:t>
      </w:r>
      <w:r w:rsidRPr="00DD2916">
        <w:rPr>
          <w:lang w:val="en-GB"/>
        </w:rPr>
        <w:t>)</w:t>
      </w:r>
    </w:p>
    <w:p w14:paraId="008CC523" w14:textId="0E3EA14B" w:rsidR="00344090" w:rsidRDefault="00344090" w:rsidP="00030BFF">
      <w:pPr>
        <w:pStyle w:val="Prrafodelista"/>
        <w:numPr>
          <w:ilvl w:val="1"/>
          <w:numId w:val="1"/>
        </w:numPr>
        <w:rPr>
          <w:lang w:val="en-GB"/>
        </w:rPr>
      </w:pPr>
      <w:r>
        <w:rPr>
          <w:lang w:val="en-GB"/>
        </w:rPr>
        <w:t>negative relationship between gold price and yen-USD exchange rate (</w:t>
      </w:r>
      <w:r w:rsidR="00DD2916" w:rsidRPr="00DD2916">
        <w:rPr>
          <w:lang w:val="en-GB"/>
        </w:rPr>
        <w:t>Akbar, 2019</w:t>
      </w:r>
      <w:r>
        <w:rPr>
          <w:lang w:val="en-GB"/>
        </w:rPr>
        <w:t xml:space="preserve"> p.2: </w:t>
      </w:r>
      <w:proofErr w:type="spellStart"/>
      <w:r>
        <w:rPr>
          <w:lang w:val="en-GB"/>
        </w:rPr>
        <w:t>Capie</w:t>
      </w:r>
      <w:proofErr w:type="spellEnd"/>
      <w:r>
        <w:rPr>
          <w:lang w:val="en-GB"/>
        </w:rPr>
        <w:t>, 2005)</w:t>
      </w:r>
    </w:p>
    <w:p w14:paraId="47ECE513" w14:textId="11CDE3DC" w:rsidR="00CE7EFD" w:rsidRDefault="00344090" w:rsidP="00CE7EFD">
      <w:pPr>
        <w:pStyle w:val="Prrafodelista"/>
        <w:numPr>
          <w:ilvl w:val="1"/>
          <w:numId w:val="1"/>
        </w:numPr>
        <w:rPr>
          <w:lang w:val="en-GB"/>
        </w:rPr>
      </w:pPr>
      <w:r>
        <w:rPr>
          <w:lang w:val="en-GB"/>
        </w:rPr>
        <w:t>positive relationship between gold prices, US inflation and credit risk (</w:t>
      </w:r>
      <w:r w:rsidR="00DD2916" w:rsidRPr="00DD2916">
        <w:rPr>
          <w:lang w:val="en-GB"/>
        </w:rPr>
        <w:t>Akbar, 2019</w:t>
      </w:r>
      <w:r>
        <w:rPr>
          <w:lang w:val="en-GB"/>
        </w:rPr>
        <w:t xml:space="preserve"> p.2: Levin and Wright, 2006</w:t>
      </w:r>
      <w:r w:rsidR="00CE7EFD">
        <w:rPr>
          <w:lang w:val="en-GB"/>
        </w:rPr>
        <w:t>)</w:t>
      </w:r>
    </w:p>
    <w:p w14:paraId="22AB361B" w14:textId="7494CDFA" w:rsidR="00CE7EFD" w:rsidRDefault="00CE7EFD" w:rsidP="00CE7EFD">
      <w:pPr>
        <w:pStyle w:val="Prrafodelista"/>
        <w:numPr>
          <w:ilvl w:val="1"/>
          <w:numId w:val="1"/>
        </w:numPr>
        <w:rPr>
          <w:lang w:val="en-GB"/>
        </w:rPr>
      </w:pPr>
      <w:r>
        <w:rPr>
          <w:lang w:val="en-GB"/>
        </w:rPr>
        <w:t>gold is used as a long-term hedge against inflation and uncertainty in major gold-consuming countries (China, India, Turkey, Indonesia) (</w:t>
      </w:r>
      <w:r w:rsidR="00DD2916" w:rsidRPr="00DD2916">
        <w:rPr>
          <w:lang w:val="en-GB"/>
        </w:rPr>
        <w:t>Akbar, 2019</w:t>
      </w:r>
      <w:r>
        <w:rPr>
          <w:lang w:val="en-GB"/>
        </w:rPr>
        <w:t xml:space="preserve"> p.2: Levin and Wright, 2006)</w:t>
      </w:r>
    </w:p>
    <w:p w14:paraId="0BAEF559" w14:textId="2C07CE13" w:rsidR="00CE7EFD" w:rsidRDefault="00505D2A" w:rsidP="00CE7EFD">
      <w:pPr>
        <w:pStyle w:val="Prrafodelista"/>
        <w:numPr>
          <w:ilvl w:val="1"/>
          <w:numId w:val="1"/>
        </w:numPr>
        <w:rPr>
          <w:lang w:val="en-GB"/>
        </w:rPr>
      </w:pPr>
      <w:r>
        <w:rPr>
          <w:lang w:val="en-GB"/>
        </w:rPr>
        <w:t>floating exchange market has been a major source of price instability in the world gold market (</w:t>
      </w:r>
      <w:r w:rsidR="00DD2916" w:rsidRPr="00DD2916">
        <w:rPr>
          <w:lang w:val="en-GB"/>
        </w:rPr>
        <w:t>Akbar, 2019</w:t>
      </w:r>
      <w:r>
        <w:rPr>
          <w:lang w:val="en-GB"/>
        </w:rPr>
        <w:t xml:space="preserve"> p.2: </w:t>
      </w:r>
      <w:proofErr w:type="spellStart"/>
      <w:r>
        <w:rPr>
          <w:lang w:val="en-GB"/>
        </w:rPr>
        <w:t>Sjaastad</w:t>
      </w:r>
      <w:proofErr w:type="spellEnd"/>
      <w:r>
        <w:rPr>
          <w:lang w:val="en-GB"/>
        </w:rPr>
        <w:t>, 2008)</w:t>
      </w:r>
    </w:p>
    <w:p w14:paraId="42797602" w14:textId="0791951A" w:rsidR="00505D2A" w:rsidRDefault="00505D2A" w:rsidP="00505D2A">
      <w:pPr>
        <w:pStyle w:val="Prrafodelista"/>
        <w:numPr>
          <w:ilvl w:val="1"/>
          <w:numId w:val="1"/>
        </w:numPr>
        <w:rPr>
          <w:lang w:val="en-GB"/>
        </w:rPr>
      </w:pPr>
      <w:r>
        <w:rPr>
          <w:lang w:val="en-GB"/>
        </w:rPr>
        <w:t>gold has a short-run relationship with precious metal prices, exchange rates, and oil price (</w:t>
      </w:r>
      <w:r w:rsidR="00DD2916" w:rsidRPr="00DD2916">
        <w:rPr>
          <w:lang w:val="en-GB"/>
        </w:rPr>
        <w:t>Akbar, 2019</w:t>
      </w:r>
      <w:r>
        <w:rPr>
          <w:lang w:val="en-GB"/>
        </w:rPr>
        <w:t xml:space="preserve"> p.2: Sari et al. 2010)</w:t>
      </w:r>
    </w:p>
    <w:p w14:paraId="7711B51F" w14:textId="23062357" w:rsidR="00505D2A" w:rsidRDefault="00505D2A" w:rsidP="00505D2A">
      <w:pPr>
        <w:pStyle w:val="Prrafodelista"/>
        <w:numPr>
          <w:ilvl w:val="1"/>
          <w:numId w:val="1"/>
        </w:numPr>
        <w:rPr>
          <w:lang w:val="en-GB"/>
        </w:rPr>
      </w:pPr>
      <w:r>
        <w:rPr>
          <w:lang w:val="en-GB"/>
        </w:rPr>
        <w:t>gold price significantly affects exchange rates but exchange rates do not affect gold price (</w:t>
      </w:r>
      <w:r w:rsidR="00DD2916" w:rsidRPr="00DD2916">
        <w:rPr>
          <w:lang w:val="en-GB"/>
        </w:rPr>
        <w:t>Akbar, 2019</w:t>
      </w:r>
      <w:r>
        <w:rPr>
          <w:lang w:val="en-GB"/>
        </w:rPr>
        <w:t xml:space="preserve"> p.2: Sujit and Kumar, 2011)</w:t>
      </w:r>
    </w:p>
    <w:p w14:paraId="57D5F620" w14:textId="3DAD4CDA" w:rsidR="00505D2A" w:rsidRPr="006D5D38" w:rsidRDefault="00505D2A" w:rsidP="00505D2A">
      <w:pPr>
        <w:pStyle w:val="Prrafodelista"/>
        <w:numPr>
          <w:ilvl w:val="1"/>
          <w:numId w:val="1"/>
        </w:numPr>
        <w:rPr>
          <w:u w:val="single"/>
          <w:lang w:val="en-GB"/>
        </w:rPr>
      </w:pPr>
      <w:r w:rsidRPr="006D5D38">
        <w:rPr>
          <w:u w:val="single"/>
          <w:lang w:val="en-GB"/>
        </w:rPr>
        <w:t>gold only has short-run relationships with the interest rate and stock market returns in Iran (</w:t>
      </w:r>
      <w:r w:rsidR="00DD2916" w:rsidRPr="006D5D38">
        <w:rPr>
          <w:u w:val="single"/>
          <w:lang w:val="en-GB"/>
        </w:rPr>
        <w:t>Akbar, 2019</w:t>
      </w:r>
      <w:r w:rsidRPr="006D5D38">
        <w:rPr>
          <w:u w:val="single"/>
          <w:lang w:val="en-GB"/>
        </w:rPr>
        <w:t xml:space="preserve"> p.2: </w:t>
      </w:r>
      <w:proofErr w:type="spellStart"/>
      <w:r w:rsidRPr="006D5D38">
        <w:rPr>
          <w:u w:val="single"/>
          <w:lang w:val="en-GB"/>
        </w:rPr>
        <w:t>Yahyazadehfar</w:t>
      </w:r>
      <w:proofErr w:type="spellEnd"/>
      <w:r w:rsidRPr="006D5D38">
        <w:rPr>
          <w:u w:val="single"/>
          <w:lang w:val="en-GB"/>
        </w:rPr>
        <w:t xml:space="preserve"> and Babaie, 2012)</w:t>
      </w:r>
    </w:p>
    <w:p w14:paraId="3C6A2348" w14:textId="4669EADC" w:rsidR="00C14D3F" w:rsidRDefault="00C14D3F" w:rsidP="00C14D3F">
      <w:pPr>
        <w:pStyle w:val="Prrafodelista"/>
        <w:numPr>
          <w:ilvl w:val="1"/>
          <w:numId w:val="1"/>
        </w:numPr>
        <w:rPr>
          <w:lang w:val="en-GB"/>
        </w:rPr>
      </w:pPr>
      <w:r>
        <w:rPr>
          <w:lang w:val="en-GB"/>
        </w:rPr>
        <w:t>no long-run relationship between gold price, stock price and exchange rate in Indonesia (</w:t>
      </w:r>
      <w:r w:rsidR="00DD2916" w:rsidRPr="00DD2916">
        <w:rPr>
          <w:lang w:val="en-GB"/>
        </w:rPr>
        <w:t>Akbar, 2019</w:t>
      </w:r>
      <w:r>
        <w:rPr>
          <w:lang w:val="en-GB"/>
        </w:rPr>
        <w:t xml:space="preserve"> p.2: Sinton, 2014)</w:t>
      </w:r>
    </w:p>
    <w:p w14:paraId="37634CA3" w14:textId="32005C60" w:rsidR="00C14D3F" w:rsidRDefault="00C14D3F" w:rsidP="00C14D3F">
      <w:pPr>
        <w:pStyle w:val="Prrafodelista"/>
        <w:numPr>
          <w:ilvl w:val="1"/>
          <w:numId w:val="1"/>
        </w:numPr>
        <w:rPr>
          <w:lang w:val="en-GB"/>
        </w:rPr>
      </w:pPr>
      <w:r>
        <w:rPr>
          <w:lang w:val="en-GB"/>
        </w:rPr>
        <w:t>bi-directional relationship between gold price and exchange rate in India (</w:t>
      </w:r>
      <w:r w:rsidR="00DD2916" w:rsidRPr="00DD2916">
        <w:rPr>
          <w:lang w:val="en-GB"/>
        </w:rPr>
        <w:t>Akbar, 2019</w:t>
      </w:r>
      <w:r>
        <w:rPr>
          <w:lang w:val="en-GB"/>
        </w:rPr>
        <w:t xml:space="preserve"> p.2: Bhunia and </w:t>
      </w:r>
      <w:proofErr w:type="spellStart"/>
      <w:r>
        <w:rPr>
          <w:lang w:val="en-GB"/>
        </w:rPr>
        <w:t>Pakira</w:t>
      </w:r>
      <w:proofErr w:type="spellEnd"/>
      <w:r>
        <w:rPr>
          <w:lang w:val="en-GB"/>
        </w:rPr>
        <w:t>, 2014)</w:t>
      </w:r>
    </w:p>
    <w:p w14:paraId="507762E6" w14:textId="232B0D25" w:rsidR="0099092F" w:rsidRDefault="0099092F" w:rsidP="0099092F">
      <w:pPr>
        <w:pStyle w:val="Prrafodelista"/>
        <w:numPr>
          <w:ilvl w:val="1"/>
          <w:numId w:val="1"/>
        </w:numPr>
        <w:rPr>
          <w:lang w:val="en-GB"/>
        </w:rPr>
      </w:pPr>
      <w:r>
        <w:rPr>
          <w:lang w:val="en-GB"/>
        </w:rPr>
        <w:t xml:space="preserve">Long-run relationship between stocks and gold price with exchange rate but </w:t>
      </w:r>
      <w:r w:rsidRPr="00AD542F">
        <w:rPr>
          <w:u w:val="single"/>
          <w:lang w:val="en-GB"/>
        </w:rPr>
        <w:t>no relationship between stocks and gold price</w:t>
      </w:r>
      <w:r>
        <w:rPr>
          <w:lang w:val="en-GB"/>
        </w:rPr>
        <w:t xml:space="preserve"> (</w:t>
      </w:r>
      <w:r w:rsidR="00DD2916" w:rsidRPr="00DD2916">
        <w:rPr>
          <w:lang w:val="en-GB"/>
        </w:rPr>
        <w:t>Akbar, 2019</w:t>
      </w:r>
      <w:r>
        <w:rPr>
          <w:lang w:val="en-GB"/>
        </w:rPr>
        <w:t xml:space="preserve"> p.2: Srinivasan and </w:t>
      </w:r>
      <w:proofErr w:type="spellStart"/>
      <w:r>
        <w:rPr>
          <w:lang w:val="en-GB"/>
        </w:rPr>
        <w:t>Prakasam</w:t>
      </w:r>
      <w:proofErr w:type="spellEnd"/>
      <w:r>
        <w:rPr>
          <w:lang w:val="en-GB"/>
        </w:rPr>
        <w:t>, 2015</w:t>
      </w:r>
      <w:r w:rsidRPr="00DD2916">
        <w:rPr>
          <w:lang w:val="en-GB"/>
        </w:rPr>
        <w:t>)</w:t>
      </w:r>
    </w:p>
    <w:p w14:paraId="45A418A9" w14:textId="451CF10A" w:rsidR="0099092F" w:rsidRPr="00AD542F" w:rsidRDefault="0099092F" w:rsidP="0099092F">
      <w:pPr>
        <w:pStyle w:val="Prrafodelista"/>
        <w:numPr>
          <w:ilvl w:val="1"/>
          <w:numId w:val="1"/>
        </w:numPr>
        <w:rPr>
          <w:u w:val="single"/>
          <w:lang w:val="en-GB"/>
        </w:rPr>
      </w:pPr>
      <w:r w:rsidRPr="00AD542F">
        <w:rPr>
          <w:u w:val="single"/>
          <w:lang w:val="en-GB"/>
        </w:rPr>
        <w:lastRenderedPageBreak/>
        <w:t>No long-run relationship between gold and Bombay stock exchange (</w:t>
      </w:r>
      <w:r w:rsidR="00DD2916" w:rsidRPr="00AD542F">
        <w:rPr>
          <w:u w:val="single"/>
          <w:lang w:val="en-GB"/>
        </w:rPr>
        <w:t>Akbar, 2019</w:t>
      </w:r>
      <w:r w:rsidRPr="00AD542F">
        <w:rPr>
          <w:u w:val="single"/>
          <w:lang w:val="en-GB"/>
        </w:rPr>
        <w:t xml:space="preserve"> p.2: Gupta, 2015)</w:t>
      </w:r>
    </w:p>
    <w:p w14:paraId="1D604C5C" w14:textId="5398177C" w:rsidR="0099092F" w:rsidRDefault="0099092F" w:rsidP="0099092F">
      <w:pPr>
        <w:pStyle w:val="Prrafodelista"/>
        <w:numPr>
          <w:ilvl w:val="1"/>
          <w:numId w:val="1"/>
        </w:numPr>
        <w:rPr>
          <w:lang w:val="en-GB"/>
        </w:rPr>
      </w:pPr>
      <w:r>
        <w:rPr>
          <w:lang w:val="en-GB"/>
        </w:rPr>
        <w:t>Gold price volatility has a negative impact on the stock markets of all emerging economies (</w:t>
      </w:r>
      <w:r w:rsidR="00DD2916" w:rsidRPr="00DD2916">
        <w:rPr>
          <w:lang w:val="en-GB"/>
        </w:rPr>
        <w:t>Akbar, 2019</w:t>
      </w:r>
      <w:r>
        <w:rPr>
          <w:lang w:val="en-GB"/>
        </w:rPr>
        <w:t xml:space="preserve"> p.2: Raza et al., 2016</w:t>
      </w:r>
      <w:r w:rsidRPr="00DD2916">
        <w:rPr>
          <w:lang w:val="en-GB"/>
        </w:rPr>
        <w:t>)</w:t>
      </w:r>
    </w:p>
    <w:p w14:paraId="09D937F1" w14:textId="0E2DF23E" w:rsidR="0099092F" w:rsidRPr="00B24A33" w:rsidRDefault="0099092F" w:rsidP="00B24A33">
      <w:pPr>
        <w:pStyle w:val="Prrafodelista"/>
        <w:numPr>
          <w:ilvl w:val="1"/>
          <w:numId w:val="1"/>
        </w:numPr>
        <w:rPr>
          <w:lang w:val="en-GB"/>
        </w:rPr>
      </w:pPr>
      <w:r w:rsidRPr="00406026">
        <w:rPr>
          <w:lang w:val="en-GB"/>
        </w:rPr>
        <w:t>A fall in the price of gold and oil cause</w:t>
      </w:r>
      <w:r w:rsidR="00B24A33">
        <w:rPr>
          <w:lang w:val="en-GB"/>
        </w:rPr>
        <w:t xml:space="preserve"> </w:t>
      </w:r>
      <w:r w:rsidRPr="00406026">
        <w:rPr>
          <w:lang w:val="en-GB"/>
        </w:rPr>
        <w:t>a fall in the Indian rupee and stock market (</w:t>
      </w:r>
      <w:r w:rsidR="00DD2916" w:rsidRPr="00DD2916">
        <w:rPr>
          <w:lang w:val="en-GB"/>
        </w:rPr>
        <w:t>Akbar, 2019</w:t>
      </w:r>
      <w:r w:rsidRPr="00406026">
        <w:rPr>
          <w:lang w:val="en-GB"/>
        </w:rPr>
        <w:t xml:space="preserve"> p.2: Jain and Biswal, 2016) </w:t>
      </w:r>
    </w:p>
    <w:p w14:paraId="6863D34F" w14:textId="6D43D52B" w:rsidR="00C14D3F" w:rsidRPr="00C14D3F" w:rsidRDefault="00C14D3F" w:rsidP="0099092F">
      <w:pPr>
        <w:pStyle w:val="Prrafodelista"/>
        <w:numPr>
          <w:ilvl w:val="1"/>
          <w:numId w:val="1"/>
        </w:numPr>
        <w:rPr>
          <w:lang w:val="en-GB"/>
        </w:rPr>
      </w:pPr>
    </w:p>
    <w:p w14:paraId="4A006529" w14:textId="248BA3CE" w:rsidR="00B24A33" w:rsidRPr="00AD542F" w:rsidRDefault="00AD542F" w:rsidP="00AD542F">
      <w:pPr>
        <w:spacing w:after="0"/>
        <w:rPr>
          <w:b/>
          <w:bCs/>
          <w:lang w:val="en-GB"/>
        </w:rPr>
      </w:pPr>
      <w:r w:rsidRPr="00AD542F">
        <w:rPr>
          <w:b/>
          <w:bCs/>
          <w:lang w:val="en-GB"/>
        </w:rPr>
        <w:t>CONCLUSION</w:t>
      </w:r>
    </w:p>
    <w:p w14:paraId="4049E273" w14:textId="6F3F7D0D" w:rsidR="00B24A33" w:rsidRDefault="00B24A33" w:rsidP="00B24A33">
      <w:pPr>
        <w:pStyle w:val="Prrafodelista"/>
        <w:numPr>
          <w:ilvl w:val="1"/>
          <w:numId w:val="1"/>
        </w:numPr>
        <w:rPr>
          <w:lang w:val="en-GB"/>
        </w:rPr>
      </w:pPr>
      <w:r>
        <w:rPr>
          <w:lang w:val="en-GB"/>
        </w:rPr>
        <w:t xml:space="preserve">domestic gold price and </w:t>
      </w:r>
      <w:r w:rsidRPr="00B24A33">
        <w:rPr>
          <w:i/>
          <w:iCs/>
          <w:lang w:val="en-GB"/>
        </w:rPr>
        <w:t>x</w:t>
      </w:r>
      <w:r>
        <w:rPr>
          <w:lang w:val="en-GB"/>
        </w:rPr>
        <w:t xml:space="preserve"> economic variables [results: variables significantly correlated with gold {</w:t>
      </w:r>
      <w:r w:rsidRPr="00B24A33">
        <w:rPr>
          <w:i/>
          <w:iCs/>
          <w:lang w:val="en-GB"/>
        </w:rPr>
        <w:t>x</w:t>
      </w:r>
      <w:r>
        <w:rPr>
          <w:lang w:val="en-GB"/>
        </w:rPr>
        <w:t xml:space="preserve"> = stock prices, exchange rate and interest rates}] have much significance for investors, portfolio managers, and policy makers </w:t>
      </w:r>
      <w:r w:rsidRPr="00406026">
        <w:rPr>
          <w:lang w:val="en-GB"/>
        </w:rPr>
        <w:t>(</w:t>
      </w:r>
      <w:r w:rsidR="00DD2916" w:rsidRPr="00DD2916">
        <w:rPr>
          <w:lang w:val="en-GB"/>
        </w:rPr>
        <w:t>Akbar, 2019</w:t>
      </w:r>
      <w:r w:rsidRPr="00406026">
        <w:rPr>
          <w:lang w:val="en-GB"/>
        </w:rPr>
        <w:t xml:space="preserve"> p.</w:t>
      </w:r>
      <w:r>
        <w:rPr>
          <w:lang w:val="en-GB"/>
        </w:rPr>
        <w:t>161)</w:t>
      </w:r>
    </w:p>
    <w:p w14:paraId="3D867847" w14:textId="77DF3BA7" w:rsidR="00505D2A" w:rsidRDefault="00505D2A" w:rsidP="00505D2A">
      <w:pPr>
        <w:pStyle w:val="Prrafodelista"/>
        <w:numPr>
          <w:ilvl w:val="0"/>
          <w:numId w:val="1"/>
        </w:numPr>
        <w:rPr>
          <w:lang w:val="en-GB"/>
        </w:rPr>
      </w:pPr>
      <w:r>
        <w:rPr>
          <w:lang w:val="en-GB"/>
        </w:rPr>
        <w:t>tbc:</w:t>
      </w:r>
    </w:p>
    <w:p w14:paraId="011B5E00" w14:textId="6993988F" w:rsidR="00505D2A" w:rsidRDefault="00505D2A" w:rsidP="00505D2A">
      <w:pPr>
        <w:pStyle w:val="Prrafodelista"/>
        <w:numPr>
          <w:ilvl w:val="1"/>
          <w:numId w:val="1"/>
        </w:numPr>
        <w:rPr>
          <w:lang w:val="en-GB"/>
        </w:rPr>
      </w:pPr>
      <w:r>
        <w:rPr>
          <w:lang w:val="en-GB"/>
        </w:rPr>
        <w:t>differences in relationship between gold in different types of economies?</w:t>
      </w:r>
    </w:p>
    <w:p w14:paraId="2E443F95" w14:textId="1FEF63E9" w:rsidR="00505D2A" w:rsidRDefault="00505D2A" w:rsidP="00505D2A">
      <w:pPr>
        <w:pStyle w:val="Prrafodelista"/>
        <w:numPr>
          <w:ilvl w:val="2"/>
          <w:numId w:val="1"/>
        </w:numPr>
        <w:rPr>
          <w:lang w:val="en-GB"/>
        </w:rPr>
      </w:pPr>
      <w:r>
        <w:rPr>
          <w:lang w:val="en-GB"/>
        </w:rPr>
        <w:t>developed: USA</w:t>
      </w:r>
    </w:p>
    <w:p w14:paraId="336CFF2F" w14:textId="05E0CB48" w:rsidR="00505D2A" w:rsidRDefault="00505D2A" w:rsidP="00505D2A">
      <w:pPr>
        <w:pStyle w:val="Prrafodelista"/>
        <w:numPr>
          <w:ilvl w:val="2"/>
          <w:numId w:val="1"/>
        </w:numPr>
        <w:rPr>
          <w:lang w:val="en-GB"/>
        </w:rPr>
      </w:pPr>
      <w:r>
        <w:rPr>
          <w:lang w:val="en-GB"/>
        </w:rPr>
        <w:t>emerging: India, China</w:t>
      </w:r>
    </w:p>
    <w:p w14:paraId="36C8E738" w14:textId="219D3CC4" w:rsidR="00505D2A" w:rsidRDefault="00505D2A" w:rsidP="00505D2A">
      <w:pPr>
        <w:pStyle w:val="Prrafodelista"/>
        <w:numPr>
          <w:ilvl w:val="2"/>
          <w:numId w:val="1"/>
        </w:numPr>
        <w:rPr>
          <w:lang w:val="en-GB"/>
        </w:rPr>
      </w:pPr>
      <w:r>
        <w:rPr>
          <w:lang w:val="en-GB"/>
        </w:rPr>
        <w:t>developing: Iran, Pakistan</w:t>
      </w:r>
    </w:p>
    <w:p w14:paraId="3E2FA704" w14:textId="521EF24D" w:rsidR="00406026" w:rsidRPr="00513F76" w:rsidRDefault="00406026" w:rsidP="00406026">
      <w:pPr>
        <w:pStyle w:val="Prrafodelista"/>
        <w:numPr>
          <w:ilvl w:val="1"/>
          <w:numId w:val="1"/>
        </w:numPr>
        <w:rPr>
          <w:highlight w:val="yellow"/>
          <w:lang w:val="en-GB"/>
        </w:rPr>
      </w:pPr>
      <w:r w:rsidRPr="00513F76">
        <w:rPr>
          <w:highlight w:val="yellow"/>
          <w:lang w:val="en-GB"/>
        </w:rPr>
        <w:t>do changes in gold and oil prices affect stock indices the same?</w:t>
      </w:r>
    </w:p>
    <w:p w14:paraId="084248A5" w14:textId="646A790C" w:rsidR="00B24A33" w:rsidRPr="00513F76" w:rsidRDefault="00B24A33" w:rsidP="00B24A33">
      <w:pPr>
        <w:pStyle w:val="Prrafodelista"/>
        <w:numPr>
          <w:ilvl w:val="2"/>
          <w:numId w:val="1"/>
        </w:numPr>
        <w:rPr>
          <w:highlight w:val="yellow"/>
          <w:lang w:val="en-GB"/>
        </w:rPr>
      </w:pPr>
      <w:r w:rsidRPr="00513F76">
        <w:rPr>
          <w:highlight w:val="yellow"/>
          <w:lang w:val="en-GB"/>
        </w:rPr>
        <w:t>(Jain and Biswal, 2016)</w:t>
      </w:r>
    </w:p>
    <w:p w14:paraId="2830F5C2" w14:textId="77777777" w:rsidR="00406026" w:rsidRPr="00406026" w:rsidRDefault="00406026" w:rsidP="00406026">
      <w:pPr>
        <w:ind w:left="1800"/>
        <w:rPr>
          <w:lang w:val="en-GB"/>
        </w:rPr>
      </w:pPr>
    </w:p>
    <w:p w14:paraId="4211F340" w14:textId="77777777" w:rsidR="00690B3A" w:rsidRDefault="00690B3A" w:rsidP="009110E5">
      <w:pPr>
        <w:pStyle w:val="Ttulo1"/>
        <w:rPr>
          <w:b/>
          <w:bCs/>
          <w:lang w:val="en-GB"/>
        </w:rPr>
      </w:pPr>
      <w:r>
        <w:rPr>
          <w:b/>
          <w:bCs/>
          <w:lang w:val="en-GB"/>
        </w:rPr>
        <w:br w:type="page"/>
      </w:r>
    </w:p>
    <w:p w14:paraId="1FA62A75" w14:textId="60694892" w:rsidR="009110E5" w:rsidRPr="00690B3A" w:rsidRDefault="009110E5" w:rsidP="009110E5">
      <w:pPr>
        <w:pStyle w:val="Ttulo1"/>
        <w:rPr>
          <w:b/>
          <w:bCs/>
          <w:lang w:val="en-GB"/>
        </w:rPr>
      </w:pPr>
      <w:bookmarkStart w:id="1" w:name="_Toc97546465"/>
      <w:r w:rsidRPr="00690B3A">
        <w:rPr>
          <w:b/>
          <w:bCs/>
          <w:lang w:val="en-GB"/>
        </w:rPr>
        <w:lastRenderedPageBreak/>
        <w:t>Akbar, 2019</w:t>
      </w:r>
      <w:bookmarkEnd w:id="1"/>
    </w:p>
    <w:p w14:paraId="41BC1370" w14:textId="4B68C07E" w:rsidR="003428E0" w:rsidRDefault="00147A6B" w:rsidP="00147A6B">
      <w:pPr>
        <w:pStyle w:val="Prrafodelista"/>
        <w:numPr>
          <w:ilvl w:val="0"/>
          <w:numId w:val="3"/>
        </w:numPr>
        <w:spacing w:after="0"/>
        <w:rPr>
          <w:lang w:val="en-GB"/>
        </w:rPr>
      </w:pPr>
      <w:r>
        <w:rPr>
          <w:lang w:val="en-GB"/>
        </w:rPr>
        <w:t xml:space="preserve">Location: </w:t>
      </w:r>
      <w:r w:rsidR="003428E0">
        <w:rPr>
          <w:lang w:val="en-GB"/>
        </w:rPr>
        <w:t>Pakistan</w:t>
      </w:r>
    </w:p>
    <w:p w14:paraId="1822148E" w14:textId="0B09211F" w:rsidR="003428E0" w:rsidRDefault="003428E0" w:rsidP="003428E0">
      <w:pPr>
        <w:pStyle w:val="Prrafodelista"/>
        <w:numPr>
          <w:ilvl w:val="0"/>
          <w:numId w:val="3"/>
        </w:numPr>
        <w:spacing w:after="0"/>
        <w:rPr>
          <w:lang w:val="en-GB"/>
        </w:rPr>
      </w:pPr>
      <w:r>
        <w:rPr>
          <w:lang w:val="en-GB"/>
        </w:rPr>
        <w:t>“Understanding the complex relationships among economic variables has much signific</w:t>
      </w:r>
      <w:r w:rsidR="00DD2916">
        <w:rPr>
          <w:lang w:val="en-GB"/>
        </w:rPr>
        <w:t>ance for investors, researchers and policy makers alike”</w:t>
      </w:r>
    </w:p>
    <w:p w14:paraId="7848573C" w14:textId="2562B2FC" w:rsidR="00DC5881" w:rsidRDefault="00DC5881" w:rsidP="003428E0">
      <w:pPr>
        <w:pStyle w:val="Prrafodelista"/>
        <w:numPr>
          <w:ilvl w:val="0"/>
          <w:numId w:val="3"/>
        </w:numPr>
        <w:spacing w:after="0"/>
        <w:rPr>
          <w:lang w:val="en-GB"/>
        </w:rPr>
      </w:pPr>
      <w:r>
        <w:rPr>
          <w:lang w:val="en-GB"/>
        </w:rPr>
        <w:t>Methods:</w:t>
      </w:r>
    </w:p>
    <w:p w14:paraId="5679364D" w14:textId="45ADB71D" w:rsidR="00DC5881" w:rsidRDefault="00DC5881" w:rsidP="00DC5881">
      <w:pPr>
        <w:pStyle w:val="Prrafodelista"/>
        <w:numPr>
          <w:ilvl w:val="1"/>
          <w:numId w:val="3"/>
        </w:numPr>
        <w:spacing w:after="0"/>
        <w:rPr>
          <w:lang w:val="en-GB"/>
        </w:rPr>
      </w:pPr>
      <w:r>
        <w:rPr>
          <w:lang w:val="en-GB"/>
        </w:rPr>
        <w:t xml:space="preserve">Bayesian and classical VAR modelling </w:t>
      </w:r>
    </w:p>
    <w:p w14:paraId="3456BDB6" w14:textId="45CEFC3F" w:rsidR="00690B3A" w:rsidRDefault="00690B3A" w:rsidP="00DC5881">
      <w:pPr>
        <w:pStyle w:val="Prrafodelista"/>
        <w:numPr>
          <w:ilvl w:val="1"/>
          <w:numId w:val="3"/>
        </w:numPr>
        <w:spacing w:after="0"/>
        <w:rPr>
          <w:lang w:val="en-GB"/>
        </w:rPr>
      </w:pPr>
      <w:r>
        <w:rPr>
          <w:lang w:val="en-GB"/>
        </w:rPr>
        <w:t>impulse response analysis</w:t>
      </w:r>
    </w:p>
    <w:p w14:paraId="5E355F4A" w14:textId="706B2A09" w:rsidR="00DC5881" w:rsidRDefault="00DC5881" w:rsidP="003428E0">
      <w:pPr>
        <w:pStyle w:val="Prrafodelista"/>
        <w:numPr>
          <w:ilvl w:val="0"/>
          <w:numId w:val="3"/>
        </w:numPr>
        <w:spacing w:after="0"/>
        <w:rPr>
          <w:lang w:val="en-GB"/>
        </w:rPr>
      </w:pPr>
      <w:r>
        <w:rPr>
          <w:lang w:val="en-GB"/>
        </w:rPr>
        <w:t>Data:</w:t>
      </w:r>
    </w:p>
    <w:p w14:paraId="24AD9896" w14:textId="1DD7D9DC" w:rsidR="003A78ED" w:rsidRPr="00312432" w:rsidRDefault="003A78ED" w:rsidP="003A78ED">
      <w:pPr>
        <w:pStyle w:val="Prrafodelista"/>
        <w:numPr>
          <w:ilvl w:val="1"/>
          <w:numId w:val="3"/>
        </w:numPr>
        <w:spacing w:after="0"/>
        <w:rPr>
          <w:highlight w:val="green"/>
          <w:lang w:val="en-GB"/>
        </w:rPr>
      </w:pPr>
      <w:r w:rsidRPr="00312432">
        <w:rPr>
          <w:highlight w:val="green"/>
          <w:lang w:val="en-GB"/>
        </w:rPr>
        <w:t>monthly average data</w:t>
      </w:r>
      <w:r w:rsidR="00147A6B" w:rsidRPr="00312432">
        <w:rPr>
          <w:highlight w:val="green"/>
          <w:lang w:val="en-GB"/>
        </w:rPr>
        <w:t>, 2011-2016</w:t>
      </w:r>
      <w:r w:rsidR="006A1068" w:rsidRPr="00312432">
        <w:rPr>
          <w:highlight w:val="green"/>
          <w:lang w:val="en-GB"/>
        </w:rPr>
        <w:t xml:space="preserve"> (5 years)</w:t>
      </w:r>
      <w:r w:rsidRPr="00312432">
        <w:rPr>
          <w:highlight w:val="green"/>
          <w:lang w:val="en-GB"/>
        </w:rPr>
        <w:t>:</w:t>
      </w:r>
    </w:p>
    <w:p w14:paraId="66545DA7" w14:textId="0249D89C" w:rsidR="00690B3A" w:rsidRDefault="00690B3A" w:rsidP="003A78ED">
      <w:pPr>
        <w:pStyle w:val="Prrafodelista"/>
        <w:numPr>
          <w:ilvl w:val="2"/>
          <w:numId w:val="3"/>
        </w:numPr>
        <w:spacing w:after="0"/>
        <w:rPr>
          <w:lang w:val="en-GB"/>
        </w:rPr>
      </w:pPr>
      <w:r>
        <w:rPr>
          <w:lang w:val="en-GB"/>
        </w:rPr>
        <w:t>gold price – nominal gold price in rupees per troy ounce</w:t>
      </w:r>
    </w:p>
    <w:p w14:paraId="4C2AE9B9" w14:textId="27492291" w:rsidR="00690B3A" w:rsidRDefault="00690B3A" w:rsidP="003A78ED">
      <w:pPr>
        <w:pStyle w:val="Prrafodelista"/>
        <w:numPr>
          <w:ilvl w:val="2"/>
          <w:numId w:val="3"/>
        </w:numPr>
        <w:spacing w:after="0"/>
        <w:rPr>
          <w:lang w:val="en-GB"/>
        </w:rPr>
      </w:pPr>
      <w:r>
        <w:rPr>
          <w:lang w:val="en-GB"/>
        </w:rPr>
        <w:t>stock price – KSE 100 index of stock prices</w:t>
      </w:r>
    </w:p>
    <w:p w14:paraId="4497293A" w14:textId="61B38EC0" w:rsidR="00690B3A" w:rsidRPr="00690B3A" w:rsidRDefault="00690B3A" w:rsidP="003A78ED">
      <w:pPr>
        <w:pStyle w:val="Prrafodelista"/>
        <w:numPr>
          <w:ilvl w:val="2"/>
          <w:numId w:val="3"/>
        </w:numPr>
        <w:spacing w:after="0"/>
        <w:rPr>
          <w:lang w:val="en-GB"/>
        </w:rPr>
      </w:pPr>
      <w:r>
        <w:rPr>
          <w:lang w:val="en-GB"/>
        </w:rPr>
        <w:t>exchange rate –</w:t>
      </w:r>
      <w:r w:rsidRPr="00690B3A">
        <w:rPr>
          <w:lang w:val="en-GB"/>
        </w:rPr>
        <w:t xml:space="preserve"> nominal exchange rate in rupees per USD</w:t>
      </w:r>
    </w:p>
    <w:p w14:paraId="7659DB6E" w14:textId="76E6626B" w:rsidR="00690B3A" w:rsidRDefault="00690B3A" w:rsidP="003A78ED">
      <w:pPr>
        <w:pStyle w:val="Prrafodelista"/>
        <w:numPr>
          <w:ilvl w:val="2"/>
          <w:numId w:val="3"/>
        </w:numPr>
        <w:spacing w:after="0"/>
        <w:rPr>
          <w:lang w:val="en-GB"/>
        </w:rPr>
      </w:pPr>
      <w:r>
        <w:rPr>
          <w:lang w:val="en-GB"/>
        </w:rPr>
        <w:t>interest rate – nominal discount rate</w:t>
      </w:r>
    </w:p>
    <w:p w14:paraId="055B09D0" w14:textId="77777777" w:rsidR="00B24A33" w:rsidRDefault="00DD2916" w:rsidP="00B24A33">
      <w:pPr>
        <w:pStyle w:val="Prrafodelista"/>
        <w:numPr>
          <w:ilvl w:val="0"/>
          <w:numId w:val="3"/>
        </w:numPr>
        <w:spacing w:after="0"/>
        <w:rPr>
          <w:lang w:val="en-GB"/>
        </w:rPr>
      </w:pPr>
      <w:r>
        <w:rPr>
          <w:lang w:val="en-GB"/>
        </w:rPr>
        <w:t>Main findings:</w:t>
      </w:r>
      <w:r w:rsidR="00B24A33">
        <w:rPr>
          <w:lang w:val="en-GB"/>
        </w:rPr>
        <w:t xml:space="preserve"> </w:t>
      </w:r>
    </w:p>
    <w:p w14:paraId="1F342CE2" w14:textId="4DE297AB" w:rsidR="00B24A33" w:rsidRDefault="00B24A33" w:rsidP="00B24A33">
      <w:pPr>
        <w:pStyle w:val="Prrafodelista"/>
        <w:numPr>
          <w:ilvl w:val="1"/>
          <w:numId w:val="3"/>
        </w:numPr>
        <w:spacing w:after="0"/>
        <w:rPr>
          <w:lang w:val="en-GB"/>
        </w:rPr>
      </w:pPr>
      <w:r>
        <w:rPr>
          <w:lang w:val="en-GB"/>
        </w:rPr>
        <w:t xml:space="preserve">domestic gold price, stock prices, exchange rate, and interest rates </w:t>
      </w:r>
      <w:r w:rsidR="001F766D">
        <w:rPr>
          <w:lang w:val="en-GB"/>
        </w:rPr>
        <w:t xml:space="preserve">(nexus) </w:t>
      </w:r>
      <w:r>
        <w:rPr>
          <w:lang w:val="en-GB"/>
        </w:rPr>
        <w:t>are non-stationary at level and stationary a</w:t>
      </w:r>
      <w:r w:rsidR="00AD542F">
        <w:rPr>
          <w:lang w:val="en-GB"/>
        </w:rPr>
        <w:t xml:space="preserve">t </w:t>
      </w:r>
      <w:r>
        <w:rPr>
          <w:lang w:val="en-GB"/>
        </w:rPr>
        <w:t>first difference</w:t>
      </w:r>
    </w:p>
    <w:p w14:paraId="1C7139BE" w14:textId="5F5B2384" w:rsidR="00B24A33" w:rsidRDefault="00B24A33" w:rsidP="00B24A33">
      <w:pPr>
        <w:pStyle w:val="Prrafodelista"/>
        <w:numPr>
          <w:ilvl w:val="1"/>
          <w:numId w:val="3"/>
        </w:numPr>
        <w:spacing w:after="0"/>
        <w:rPr>
          <w:lang w:val="en-GB"/>
        </w:rPr>
      </w:pPr>
      <w:r>
        <w:rPr>
          <w:lang w:val="en-GB"/>
        </w:rPr>
        <w:t xml:space="preserve">one structural break </w:t>
      </w:r>
      <w:r w:rsidR="001F766D">
        <w:rPr>
          <w:lang w:val="en-GB"/>
        </w:rPr>
        <w:t xml:space="preserve">found </w:t>
      </w:r>
      <w:r>
        <w:rPr>
          <w:lang w:val="en-GB"/>
        </w:rPr>
        <w:t>between gold price and exchange rate</w:t>
      </w:r>
    </w:p>
    <w:p w14:paraId="54BAEBD7" w14:textId="66F750EF" w:rsidR="00B24A33" w:rsidRDefault="00B24A33" w:rsidP="00B24A33">
      <w:pPr>
        <w:pStyle w:val="Prrafodelista"/>
        <w:numPr>
          <w:ilvl w:val="1"/>
          <w:numId w:val="3"/>
        </w:numPr>
        <w:spacing w:after="0"/>
        <w:rPr>
          <w:lang w:val="en-GB"/>
        </w:rPr>
      </w:pPr>
      <w:r>
        <w:rPr>
          <w:lang w:val="en-GB"/>
        </w:rPr>
        <w:t xml:space="preserve">no long-run relationship between </w:t>
      </w:r>
      <w:r w:rsidR="001F766D">
        <w:rPr>
          <w:lang w:val="en-GB"/>
        </w:rPr>
        <w:t>nexus</w:t>
      </w:r>
    </w:p>
    <w:p w14:paraId="6C43EA5A" w14:textId="78DE4528" w:rsidR="00DC5881" w:rsidRDefault="00DC5881" w:rsidP="00B24A33">
      <w:pPr>
        <w:pStyle w:val="Prrafodelista"/>
        <w:numPr>
          <w:ilvl w:val="1"/>
          <w:numId w:val="3"/>
        </w:numPr>
        <w:spacing w:after="0"/>
        <w:rPr>
          <w:lang w:val="en-GB"/>
        </w:rPr>
      </w:pPr>
      <w:r>
        <w:rPr>
          <w:lang w:val="en-GB"/>
        </w:rPr>
        <w:t>impulse response analysis</w:t>
      </w:r>
      <w:r w:rsidR="001F766D">
        <w:rPr>
          <w:lang w:val="en-GB"/>
        </w:rPr>
        <w:t xml:space="preserve"> revealed that variations in stock market, gold market and foreign exchange market are interconnected</w:t>
      </w:r>
      <w:r w:rsidR="00690B3A">
        <w:rPr>
          <w:lang w:val="en-GB"/>
        </w:rPr>
        <w:t>:</w:t>
      </w:r>
    </w:p>
    <w:p w14:paraId="02100732" w14:textId="7307360A" w:rsidR="00690B3A" w:rsidRDefault="00690B3A" w:rsidP="00690B3A">
      <w:pPr>
        <w:pStyle w:val="Prrafodelista"/>
        <w:numPr>
          <w:ilvl w:val="2"/>
          <w:numId w:val="3"/>
        </w:numPr>
        <w:spacing w:after="0"/>
        <w:rPr>
          <w:lang w:val="en-GB"/>
        </w:rPr>
      </w:pPr>
      <w:r>
        <w:rPr>
          <w:lang w:val="en-GB"/>
        </w:rPr>
        <w:t>adverse fluctuations in exchange rate cause a decline in stock and gold price, and vice versa.</w:t>
      </w:r>
    </w:p>
    <w:p w14:paraId="55D12B00" w14:textId="3F3D8BD9" w:rsidR="00690B3A" w:rsidRPr="00AD542F" w:rsidRDefault="00690B3A" w:rsidP="00690B3A">
      <w:pPr>
        <w:pStyle w:val="Prrafodelista"/>
        <w:numPr>
          <w:ilvl w:val="2"/>
          <w:numId w:val="3"/>
        </w:numPr>
        <w:spacing w:after="0"/>
        <w:rPr>
          <w:u w:val="single"/>
          <w:lang w:val="en-GB"/>
        </w:rPr>
      </w:pPr>
      <w:commentRangeStart w:id="2"/>
      <w:r w:rsidRPr="00513F76">
        <w:rPr>
          <w:highlight w:val="yellow"/>
          <w:u w:val="single"/>
          <w:lang w:val="en-GB"/>
        </w:rPr>
        <w:t>decline in stock market causes boom in gold price, and vice versa.</w:t>
      </w:r>
      <w:commentRangeEnd w:id="2"/>
      <w:r w:rsidR="00AD542F" w:rsidRPr="00513F76">
        <w:rPr>
          <w:rStyle w:val="Refdecomentario"/>
          <w:highlight w:val="yellow"/>
        </w:rPr>
        <w:commentReference w:id="2"/>
      </w:r>
    </w:p>
    <w:p w14:paraId="196C7E90" w14:textId="10F93EED" w:rsidR="00690B3A" w:rsidRDefault="00690B3A" w:rsidP="00690B3A">
      <w:pPr>
        <w:pStyle w:val="Prrafodelista"/>
        <w:numPr>
          <w:ilvl w:val="2"/>
          <w:numId w:val="3"/>
        </w:numPr>
        <w:spacing w:after="0"/>
        <w:rPr>
          <w:lang w:val="en-GB"/>
        </w:rPr>
      </w:pPr>
      <w:r>
        <w:rPr>
          <w:lang w:val="en-GB"/>
        </w:rPr>
        <w:t>decline in gold price exerts a positive impact on stock market and rupee value in USD (exchange rate).</w:t>
      </w:r>
    </w:p>
    <w:p w14:paraId="372AE311" w14:textId="00F660BF" w:rsidR="00690B3A" w:rsidRPr="00B24A33" w:rsidRDefault="00690B3A" w:rsidP="00690B3A">
      <w:pPr>
        <w:pStyle w:val="Prrafodelista"/>
        <w:numPr>
          <w:ilvl w:val="2"/>
          <w:numId w:val="3"/>
        </w:numPr>
        <w:spacing w:after="0"/>
        <w:rPr>
          <w:lang w:val="en-GB"/>
        </w:rPr>
      </w:pPr>
      <w:r>
        <w:rPr>
          <w:lang w:val="en-GB"/>
        </w:rPr>
        <w:t>explanation: some investments in the gold market are shifted to the stock market, while others are converted into local currency, resulting in an appreciation of the exchange rate.</w:t>
      </w:r>
    </w:p>
    <w:p w14:paraId="55388D38" w14:textId="77777777" w:rsidR="00147A6B" w:rsidRDefault="00147A6B" w:rsidP="009110E5">
      <w:pPr>
        <w:pStyle w:val="Ttulo1"/>
        <w:rPr>
          <w:b/>
          <w:bCs/>
          <w:lang w:val="en-GB"/>
        </w:rPr>
      </w:pPr>
      <w:r>
        <w:rPr>
          <w:b/>
          <w:bCs/>
          <w:lang w:val="en-GB"/>
        </w:rPr>
        <w:br w:type="page"/>
      </w:r>
    </w:p>
    <w:p w14:paraId="3A3B3213" w14:textId="2ADF57D0" w:rsidR="009110E5" w:rsidRPr="00690B3A" w:rsidRDefault="009110E5" w:rsidP="009110E5">
      <w:pPr>
        <w:pStyle w:val="Ttulo1"/>
        <w:rPr>
          <w:b/>
          <w:bCs/>
        </w:rPr>
      </w:pPr>
      <w:bookmarkStart w:id="3" w:name="_Toc97546466"/>
      <w:r w:rsidRPr="00690B3A">
        <w:rPr>
          <w:b/>
          <w:bCs/>
          <w:lang w:val="en-GB"/>
        </w:rPr>
        <w:lastRenderedPageBreak/>
        <w:t>Baur, 2010</w:t>
      </w:r>
      <w:bookmarkEnd w:id="3"/>
    </w:p>
    <w:p w14:paraId="37547ED2" w14:textId="2F1DCA4E" w:rsidR="009110E5" w:rsidRDefault="009110E5" w:rsidP="00147A6B">
      <w:pPr>
        <w:spacing w:after="0"/>
        <w:rPr>
          <w:lang w:val="en-GB"/>
        </w:rPr>
      </w:pPr>
      <w:r>
        <w:rPr>
          <w:lang w:val="en-GB"/>
        </w:rPr>
        <w:t>Is gold a hedge or safe haven? An analysis of stocks, bonds and gold</w:t>
      </w:r>
    </w:p>
    <w:p w14:paraId="4A1C0ABA" w14:textId="2CCA773C" w:rsidR="00147A6B" w:rsidRDefault="00147A6B" w:rsidP="00147A6B">
      <w:pPr>
        <w:pStyle w:val="Prrafodelista"/>
        <w:numPr>
          <w:ilvl w:val="0"/>
          <w:numId w:val="3"/>
        </w:numPr>
        <w:spacing w:after="0"/>
        <w:rPr>
          <w:lang w:val="en-GB"/>
        </w:rPr>
      </w:pPr>
      <w:r>
        <w:rPr>
          <w:lang w:val="en-GB"/>
        </w:rPr>
        <w:t>Location: USA, UK, Germany</w:t>
      </w:r>
    </w:p>
    <w:p w14:paraId="30D4581D" w14:textId="2A1580A8" w:rsidR="00147A6B" w:rsidRDefault="00147A6B" w:rsidP="00147A6B">
      <w:pPr>
        <w:pStyle w:val="Prrafodelista"/>
        <w:numPr>
          <w:ilvl w:val="0"/>
          <w:numId w:val="3"/>
        </w:numPr>
        <w:spacing w:after="0"/>
        <w:rPr>
          <w:lang w:val="en-GB"/>
        </w:rPr>
      </w:pPr>
      <w:r>
        <w:rPr>
          <w:lang w:val="en-GB"/>
        </w:rPr>
        <w:t>“</w:t>
      </w:r>
      <w:r w:rsidR="00BE527A">
        <w:rPr>
          <w:lang w:val="en-GB"/>
        </w:rPr>
        <w:t>While gold has often been associated with the existence of a safe haven, we are not aware of any study actually testing this hypothesis</w:t>
      </w:r>
      <w:r>
        <w:rPr>
          <w:lang w:val="en-GB"/>
        </w:rPr>
        <w:t>”</w:t>
      </w:r>
    </w:p>
    <w:p w14:paraId="15F57C29" w14:textId="3C6783DD" w:rsidR="006A1068" w:rsidRPr="00513F76" w:rsidRDefault="006A1068" w:rsidP="00147A6B">
      <w:pPr>
        <w:pStyle w:val="Prrafodelista"/>
        <w:numPr>
          <w:ilvl w:val="0"/>
          <w:numId w:val="3"/>
        </w:numPr>
        <w:spacing w:after="0"/>
        <w:rPr>
          <w:highlight w:val="yellow"/>
          <w:lang w:val="en-GB"/>
        </w:rPr>
      </w:pPr>
      <w:r w:rsidRPr="00513F76">
        <w:rPr>
          <w:highlight w:val="yellow"/>
          <w:lang w:val="en-GB"/>
        </w:rPr>
        <w:t>“Flight-to quality”: whether investors flee from stocks into bonds when stock markets exhibit severe losses</w:t>
      </w:r>
      <w:r w:rsidR="00302E73" w:rsidRPr="00513F76">
        <w:rPr>
          <w:highlight w:val="yellow"/>
          <w:lang w:val="en-GB"/>
        </w:rPr>
        <w:t xml:space="preserve"> (</w:t>
      </w:r>
      <w:proofErr w:type="spellStart"/>
      <w:r w:rsidR="00302E73" w:rsidRPr="00513F76">
        <w:rPr>
          <w:highlight w:val="yellow"/>
          <w:lang w:val="en-GB"/>
        </w:rPr>
        <w:t>Gulko</w:t>
      </w:r>
      <w:proofErr w:type="spellEnd"/>
      <w:r w:rsidR="00302E73" w:rsidRPr="00513F76">
        <w:rPr>
          <w:highlight w:val="yellow"/>
          <w:lang w:val="en-GB"/>
        </w:rPr>
        <w:t xml:space="preserve"> 2002, Hartmann 2004, Baur 2009)</w:t>
      </w:r>
    </w:p>
    <w:p w14:paraId="5D452281" w14:textId="77777777" w:rsidR="00147A6B" w:rsidRDefault="00147A6B" w:rsidP="00147A6B">
      <w:pPr>
        <w:pStyle w:val="Prrafodelista"/>
        <w:numPr>
          <w:ilvl w:val="0"/>
          <w:numId w:val="3"/>
        </w:numPr>
        <w:spacing w:after="0"/>
        <w:rPr>
          <w:lang w:val="en-GB"/>
        </w:rPr>
      </w:pPr>
      <w:r>
        <w:rPr>
          <w:lang w:val="en-GB"/>
        </w:rPr>
        <w:t>Methods:</w:t>
      </w:r>
    </w:p>
    <w:p w14:paraId="4049A420" w14:textId="6B8AC3B0" w:rsidR="00147A6B" w:rsidRDefault="00BE527A" w:rsidP="00147A6B">
      <w:pPr>
        <w:pStyle w:val="Prrafodelista"/>
        <w:numPr>
          <w:ilvl w:val="1"/>
          <w:numId w:val="3"/>
        </w:numPr>
        <w:spacing w:after="0"/>
        <w:rPr>
          <w:lang w:val="en-GB"/>
        </w:rPr>
      </w:pPr>
      <w:bookmarkStart w:id="4" w:name="_Hlk103460343"/>
      <w:r>
        <w:rPr>
          <w:lang w:val="en-GB"/>
        </w:rPr>
        <w:t>Regression model</w:t>
      </w:r>
    </w:p>
    <w:p w14:paraId="642A43BA" w14:textId="5B638556" w:rsidR="00147A6B" w:rsidRDefault="00BE527A" w:rsidP="00147A6B">
      <w:pPr>
        <w:pStyle w:val="Prrafodelista"/>
        <w:numPr>
          <w:ilvl w:val="1"/>
          <w:numId w:val="3"/>
        </w:numPr>
        <w:spacing w:after="0"/>
        <w:rPr>
          <w:lang w:val="en-GB"/>
        </w:rPr>
      </w:pPr>
      <w:r>
        <w:rPr>
          <w:lang w:val="en-GB"/>
        </w:rPr>
        <w:t>Gold returns regressed on stock and bond returns</w:t>
      </w:r>
    </w:p>
    <w:p w14:paraId="13FF14AE" w14:textId="3EA0AA0E" w:rsidR="00302E73" w:rsidRDefault="00302E73" w:rsidP="00147A6B">
      <w:pPr>
        <w:pStyle w:val="Prrafodelista"/>
        <w:numPr>
          <w:ilvl w:val="1"/>
          <w:numId w:val="3"/>
        </w:numPr>
        <w:spacing w:after="0"/>
        <w:rPr>
          <w:lang w:val="en-GB"/>
        </w:rPr>
      </w:pPr>
      <w:r>
        <w:rPr>
          <w:lang w:val="en-GB"/>
        </w:rPr>
        <w:t>Flight-to-quality: Return used to analyze whether investors react to extreme negative shocks relatively fast and use gold as a safe haven asset</w:t>
      </w:r>
    </w:p>
    <w:bookmarkEnd w:id="4"/>
    <w:p w14:paraId="5B58CC2E" w14:textId="06B3BF33" w:rsidR="00302E73" w:rsidRDefault="00302E73" w:rsidP="00147A6B">
      <w:pPr>
        <w:pStyle w:val="Prrafodelista"/>
        <w:numPr>
          <w:ilvl w:val="1"/>
          <w:numId w:val="3"/>
        </w:numPr>
        <w:spacing w:after="0"/>
        <w:rPr>
          <w:lang w:val="en-GB"/>
        </w:rPr>
      </w:pPr>
      <w:r>
        <w:rPr>
          <w:lang w:val="en-GB"/>
        </w:rPr>
        <w:t>Profitability: Determine how profitable it is for investors to buy  and sell gold in periods of stock market turmoil.</w:t>
      </w:r>
    </w:p>
    <w:p w14:paraId="38BAC5B8" w14:textId="2F1F09DE" w:rsidR="001E196B" w:rsidRDefault="001E196B" w:rsidP="00147A6B">
      <w:pPr>
        <w:pStyle w:val="Prrafodelista"/>
        <w:numPr>
          <w:ilvl w:val="1"/>
          <w:numId w:val="3"/>
        </w:numPr>
        <w:spacing w:after="0"/>
        <w:rPr>
          <w:lang w:val="en-GB"/>
        </w:rPr>
      </w:pPr>
      <w:r>
        <w:rPr>
          <w:lang w:val="en-GB"/>
        </w:rPr>
        <w:t>regression</w:t>
      </w:r>
    </w:p>
    <w:p w14:paraId="54CA49F0" w14:textId="596BD3CD" w:rsidR="001E196B" w:rsidRDefault="001E196B" w:rsidP="00147A6B">
      <w:pPr>
        <w:pStyle w:val="Prrafodelista"/>
        <w:numPr>
          <w:ilvl w:val="1"/>
          <w:numId w:val="3"/>
        </w:numPr>
        <w:spacing w:after="0"/>
        <w:rPr>
          <w:lang w:val="en-GB"/>
        </w:rPr>
      </w:pPr>
      <w:r>
        <w:rPr>
          <w:lang w:val="en-GB"/>
        </w:rPr>
        <w:t>portfolio analysis (robustness check  on regression)</w:t>
      </w:r>
      <w:r w:rsidR="00C51012">
        <w:rPr>
          <w:lang w:val="en-GB"/>
        </w:rPr>
        <w:t>: cumulated returns</w:t>
      </w:r>
    </w:p>
    <w:p w14:paraId="44752A2F" w14:textId="77777777" w:rsidR="00147A6B" w:rsidRDefault="00147A6B" w:rsidP="00147A6B">
      <w:pPr>
        <w:pStyle w:val="Prrafodelista"/>
        <w:numPr>
          <w:ilvl w:val="0"/>
          <w:numId w:val="3"/>
        </w:numPr>
        <w:spacing w:after="0"/>
        <w:rPr>
          <w:lang w:val="en-GB"/>
        </w:rPr>
      </w:pPr>
      <w:r>
        <w:rPr>
          <w:lang w:val="en-GB"/>
        </w:rPr>
        <w:t>Data:</w:t>
      </w:r>
    </w:p>
    <w:p w14:paraId="5DE03154" w14:textId="5BE42B71" w:rsidR="00147A6B" w:rsidRPr="00312432" w:rsidRDefault="006A1068" w:rsidP="00147A6B">
      <w:pPr>
        <w:pStyle w:val="Prrafodelista"/>
        <w:numPr>
          <w:ilvl w:val="1"/>
          <w:numId w:val="3"/>
        </w:numPr>
        <w:spacing w:after="0"/>
        <w:rPr>
          <w:highlight w:val="green"/>
          <w:lang w:val="en-GB"/>
        </w:rPr>
      </w:pPr>
      <w:r w:rsidRPr="00312432">
        <w:rPr>
          <w:highlight w:val="green"/>
          <w:lang w:val="en-GB"/>
        </w:rPr>
        <w:t xml:space="preserve">daily </w:t>
      </w:r>
      <w:r w:rsidR="00302E73" w:rsidRPr="00312432">
        <w:rPr>
          <w:highlight w:val="green"/>
          <w:lang w:val="en-GB"/>
        </w:rPr>
        <w:t>returns</w:t>
      </w:r>
      <w:r w:rsidR="00147A6B" w:rsidRPr="00312432">
        <w:rPr>
          <w:highlight w:val="green"/>
          <w:lang w:val="en-GB"/>
        </w:rPr>
        <w:t xml:space="preserve">, </w:t>
      </w:r>
      <w:r w:rsidRPr="00312432">
        <w:rPr>
          <w:highlight w:val="green"/>
          <w:lang w:val="en-GB"/>
        </w:rPr>
        <w:t>1995</w:t>
      </w:r>
      <w:r w:rsidR="00147A6B" w:rsidRPr="00312432">
        <w:rPr>
          <w:highlight w:val="green"/>
          <w:lang w:val="en-GB"/>
        </w:rPr>
        <w:t>-</w:t>
      </w:r>
      <w:r w:rsidRPr="00312432">
        <w:rPr>
          <w:highlight w:val="green"/>
          <w:lang w:val="en-GB"/>
        </w:rPr>
        <w:t>2005 (10 years)</w:t>
      </w:r>
      <w:r w:rsidR="00147A6B" w:rsidRPr="00312432">
        <w:rPr>
          <w:highlight w:val="green"/>
          <w:lang w:val="en-GB"/>
        </w:rPr>
        <w:t>:</w:t>
      </w:r>
    </w:p>
    <w:p w14:paraId="7CD13EB3" w14:textId="77777777" w:rsidR="00147A6B" w:rsidRDefault="00147A6B" w:rsidP="00147A6B">
      <w:pPr>
        <w:pStyle w:val="Prrafodelista"/>
        <w:numPr>
          <w:ilvl w:val="2"/>
          <w:numId w:val="3"/>
        </w:numPr>
        <w:spacing w:after="0"/>
        <w:rPr>
          <w:lang w:val="en-GB"/>
        </w:rPr>
      </w:pPr>
      <w:r>
        <w:rPr>
          <w:lang w:val="en-GB"/>
        </w:rPr>
        <w:t>gold price – nominal gold price in rupees per troy ounce</w:t>
      </w:r>
    </w:p>
    <w:p w14:paraId="025F5B68" w14:textId="77777777" w:rsidR="00147A6B" w:rsidRDefault="00147A6B" w:rsidP="00147A6B">
      <w:pPr>
        <w:pStyle w:val="Prrafodelista"/>
        <w:numPr>
          <w:ilvl w:val="2"/>
          <w:numId w:val="3"/>
        </w:numPr>
        <w:spacing w:after="0"/>
        <w:rPr>
          <w:lang w:val="en-GB"/>
        </w:rPr>
      </w:pPr>
      <w:r>
        <w:rPr>
          <w:lang w:val="en-GB"/>
        </w:rPr>
        <w:t>stock price – KSE 100 index of stock prices</w:t>
      </w:r>
    </w:p>
    <w:p w14:paraId="1F425A5B" w14:textId="77777777" w:rsidR="00147A6B" w:rsidRPr="00690B3A" w:rsidRDefault="00147A6B" w:rsidP="00147A6B">
      <w:pPr>
        <w:pStyle w:val="Prrafodelista"/>
        <w:numPr>
          <w:ilvl w:val="2"/>
          <w:numId w:val="3"/>
        </w:numPr>
        <w:spacing w:after="0"/>
        <w:rPr>
          <w:lang w:val="en-GB"/>
        </w:rPr>
      </w:pPr>
      <w:r>
        <w:rPr>
          <w:lang w:val="en-GB"/>
        </w:rPr>
        <w:t>exchange rate –</w:t>
      </w:r>
      <w:r w:rsidRPr="00690B3A">
        <w:rPr>
          <w:lang w:val="en-GB"/>
        </w:rPr>
        <w:t xml:space="preserve"> nominal exchange rate in rupees per USD</w:t>
      </w:r>
    </w:p>
    <w:p w14:paraId="4F912A07" w14:textId="77777777" w:rsidR="00147A6B" w:rsidRDefault="00147A6B" w:rsidP="001E196B">
      <w:pPr>
        <w:pStyle w:val="Prrafodelista"/>
        <w:numPr>
          <w:ilvl w:val="2"/>
          <w:numId w:val="3"/>
        </w:numPr>
        <w:spacing w:after="0"/>
        <w:rPr>
          <w:lang w:val="en-GB"/>
        </w:rPr>
      </w:pPr>
      <w:r>
        <w:rPr>
          <w:lang w:val="en-GB"/>
        </w:rPr>
        <w:t>interest rate – nominal discount rate</w:t>
      </w:r>
    </w:p>
    <w:p w14:paraId="0F063EA4" w14:textId="464600A7" w:rsidR="00147A6B" w:rsidRDefault="00147A6B" w:rsidP="00147A6B">
      <w:pPr>
        <w:pStyle w:val="Prrafodelista"/>
        <w:numPr>
          <w:ilvl w:val="0"/>
          <w:numId w:val="3"/>
        </w:numPr>
        <w:spacing w:after="0"/>
        <w:rPr>
          <w:lang w:val="en-GB"/>
        </w:rPr>
      </w:pPr>
      <w:r>
        <w:rPr>
          <w:lang w:val="en-GB"/>
        </w:rPr>
        <w:t xml:space="preserve">Main findings: </w:t>
      </w:r>
    </w:p>
    <w:p w14:paraId="0693E814" w14:textId="25E0AF37" w:rsidR="001E196B" w:rsidRDefault="001E196B" w:rsidP="001E196B">
      <w:pPr>
        <w:pStyle w:val="Prrafodelista"/>
        <w:numPr>
          <w:ilvl w:val="1"/>
          <w:numId w:val="3"/>
        </w:numPr>
        <w:spacing w:after="0"/>
        <w:rPr>
          <w:lang w:val="en-GB"/>
        </w:rPr>
      </w:pPr>
      <w:bookmarkStart w:id="5" w:name="_Hlk103461035"/>
      <w:r>
        <w:rPr>
          <w:lang w:val="en-GB"/>
        </w:rPr>
        <w:t>gold is a safe haven for stocks in the short-run (&lt;15 days)</w:t>
      </w:r>
    </w:p>
    <w:p w14:paraId="284029DB" w14:textId="77777777" w:rsidR="00E769C3" w:rsidRPr="00137BAE" w:rsidRDefault="001E196B" w:rsidP="00137BAE">
      <w:pPr>
        <w:pStyle w:val="Prrafodelista"/>
        <w:numPr>
          <w:ilvl w:val="1"/>
          <w:numId w:val="3"/>
        </w:numPr>
        <w:spacing w:after="0"/>
        <w:rPr>
          <w:highlight w:val="yellow"/>
          <w:u w:val="single"/>
          <w:lang w:val="en-GB"/>
        </w:rPr>
      </w:pPr>
      <w:bookmarkStart w:id="6" w:name="_Hlk103461070"/>
      <w:bookmarkEnd w:id="5"/>
      <w:r w:rsidRPr="00137BAE">
        <w:rPr>
          <w:highlight w:val="yellow"/>
          <w:u w:val="single"/>
          <w:lang w:val="en-GB"/>
        </w:rPr>
        <w:t>investors who hold gold for more than 15 trading days after an extreme negative shock lose money with their gold investment</w:t>
      </w:r>
    </w:p>
    <w:bookmarkEnd w:id="6"/>
    <w:p w14:paraId="5128CD97" w14:textId="2A365A48" w:rsidR="00E769C3" w:rsidRDefault="00E769C3" w:rsidP="001E196B">
      <w:pPr>
        <w:pStyle w:val="Prrafodelista"/>
        <w:numPr>
          <w:ilvl w:val="1"/>
          <w:numId w:val="3"/>
        </w:numPr>
        <w:spacing w:after="0"/>
        <w:rPr>
          <w:lang w:val="en-GB"/>
        </w:rPr>
      </w:pPr>
      <w:r>
        <w:rPr>
          <w:lang w:val="en-GB"/>
        </w:rPr>
        <w:t>regression:</w:t>
      </w:r>
    </w:p>
    <w:p w14:paraId="02324777" w14:textId="23F31ADA" w:rsidR="00E769C3" w:rsidRDefault="00E769C3" w:rsidP="001E196B">
      <w:pPr>
        <w:pStyle w:val="Prrafodelista"/>
        <w:numPr>
          <w:ilvl w:val="1"/>
          <w:numId w:val="3"/>
        </w:numPr>
        <w:spacing w:after="0"/>
        <w:rPr>
          <w:lang w:val="en-GB"/>
        </w:rPr>
      </w:pPr>
      <w:r>
        <w:rPr>
          <w:lang w:val="en-GB"/>
        </w:rPr>
        <w:t>portfolio analysis</w:t>
      </w:r>
      <w:r w:rsidR="00C51012">
        <w:rPr>
          <w:lang w:val="en-GB"/>
        </w:rPr>
        <w:t>:</w:t>
      </w:r>
    </w:p>
    <w:p w14:paraId="37AE880E" w14:textId="2FFD79CC" w:rsidR="001E196B" w:rsidRDefault="001E196B" w:rsidP="00E769C3">
      <w:pPr>
        <w:pStyle w:val="Prrafodelista"/>
        <w:spacing w:after="0"/>
        <w:ind w:left="1440"/>
        <w:rPr>
          <w:lang w:val="en-GB"/>
        </w:rPr>
      </w:pPr>
    </w:p>
    <w:p w14:paraId="058CB022" w14:textId="77777777" w:rsidR="00147A6B" w:rsidRDefault="00147A6B" w:rsidP="00147A6B">
      <w:pPr>
        <w:pStyle w:val="Ttulo1"/>
        <w:rPr>
          <w:b/>
          <w:bCs/>
          <w:lang w:val="en-GB"/>
        </w:rPr>
      </w:pPr>
      <w:r>
        <w:rPr>
          <w:b/>
          <w:bCs/>
          <w:lang w:val="en-GB"/>
        </w:rPr>
        <w:br w:type="page"/>
      </w:r>
    </w:p>
    <w:p w14:paraId="21F26CD7" w14:textId="73A000EB" w:rsidR="009110E5" w:rsidRPr="008E3CC1" w:rsidRDefault="009110E5" w:rsidP="009110E5">
      <w:pPr>
        <w:pStyle w:val="Ttulo1"/>
        <w:rPr>
          <w:b/>
          <w:bCs/>
          <w:lang w:val="en-GB"/>
        </w:rPr>
      </w:pPr>
      <w:bookmarkStart w:id="7" w:name="_Toc97546467"/>
      <w:r w:rsidRPr="008E3CC1">
        <w:rPr>
          <w:b/>
          <w:bCs/>
          <w:lang w:val="en-GB"/>
        </w:rPr>
        <w:lastRenderedPageBreak/>
        <w:t>Wang, 2013</w:t>
      </w:r>
      <w:bookmarkEnd w:id="7"/>
    </w:p>
    <w:p w14:paraId="5C502B49" w14:textId="5911AFD6" w:rsidR="009110E5" w:rsidRDefault="009110E5" w:rsidP="009110E5">
      <w:pPr>
        <w:rPr>
          <w:lang w:val="en-GB"/>
        </w:rPr>
      </w:pPr>
      <w:r>
        <w:rPr>
          <w:lang w:val="en-GB"/>
        </w:rPr>
        <w:t>Dynamic transmission effects between the interest rate, the US dollar, and gold and crude oil prices</w:t>
      </w:r>
    </w:p>
    <w:p w14:paraId="5EDA2BF1" w14:textId="0D3066F7" w:rsidR="008E3CC1" w:rsidRDefault="008E3CC1" w:rsidP="008E3CC1">
      <w:pPr>
        <w:pStyle w:val="Prrafodelista"/>
        <w:numPr>
          <w:ilvl w:val="0"/>
          <w:numId w:val="3"/>
        </w:numPr>
        <w:spacing w:after="0"/>
        <w:rPr>
          <w:lang w:val="en-GB"/>
        </w:rPr>
      </w:pPr>
      <w:bookmarkStart w:id="8" w:name="_Toc97546468"/>
      <w:r>
        <w:rPr>
          <w:lang w:val="en-GB"/>
        </w:rPr>
        <w:t>Location: XXX</w:t>
      </w:r>
    </w:p>
    <w:p w14:paraId="2D867B36" w14:textId="77777777" w:rsidR="008E3CC1" w:rsidRDefault="008E3CC1" w:rsidP="008E3CC1">
      <w:pPr>
        <w:pStyle w:val="Prrafodelista"/>
        <w:numPr>
          <w:ilvl w:val="0"/>
          <w:numId w:val="3"/>
        </w:numPr>
        <w:spacing w:after="0"/>
        <w:rPr>
          <w:lang w:val="en-GB"/>
        </w:rPr>
      </w:pPr>
      <w:r>
        <w:rPr>
          <w:lang w:val="en-GB"/>
        </w:rPr>
        <w:t>Methods:</w:t>
      </w:r>
    </w:p>
    <w:p w14:paraId="66EF8D2B" w14:textId="4F7CDA4B" w:rsidR="008E3CC1" w:rsidRDefault="008E3CC1" w:rsidP="008E3CC1">
      <w:pPr>
        <w:pStyle w:val="Prrafodelista"/>
        <w:numPr>
          <w:ilvl w:val="1"/>
          <w:numId w:val="3"/>
        </w:numPr>
        <w:spacing w:after="0"/>
        <w:rPr>
          <w:lang w:val="en-GB"/>
        </w:rPr>
      </w:pPr>
      <w:r>
        <w:rPr>
          <w:lang w:val="en-GB"/>
        </w:rPr>
        <w:t>XXX</w:t>
      </w:r>
    </w:p>
    <w:p w14:paraId="1BDB70AD" w14:textId="77777777" w:rsidR="008E3CC1" w:rsidRDefault="008E3CC1" w:rsidP="008E3CC1">
      <w:pPr>
        <w:pStyle w:val="Prrafodelista"/>
        <w:numPr>
          <w:ilvl w:val="0"/>
          <w:numId w:val="3"/>
        </w:numPr>
        <w:spacing w:after="0"/>
        <w:rPr>
          <w:lang w:val="en-GB"/>
        </w:rPr>
      </w:pPr>
      <w:r>
        <w:rPr>
          <w:lang w:val="en-GB"/>
        </w:rPr>
        <w:t>Data:</w:t>
      </w:r>
    </w:p>
    <w:p w14:paraId="4C7E5C9C" w14:textId="77777777" w:rsidR="008E3CC1" w:rsidRPr="00312432" w:rsidRDefault="008E3CC1" w:rsidP="008E3CC1">
      <w:pPr>
        <w:pStyle w:val="Prrafodelista"/>
        <w:numPr>
          <w:ilvl w:val="1"/>
          <w:numId w:val="3"/>
        </w:numPr>
        <w:spacing w:after="0"/>
        <w:rPr>
          <w:highlight w:val="green"/>
          <w:lang w:val="en-GB"/>
        </w:rPr>
      </w:pPr>
      <w:r w:rsidRPr="00312432">
        <w:rPr>
          <w:highlight w:val="green"/>
          <w:lang w:val="en-GB"/>
        </w:rPr>
        <w:t>daily returns, 1995-2005 (10 years):</w:t>
      </w:r>
    </w:p>
    <w:p w14:paraId="26B3BC9E" w14:textId="77777777" w:rsidR="008E3CC1" w:rsidRDefault="008E3CC1" w:rsidP="008E3CC1">
      <w:pPr>
        <w:pStyle w:val="Prrafodelista"/>
        <w:numPr>
          <w:ilvl w:val="2"/>
          <w:numId w:val="3"/>
        </w:numPr>
        <w:spacing w:after="0"/>
        <w:rPr>
          <w:lang w:val="en-GB"/>
        </w:rPr>
      </w:pPr>
      <w:r>
        <w:rPr>
          <w:lang w:val="en-GB"/>
        </w:rPr>
        <w:t>gold price – nominal gold price in rupees per troy ounce</w:t>
      </w:r>
    </w:p>
    <w:p w14:paraId="5857BB1C" w14:textId="77777777" w:rsidR="008E3CC1" w:rsidRDefault="008E3CC1" w:rsidP="008E3CC1">
      <w:pPr>
        <w:pStyle w:val="Prrafodelista"/>
        <w:numPr>
          <w:ilvl w:val="2"/>
          <w:numId w:val="3"/>
        </w:numPr>
        <w:spacing w:after="0"/>
        <w:rPr>
          <w:lang w:val="en-GB"/>
        </w:rPr>
      </w:pPr>
      <w:r>
        <w:rPr>
          <w:lang w:val="en-GB"/>
        </w:rPr>
        <w:t>stock price – KSE 100 index of stock prices</w:t>
      </w:r>
    </w:p>
    <w:p w14:paraId="38B2067A" w14:textId="77777777" w:rsidR="008E3CC1" w:rsidRPr="00690B3A" w:rsidRDefault="008E3CC1" w:rsidP="008E3CC1">
      <w:pPr>
        <w:pStyle w:val="Prrafodelista"/>
        <w:numPr>
          <w:ilvl w:val="2"/>
          <w:numId w:val="3"/>
        </w:numPr>
        <w:spacing w:after="0"/>
        <w:rPr>
          <w:lang w:val="en-GB"/>
        </w:rPr>
      </w:pPr>
      <w:r>
        <w:rPr>
          <w:lang w:val="en-GB"/>
        </w:rPr>
        <w:t>exchange rate –</w:t>
      </w:r>
      <w:r w:rsidRPr="00690B3A">
        <w:rPr>
          <w:lang w:val="en-GB"/>
        </w:rPr>
        <w:t xml:space="preserve"> nominal exchange rate in rupees per USD</w:t>
      </w:r>
    </w:p>
    <w:p w14:paraId="20AF3FFA" w14:textId="77777777" w:rsidR="008E3CC1" w:rsidRDefault="008E3CC1" w:rsidP="008E3CC1">
      <w:pPr>
        <w:pStyle w:val="Prrafodelista"/>
        <w:numPr>
          <w:ilvl w:val="2"/>
          <w:numId w:val="3"/>
        </w:numPr>
        <w:spacing w:after="0"/>
        <w:rPr>
          <w:lang w:val="en-GB"/>
        </w:rPr>
      </w:pPr>
      <w:r>
        <w:rPr>
          <w:lang w:val="en-GB"/>
        </w:rPr>
        <w:t>interest rate – nominal discount rate</w:t>
      </w:r>
    </w:p>
    <w:p w14:paraId="7E36227F" w14:textId="77777777" w:rsidR="008E3CC1" w:rsidRDefault="008E3CC1" w:rsidP="008E3CC1">
      <w:pPr>
        <w:pStyle w:val="Prrafodelista"/>
        <w:numPr>
          <w:ilvl w:val="0"/>
          <w:numId w:val="3"/>
        </w:numPr>
        <w:spacing w:after="0"/>
        <w:rPr>
          <w:lang w:val="en-GB"/>
        </w:rPr>
      </w:pPr>
      <w:r>
        <w:rPr>
          <w:lang w:val="en-GB"/>
        </w:rPr>
        <w:t xml:space="preserve">Main findings: </w:t>
      </w:r>
    </w:p>
    <w:p w14:paraId="3C6CCEE9" w14:textId="04528D65" w:rsidR="008E3CC1" w:rsidRDefault="007A6F11" w:rsidP="008E3CC1">
      <w:pPr>
        <w:pStyle w:val="Prrafodelista"/>
        <w:numPr>
          <w:ilvl w:val="1"/>
          <w:numId w:val="3"/>
        </w:numPr>
        <w:spacing w:after="0"/>
        <w:rPr>
          <w:lang w:val="en-GB"/>
        </w:rPr>
      </w:pPr>
      <w:r>
        <w:rPr>
          <w:lang w:val="en-GB"/>
        </w:rPr>
        <w:t>Bilateral effects between interest rates, oil prices and gold prices</w:t>
      </w:r>
    </w:p>
    <w:p w14:paraId="6E071EC0" w14:textId="380E24BE" w:rsidR="007A6F11" w:rsidRDefault="007A6F11" w:rsidP="007A6F11">
      <w:pPr>
        <w:pStyle w:val="Prrafodelista"/>
        <w:numPr>
          <w:ilvl w:val="1"/>
          <w:numId w:val="3"/>
        </w:numPr>
        <w:spacing w:after="0"/>
        <w:rPr>
          <w:lang w:val="en-GB"/>
        </w:rPr>
      </w:pPr>
      <w:r>
        <w:rPr>
          <w:lang w:val="en-GB"/>
        </w:rPr>
        <w:t>Demand for oil is high during economic expansion. Price of oil goes up. When prices increase to a certain level, inflation occurs. The Fed then raises interest rates to cool down the economy. The dollar depreciates, economic expansion slows down, and investors move their money to gold, raising the price of gold.</w:t>
      </w:r>
    </w:p>
    <w:p w14:paraId="354A9AA2" w14:textId="2FE06B70" w:rsidR="008E3CC1" w:rsidRDefault="007A6F11" w:rsidP="008E3CC1">
      <w:pPr>
        <w:pStyle w:val="Prrafodelista"/>
        <w:numPr>
          <w:ilvl w:val="1"/>
          <w:numId w:val="3"/>
        </w:numPr>
        <w:spacing w:after="0"/>
        <w:rPr>
          <w:lang w:val="en-GB"/>
        </w:rPr>
      </w:pPr>
      <w:r>
        <w:rPr>
          <w:lang w:val="en-GB"/>
        </w:rPr>
        <w:t>Short-term</w:t>
      </w:r>
    </w:p>
    <w:p w14:paraId="4F8670F7" w14:textId="588AC1C1" w:rsidR="007A6F11" w:rsidRDefault="007A6F11" w:rsidP="007A6F11">
      <w:pPr>
        <w:pStyle w:val="Prrafodelista"/>
        <w:numPr>
          <w:ilvl w:val="2"/>
          <w:numId w:val="3"/>
        </w:numPr>
        <w:spacing w:after="0"/>
        <w:rPr>
          <w:lang w:val="en-GB"/>
        </w:rPr>
      </w:pPr>
      <w:r>
        <w:rPr>
          <w:lang w:val="en-GB"/>
        </w:rPr>
        <w:t>gold prices lead interest rate</w:t>
      </w:r>
    </w:p>
    <w:p w14:paraId="33D9BF35" w14:textId="2C0DAFB0" w:rsidR="007A6F11" w:rsidRDefault="007A6F11" w:rsidP="007A6F11">
      <w:pPr>
        <w:pStyle w:val="Prrafodelista"/>
        <w:numPr>
          <w:ilvl w:val="2"/>
          <w:numId w:val="3"/>
        </w:numPr>
        <w:spacing w:after="0"/>
        <w:rPr>
          <w:lang w:val="en-GB"/>
        </w:rPr>
      </w:pPr>
      <w:r>
        <w:rPr>
          <w:lang w:val="en-GB"/>
        </w:rPr>
        <w:t>oil prices lead interest rate</w:t>
      </w:r>
    </w:p>
    <w:p w14:paraId="03639D8E" w14:textId="3B63CDCD" w:rsidR="007A6F11" w:rsidRDefault="007A6F11" w:rsidP="007A6F11">
      <w:pPr>
        <w:pStyle w:val="Prrafodelista"/>
        <w:numPr>
          <w:ilvl w:val="1"/>
          <w:numId w:val="3"/>
        </w:numPr>
        <w:spacing w:after="0"/>
        <w:rPr>
          <w:lang w:val="en-GB"/>
        </w:rPr>
      </w:pPr>
      <w:r>
        <w:rPr>
          <w:lang w:val="en-GB"/>
        </w:rPr>
        <w:t>Long-term</w:t>
      </w:r>
    </w:p>
    <w:p w14:paraId="1F9FF035" w14:textId="325DE5CD" w:rsidR="007A6F11" w:rsidRDefault="007A6F11" w:rsidP="007A6F11">
      <w:pPr>
        <w:pStyle w:val="Prrafodelista"/>
        <w:numPr>
          <w:ilvl w:val="2"/>
          <w:numId w:val="3"/>
        </w:numPr>
        <w:spacing w:after="0"/>
        <w:rPr>
          <w:lang w:val="en-GB"/>
        </w:rPr>
      </w:pPr>
      <w:r>
        <w:rPr>
          <w:lang w:val="en-GB"/>
        </w:rPr>
        <w:t xml:space="preserve">interest rate leads gold prices </w:t>
      </w:r>
    </w:p>
    <w:p w14:paraId="2419BDF1" w14:textId="32AD30F2" w:rsidR="007A6F11" w:rsidRPr="007A6F11" w:rsidRDefault="007A6F11" w:rsidP="007A6F11">
      <w:pPr>
        <w:pStyle w:val="Prrafodelista"/>
        <w:numPr>
          <w:ilvl w:val="2"/>
          <w:numId w:val="3"/>
        </w:numPr>
        <w:spacing w:after="0"/>
        <w:rPr>
          <w:lang w:val="en-GB"/>
        </w:rPr>
      </w:pPr>
      <w:r>
        <w:rPr>
          <w:lang w:val="en-GB"/>
        </w:rPr>
        <w:t>interest rate leads USD , and USD leads oil prices</w:t>
      </w:r>
    </w:p>
    <w:p w14:paraId="5E37DC5B" w14:textId="43891F68" w:rsidR="007A6F11" w:rsidRPr="007A6F11" w:rsidRDefault="007A6F11" w:rsidP="007A6F11">
      <w:pPr>
        <w:spacing w:after="0"/>
        <w:rPr>
          <w:lang w:val="en-GB"/>
        </w:rPr>
      </w:pPr>
    </w:p>
    <w:p w14:paraId="0A1B1877" w14:textId="77777777" w:rsidR="008E3CC1" w:rsidRDefault="008E3CC1" w:rsidP="008E3CC1">
      <w:pPr>
        <w:pStyle w:val="Prrafodelista"/>
        <w:numPr>
          <w:ilvl w:val="1"/>
          <w:numId w:val="3"/>
        </w:numPr>
        <w:spacing w:after="0"/>
        <w:rPr>
          <w:lang w:val="en-GB"/>
        </w:rPr>
      </w:pPr>
      <w:r>
        <w:rPr>
          <w:lang w:val="en-GB"/>
        </w:rPr>
        <w:t>XXX</w:t>
      </w:r>
    </w:p>
    <w:p w14:paraId="3770C4FB" w14:textId="2FB94B14" w:rsidR="008E3CC1" w:rsidRPr="008E3CC1" w:rsidRDefault="008E3CC1" w:rsidP="008E3CC1">
      <w:pPr>
        <w:pStyle w:val="Prrafodelista"/>
        <w:numPr>
          <w:ilvl w:val="1"/>
          <w:numId w:val="3"/>
        </w:numPr>
        <w:spacing w:after="0"/>
        <w:rPr>
          <w:lang w:val="en-GB"/>
        </w:rPr>
      </w:pPr>
      <w:r>
        <w:rPr>
          <w:lang w:val="en-GB"/>
        </w:rPr>
        <w:t>XXX</w:t>
      </w:r>
    </w:p>
    <w:p w14:paraId="23CF3B24" w14:textId="77777777" w:rsidR="00312432" w:rsidRDefault="00312432" w:rsidP="00312432">
      <w:pPr>
        <w:pStyle w:val="Ttulo1"/>
        <w:keepNext w:val="0"/>
        <w:keepLines w:val="0"/>
        <w:widowControl w:val="0"/>
        <w:spacing w:before="0"/>
        <w:rPr>
          <w:b/>
          <w:bCs/>
          <w:lang w:val="en-GB"/>
        </w:rPr>
      </w:pPr>
    </w:p>
    <w:p w14:paraId="41CE2127" w14:textId="77777777" w:rsidR="00312432" w:rsidRDefault="00312432" w:rsidP="00312432">
      <w:pPr>
        <w:pStyle w:val="Ttulo1"/>
        <w:keepNext w:val="0"/>
        <w:keepLines w:val="0"/>
        <w:widowControl w:val="0"/>
        <w:spacing w:before="0"/>
        <w:rPr>
          <w:b/>
          <w:bCs/>
          <w:lang w:val="en-GB"/>
        </w:rPr>
      </w:pPr>
    </w:p>
    <w:p w14:paraId="1BDABEBF" w14:textId="1B2E0D08" w:rsidR="00312432" w:rsidRPr="00312432" w:rsidRDefault="008E3CC1" w:rsidP="00312432">
      <w:pPr>
        <w:widowControl w:val="0"/>
        <w:spacing w:after="0" w:line="240" w:lineRule="auto"/>
        <w:jc w:val="both"/>
        <w:rPr>
          <w:rFonts w:asciiTheme="majorHAnsi" w:eastAsia="SimSun" w:hAnsiTheme="majorHAnsi" w:cstheme="majorHAnsi"/>
          <w:kern w:val="2"/>
          <w:sz w:val="20"/>
          <w:szCs w:val="20"/>
          <w:shd w:val="clear" w:color="auto" w:fill="FFFFFF"/>
          <w:lang w:eastAsia="zh-CN"/>
        </w:rPr>
      </w:pPr>
      <w:r>
        <w:rPr>
          <w:b/>
          <w:bCs/>
          <w:lang w:val="en-GB"/>
        </w:rPr>
        <w:br w:type="page"/>
      </w:r>
      <w:r w:rsidR="00312432" w:rsidRPr="00312432">
        <w:rPr>
          <w:rFonts w:asciiTheme="majorHAnsi" w:eastAsia="SimSun" w:hAnsiTheme="majorHAnsi" w:cstheme="majorHAnsi"/>
          <w:kern w:val="2"/>
          <w:sz w:val="20"/>
          <w:szCs w:val="20"/>
          <w:shd w:val="clear" w:color="auto" w:fill="FFFFFF"/>
          <w:lang w:eastAsia="zh-CN"/>
        </w:rPr>
        <w:lastRenderedPageBreak/>
        <w:t>2-3 flight-to-quality</w:t>
      </w:r>
    </w:p>
    <w:p w14:paraId="08806A9D" w14:textId="0AF15528" w:rsidR="00312432" w:rsidRDefault="00312432" w:rsidP="00312432">
      <w:pPr>
        <w:widowControl w:val="0"/>
        <w:spacing w:after="0" w:line="240" w:lineRule="auto"/>
        <w:jc w:val="both"/>
        <w:rPr>
          <w:rFonts w:asciiTheme="majorHAnsi" w:eastAsia="SimSun" w:hAnsiTheme="majorHAnsi" w:cstheme="majorHAnsi"/>
          <w:kern w:val="2"/>
          <w:sz w:val="20"/>
          <w:szCs w:val="20"/>
          <w:shd w:val="clear" w:color="auto" w:fill="FFFFFF"/>
          <w:lang w:eastAsia="zh-CN"/>
        </w:rPr>
      </w:pPr>
      <w:r w:rsidRPr="00312432">
        <w:rPr>
          <w:rFonts w:asciiTheme="majorHAnsi" w:eastAsia="SimSun" w:hAnsiTheme="majorHAnsi" w:cstheme="majorHAnsi"/>
          <w:kern w:val="2"/>
          <w:sz w:val="20"/>
          <w:szCs w:val="20"/>
          <w:shd w:val="clear" w:color="auto" w:fill="FFFFFF"/>
          <w:lang w:eastAsia="zh-CN"/>
        </w:rPr>
        <w:t xml:space="preserve">2-3 </w:t>
      </w:r>
      <w:r>
        <w:rPr>
          <w:rFonts w:asciiTheme="majorHAnsi" w:eastAsia="SimSun" w:hAnsiTheme="majorHAnsi" w:cstheme="majorHAnsi"/>
          <w:kern w:val="2"/>
          <w:sz w:val="20"/>
          <w:szCs w:val="20"/>
          <w:shd w:val="clear" w:color="auto" w:fill="FFFFFF"/>
          <w:lang w:eastAsia="zh-CN"/>
        </w:rPr>
        <w:t>gold behaviour</w:t>
      </w:r>
    </w:p>
    <w:p w14:paraId="5A4980A0" w14:textId="58DC49A7" w:rsidR="00312432" w:rsidRDefault="00312432" w:rsidP="00312432">
      <w:pPr>
        <w:widowControl w:val="0"/>
        <w:spacing w:after="0" w:line="240" w:lineRule="auto"/>
        <w:jc w:val="both"/>
        <w:rPr>
          <w:rFonts w:asciiTheme="majorHAnsi" w:eastAsia="SimSun" w:hAnsiTheme="majorHAnsi" w:cstheme="majorHAnsi"/>
          <w:kern w:val="2"/>
          <w:sz w:val="20"/>
          <w:szCs w:val="20"/>
          <w:shd w:val="clear" w:color="auto" w:fill="FFFFFF"/>
          <w:lang w:eastAsia="zh-CN"/>
        </w:rPr>
      </w:pPr>
      <w:r w:rsidRPr="00312432">
        <w:rPr>
          <w:rFonts w:asciiTheme="majorHAnsi" w:eastAsia="SimSun" w:hAnsiTheme="majorHAnsi" w:cstheme="majorHAnsi"/>
          <w:kern w:val="2"/>
          <w:sz w:val="20"/>
          <w:szCs w:val="20"/>
          <w:shd w:val="clear" w:color="auto" w:fill="FFFFFF"/>
          <w:lang w:eastAsia="zh-CN"/>
        </w:rPr>
        <w:t>2</w:t>
      </w:r>
      <w:r>
        <w:rPr>
          <w:rFonts w:asciiTheme="majorHAnsi" w:eastAsia="SimSun" w:hAnsiTheme="majorHAnsi" w:cstheme="majorHAnsi"/>
          <w:kern w:val="2"/>
          <w:sz w:val="20"/>
          <w:szCs w:val="20"/>
          <w:shd w:val="clear" w:color="auto" w:fill="FFFFFF"/>
          <w:lang w:eastAsia="zh-CN"/>
        </w:rPr>
        <w:t>-3 gold vs stocks</w:t>
      </w:r>
    </w:p>
    <w:p w14:paraId="7891F4A4" w14:textId="77777777" w:rsidR="00312432" w:rsidRPr="00312432" w:rsidRDefault="00312432" w:rsidP="00312432">
      <w:pPr>
        <w:widowControl w:val="0"/>
        <w:spacing w:after="0" w:line="240" w:lineRule="auto"/>
        <w:jc w:val="both"/>
        <w:rPr>
          <w:rFonts w:asciiTheme="majorHAnsi" w:eastAsia="SimSun" w:hAnsiTheme="majorHAnsi" w:cstheme="majorHAnsi"/>
          <w:kern w:val="2"/>
          <w:sz w:val="20"/>
          <w:szCs w:val="20"/>
          <w:shd w:val="clear" w:color="auto" w:fill="FFFFFF"/>
          <w:lang w:eastAsia="zh-CN"/>
        </w:rPr>
      </w:pPr>
      <w:r>
        <w:rPr>
          <w:rFonts w:asciiTheme="majorHAnsi" w:eastAsia="SimSun" w:hAnsiTheme="majorHAnsi" w:cstheme="majorHAnsi"/>
          <w:kern w:val="2"/>
          <w:sz w:val="20"/>
          <w:szCs w:val="20"/>
          <w:shd w:val="clear" w:color="auto" w:fill="FFFFFF"/>
          <w:lang w:eastAsia="zh-CN"/>
        </w:rPr>
        <w:t>1-2 random walk</w:t>
      </w:r>
    </w:p>
    <w:p w14:paraId="69C1E1E5" w14:textId="12632D12" w:rsidR="00312432" w:rsidRDefault="00312432" w:rsidP="00312432">
      <w:pPr>
        <w:widowControl w:val="0"/>
        <w:spacing w:after="0" w:line="240" w:lineRule="auto"/>
        <w:jc w:val="both"/>
        <w:rPr>
          <w:rFonts w:asciiTheme="majorHAnsi" w:eastAsia="SimSun" w:hAnsiTheme="majorHAnsi" w:cstheme="majorHAnsi"/>
          <w:kern w:val="2"/>
          <w:sz w:val="20"/>
          <w:szCs w:val="20"/>
          <w:shd w:val="clear" w:color="auto" w:fill="FFFFFF"/>
          <w:lang w:eastAsia="zh-CN"/>
        </w:rPr>
      </w:pPr>
      <w:r>
        <w:rPr>
          <w:rFonts w:asciiTheme="majorHAnsi" w:eastAsia="SimSun" w:hAnsiTheme="majorHAnsi" w:cstheme="majorHAnsi"/>
          <w:kern w:val="2"/>
          <w:sz w:val="20"/>
          <w:szCs w:val="20"/>
          <w:shd w:val="clear" w:color="auto" w:fill="FFFFFF"/>
          <w:lang w:eastAsia="zh-CN"/>
        </w:rPr>
        <w:t>1</w:t>
      </w:r>
      <w:r w:rsidRPr="00312432">
        <w:rPr>
          <w:rFonts w:asciiTheme="majorHAnsi" w:eastAsia="SimSun" w:hAnsiTheme="majorHAnsi" w:cstheme="majorHAnsi"/>
          <w:kern w:val="2"/>
          <w:sz w:val="20"/>
          <w:szCs w:val="20"/>
          <w:shd w:val="clear" w:color="auto" w:fill="FFFFFF"/>
          <w:lang w:eastAsia="zh-CN"/>
        </w:rPr>
        <w:t xml:space="preserve"> </w:t>
      </w:r>
      <w:r>
        <w:rPr>
          <w:rFonts w:asciiTheme="majorHAnsi" w:eastAsia="SimSun" w:hAnsiTheme="majorHAnsi" w:cstheme="majorHAnsi"/>
          <w:kern w:val="2"/>
          <w:sz w:val="20"/>
          <w:szCs w:val="20"/>
          <w:shd w:val="clear" w:color="auto" w:fill="FFFFFF"/>
          <w:lang w:eastAsia="zh-CN"/>
        </w:rPr>
        <w:t>gold vs stocks in US</w:t>
      </w:r>
    </w:p>
    <w:p w14:paraId="01C4B7D3" w14:textId="72CCDA8A" w:rsidR="00312432" w:rsidRDefault="00312432" w:rsidP="00312432">
      <w:pPr>
        <w:widowControl w:val="0"/>
        <w:spacing w:after="0" w:line="240" w:lineRule="auto"/>
        <w:jc w:val="both"/>
        <w:rPr>
          <w:rFonts w:asciiTheme="majorHAnsi" w:eastAsia="SimSun" w:hAnsiTheme="majorHAnsi" w:cstheme="majorHAnsi"/>
          <w:kern w:val="2"/>
          <w:sz w:val="20"/>
          <w:szCs w:val="20"/>
          <w:shd w:val="clear" w:color="auto" w:fill="FFFFFF"/>
          <w:lang w:eastAsia="zh-CN"/>
        </w:rPr>
      </w:pPr>
    </w:p>
    <w:p w14:paraId="37E8C584" w14:textId="39C4C757" w:rsidR="00312432" w:rsidRPr="00312432" w:rsidRDefault="00312432" w:rsidP="00312432">
      <w:pPr>
        <w:widowControl w:val="0"/>
        <w:spacing w:after="0" w:line="240" w:lineRule="auto"/>
        <w:jc w:val="both"/>
        <w:rPr>
          <w:rFonts w:asciiTheme="majorHAnsi" w:eastAsia="SimSun" w:hAnsiTheme="majorHAnsi" w:cstheme="majorHAnsi"/>
          <w:kern w:val="2"/>
          <w:sz w:val="20"/>
          <w:szCs w:val="20"/>
          <w:shd w:val="clear" w:color="auto" w:fill="FFFFFF"/>
          <w:lang w:eastAsia="zh-CN"/>
        </w:rPr>
      </w:pPr>
      <w:r>
        <w:rPr>
          <w:rFonts w:asciiTheme="majorHAnsi" w:eastAsia="SimSun" w:hAnsiTheme="majorHAnsi" w:cstheme="majorHAnsi"/>
          <w:kern w:val="2"/>
          <w:sz w:val="20"/>
          <w:szCs w:val="20"/>
          <w:shd w:val="clear" w:color="auto" w:fill="FFFFFF"/>
          <w:lang w:eastAsia="zh-CN"/>
        </w:rPr>
        <w:t>10-12</w:t>
      </w:r>
      <w:r w:rsidR="00EB6FDD">
        <w:rPr>
          <w:rFonts w:asciiTheme="majorHAnsi" w:eastAsia="SimSun" w:hAnsiTheme="majorHAnsi" w:cstheme="majorHAnsi"/>
          <w:kern w:val="2"/>
          <w:sz w:val="20"/>
          <w:szCs w:val="20"/>
          <w:shd w:val="clear" w:color="auto" w:fill="FFFFFF"/>
          <w:lang w:eastAsia="zh-CN"/>
        </w:rPr>
        <w:t xml:space="preserve"> references</w:t>
      </w:r>
    </w:p>
    <w:p w14:paraId="7CDABD51" w14:textId="77777777" w:rsidR="00312432" w:rsidRDefault="00312432" w:rsidP="00312432">
      <w:pPr>
        <w:pStyle w:val="Ttulo1"/>
        <w:keepNext w:val="0"/>
        <w:keepLines w:val="0"/>
        <w:widowControl w:val="0"/>
        <w:spacing w:before="0"/>
        <w:rPr>
          <w:rFonts w:asciiTheme="minorHAnsi" w:hAnsiTheme="minorHAnsi" w:cstheme="minorHAnsi"/>
          <w:b/>
          <w:bCs/>
          <w:sz w:val="20"/>
          <w:szCs w:val="20"/>
          <w:lang w:val="en-GB"/>
        </w:rPr>
      </w:pPr>
    </w:p>
    <w:p w14:paraId="3699C44B" w14:textId="77777777" w:rsidR="00587673" w:rsidRPr="00312432" w:rsidRDefault="00587673" w:rsidP="00587673">
      <w:pPr>
        <w:pStyle w:val="Ttulo1"/>
        <w:keepNext w:val="0"/>
        <w:keepLines w:val="0"/>
        <w:widowControl w:val="0"/>
        <w:spacing w:before="0"/>
        <w:rPr>
          <w:rFonts w:asciiTheme="minorHAnsi" w:hAnsiTheme="minorHAnsi" w:cstheme="minorHAnsi"/>
          <w:b/>
          <w:bCs/>
          <w:sz w:val="20"/>
          <w:szCs w:val="20"/>
          <w:lang w:val="en-GB"/>
        </w:rPr>
      </w:pPr>
      <w:proofErr w:type="spellStart"/>
      <w:r w:rsidRPr="00312432">
        <w:rPr>
          <w:rFonts w:asciiTheme="minorHAnsi" w:hAnsiTheme="minorHAnsi" w:cstheme="minorHAnsi"/>
          <w:b/>
          <w:bCs/>
          <w:sz w:val="20"/>
          <w:szCs w:val="20"/>
          <w:lang w:val="en-GB"/>
        </w:rPr>
        <w:t>Capie</w:t>
      </w:r>
      <w:proofErr w:type="spellEnd"/>
      <w:r w:rsidRPr="00312432">
        <w:rPr>
          <w:rFonts w:asciiTheme="minorHAnsi" w:hAnsiTheme="minorHAnsi" w:cstheme="minorHAnsi"/>
          <w:b/>
          <w:bCs/>
          <w:sz w:val="20"/>
          <w:szCs w:val="20"/>
          <w:lang w:val="en-GB"/>
        </w:rPr>
        <w:t>, 2005</w:t>
      </w:r>
    </w:p>
    <w:p w14:paraId="440C3C2D" w14:textId="77777777" w:rsidR="00587673" w:rsidRPr="00312432" w:rsidRDefault="00587673" w:rsidP="00587673">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Gold as a hedge against the dollar</w:t>
      </w:r>
    </w:p>
    <w:p w14:paraId="246D5667" w14:textId="50E94CF1" w:rsidR="00587673" w:rsidRDefault="00587673" w:rsidP="00587673">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Pr>
          <w:rFonts w:cstheme="minorHAnsi"/>
          <w:sz w:val="20"/>
          <w:szCs w:val="20"/>
          <w:highlight w:val="green"/>
          <w:lang w:val="en-GB"/>
        </w:rPr>
        <w:t>weekly prices</w:t>
      </w:r>
      <w:r w:rsidRPr="00312432">
        <w:rPr>
          <w:rFonts w:cstheme="minorHAnsi"/>
          <w:sz w:val="20"/>
          <w:szCs w:val="20"/>
          <w:highlight w:val="green"/>
          <w:lang w:val="en-GB"/>
        </w:rPr>
        <w:t xml:space="preserve">, </w:t>
      </w:r>
      <w:r>
        <w:rPr>
          <w:rFonts w:cstheme="minorHAnsi"/>
          <w:sz w:val="20"/>
          <w:szCs w:val="20"/>
          <w:highlight w:val="green"/>
        </w:rPr>
        <w:t>1971-2004</w:t>
      </w:r>
      <w:r w:rsidRPr="002B3D4C">
        <w:rPr>
          <w:rFonts w:cstheme="minorHAnsi"/>
          <w:sz w:val="20"/>
          <w:szCs w:val="20"/>
          <w:highlight w:val="green"/>
          <w:lang w:val="en-GB"/>
        </w:rPr>
        <w:t xml:space="preserve"> </w:t>
      </w:r>
      <w:r w:rsidRPr="00312432">
        <w:rPr>
          <w:rFonts w:cstheme="minorHAnsi"/>
          <w:sz w:val="20"/>
          <w:szCs w:val="20"/>
          <w:highlight w:val="green"/>
          <w:lang w:val="en-GB"/>
        </w:rPr>
        <w:t>(</w:t>
      </w:r>
      <w:r>
        <w:rPr>
          <w:rFonts w:cstheme="minorHAnsi"/>
          <w:sz w:val="20"/>
          <w:szCs w:val="20"/>
          <w:highlight w:val="green"/>
          <w:lang w:val="en-GB"/>
        </w:rPr>
        <w:t xml:space="preserve">23 </w:t>
      </w:r>
      <w:r w:rsidRPr="00312432">
        <w:rPr>
          <w:rFonts w:cstheme="minorHAnsi"/>
          <w:sz w:val="20"/>
          <w:szCs w:val="20"/>
          <w:highlight w:val="green"/>
          <w:lang w:val="en-GB"/>
        </w:rPr>
        <w:t>years)</w:t>
      </w:r>
    </w:p>
    <w:p w14:paraId="1F626C11" w14:textId="18DB9139" w:rsidR="00587673" w:rsidRPr="00587673" w:rsidRDefault="00587673" w:rsidP="00587673">
      <w:pPr>
        <w:pStyle w:val="Prrafodelista"/>
        <w:widowControl w:val="0"/>
        <w:numPr>
          <w:ilvl w:val="0"/>
          <w:numId w:val="3"/>
        </w:numPr>
        <w:spacing w:after="0"/>
        <w:rPr>
          <w:rFonts w:cstheme="minorHAnsi"/>
          <w:sz w:val="20"/>
          <w:szCs w:val="20"/>
          <w:lang w:val="en-GB"/>
        </w:rPr>
      </w:pPr>
      <w:r w:rsidRPr="00587673">
        <w:rPr>
          <w:rFonts w:cstheme="minorHAnsi"/>
          <w:sz w:val="20"/>
          <w:szCs w:val="20"/>
          <w:lang w:val="en-GB"/>
        </w:rPr>
        <w:t>autoregressive distributed lag model, ARCH</w:t>
      </w:r>
    </w:p>
    <w:p w14:paraId="7FE3E1F4" w14:textId="77777777" w:rsidR="00587673" w:rsidRPr="00587673" w:rsidRDefault="00587673" w:rsidP="00587673">
      <w:pPr>
        <w:pStyle w:val="Ttulo1"/>
        <w:keepNext w:val="0"/>
        <w:keepLines w:val="0"/>
        <w:widowControl w:val="0"/>
        <w:spacing w:before="0"/>
        <w:rPr>
          <w:rFonts w:asciiTheme="minorHAnsi" w:hAnsiTheme="minorHAnsi" w:cstheme="minorHAnsi"/>
          <w:b/>
          <w:bCs/>
          <w:sz w:val="20"/>
          <w:szCs w:val="20"/>
          <w:lang w:val="en-GB"/>
        </w:rPr>
      </w:pPr>
    </w:p>
    <w:p w14:paraId="4DBD7FE0" w14:textId="5A335F82" w:rsidR="00587673" w:rsidRPr="00587673" w:rsidRDefault="00587673" w:rsidP="00587673">
      <w:pPr>
        <w:pStyle w:val="Ttulo1"/>
        <w:keepNext w:val="0"/>
        <w:keepLines w:val="0"/>
        <w:widowControl w:val="0"/>
        <w:spacing w:before="0"/>
        <w:rPr>
          <w:rFonts w:asciiTheme="minorHAnsi" w:hAnsiTheme="minorHAnsi" w:cstheme="minorHAnsi"/>
          <w:b/>
          <w:bCs/>
          <w:sz w:val="20"/>
          <w:szCs w:val="20"/>
          <w:lang w:val="en-GB"/>
        </w:rPr>
      </w:pPr>
      <w:r w:rsidRPr="00587673">
        <w:rPr>
          <w:rFonts w:asciiTheme="minorHAnsi" w:hAnsiTheme="minorHAnsi" w:cstheme="minorHAnsi"/>
          <w:b/>
          <w:bCs/>
          <w:sz w:val="20"/>
          <w:szCs w:val="20"/>
          <w:lang w:val="en-GB"/>
        </w:rPr>
        <w:t>Joy, 2011</w:t>
      </w:r>
    </w:p>
    <w:p w14:paraId="79DFA630" w14:textId="77777777" w:rsidR="00587673" w:rsidRPr="00587673" w:rsidRDefault="00587673" w:rsidP="00587673">
      <w:pPr>
        <w:pStyle w:val="Ttulo1"/>
        <w:keepNext w:val="0"/>
        <w:keepLines w:val="0"/>
        <w:widowControl w:val="0"/>
        <w:spacing w:before="0"/>
        <w:rPr>
          <w:rFonts w:asciiTheme="minorHAnsi" w:hAnsiTheme="minorHAnsi" w:cstheme="minorHAnsi"/>
          <w:b/>
          <w:bCs/>
          <w:sz w:val="20"/>
          <w:szCs w:val="20"/>
          <w:lang w:val="en-GB"/>
        </w:rPr>
      </w:pPr>
      <w:r w:rsidRPr="00587673">
        <w:rPr>
          <w:rFonts w:asciiTheme="minorHAnsi" w:hAnsiTheme="minorHAnsi" w:cstheme="minorHAnsi"/>
          <w:b/>
          <w:bCs/>
          <w:sz w:val="20"/>
          <w:szCs w:val="20"/>
          <w:lang w:val="en-GB"/>
        </w:rPr>
        <w:t>Gold and the US dollar: hedge or haven?</w:t>
      </w:r>
    </w:p>
    <w:p w14:paraId="13F77C45" w14:textId="32071AD1" w:rsidR="00587673" w:rsidRPr="00587673" w:rsidRDefault="00587673" w:rsidP="00587673">
      <w:pPr>
        <w:pStyle w:val="Prrafodelista"/>
        <w:widowControl w:val="0"/>
        <w:numPr>
          <w:ilvl w:val="0"/>
          <w:numId w:val="3"/>
        </w:numPr>
        <w:spacing w:after="0"/>
        <w:rPr>
          <w:rFonts w:cstheme="minorHAnsi"/>
          <w:sz w:val="20"/>
          <w:szCs w:val="20"/>
          <w:lang w:val="en-GB"/>
        </w:rPr>
      </w:pPr>
      <w:r w:rsidRPr="00587673">
        <w:rPr>
          <w:rFonts w:cstheme="minorHAnsi"/>
          <w:sz w:val="20"/>
          <w:szCs w:val="20"/>
          <w:lang w:val="en-GB"/>
        </w:rPr>
        <w:t xml:space="preserve">Data: </w:t>
      </w:r>
      <w:r w:rsidRPr="00587673">
        <w:rPr>
          <w:rFonts w:cstheme="minorHAnsi"/>
          <w:sz w:val="20"/>
          <w:szCs w:val="20"/>
          <w:highlight w:val="green"/>
          <w:lang w:val="en-GB"/>
        </w:rPr>
        <w:t xml:space="preserve">weekly </w:t>
      </w:r>
      <w:r w:rsidR="009E275A">
        <w:rPr>
          <w:rFonts w:cstheme="minorHAnsi"/>
          <w:sz w:val="20"/>
          <w:szCs w:val="20"/>
          <w:highlight w:val="green"/>
          <w:lang w:val="en-GB"/>
        </w:rPr>
        <w:t>returns</w:t>
      </w:r>
      <w:r w:rsidRPr="00587673">
        <w:rPr>
          <w:rFonts w:cstheme="minorHAnsi"/>
          <w:sz w:val="20"/>
          <w:szCs w:val="20"/>
          <w:highlight w:val="green"/>
          <w:lang w:val="en-GB"/>
        </w:rPr>
        <w:t xml:space="preserve">, </w:t>
      </w:r>
      <w:r w:rsidRPr="00587673">
        <w:rPr>
          <w:rFonts w:cstheme="minorHAnsi"/>
          <w:sz w:val="20"/>
          <w:szCs w:val="20"/>
          <w:highlight w:val="green"/>
        </w:rPr>
        <w:t>1986-2008</w:t>
      </w:r>
      <w:r w:rsidRPr="00587673">
        <w:rPr>
          <w:rFonts w:cstheme="minorHAnsi"/>
          <w:sz w:val="20"/>
          <w:szCs w:val="20"/>
          <w:highlight w:val="green"/>
          <w:lang w:val="en-GB"/>
        </w:rPr>
        <w:t xml:space="preserve"> (18 years)</w:t>
      </w:r>
    </w:p>
    <w:p w14:paraId="1FE38AAE" w14:textId="38095CA1" w:rsidR="00587673" w:rsidRPr="00587673" w:rsidRDefault="00587673" w:rsidP="00587673">
      <w:pPr>
        <w:pStyle w:val="Prrafodelista"/>
        <w:widowControl w:val="0"/>
        <w:numPr>
          <w:ilvl w:val="0"/>
          <w:numId w:val="3"/>
        </w:numPr>
        <w:spacing w:after="0"/>
        <w:rPr>
          <w:rFonts w:cstheme="minorHAnsi"/>
          <w:sz w:val="20"/>
          <w:szCs w:val="20"/>
          <w:lang w:val="en-GB"/>
        </w:rPr>
      </w:pPr>
      <w:r w:rsidRPr="00587673">
        <w:rPr>
          <w:rFonts w:cstheme="minorHAnsi"/>
          <w:sz w:val="20"/>
          <w:szCs w:val="20"/>
          <w:lang w:val="en-GB"/>
        </w:rPr>
        <w:t>Method: DCC-GARCH</w:t>
      </w:r>
    </w:p>
    <w:p w14:paraId="3B579DFE" w14:textId="1302FCB1" w:rsidR="00587673" w:rsidRPr="00587673" w:rsidRDefault="00587673" w:rsidP="00312432">
      <w:pPr>
        <w:pStyle w:val="Ttulo1"/>
        <w:keepNext w:val="0"/>
        <w:keepLines w:val="0"/>
        <w:widowControl w:val="0"/>
        <w:spacing w:before="0"/>
        <w:rPr>
          <w:rFonts w:asciiTheme="minorHAnsi" w:hAnsiTheme="minorHAnsi" w:cstheme="minorHAnsi"/>
          <w:b/>
          <w:bCs/>
          <w:sz w:val="20"/>
          <w:szCs w:val="20"/>
          <w:lang w:val="en-GB"/>
        </w:rPr>
      </w:pPr>
    </w:p>
    <w:p w14:paraId="288F2AAE" w14:textId="4261BD3C" w:rsidR="00587673" w:rsidRPr="00587673" w:rsidRDefault="00587673" w:rsidP="00587673">
      <w:pPr>
        <w:spacing w:after="0"/>
        <w:rPr>
          <w:rFonts w:cstheme="minorHAnsi"/>
          <w:b/>
          <w:bCs/>
          <w:sz w:val="20"/>
          <w:szCs w:val="20"/>
          <w:lang w:val="en-GB"/>
        </w:rPr>
      </w:pPr>
      <w:r w:rsidRPr="00587673">
        <w:rPr>
          <w:b/>
          <w:bCs/>
          <w:sz w:val="20"/>
          <w:szCs w:val="20"/>
          <w:lang w:val="en-GB"/>
        </w:rPr>
        <w:t>Baur</w:t>
      </w:r>
      <w:r>
        <w:rPr>
          <w:b/>
          <w:bCs/>
          <w:sz w:val="20"/>
          <w:szCs w:val="20"/>
          <w:lang w:val="en-GB"/>
        </w:rPr>
        <w:t xml:space="preserve"> and Lucey</w:t>
      </w:r>
      <w:r w:rsidRPr="00587673">
        <w:rPr>
          <w:b/>
          <w:bCs/>
          <w:sz w:val="20"/>
          <w:szCs w:val="20"/>
          <w:lang w:val="en-GB"/>
        </w:rPr>
        <w:t>, 2010</w:t>
      </w:r>
      <w:r>
        <w:rPr>
          <w:b/>
          <w:bCs/>
          <w:sz w:val="20"/>
          <w:szCs w:val="20"/>
          <w:lang w:val="en-GB"/>
        </w:rPr>
        <w:br/>
      </w:r>
      <w:r>
        <w:rPr>
          <w:rFonts w:cstheme="minorHAnsi"/>
          <w:b/>
          <w:bCs/>
          <w:sz w:val="20"/>
          <w:szCs w:val="20"/>
          <w:lang w:val="en-GB"/>
        </w:rPr>
        <w:t>Is g</w:t>
      </w:r>
      <w:r w:rsidRPr="00587673">
        <w:rPr>
          <w:rFonts w:cstheme="minorHAnsi"/>
          <w:b/>
          <w:bCs/>
          <w:sz w:val="20"/>
          <w:szCs w:val="20"/>
          <w:lang w:val="en-GB"/>
        </w:rPr>
        <w:t xml:space="preserve">old </w:t>
      </w:r>
      <w:r>
        <w:rPr>
          <w:rFonts w:cstheme="minorHAnsi"/>
          <w:b/>
          <w:bCs/>
          <w:sz w:val="20"/>
          <w:szCs w:val="20"/>
          <w:lang w:val="en-GB"/>
        </w:rPr>
        <w:t>a h</w:t>
      </w:r>
      <w:r w:rsidRPr="00587673">
        <w:rPr>
          <w:rFonts w:cstheme="minorHAnsi"/>
          <w:b/>
          <w:bCs/>
          <w:sz w:val="20"/>
          <w:szCs w:val="20"/>
          <w:lang w:val="en-GB"/>
        </w:rPr>
        <w:t xml:space="preserve">edge or </w:t>
      </w:r>
      <w:r>
        <w:rPr>
          <w:rFonts w:cstheme="minorHAnsi"/>
          <w:b/>
          <w:bCs/>
          <w:sz w:val="20"/>
          <w:szCs w:val="20"/>
          <w:lang w:val="en-GB"/>
        </w:rPr>
        <w:t xml:space="preserve">safe </w:t>
      </w:r>
      <w:r w:rsidRPr="00587673">
        <w:rPr>
          <w:rFonts w:cstheme="minorHAnsi"/>
          <w:b/>
          <w:bCs/>
          <w:sz w:val="20"/>
          <w:szCs w:val="20"/>
          <w:lang w:val="en-GB"/>
        </w:rPr>
        <w:t>haven?</w:t>
      </w:r>
      <w:r>
        <w:rPr>
          <w:rFonts w:cstheme="minorHAnsi"/>
          <w:b/>
          <w:bCs/>
          <w:sz w:val="20"/>
          <w:szCs w:val="20"/>
          <w:lang w:val="en-GB"/>
        </w:rPr>
        <w:t xml:space="preserve"> An analysis of stock, bonds and gold</w:t>
      </w:r>
    </w:p>
    <w:p w14:paraId="68CCFEAF" w14:textId="440AFA91" w:rsidR="00587673" w:rsidRPr="00587673" w:rsidRDefault="00587673" w:rsidP="00587673">
      <w:pPr>
        <w:pStyle w:val="Prrafodelista"/>
        <w:widowControl w:val="0"/>
        <w:numPr>
          <w:ilvl w:val="0"/>
          <w:numId w:val="3"/>
        </w:numPr>
        <w:spacing w:after="0"/>
        <w:rPr>
          <w:rFonts w:cstheme="minorHAnsi"/>
          <w:sz w:val="20"/>
          <w:szCs w:val="20"/>
          <w:lang w:val="en-GB"/>
        </w:rPr>
      </w:pPr>
      <w:r w:rsidRPr="00587673">
        <w:rPr>
          <w:rFonts w:cstheme="minorHAnsi"/>
          <w:sz w:val="20"/>
          <w:szCs w:val="20"/>
          <w:lang w:val="en-GB"/>
        </w:rPr>
        <w:t xml:space="preserve">Data: </w:t>
      </w:r>
      <w:r>
        <w:rPr>
          <w:rFonts w:cstheme="minorHAnsi"/>
          <w:sz w:val="20"/>
          <w:szCs w:val="20"/>
          <w:highlight w:val="green"/>
          <w:lang w:val="en-GB"/>
        </w:rPr>
        <w:t>daily</w:t>
      </w:r>
      <w:r w:rsidRPr="00587673">
        <w:rPr>
          <w:rFonts w:cstheme="minorHAnsi"/>
          <w:sz w:val="20"/>
          <w:szCs w:val="20"/>
          <w:highlight w:val="green"/>
          <w:lang w:val="en-GB"/>
        </w:rPr>
        <w:t xml:space="preserve"> </w:t>
      </w:r>
      <w:r w:rsidR="009E275A">
        <w:rPr>
          <w:rFonts w:cstheme="minorHAnsi"/>
          <w:sz w:val="20"/>
          <w:szCs w:val="20"/>
          <w:highlight w:val="green"/>
          <w:lang w:val="en-GB"/>
        </w:rPr>
        <w:t>returns</w:t>
      </w:r>
      <w:r w:rsidRPr="00587673">
        <w:rPr>
          <w:rFonts w:cstheme="minorHAnsi"/>
          <w:sz w:val="20"/>
          <w:szCs w:val="20"/>
          <w:highlight w:val="green"/>
          <w:lang w:val="en-GB"/>
        </w:rPr>
        <w:t xml:space="preserve">, </w:t>
      </w:r>
      <w:r w:rsidRPr="00587673">
        <w:rPr>
          <w:rFonts w:cstheme="minorHAnsi"/>
          <w:sz w:val="20"/>
          <w:szCs w:val="20"/>
          <w:highlight w:val="green"/>
        </w:rPr>
        <w:t>19</w:t>
      </w:r>
      <w:r>
        <w:rPr>
          <w:rFonts w:cstheme="minorHAnsi"/>
          <w:sz w:val="20"/>
          <w:szCs w:val="20"/>
          <w:highlight w:val="green"/>
        </w:rPr>
        <w:t>95</w:t>
      </w:r>
      <w:r w:rsidRPr="00587673">
        <w:rPr>
          <w:rFonts w:cstheme="minorHAnsi"/>
          <w:sz w:val="20"/>
          <w:szCs w:val="20"/>
          <w:highlight w:val="green"/>
        </w:rPr>
        <w:t>-</w:t>
      </w:r>
      <w:r>
        <w:rPr>
          <w:rFonts w:cstheme="minorHAnsi"/>
          <w:sz w:val="20"/>
          <w:szCs w:val="20"/>
          <w:highlight w:val="green"/>
        </w:rPr>
        <w:t xml:space="preserve">2005 </w:t>
      </w:r>
      <w:r w:rsidRPr="00587673">
        <w:rPr>
          <w:rFonts w:cstheme="minorHAnsi"/>
          <w:sz w:val="20"/>
          <w:szCs w:val="20"/>
          <w:highlight w:val="green"/>
          <w:lang w:val="en-GB"/>
        </w:rPr>
        <w:t>(1</w:t>
      </w:r>
      <w:r>
        <w:rPr>
          <w:rFonts w:cstheme="minorHAnsi"/>
          <w:sz w:val="20"/>
          <w:szCs w:val="20"/>
          <w:highlight w:val="green"/>
          <w:lang w:val="en-GB"/>
        </w:rPr>
        <w:t>0</w:t>
      </w:r>
      <w:r w:rsidRPr="00587673">
        <w:rPr>
          <w:rFonts w:cstheme="minorHAnsi"/>
          <w:sz w:val="20"/>
          <w:szCs w:val="20"/>
          <w:highlight w:val="green"/>
          <w:lang w:val="en-GB"/>
        </w:rPr>
        <w:t xml:space="preserve"> years)</w:t>
      </w:r>
    </w:p>
    <w:p w14:paraId="1B536867" w14:textId="3E00F1C3" w:rsidR="00587673" w:rsidRPr="00587673" w:rsidRDefault="00587673" w:rsidP="00587673">
      <w:pPr>
        <w:pStyle w:val="Prrafodelista"/>
        <w:widowControl w:val="0"/>
        <w:numPr>
          <w:ilvl w:val="0"/>
          <w:numId w:val="3"/>
        </w:numPr>
        <w:spacing w:after="0"/>
        <w:rPr>
          <w:rFonts w:cstheme="minorHAnsi"/>
          <w:sz w:val="20"/>
          <w:szCs w:val="20"/>
          <w:lang w:val="en-GB"/>
        </w:rPr>
      </w:pPr>
      <w:r w:rsidRPr="00587673">
        <w:rPr>
          <w:rFonts w:cstheme="minorHAnsi"/>
          <w:sz w:val="20"/>
          <w:szCs w:val="20"/>
          <w:lang w:val="en-GB"/>
        </w:rPr>
        <w:t xml:space="preserve">Method: </w:t>
      </w:r>
      <w:r w:rsidR="009E275A">
        <w:rPr>
          <w:rFonts w:cstheme="minorHAnsi"/>
          <w:sz w:val="20"/>
          <w:szCs w:val="20"/>
          <w:lang w:val="en-GB"/>
        </w:rPr>
        <w:t>Regression</w:t>
      </w:r>
    </w:p>
    <w:p w14:paraId="4D44016B" w14:textId="77777777" w:rsidR="00587673" w:rsidRDefault="00587673" w:rsidP="00587673">
      <w:pPr>
        <w:pStyle w:val="Ttulo1"/>
        <w:keepNext w:val="0"/>
        <w:keepLines w:val="0"/>
        <w:widowControl w:val="0"/>
        <w:spacing w:before="0"/>
        <w:rPr>
          <w:rFonts w:asciiTheme="minorHAnsi" w:hAnsiTheme="minorHAnsi" w:cstheme="minorHAnsi"/>
          <w:b/>
          <w:bCs/>
          <w:sz w:val="20"/>
          <w:szCs w:val="20"/>
          <w:lang w:val="en-GB"/>
        </w:rPr>
      </w:pPr>
    </w:p>
    <w:p w14:paraId="4411993A" w14:textId="768AFE20" w:rsidR="00587673" w:rsidRPr="00312432" w:rsidRDefault="00587673" w:rsidP="00587673">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Shahzad, 2020</w:t>
      </w:r>
    </w:p>
    <w:p w14:paraId="7230253A" w14:textId="77777777" w:rsidR="00587673" w:rsidRPr="00312432" w:rsidRDefault="00587673" w:rsidP="00587673">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Safe haven, hedge and diversification for G7 stocks markets: gold versus bitcoin</w:t>
      </w:r>
    </w:p>
    <w:p w14:paraId="3C111623" w14:textId="3A4BE5C3" w:rsidR="00587673" w:rsidRDefault="00587673" w:rsidP="00587673">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 xml:space="preserve">daily </w:t>
      </w:r>
      <w:r w:rsidR="009E275A">
        <w:rPr>
          <w:rFonts w:cstheme="minorHAnsi"/>
          <w:sz w:val="20"/>
          <w:szCs w:val="20"/>
          <w:highlight w:val="green"/>
          <w:lang w:val="en-GB"/>
        </w:rPr>
        <w:t>returns</w:t>
      </w:r>
      <w:r w:rsidRPr="00312432">
        <w:rPr>
          <w:rFonts w:cstheme="minorHAnsi"/>
          <w:sz w:val="20"/>
          <w:szCs w:val="20"/>
          <w:highlight w:val="green"/>
          <w:lang w:val="en-GB"/>
        </w:rPr>
        <w:t xml:space="preserve">, </w:t>
      </w:r>
      <w:r w:rsidRPr="002B3D4C">
        <w:rPr>
          <w:rFonts w:cstheme="minorHAnsi"/>
          <w:sz w:val="20"/>
          <w:szCs w:val="20"/>
          <w:highlight w:val="green"/>
        </w:rPr>
        <w:t>1986</w:t>
      </w:r>
      <w:r>
        <w:rPr>
          <w:rFonts w:cstheme="minorHAnsi"/>
          <w:sz w:val="20"/>
          <w:szCs w:val="20"/>
          <w:highlight w:val="green"/>
        </w:rPr>
        <w:t>-</w:t>
      </w:r>
      <w:r w:rsidRPr="002B3D4C">
        <w:rPr>
          <w:rFonts w:cstheme="minorHAnsi"/>
          <w:sz w:val="20"/>
          <w:szCs w:val="20"/>
          <w:highlight w:val="green"/>
        </w:rPr>
        <w:t>2008</w:t>
      </w:r>
      <w:r w:rsidRPr="002B3D4C">
        <w:rPr>
          <w:rFonts w:cstheme="minorHAnsi"/>
          <w:sz w:val="20"/>
          <w:szCs w:val="20"/>
          <w:highlight w:val="green"/>
          <w:lang w:val="en-GB"/>
        </w:rPr>
        <w:t xml:space="preserve"> </w:t>
      </w:r>
      <w:r w:rsidRPr="00312432">
        <w:rPr>
          <w:rFonts w:cstheme="minorHAnsi"/>
          <w:sz w:val="20"/>
          <w:szCs w:val="20"/>
          <w:highlight w:val="green"/>
          <w:lang w:val="en-GB"/>
        </w:rPr>
        <w:t>(1</w:t>
      </w:r>
      <w:r>
        <w:rPr>
          <w:rFonts w:cstheme="minorHAnsi"/>
          <w:sz w:val="20"/>
          <w:szCs w:val="20"/>
          <w:highlight w:val="green"/>
          <w:lang w:val="en-GB"/>
        </w:rPr>
        <w:t>8</w:t>
      </w:r>
      <w:r w:rsidRPr="00312432">
        <w:rPr>
          <w:rFonts w:cstheme="minorHAnsi"/>
          <w:sz w:val="20"/>
          <w:szCs w:val="20"/>
          <w:highlight w:val="green"/>
          <w:lang w:val="en-GB"/>
        </w:rPr>
        <w:t xml:space="preserve"> years)</w:t>
      </w:r>
    </w:p>
    <w:p w14:paraId="5C5F7A45" w14:textId="13954406" w:rsidR="00587673" w:rsidRPr="00312432" w:rsidRDefault="00587673" w:rsidP="00587673">
      <w:pPr>
        <w:pStyle w:val="Prrafodelista"/>
        <w:widowControl w:val="0"/>
        <w:numPr>
          <w:ilvl w:val="0"/>
          <w:numId w:val="3"/>
        </w:numPr>
        <w:spacing w:after="0"/>
        <w:rPr>
          <w:rFonts w:cstheme="minorHAnsi"/>
          <w:sz w:val="20"/>
          <w:szCs w:val="20"/>
          <w:lang w:val="en-GB"/>
        </w:rPr>
      </w:pPr>
      <w:r>
        <w:rPr>
          <w:rFonts w:cstheme="minorHAnsi"/>
          <w:sz w:val="20"/>
          <w:szCs w:val="20"/>
          <w:lang w:val="en-GB"/>
        </w:rPr>
        <w:t xml:space="preserve">Method: </w:t>
      </w:r>
      <w:r w:rsidR="009E275A">
        <w:rPr>
          <w:rFonts w:cstheme="minorHAnsi"/>
          <w:sz w:val="20"/>
          <w:szCs w:val="20"/>
          <w:lang w:val="en-GB"/>
        </w:rPr>
        <w:t>Regression</w:t>
      </w:r>
    </w:p>
    <w:p w14:paraId="7F9CA641" w14:textId="77777777" w:rsidR="009E275A" w:rsidRDefault="009E275A" w:rsidP="009E275A">
      <w:pPr>
        <w:pStyle w:val="Ttulo1"/>
        <w:keepNext w:val="0"/>
        <w:keepLines w:val="0"/>
        <w:widowControl w:val="0"/>
        <w:spacing w:before="0"/>
        <w:rPr>
          <w:rFonts w:asciiTheme="minorHAnsi" w:hAnsiTheme="minorHAnsi" w:cstheme="minorHAnsi"/>
          <w:b/>
          <w:bCs/>
          <w:sz w:val="20"/>
          <w:szCs w:val="20"/>
          <w:lang w:val="en-GB"/>
        </w:rPr>
      </w:pPr>
    </w:p>
    <w:p w14:paraId="2F92127A" w14:textId="51031DD7" w:rsidR="009E275A" w:rsidRPr="00312432" w:rsidRDefault="009E275A" w:rsidP="009E275A">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Iqbal, 2017</w:t>
      </w:r>
    </w:p>
    <w:p w14:paraId="11DBA066" w14:textId="77777777" w:rsidR="009E275A" w:rsidRPr="00312432" w:rsidRDefault="009E275A" w:rsidP="009E275A">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Does gold hedge stock market, inflation and exchange rate risks? An econometric investigation</w:t>
      </w:r>
    </w:p>
    <w:p w14:paraId="63A0BD68" w14:textId="3A26743F" w:rsidR="00587673" w:rsidRDefault="009E275A" w:rsidP="009E275A">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Pr>
          <w:rFonts w:cstheme="minorHAnsi"/>
          <w:sz w:val="20"/>
          <w:szCs w:val="20"/>
          <w:highlight w:val="green"/>
          <w:lang w:val="en-GB"/>
        </w:rPr>
        <w:t xml:space="preserve">log daily and monthly </w:t>
      </w:r>
      <w:r w:rsidRPr="00312432">
        <w:rPr>
          <w:rFonts w:cstheme="minorHAnsi"/>
          <w:sz w:val="20"/>
          <w:szCs w:val="20"/>
          <w:highlight w:val="green"/>
          <w:lang w:val="en-GB"/>
        </w:rPr>
        <w:t>returns, 1995-2005 (10 years):</w:t>
      </w:r>
    </w:p>
    <w:p w14:paraId="695535E7" w14:textId="70DFD69B" w:rsidR="009E275A" w:rsidRPr="009E275A" w:rsidRDefault="00551BAC" w:rsidP="009E275A">
      <w:pPr>
        <w:pStyle w:val="Prrafodelista"/>
        <w:widowControl w:val="0"/>
        <w:numPr>
          <w:ilvl w:val="0"/>
          <w:numId w:val="3"/>
        </w:numPr>
        <w:spacing w:after="0"/>
        <w:rPr>
          <w:rFonts w:cstheme="minorHAnsi"/>
          <w:sz w:val="20"/>
          <w:szCs w:val="20"/>
          <w:lang w:val="en-GB"/>
        </w:rPr>
      </w:pPr>
      <w:r>
        <w:rPr>
          <w:rFonts w:cstheme="minorHAnsi"/>
          <w:sz w:val="20"/>
          <w:szCs w:val="20"/>
          <w:lang w:val="en-GB"/>
        </w:rPr>
        <w:t>Method: Regression</w:t>
      </w:r>
    </w:p>
    <w:p w14:paraId="66279E87" w14:textId="77777777" w:rsidR="009E275A" w:rsidRPr="00587673" w:rsidRDefault="009E275A" w:rsidP="00587673">
      <w:pPr>
        <w:spacing w:after="0"/>
        <w:rPr>
          <w:lang w:val="en-GB"/>
        </w:rPr>
      </w:pPr>
    </w:p>
    <w:p w14:paraId="462C463D" w14:textId="774C0B3A"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roofErr w:type="spellStart"/>
      <w:r w:rsidRPr="00312432">
        <w:rPr>
          <w:rFonts w:asciiTheme="minorHAnsi" w:hAnsiTheme="minorHAnsi" w:cstheme="minorHAnsi"/>
          <w:b/>
          <w:bCs/>
          <w:sz w:val="20"/>
          <w:szCs w:val="20"/>
          <w:lang w:val="en-GB"/>
        </w:rPr>
        <w:t>Reboredo</w:t>
      </w:r>
      <w:proofErr w:type="spellEnd"/>
      <w:r w:rsidRPr="00312432">
        <w:rPr>
          <w:rFonts w:asciiTheme="minorHAnsi" w:hAnsiTheme="minorHAnsi" w:cstheme="minorHAnsi"/>
          <w:b/>
          <w:bCs/>
          <w:sz w:val="20"/>
          <w:szCs w:val="20"/>
          <w:lang w:val="en-GB"/>
        </w:rPr>
        <w:t>, 2013</w:t>
      </w:r>
    </w:p>
    <w:p w14:paraId="2B8F7DE9" w14:textId="64652E3D"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Is gold a hedge or safe haven against oil price movements</w:t>
      </w:r>
    </w:p>
    <w:p w14:paraId="391881D5" w14:textId="48D01EF0" w:rsidR="00E60140" w:rsidRDefault="00E60140" w:rsidP="00E60140">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Pr>
          <w:rFonts w:cstheme="minorHAnsi"/>
          <w:sz w:val="20"/>
          <w:szCs w:val="20"/>
          <w:highlight w:val="green"/>
          <w:lang w:val="en-GB"/>
        </w:rPr>
        <w:t>weekly prices</w:t>
      </w:r>
      <w:r w:rsidRPr="00312432">
        <w:rPr>
          <w:rFonts w:cstheme="minorHAnsi"/>
          <w:sz w:val="20"/>
          <w:szCs w:val="20"/>
          <w:highlight w:val="green"/>
          <w:lang w:val="en-GB"/>
        </w:rPr>
        <w:t>, 1995-2005 (10 years):</w:t>
      </w:r>
    </w:p>
    <w:p w14:paraId="7C3991BB" w14:textId="0EE9B793" w:rsidR="00E60140" w:rsidRPr="00E60140" w:rsidRDefault="00E60140" w:rsidP="00E60140">
      <w:pPr>
        <w:pStyle w:val="Prrafodelista"/>
        <w:widowControl w:val="0"/>
        <w:numPr>
          <w:ilvl w:val="0"/>
          <w:numId w:val="3"/>
        </w:numPr>
        <w:spacing w:after="0"/>
        <w:rPr>
          <w:rFonts w:cstheme="minorHAnsi"/>
          <w:sz w:val="18"/>
          <w:szCs w:val="18"/>
          <w:lang w:val="en-GB"/>
        </w:rPr>
      </w:pPr>
      <w:r>
        <w:rPr>
          <w:rFonts w:cstheme="minorHAnsi"/>
          <w:sz w:val="20"/>
          <w:szCs w:val="20"/>
          <w:lang w:val="en-GB"/>
        </w:rPr>
        <w:t xml:space="preserve">Method: </w:t>
      </w:r>
      <w:r w:rsidRPr="00E60140">
        <w:rPr>
          <w:sz w:val="20"/>
          <w:szCs w:val="20"/>
        </w:rPr>
        <w:t>conditional copula function</w:t>
      </w:r>
    </w:p>
    <w:p w14:paraId="18ABBB6B" w14:textId="4798AC78" w:rsidR="00312432" w:rsidRDefault="00312432" w:rsidP="00312432">
      <w:pPr>
        <w:widowControl w:val="0"/>
        <w:spacing w:after="0"/>
        <w:rPr>
          <w:rFonts w:cstheme="minorHAnsi"/>
          <w:sz w:val="20"/>
          <w:szCs w:val="20"/>
          <w:lang w:val="en-GB"/>
        </w:rPr>
      </w:pPr>
    </w:p>
    <w:p w14:paraId="471D430C" w14:textId="48A1F9D4" w:rsidR="00E60140" w:rsidRDefault="00E60140" w:rsidP="00312432">
      <w:pPr>
        <w:widowControl w:val="0"/>
        <w:spacing w:after="0"/>
        <w:rPr>
          <w:rFonts w:cstheme="minorHAnsi"/>
          <w:sz w:val="20"/>
          <w:szCs w:val="20"/>
          <w:lang w:val="en-GB"/>
        </w:rPr>
      </w:pPr>
    </w:p>
    <w:p w14:paraId="08FA0506" w14:textId="77777777" w:rsidR="00E60140" w:rsidRPr="00312432" w:rsidRDefault="00E60140" w:rsidP="00312432">
      <w:pPr>
        <w:widowControl w:val="0"/>
        <w:spacing w:after="0"/>
        <w:rPr>
          <w:rFonts w:cstheme="minorHAnsi"/>
          <w:sz w:val="20"/>
          <w:szCs w:val="20"/>
          <w:lang w:val="en-GB"/>
        </w:rPr>
      </w:pPr>
    </w:p>
    <w:p w14:paraId="3ADE0EC3"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Batten, 2014</w:t>
      </w:r>
    </w:p>
    <w:p w14:paraId="73E934BD"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On the economic determinants of the gold-inflation relation</w:t>
      </w:r>
    </w:p>
    <w:p w14:paraId="06C71B48" w14:textId="77777777" w:rsidR="00312432" w:rsidRPr="00312432" w:rsidRDefault="00312432" w:rsidP="00312432">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daily returns, 1995-2005 (10 years):</w:t>
      </w:r>
    </w:p>
    <w:p w14:paraId="68162E01"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
    <w:p w14:paraId="01E03936" w14:textId="3859CCE5"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Fortune, 1987</w:t>
      </w:r>
    </w:p>
    <w:p w14:paraId="11FF6F76"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The inflation rate of the price of gold, expected prices and interest rates</w:t>
      </w:r>
    </w:p>
    <w:p w14:paraId="64223B08" w14:textId="77777777" w:rsidR="00312432" w:rsidRPr="00312432" w:rsidRDefault="00312432" w:rsidP="00312432">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daily returns, 1995-2005 (10 years):</w:t>
      </w:r>
    </w:p>
    <w:p w14:paraId="702A4CA8"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
    <w:p w14:paraId="10933FDB"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
    <w:p w14:paraId="274A675B" w14:textId="213BDCD3"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Christie-David, 2000</w:t>
      </w:r>
    </w:p>
    <w:p w14:paraId="6C6BC2CF" w14:textId="4312DFA0"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Do macroeconomics news releases affect gold and silver prices</w:t>
      </w:r>
    </w:p>
    <w:p w14:paraId="671F417F" w14:textId="77777777" w:rsidR="00312432" w:rsidRPr="00312432" w:rsidRDefault="00312432" w:rsidP="00312432">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daily returns, 1995-2005 (10 years):</w:t>
      </w:r>
    </w:p>
    <w:p w14:paraId="7D1D6B3E"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Laughlin, 1887</w:t>
      </w:r>
    </w:p>
    <w:p w14:paraId="6CA82707"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lastRenderedPageBreak/>
        <w:t>Gold and prices since 1883</w:t>
      </w:r>
    </w:p>
    <w:p w14:paraId="72BA4389" w14:textId="77777777" w:rsidR="00312432" w:rsidRPr="00312432" w:rsidRDefault="00312432" w:rsidP="00312432">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daily returns, 1995-2005 (10 years):</w:t>
      </w:r>
    </w:p>
    <w:p w14:paraId="01097748"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
    <w:p w14:paraId="09EE1AFA" w14:textId="6EBDC3B2"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Hartmann 2004</w:t>
      </w:r>
    </w:p>
    <w:p w14:paraId="0E8D9DCC"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Asset market linkages in crisis periods</w:t>
      </w:r>
    </w:p>
    <w:p w14:paraId="6331C31F" w14:textId="77777777" w:rsidR="00312432" w:rsidRPr="00312432" w:rsidRDefault="00312432" w:rsidP="00312432">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daily returns, 1995-2005 (10 years):</w:t>
      </w:r>
    </w:p>
    <w:p w14:paraId="268E123A"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
    <w:p w14:paraId="69EB5EB1" w14:textId="07175E6C"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Dooley, 1995</w:t>
      </w:r>
    </w:p>
    <w:p w14:paraId="059CA65D"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Exchange rates, country-specific shocks and gold</w:t>
      </w:r>
    </w:p>
    <w:p w14:paraId="335E0F5E" w14:textId="77777777" w:rsidR="00312432" w:rsidRPr="00312432" w:rsidRDefault="00312432" w:rsidP="00312432">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daily returns, 1995-2005 (10 years):</w:t>
      </w:r>
    </w:p>
    <w:p w14:paraId="669F60E7"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
    <w:p w14:paraId="65A6ED23" w14:textId="3A8049E3"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Ghosh, 2004</w:t>
      </w:r>
    </w:p>
    <w:p w14:paraId="4FE45020"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Gold as an inflation hedge?</w:t>
      </w:r>
    </w:p>
    <w:p w14:paraId="0B557D26" w14:textId="77777777" w:rsidR="00312432" w:rsidRPr="00312432" w:rsidRDefault="00312432" w:rsidP="00312432">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daily returns, 1995-2005 (10 years):</w:t>
      </w:r>
    </w:p>
    <w:p w14:paraId="749F15A2"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
    <w:p w14:paraId="04E2B17F" w14:textId="69AEDE9D"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roofErr w:type="spellStart"/>
      <w:r w:rsidRPr="00312432">
        <w:rPr>
          <w:rFonts w:asciiTheme="minorHAnsi" w:hAnsiTheme="minorHAnsi" w:cstheme="minorHAnsi"/>
          <w:b/>
          <w:bCs/>
          <w:sz w:val="20"/>
          <w:szCs w:val="20"/>
          <w:lang w:val="en-GB"/>
        </w:rPr>
        <w:t>Lastrapes</w:t>
      </w:r>
      <w:proofErr w:type="spellEnd"/>
      <w:r w:rsidRPr="00312432">
        <w:rPr>
          <w:rFonts w:asciiTheme="minorHAnsi" w:hAnsiTheme="minorHAnsi" w:cstheme="minorHAnsi"/>
          <w:b/>
          <w:bCs/>
          <w:sz w:val="20"/>
          <w:szCs w:val="20"/>
          <w:lang w:val="en-GB"/>
        </w:rPr>
        <w:t>, 1995</w:t>
      </w:r>
    </w:p>
    <w:p w14:paraId="07C00EC3"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Gold price targeting by the FED</w:t>
      </w:r>
    </w:p>
    <w:p w14:paraId="160DD793" w14:textId="77777777" w:rsidR="00312432" w:rsidRPr="00312432" w:rsidRDefault="00312432" w:rsidP="00312432">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daily returns, 1995-2005 (10 years):</w:t>
      </w:r>
    </w:p>
    <w:p w14:paraId="0F03F5CB"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
    <w:p w14:paraId="6E02F61A" w14:textId="2C13CF49"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roofErr w:type="spellStart"/>
      <w:r w:rsidRPr="00312432">
        <w:rPr>
          <w:rFonts w:asciiTheme="minorHAnsi" w:hAnsiTheme="minorHAnsi" w:cstheme="minorHAnsi"/>
          <w:b/>
          <w:bCs/>
          <w:sz w:val="20"/>
          <w:szCs w:val="20"/>
          <w:lang w:val="en-GB"/>
        </w:rPr>
        <w:t>Pravit</w:t>
      </w:r>
      <w:proofErr w:type="spellEnd"/>
      <w:r w:rsidRPr="00312432">
        <w:rPr>
          <w:rFonts w:asciiTheme="minorHAnsi" w:hAnsiTheme="minorHAnsi" w:cstheme="minorHAnsi"/>
          <w:b/>
          <w:bCs/>
          <w:sz w:val="20"/>
          <w:szCs w:val="20"/>
          <w:lang w:val="en-GB"/>
        </w:rPr>
        <w:t>, 2009</w:t>
      </w:r>
    </w:p>
    <w:p w14:paraId="02A8242F"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Forecasting Thai gold prices</w:t>
      </w:r>
    </w:p>
    <w:p w14:paraId="14E969EC" w14:textId="77777777" w:rsidR="00312432" w:rsidRPr="00312432" w:rsidRDefault="00312432" w:rsidP="00312432">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daily returns, 1995-2005 (10 years):</w:t>
      </w:r>
    </w:p>
    <w:p w14:paraId="6594309A"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
    <w:p w14:paraId="0780BF5F" w14:textId="0A226BF4"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Raza, 2016</w:t>
      </w:r>
    </w:p>
    <w:p w14:paraId="713A5E00"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 xml:space="preserve">Asymmetric impact of gold, oil prices and their </w:t>
      </w:r>
      <w:proofErr w:type="spellStart"/>
      <w:r w:rsidRPr="00312432">
        <w:rPr>
          <w:rFonts w:asciiTheme="minorHAnsi" w:hAnsiTheme="minorHAnsi" w:cstheme="minorHAnsi"/>
          <w:b/>
          <w:bCs/>
          <w:sz w:val="20"/>
          <w:szCs w:val="20"/>
          <w:lang w:val="en-GB"/>
        </w:rPr>
        <w:t>volatitlies</w:t>
      </w:r>
      <w:proofErr w:type="spellEnd"/>
      <w:r w:rsidRPr="00312432">
        <w:rPr>
          <w:rFonts w:asciiTheme="minorHAnsi" w:hAnsiTheme="minorHAnsi" w:cstheme="minorHAnsi"/>
          <w:b/>
          <w:bCs/>
          <w:sz w:val="20"/>
          <w:szCs w:val="20"/>
          <w:lang w:val="en-GB"/>
        </w:rPr>
        <w:t xml:space="preserve"> on stock prices of emerging markets</w:t>
      </w:r>
    </w:p>
    <w:p w14:paraId="1FBBFE95" w14:textId="77777777" w:rsidR="00312432" w:rsidRPr="00312432" w:rsidRDefault="00312432" w:rsidP="00312432">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daily returns, 1995-2005 (10 years):</w:t>
      </w:r>
    </w:p>
    <w:p w14:paraId="324CADA1" w14:textId="77777777"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
    <w:p w14:paraId="67352990" w14:textId="5991328A" w:rsidR="00312432"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proofErr w:type="spellStart"/>
      <w:r w:rsidRPr="00312432">
        <w:rPr>
          <w:rFonts w:asciiTheme="minorHAnsi" w:hAnsiTheme="minorHAnsi" w:cstheme="minorHAnsi"/>
          <w:b/>
          <w:bCs/>
          <w:sz w:val="20"/>
          <w:szCs w:val="20"/>
          <w:lang w:val="en-GB"/>
        </w:rPr>
        <w:t>Sjaastad</w:t>
      </w:r>
      <w:proofErr w:type="spellEnd"/>
      <w:r w:rsidRPr="00312432">
        <w:rPr>
          <w:rFonts w:asciiTheme="minorHAnsi" w:hAnsiTheme="minorHAnsi" w:cstheme="minorHAnsi"/>
          <w:b/>
          <w:bCs/>
          <w:sz w:val="20"/>
          <w:szCs w:val="20"/>
          <w:lang w:val="en-GB"/>
        </w:rPr>
        <w:t>, 2008</w:t>
      </w:r>
    </w:p>
    <w:p w14:paraId="7C41A7F2" w14:textId="7D8868E1" w:rsidR="008E3CC1" w:rsidRPr="00312432" w:rsidRDefault="00312432" w:rsidP="00312432">
      <w:pPr>
        <w:pStyle w:val="Ttulo1"/>
        <w:keepNext w:val="0"/>
        <w:keepLines w:val="0"/>
        <w:widowControl w:val="0"/>
        <w:spacing w:before="0"/>
        <w:rPr>
          <w:rFonts w:asciiTheme="minorHAnsi" w:hAnsiTheme="minorHAnsi" w:cstheme="minorHAnsi"/>
          <w:b/>
          <w:bCs/>
          <w:sz w:val="20"/>
          <w:szCs w:val="20"/>
          <w:lang w:val="en-GB"/>
        </w:rPr>
      </w:pPr>
      <w:r w:rsidRPr="00312432">
        <w:rPr>
          <w:rFonts w:asciiTheme="minorHAnsi" w:hAnsiTheme="minorHAnsi" w:cstheme="minorHAnsi"/>
          <w:b/>
          <w:bCs/>
          <w:sz w:val="20"/>
          <w:szCs w:val="20"/>
          <w:lang w:val="en-GB"/>
        </w:rPr>
        <w:t>The price of gold and the exchange rates: once again</w:t>
      </w:r>
    </w:p>
    <w:p w14:paraId="0119704C" w14:textId="77777777" w:rsidR="00312432" w:rsidRPr="00312432" w:rsidRDefault="00312432" w:rsidP="00312432">
      <w:pPr>
        <w:pStyle w:val="Prrafodelista"/>
        <w:widowControl w:val="0"/>
        <w:numPr>
          <w:ilvl w:val="0"/>
          <w:numId w:val="3"/>
        </w:numPr>
        <w:spacing w:after="0"/>
        <w:rPr>
          <w:rFonts w:cstheme="minorHAnsi"/>
          <w:sz w:val="20"/>
          <w:szCs w:val="20"/>
          <w:lang w:val="en-GB"/>
        </w:rPr>
      </w:pPr>
      <w:r w:rsidRPr="00312432">
        <w:rPr>
          <w:rFonts w:cstheme="minorHAnsi"/>
          <w:sz w:val="20"/>
          <w:szCs w:val="20"/>
          <w:lang w:val="en-GB"/>
        </w:rPr>
        <w:t xml:space="preserve">Data: </w:t>
      </w:r>
      <w:r w:rsidRPr="00312432">
        <w:rPr>
          <w:rFonts w:cstheme="minorHAnsi"/>
          <w:sz w:val="20"/>
          <w:szCs w:val="20"/>
          <w:highlight w:val="green"/>
          <w:lang w:val="en-GB"/>
        </w:rPr>
        <w:t>daily returns, 1995-2005 (10 years):</w:t>
      </w:r>
    </w:p>
    <w:p w14:paraId="3CDE1CD2" w14:textId="77777777" w:rsidR="008E3CC1" w:rsidRPr="00312432" w:rsidRDefault="008E3CC1" w:rsidP="00312432">
      <w:pPr>
        <w:pStyle w:val="Ttulo1"/>
        <w:keepNext w:val="0"/>
        <w:keepLines w:val="0"/>
        <w:widowControl w:val="0"/>
        <w:spacing w:before="0"/>
        <w:rPr>
          <w:rFonts w:asciiTheme="minorHAnsi" w:hAnsiTheme="minorHAnsi" w:cstheme="minorHAnsi"/>
          <w:sz w:val="20"/>
          <w:szCs w:val="20"/>
          <w:lang w:val="en-GB"/>
        </w:rPr>
      </w:pPr>
      <w:r w:rsidRPr="00312432">
        <w:rPr>
          <w:rFonts w:asciiTheme="minorHAnsi" w:hAnsiTheme="minorHAnsi" w:cstheme="minorHAnsi"/>
          <w:sz w:val="20"/>
          <w:szCs w:val="20"/>
          <w:lang w:val="en-GB"/>
        </w:rPr>
        <w:br w:type="page"/>
      </w:r>
    </w:p>
    <w:p w14:paraId="1693851A" w14:textId="194D12FC" w:rsidR="009110E5" w:rsidRDefault="009110E5" w:rsidP="009110E5">
      <w:pPr>
        <w:pStyle w:val="Ttulo1"/>
        <w:rPr>
          <w:lang w:val="en-GB"/>
        </w:rPr>
      </w:pPr>
      <w:proofErr w:type="spellStart"/>
      <w:r>
        <w:rPr>
          <w:lang w:val="en-GB"/>
        </w:rPr>
        <w:lastRenderedPageBreak/>
        <w:t>Reboredo</w:t>
      </w:r>
      <w:proofErr w:type="spellEnd"/>
      <w:r>
        <w:rPr>
          <w:lang w:val="en-GB"/>
        </w:rPr>
        <w:t>, 2013</w:t>
      </w:r>
      <w:bookmarkEnd w:id="8"/>
    </w:p>
    <w:p w14:paraId="2D2E6D41" w14:textId="4F8CE95D" w:rsidR="009110E5" w:rsidRDefault="009110E5" w:rsidP="009110E5">
      <w:pPr>
        <w:rPr>
          <w:lang w:val="en-GB"/>
        </w:rPr>
      </w:pPr>
      <w:r>
        <w:rPr>
          <w:lang w:val="en-GB"/>
        </w:rPr>
        <w:t>Is gold a hedge or safe haven against oil price movements</w:t>
      </w:r>
    </w:p>
    <w:p w14:paraId="6BE18600" w14:textId="0F103529" w:rsidR="009110E5" w:rsidRDefault="009110E5" w:rsidP="009110E5">
      <w:pPr>
        <w:pStyle w:val="Ttulo1"/>
        <w:rPr>
          <w:lang w:val="en-GB"/>
        </w:rPr>
      </w:pPr>
      <w:bookmarkStart w:id="9" w:name="_Toc97546469"/>
      <w:r>
        <w:rPr>
          <w:lang w:val="en-GB"/>
        </w:rPr>
        <w:t>Batten, 2014</w:t>
      </w:r>
      <w:bookmarkEnd w:id="9"/>
    </w:p>
    <w:p w14:paraId="7BD43158" w14:textId="352B3E18" w:rsidR="009110E5" w:rsidRDefault="009110E5" w:rsidP="009110E5">
      <w:pPr>
        <w:rPr>
          <w:lang w:val="en-GB"/>
        </w:rPr>
      </w:pPr>
      <w:r>
        <w:rPr>
          <w:lang w:val="en-GB"/>
        </w:rPr>
        <w:t>On the economic determinants of the gold-inflation relation</w:t>
      </w:r>
    </w:p>
    <w:p w14:paraId="7060E061" w14:textId="102DBC28" w:rsidR="009110E5" w:rsidRDefault="009110E5" w:rsidP="009110E5">
      <w:pPr>
        <w:pStyle w:val="Ttulo1"/>
        <w:rPr>
          <w:lang w:val="en-GB"/>
        </w:rPr>
      </w:pPr>
      <w:bookmarkStart w:id="10" w:name="_Toc97546470"/>
      <w:proofErr w:type="spellStart"/>
      <w:r>
        <w:rPr>
          <w:lang w:val="en-GB"/>
        </w:rPr>
        <w:t>Capie</w:t>
      </w:r>
      <w:proofErr w:type="spellEnd"/>
      <w:r>
        <w:rPr>
          <w:lang w:val="en-GB"/>
        </w:rPr>
        <w:t>, 2005</w:t>
      </w:r>
      <w:bookmarkEnd w:id="10"/>
    </w:p>
    <w:p w14:paraId="4597F3E4" w14:textId="600A5E15" w:rsidR="009110E5" w:rsidRDefault="009110E5" w:rsidP="009110E5">
      <w:pPr>
        <w:rPr>
          <w:lang w:val="en-GB"/>
        </w:rPr>
      </w:pPr>
      <w:r>
        <w:rPr>
          <w:lang w:val="en-GB"/>
        </w:rPr>
        <w:t>Gold as a hedge against the dollar</w:t>
      </w:r>
    </w:p>
    <w:p w14:paraId="08C83ECC" w14:textId="236C5E68" w:rsidR="009110E5" w:rsidRDefault="009110E5" w:rsidP="009110E5">
      <w:pPr>
        <w:pStyle w:val="Ttulo1"/>
        <w:rPr>
          <w:lang w:val="en-GB"/>
        </w:rPr>
      </w:pPr>
      <w:bookmarkStart w:id="11" w:name="_Toc97546471"/>
      <w:r>
        <w:rPr>
          <w:lang w:val="en-GB"/>
        </w:rPr>
        <w:t>Joy, 2011</w:t>
      </w:r>
      <w:bookmarkEnd w:id="11"/>
    </w:p>
    <w:p w14:paraId="0F6E71F5" w14:textId="51317F96" w:rsidR="009110E5" w:rsidRDefault="009110E5" w:rsidP="009110E5">
      <w:pPr>
        <w:rPr>
          <w:lang w:val="en-GB"/>
        </w:rPr>
      </w:pPr>
      <w:r>
        <w:rPr>
          <w:lang w:val="en-GB"/>
        </w:rPr>
        <w:t>Gold and the US dollar: hedge or haven?</w:t>
      </w:r>
    </w:p>
    <w:p w14:paraId="72F87E86" w14:textId="4E6D9107" w:rsidR="009110E5" w:rsidRDefault="009110E5" w:rsidP="009110E5">
      <w:pPr>
        <w:pStyle w:val="Ttulo1"/>
        <w:rPr>
          <w:lang w:val="en-GB"/>
        </w:rPr>
      </w:pPr>
      <w:bookmarkStart w:id="12" w:name="_Toc97546472"/>
      <w:r>
        <w:rPr>
          <w:lang w:val="en-GB"/>
        </w:rPr>
        <w:t>Shahzad, 2020</w:t>
      </w:r>
      <w:bookmarkEnd w:id="12"/>
    </w:p>
    <w:p w14:paraId="5C61AA76" w14:textId="00D0840D" w:rsidR="009110E5" w:rsidRDefault="009110E5" w:rsidP="009110E5">
      <w:pPr>
        <w:rPr>
          <w:lang w:val="en-GB"/>
        </w:rPr>
      </w:pPr>
      <w:r>
        <w:rPr>
          <w:lang w:val="en-GB"/>
        </w:rPr>
        <w:t>Safe haven, hedge and diversification for G7 stocks markets: gold versus bitcoin</w:t>
      </w:r>
    </w:p>
    <w:p w14:paraId="5A6687C4" w14:textId="3D352B77" w:rsidR="00084454" w:rsidRDefault="00084454" w:rsidP="00084454">
      <w:pPr>
        <w:pStyle w:val="Ttulo1"/>
        <w:rPr>
          <w:lang w:val="en-GB"/>
        </w:rPr>
      </w:pPr>
      <w:bookmarkStart w:id="13" w:name="_Toc97546473"/>
      <w:r>
        <w:rPr>
          <w:lang w:val="en-GB"/>
        </w:rPr>
        <w:t>Fortune, 1987</w:t>
      </w:r>
      <w:bookmarkEnd w:id="13"/>
    </w:p>
    <w:p w14:paraId="3BD15869" w14:textId="18EC0D0B" w:rsidR="00084454" w:rsidRDefault="00084454" w:rsidP="009110E5">
      <w:pPr>
        <w:rPr>
          <w:lang w:val="en-GB"/>
        </w:rPr>
      </w:pPr>
      <w:r>
        <w:rPr>
          <w:lang w:val="en-GB"/>
        </w:rPr>
        <w:t>The inflation rate of the price of gold, expected prices and interest rates</w:t>
      </w:r>
    </w:p>
    <w:p w14:paraId="32BD2A26" w14:textId="35B4D7D5" w:rsidR="00084454" w:rsidRDefault="00084454" w:rsidP="00084454">
      <w:pPr>
        <w:pStyle w:val="Ttulo1"/>
        <w:rPr>
          <w:lang w:val="en-GB"/>
        </w:rPr>
      </w:pPr>
      <w:bookmarkStart w:id="14" w:name="_Toc97546474"/>
      <w:r>
        <w:rPr>
          <w:lang w:val="en-GB"/>
        </w:rPr>
        <w:t>Iqbal, 2017</w:t>
      </w:r>
      <w:bookmarkEnd w:id="14"/>
    </w:p>
    <w:p w14:paraId="75C8E0BD" w14:textId="209E91DD" w:rsidR="00084454" w:rsidRDefault="00084454" w:rsidP="009110E5">
      <w:pPr>
        <w:rPr>
          <w:lang w:val="en-GB"/>
        </w:rPr>
      </w:pPr>
      <w:r>
        <w:rPr>
          <w:lang w:val="en-GB"/>
        </w:rPr>
        <w:t>Does gold hedge stock market, inflation and exchange rate risks? An econometric investigation</w:t>
      </w:r>
    </w:p>
    <w:p w14:paraId="7E4E87AD" w14:textId="058BE75F" w:rsidR="00084454" w:rsidRDefault="00084454" w:rsidP="00084454">
      <w:pPr>
        <w:pStyle w:val="Ttulo1"/>
        <w:rPr>
          <w:lang w:val="en-GB"/>
        </w:rPr>
      </w:pPr>
      <w:bookmarkStart w:id="15" w:name="_Toc97546475"/>
      <w:r>
        <w:rPr>
          <w:lang w:val="en-GB"/>
        </w:rPr>
        <w:t>Christie-David, 2000</w:t>
      </w:r>
      <w:bookmarkEnd w:id="15"/>
    </w:p>
    <w:p w14:paraId="6337DF68" w14:textId="25C48E26" w:rsidR="00084454" w:rsidRDefault="00084454" w:rsidP="009110E5">
      <w:pPr>
        <w:rPr>
          <w:lang w:val="en-GB"/>
        </w:rPr>
      </w:pPr>
      <w:r>
        <w:rPr>
          <w:lang w:val="en-GB"/>
        </w:rPr>
        <w:t>Do macroeconomics news releases affect gold and silver prices</w:t>
      </w:r>
    </w:p>
    <w:p w14:paraId="21E3A8A4" w14:textId="60C72F80" w:rsidR="006A1068" w:rsidRDefault="006A1068" w:rsidP="006A1068">
      <w:pPr>
        <w:pStyle w:val="Ttulo1"/>
        <w:rPr>
          <w:lang w:val="en-GB"/>
        </w:rPr>
      </w:pPr>
      <w:bookmarkStart w:id="16" w:name="_Toc97546476"/>
      <w:r>
        <w:rPr>
          <w:lang w:val="en-GB"/>
        </w:rPr>
        <w:t>Laughlin, 1</w:t>
      </w:r>
      <w:r w:rsidR="0042632A">
        <w:rPr>
          <w:lang w:val="en-GB"/>
        </w:rPr>
        <w:t>88</w:t>
      </w:r>
      <w:r>
        <w:rPr>
          <w:lang w:val="en-GB"/>
        </w:rPr>
        <w:t>7</w:t>
      </w:r>
      <w:bookmarkEnd w:id="16"/>
    </w:p>
    <w:p w14:paraId="35C96A2E" w14:textId="56AF747A" w:rsidR="006A1068" w:rsidRDefault="006A1068" w:rsidP="006A1068">
      <w:pPr>
        <w:rPr>
          <w:lang w:val="en-GB"/>
        </w:rPr>
      </w:pPr>
      <w:r>
        <w:rPr>
          <w:lang w:val="en-GB"/>
        </w:rPr>
        <w:t>Gold and prices since 188</w:t>
      </w:r>
      <w:r w:rsidR="0042632A">
        <w:rPr>
          <w:lang w:val="en-GB"/>
        </w:rPr>
        <w:t>3</w:t>
      </w:r>
    </w:p>
    <w:p w14:paraId="13D16845" w14:textId="77777777" w:rsidR="00753D65" w:rsidRDefault="00753D65" w:rsidP="00753D65">
      <w:pPr>
        <w:pStyle w:val="Ttulo1"/>
        <w:rPr>
          <w:lang w:val="en-GB"/>
        </w:rPr>
      </w:pPr>
      <w:bookmarkStart w:id="17" w:name="_Toc97546477"/>
      <w:r>
        <w:rPr>
          <w:lang w:val="en-GB"/>
        </w:rPr>
        <w:t>Hartmann 2004</w:t>
      </w:r>
      <w:bookmarkEnd w:id="17"/>
    </w:p>
    <w:p w14:paraId="749288E6" w14:textId="15DD9972" w:rsidR="00753D65" w:rsidRDefault="00753D65" w:rsidP="009110E5">
      <w:pPr>
        <w:rPr>
          <w:lang w:val="en-GB"/>
        </w:rPr>
      </w:pPr>
      <w:r>
        <w:rPr>
          <w:lang w:val="en-GB"/>
        </w:rPr>
        <w:t>Asset market linkages in crisis periods</w:t>
      </w:r>
    </w:p>
    <w:p w14:paraId="008E0088" w14:textId="5051FE38" w:rsidR="00BA7000" w:rsidRDefault="00280A77" w:rsidP="009110E5">
      <w:pPr>
        <w:rPr>
          <w:lang w:val="en-GB"/>
        </w:rPr>
      </w:pPr>
      <w:r>
        <w:rPr>
          <w:lang w:val="en-GB"/>
        </w:rPr>
        <w:t>Dooley, 1995</w:t>
      </w:r>
    </w:p>
    <w:p w14:paraId="22D4557E" w14:textId="647373C3" w:rsidR="00280A77" w:rsidRDefault="00280A77" w:rsidP="009110E5">
      <w:pPr>
        <w:rPr>
          <w:lang w:val="en-GB"/>
        </w:rPr>
      </w:pPr>
      <w:r>
        <w:rPr>
          <w:lang w:val="en-GB"/>
        </w:rPr>
        <w:t>Exchange rates, country-specific shocks and gold</w:t>
      </w:r>
    </w:p>
    <w:p w14:paraId="3C2CFD6C" w14:textId="7427F751" w:rsidR="00280A77" w:rsidRDefault="00280A77" w:rsidP="009110E5">
      <w:pPr>
        <w:rPr>
          <w:lang w:val="en-GB"/>
        </w:rPr>
      </w:pPr>
      <w:r>
        <w:rPr>
          <w:lang w:val="en-GB"/>
        </w:rPr>
        <w:t>Ghosh, 2004</w:t>
      </w:r>
    </w:p>
    <w:p w14:paraId="3C47C441" w14:textId="4B0C8D99" w:rsidR="00280A77" w:rsidRDefault="00280A77" w:rsidP="009110E5">
      <w:pPr>
        <w:rPr>
          <w:lang w:val="en-GB"/>
        </w:rPr>
      </w:pPr>
      <w:r>
        <w:rPr>
          <w:lang w:val="en-GB"/>
        </w:rPr>
        <w:t>Gold as an inflation hedge?</w:t>
      </w:r>
    </w:p>
    <w:p w14:paraId="3BA1025F" w14:textId="63F9E4F7" w:rsidR="00280A77" w:rsidRDefault="00280A77" w:rsidP="009110E5">
      <w:pPr>
        <w:rPr>
          <w:lang w:val="en-GB"/>
        </w:rPr>
      </w:pPr>
      <w:proofErr w:type="spellStart"/>
      <w:r>
        <w:rPr>
          <w:lang w:val="en-GB"/>
        </w:rPr>
        <w:t>Lastrapes</w:t>
      </w:r>
      <w:proofErr w:type="spellEnd"/>
      <w:r>
        <w:rPr>
          <w:lang w:val="en-GB"/>
        </w:rPr>
        <w:t>, 1995</w:t>
      </w:r>
    </w:p>
    <w:p w14:paraId="04D1D4CA" w14:textId="28F70636" w:rsidR="00280A77" w:rsidRDefault="00280A77" w:rsidP="009110E5">
      <w:pPr>
        <w:rPr>
          <w:lang w:val="en-GB"/>
        </w:rPr>
      </w:pPr>
      <w:r>
        <w:rPr>
          <w:lang w:val="en-GB"/>
        </w:rPr>
        <w:t>Gold price targeting by the FED</w:t>
      </w:r>
    </w:p>
    <w:p w14:paraId="49FCD3B8" w14:textId="33C762CF" w:rsidR="00280A77" w:rsidRDefault="00280A77" w:rsidP="00280A77">
      <w:pPr>
        <w:rPr>
          <w:lang w:val="en-GB"/>
        </w:rPr>
      </w:pPr>
      <w:proofErr w:type="spellStart"/>
      <w:r>
        <w:rPr>
          <w:lang w:val="en-GB"/>
        </w:rPr>
        <w:t>Pravit</w:t>
      </w:r>
      <w:proofErr w:type="spellEnd"/>
      <w:r>
        <w:rPr>
          <w:lang w:val="en-GB"/>
        </w:rPr>
        <w:t>, 2009</w:t>
      </w:r>
    </w:p>
    <w:p w14:paraId="03267179" w14:textId="51A3AB44" w:rsidR="00280A77" w:rsidRDefault="00280A77" w:rsidP="00280A77">
      <w:pPr>
        <w:rPr>
          <w:lang w:val="en-GB"/>
        </w:rPr>
      </w:pPr>
      <w:r>
        <w:rPr>
          <w:lang w:val="en-GB"/>
        </w:rPr>
        <w:t>Forecasting Thai gold prices</w:t>
      </w:r>
    </w:p>
    <w:p w14:paraId="0EEE28A5" w14:textId="5CA6A5A2" w:rsidR="00280A77" w:rsidRDefault="00280A77" w:rsidP="00280A77">
      <w:pPr>
        <w:rPr>
          <w:lang w:val="en-GB"/>
        </w:rPr>
      </w:pPr>
      <w:r>
        <w:rPr>
          <w:lang w:val="en-GB"/>
        </w:rPr>
        <w:t>Raza, 2016</w:t>
      </w:r>
    </w:p>
    <w:p w14:paraId="002D167D" w14:textId="66AB3C3B" w:rsidR="00280A77" w:rsidRDefault="00280A77" w:rsidP="00280A77">
      <w:pPr>
        <w:rPr>
          <w:lang w:val="en-GB"/>
        </w:rPr>
      </w:pPr>
      <w:r>
        <w:rPr>
          <w:lang w:val="en-GB"/>
        </w:rPr>
        <w:t xml:space="preserve">Asymmetric impact of gold, oil prices and their </w:t>
      </w:r>
      <w:proofErr w:type="spellStart"/>
      <w:r>
        <w:rPr>
          <w:lang w:val="en-GB"/>
        </w:rPr>
        <w:t>volatitlies</w:t>
      </w:r>
      <w:proofErr w:type="spellEnd"/>
      <w:r>
        <w:rPr>
          <w:lang w:val="en-GB"/>
        </w:rPr>
        <w:t xml:space="preserve"> on stock prices of emerging markets</w:t>
      </w:r>
    </w:p>
    <w:p w14:paraId="52328F08" w14:textId="57448F43" w:rsidR="00280A77" w:rsidRDefault="00280A77" w:rsidP="00280A77">
      <w:pPr>
        <w:rPr>
          <w:lang w:val="en-GB"/>
        </w:rPr>
      </w:pPr>
      <w:proofErr w:type="spellStart"/>
      <w:r>
        <w:rPr>
          <w:lang w:val="en-GB"/>
        </w:rPr>
        <w:lastRenderedPageBreak/>
        <w:t>Sjaastad</w:t>
      </w:r>
      <w:proofErr w:type="spellEnd"/>
      <w:r>
        <w:rPr>
          <w:lang w:val="en-GB"/>
        </w:rPr>
        <w:t>, 2008</w:t>
      </w:r>
    </w:p>
    <w:p w14:paraId="7C38EB55" w14:textId="4BC389A4" w:rsidR="00280A77" w:rsidRPr="009110E5" w:rsidRDefault="00280A77" w:rsidP="00280A77">
      <w:pPr>
        <w:rPr>
          <w:lang w:val="en-GB"/>
        </w:rPr>
      </w:pPr>
      <w:r>
        <w:rPr>
          <w:lang w:val="en-GB"/>
        </w:rPr>
        <w:t>The price of gold and the exchange rates: once again</w:t>
      </w:r>
    </w:p>
    <w:sectPr w:rsidR="00280A77" w:rsidRPr="009110E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date="2022-04-22T11:48:00Z" w:initials="A">
    <w:p w14:paraId="01DD8865" w14:textId="77777777" w:rsidR="00AD542F" w:rsidRDefault="00AD542F" w:rsidP="0079043C">
      <w:pPr>
        <w:pStyle w:val="Textocomentario"/>
      </w:pPr>
      <w:r>
        <w:rPr>
          <w:rStyle w:val="Refdecomentario"/>
        </w:rPr>
        <w:annotationRef/>
      </w:r>
      <w:r>
        <w:t>Expect to see lagged negative correlation - time it takes to take money out of stocks and invest them in gold.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DD88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14A5" w16cex:dateUtc="2022-04-22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DD8865" w16cid:durableId="260D14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681A" w14:textId="77777777" w:rsidR="00066C6F" w:rsidRDefault="00066C6F" w:rsidP="00AD542F">
      <w:pPr>
        <w:spacing w:after="0" w:line="240" w:lineRule="auto"/>
      </w:pPr>
      <w:r>
        <w:separator/>
      </w:r>
    </w:p>
  </w:endnote>
  <w:endnote w:type="continuationSeparator" w:id="0">
    <w:p w14:paraId="4AFE0DB1" w14:textId="77777777" w:rsidR="00066C6F" w:rsidRDefault="00066C6F" w:rsidP="00AD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64725" w14:textId="77777777" w:rsidR="00066C6F" w:rsidRDefault="00066C6F" w:rsidP="00AD542F">
      <w:pPr>
        <w:spacing w:after="0" w:line="240" w:lineRule="auto"/>
      </w:pPr>
      <w:r>
        <w:separator/>
      </w:r>
    </w:p>
  </w:footnote>
  <w:footnote w:type="continuationSeparator" w:id="0">
    <w:p w14:paraId="22C1E35E" w14:textId="77777777" w:rsidR="00066C6F" w:rsidRDefault="00066C6F" w:rsidP="00AD5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56D9"/>
    <w:multiLevelType w:val="hybridMultilevel"/>
    <w:tmpl w:val="031A471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D8130A"/>
    <w:multiLevelType w:val="hybridMultilevel"/>
    <w:tmpl w:val="1F7E6D5E"/>
    <w:lvl w:ilvl="0" w:tplc="76A88E2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35639"/>
    <w:multiLevelType w:val="hybridMultilevel"/>
    <w:tmpl w:val="E06C531A"/>
    <w:lvl w:ilvl="0" w:tplc="8F427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100D0"/>
    <w:multiLevelType w:val="hybridMultilevel"/>
    <w:tmpl w:val="BC3E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736DC"/>
    <w:multiLevelType w:val="hybridMultilevel"/>
    <w:tmpl w:val="031A4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899098">
    <w:abstractNumId w:val="1"/>
  </w:num>
  <w:num w:numId="2" w16cid:durableId="1820149615">
    <w:abstractNumId w:val="4"/>
  </w:num>
  <w:num w:numId="3" w16cid:durableId="213976955">
    <w:abstractNumId w:val="3"/>
  </w:num>
  <w:num w:numId="4" w16cid:durableId="574245185">
    <w:abstractNumId w:val="0"/>
  </w:num>
  <w:num w:numId="5" w16cid:durableId="9704830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C3"/>
    <w:rsid w:val="000030A5"/>
    <w:rsid w:val="00030BFF"/>
    <w:rsid w:val="00066C6F"/>
    <w:rsid w:val="00067B5B"/>
    <w:rsid w:val="00082DB0"/>
    <w:rsid w:val="00083768"/>
    <w:rsid w:val="00084454"/>
    <w:rsid w:val="000E276F"/>
    <w:rsid w:val="00120112"/>
    <w:rsid w:val="0012742B"/>
    <w:rsid w:val="00137BAE"/>
    <w:rsid w:val="00147A6B"/>
    <w:rsid w:val="00152D08"/>
    <w:rsid w:val="00160AEB"/>
    <w:rsid w:val="001663BC"/>
    <w:rsid w:val="00187A69"/>
    <w:rsid w:val="001924FB"/>
    <w:rsid w:val="00196160"/>
    <w:rsid w:val="001B26C0"/>
    <w:rsid w:val="001C2ADB"/>
    <w:rsid w:val="001E196B"/>
    <w:rsid w:val="001F766D"/>
    <w:rsid w:val="002134E1"/>
    <w:rsid w:val="002275E6"/>
    <w:rsid w:val="00236D82"/>
    <w:rsid w:val="00246BF0"/>
    <w:rsid w:val="00280A77"/>
    <w:rsid w:val="00284E2C"/>
    <w:rsid w:val="002B3D4C"/>
    <w:rsid w:val="002F205D"/>
    <w:rsid w:val="00302E73"/>
    <w:rsid w:val="00312432"/>
    <w:rsid w:val="003428E0"/>
    <w:rsid w:val="0034302E"/>
    <w:rsid w:val="00344090"/>
    <w:rsid w:val="00363BDF"/>
    <w:rsid w:val="00377D79"/>
    <w:rsid w:val="003A0BA1"/>
    <w:rsid w:val="003A768A"/>
    <w:rsid w:val="003A78ED"/>
    <w:rsid w:val="003B0009"/>
    <w:rsid w:val="003D2135"/>
    <w:rsid w:val="003D7A96"/>
    <w:rsid w:val="003E390A"/>
    <w:rsid w:val="0040052B"/>
    <w:rsid w:val="00404A57"/>
    <w:rsid w:val="00406026"/>
    <w:rsid w:val="00425894"/>
    <w:rsid w:val="0042632A"/>
    <w:rsid w:val="004516AC"/>
    <w:rsid w:val="0045777F"/>
    <w:rsid w:val="00495F5F"/>
    <w:rsid w:val="004C2A9A"/>
    <w:rsid w:val="004E59B5"/>
    <w:rsid w:val="004F2415"/>
    <w:rsid w:val="00505D2A"/>
    <w:rsid w:val="00513F76"/>
    <w:rsid w:val="00521AEA"/>
    <w:rsid w:val="00551BAC"/>
    <w:rsid w:val="005725F6"/>
    <w:rsid w:val="00587673"/>
    <w:rsid w:val="005B6582"/>
    <w:rsid w:val="005D7624"/>
    <w:rsid w:val="005F2AF9"/>
    <w:rsid w:val="00612C96"/>
    <w:rsid w:val="00627947"/>
    <w:rsid w:val="006332CA"/>
    <w:rsid w:val="00646D42"/>
    <w:rsid w:val="00665DE7"/>
    <w:rsid w:val="00690B3A"/>
    <w:rsid w:val="006A1068"/>
    <w:rsid w:val="006B7466"/>
    <w:rsid w:val="006D2FF2"/>
    <w:rsid w:val="006D5D38"/>
    <w:rsid w:val="0070503E"/>
    <w:rsid w:val="0071287C"/>
    <w:rsid w:val="00713372"/>
    <w:rsid w:val="007264AF"/>
    <w:rsid w:val="00735DE9"/>
    <w:rsid w:val="0074721D"/>
    <w:rsid w:val="00753D65"/>
    <w:rsid w:val="00757AFE"/>
    <w:rsid w:val="00785468"/>
    <w:rsid w:val="00786943"/>
    <w:rsid w:val="00786A1E"/>
    <w:rsid w:val="00793EBA"/>
    <w:rsid w:val="007963F5"/>
    <w:rsid w:val="00796699"/>
    <w:rsid w:val="00796EC1"/>
    <w:rsid w:val="007A6F11"/>
    <w:rsid w:val="007D46EB"/>
    <w:rsid w:val="0081446B"/>
    <w:rsid w:val="00814B68"/>
    <w:rsid w:val="00821A63"/>
    <w:rsid w:val="00823D5D"/>
    <w:rsid w:val="008257DD"/>
    <w:rsid w:val="00837B31"/>
    <w:rsid w:val="0084098A"/>
    <w:rsid w:val="00851034"/>
    <w:rsid w:val="008B28A0"/>
    <w:rsid w:val="008C22EF"/>
    <w:rsid w:val="008C7103"/>
    <w:rsid w:val="008E3CC1"/>
    <w:rsid w:val="008F05FD"/>
    <w:rsid w:val="00901952"/>
    <w:rsid w:val="009110E5"/>
    <w:rsid w:val="00943D6E"/>
    <w:rsid w:val="00962545"/>
    <w:rsid w:val="0099092F"/>
    <w:rsid w:val="009A2BB5"/>
    <w:rsid w:val="009A5D6F"/>
    <w:rsid w:val="009C20B7"/>
    <w:rsid w:val="009E275A"/>
    <w:rsid w:val="00A172E8"/>
    <w:rsid w:val="00A24AEB"/>
    <w:rsid w:val="00A30E46"/>
    <w:rsid w:val="00A34CC5"/>
    <w:rsid w:val="00A4000A"/>
    <w:rsid w:val="00A555F2"/>
    <w:rsid w:val="00A81CF3"/>
    <w:rsid w:val="00A8444E"/>
    <w:rsid w:val="00A92CCB"/>
    <w:rsid w:val="00AD542F"/>
    <w:rsid w:val="00B24A33"/>
    <w:rsid w:val="00B31F2C"/>
    <w:rsid w:val="00B967EA"/>
    <w:rsid w:val="00BA7000"/>
    <w:rsid w:val="00BA74D2"/>
    <w:rsid w:val="00BC16BA"/>
    <w:rsid w:val="00BC5640"/>
    <w:rsid w:val="00BE527A"/>
    <w:rsid w:val="00BF0FF4"/>
    <w:rsid w:val="00C14D3F"/>
    <w:rsid w:val="00C16C68"/>
    <w:rsid w:val="00C51012"/>
    <w:rsid w:val="00C571E1"/>
    <w:rsid w:val="00CB7989"/>
    <w:rsid w:val="00CC0C8A"/>
    <w:rsid w:val="00CE7EFD"/>
    <w:rsid w:val="00CF3568"/>
    <w:rsid w:val="00CF4268"/>
    <w:rsid w:val="00D01C7E"/>
    <w:rsid w:val="00D262A5"/>
    <w:rsid w:val="00D62362"/>
    <w:rsid w:val="00D626FA"/>
    <w:rsid w:val="00D71A66"/>
    <w:rsid w:val="00DC208E"/>
    <w:rsid w:val="00DC5881"/>
    <w:rsid w:val="00DD265C"/>
    <w:rsid w:val="00DD2916"/>
    <w:rsid w:val="00DE3339"/>
    <w:rsid w:val="00DF2160"/>
    <w:rsid w:val="00E10FCF"/>
    <w:rsid w:val="00E21EC3"/>
    <w:rsid w:val="00E37FCB"/>
    <w:rsid w:val="00E60140"/>
    <w:rsid w:val="00E64E10"/>
    <w:rsid w:val="00E710D8"/>
    <w:rsid w:val="00E730EE"/>
    <w:rsid w:val="00E769C3"/>
    <w:rsid w:val="00E773B1"/>
    <w:rsid w:val="00EA6698"/>
    <w:rsid w:val="00EB1A03"/>
    <w:rsid w:val="00EB6FDD"/>
    <w:rsid w:val="00EF2AF7"/>
    <w:rsid w:val="00F55706"/>
    <w:rsid w:val="00F73A74"/>
    <w:rsid w:val="00FA077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F3D4"/>
  <w15:chartTrackingRefBased/>
  <w15:docId w15:val="{B5123966-E57D-414F-9195-C09BCB2A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9110E5"/>
    <w:pPr>
      <w:keepNext/>
      <w:keepLines/>
      <w:spacing w:before="240" w:after="0"/>
      <w:outlineLvl w:val="0"/>
    </w:pPr>
    <w:rPr>
      <w:rFonts w:asciiTheme="majorHAnsi" w:eastAsiaTheme="majorEastAsia" w:hAnsiTheme="majorHAnsi" w:cstheme="majorBid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1EC3"/>
    <w:pPr>
      <w:ind w:left="720"/>
      <w:contextualSpacing/>
    </w:pPr>
  </w:style>
  <w:style w:type="character" w:customStyle="1" w:styleId="Ttulo1Car">
    <w:name w:val="Título 1 Car"/>
    <w:basedOn w:val="Fuentedeprrafopredeter"/>
    <w:link w:val="Ttulo1"/>
    <w:uiPriority w:val="9"/>
    <w:rsid w:val="009110E5"/>
    <w:rPr>
      <w:rFonts w:asciiTheme="majorHAnsi" w:eastAsiaTheme="majorEastAsia" w:hAnsiTheme="majorHAnsi" w:cstheme="majorBidi"/>
      <w:sz w:val="32"/>
      <w:szCs w:val="32"/>
      <w:lang w:val="en-US"/>
    </w:rPr>
  </w:style>
  <w:style w:type="paragraph" w:styleId="TtuloTDC">
    <w:name w:val="TOC Heading"/>
    <w:basedOn w:val="Ttulo1"/>
    <w:next w:val="Normal"/>
    <w:uiPriority w:val="39"/>
    <w:unhideWhenUsed/>
    <w:qFormat/>
    <w:rsid w:val="009110E5"/>
    <w:pPr>
      <w:outlineLvl w:val="9"/>
    </w:pPr>
    <w:rPr>
      <w:color w:val="2F5496" w:themeColor="accent1" w:themeShade="BF"/>
    </w:rPr>
  </w:style>
  <w:style w:type="paragraph" w:styleId="TDC1">
    <w:name w:val="toc 1"/>
    <w:basedOn w:val="Normal"/>
    <w:next w:val="Normal"/>
    <w:autoRedefine/>
    <w:uiPriority w:val="39"/>
    <w:unhideWhenUsed/>
    <w:rsid w:val="008E3CC1"/>
    <w:pPr>
      <w:tabs>
        <w:tab w:val="right" w:leader="dot" w:pos="8494"/>
      </w:tabs>
      <w:spacing w:after="100"/>
    </w:pPr>
  </w:style>
  <w:style w:type="character" w:styleId="Hipervnculo">
    <w:name w:val="Hyperlink"/>
    <w:basedOn w:val="Fuentedeprrafopredeter"/>
    <w:uiPriority w:val="99"/>
    <w:unhideWhenUsed/>
    <w:rsid w:val="009110E5"/>
    <w:rPr>
      <w:color w:val="0563C1" w:themeColor="hyperlink"/>
      <w:u w:val="single"/>
    </w:rPr>
  </w:style>
  <w:style w:type="paragraph" w:styleId="Encabezado">
    <w:name w:val="header"/>
    <w:basedOn w:val="Normal"/>
    <w:link w:val="EncabezadoCar"/>
    <w:uiPriority w:val="99"/>
    <w:unhideWhenUsed/>
    <w:rsid w:val="00AD54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42F"/>
    <w:rPr>
      <w:lang w:val="en-US"/>
    </w:rPr>
  </w:style>
  <w:style w:type="paragraph" w:styleId="Piedepgina">
    <w:name w:val="footer"/>
    <w:basedOn w:val="Normal"/>
    <w:link w:val="PiedepginaCar"/>
    <w:uiPriority w:val="99"/>
    <w:unhideWhenUsed/>
    <w:rsid w:val="00AD54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42F"/>
    <w:rPr>
      <w:lang w:val="en-US"/>
    </w:rPr>
  </w:style>
  <w:style w:type="character" w:styleId="Refdecomentario">
    <w:name w:val="annotation reference"/>
    <w:basedOn w:val="Fuentedeprrafopredeter"/>
    <w:uiPriority w:val="99"/>
    <w:semiHidden/>
    <w:unhideWhenUsed/>
    <w:rsid w:val="00AD542F"/>
    <w:rPr>
      <w:sz w:val="16"/>
      <w:szCs w:val="16"/>
    </w:rPr>
  </w:style>
  <w:style w:type="paragraph" w:styleId="Textocomentario">
    <w:name w:val="annotation text"/>
    <w:basedOn w:val="Normal"/>
    <w:link w:val="TextocomentarioCar"/>
    <w:uiPriority w:val="99"/>
    <w:unhideWhenUsed/>
    <w:rsid w:val="00AD542F"/>
    <w:pPr>
      <w:spacing w:line="240" w:lineRule="auto"/>
    </w:pPr>
    <w:rPr>
      <w:sz w:val="20"/>
      <w:szCs w:val="20"/>
    </w:rPr>
  </w:style>
  <w:style w:type="character" w:customStyle="1" w:styleId="TextocomentarioCar">
    <w:name w:val="Texto comentario Car"/>
    <w:basedOn w:val="Fuentedeprrafopredeter"/>
    <w:link w:val="Textocomentario"/>
    <w:uiPriority w:val="99"/>
    <w:rsid w:val="00AD542F"/>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AD542F"/>
    <w:rPr>
      <w:b/>
      <w:bCs/>
    </w:rPr>
  </w:style>
  <w:style w:type="character" w:customStyle="1" w:styleId="AsuntodelcomentarioCar">
    <w:name w:val="Asunto del comentario Car"/>
    <w:basedOn w:val="TextocomentarioCar"/>
    <w:link w:val="Asuntodelcomentario"/>
    <w:uiPriority w:val="99"/>
    <w:semiHidden/>
    <w:rsid w:val="00AD542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C2409-B12C-4E23-86B7-E45ACE51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11</Pages>
  <Words>2116</Words>
  <Characters>10773</Characters>
  <Application>Microsoft Office Word</Application>
  <DocSecurity>0</DocSecurity>
  <Lines>489</Lines>
  <Paragraphs>306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28</cp:revision>
  <dcterms:created xsi:type="dcterms:W3CDTF">2022-03-04T12:56:00Z</dcterms:created>
  <dcterms:modified xsi:type="dcterms:W3CDTF">2022-05-14T22:22:00Z</dcterms:modified>
</cp:coreProperties>
</file>