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EAC4" w14:textId="6A4809EF" w:rsidR="00EB518C" w:rsidRDefault="00017A1D" w:rsidP="00017A1D">
      <w:pPr>
        <w:pStyle w:val="1"/>
      </w:pPr>
      <w:r>
        <w:t>R</w:t>
      </w:r>
      <w:r>
        <w:rPr>
          <w:rFonts w:hint="eastAsia"/>
        </w:rPr>
        <w:t>aw 데이터 요약</w:t>
      </w:r>
    </w:p>
    <w:p w14:paraId="0E359392" w14:textId="77777777" w:rsidR="00017A1D" w:rsidRDefault="00017A1D"/>
    <w:p w14:paraId="6927A061" w14:textId="1B535E95" w:rsidR="00017A1D" w:rsidRPr="00017A1D" w:rsidRDefault="00017A1D" w:rsidP="00017A1D">
      <w:pPr>
        <w:pStyle w:val="a6"/>
        <w:numPr>
          <w:ilvl w:val="0"/>
          <w:numId w:val="2"/>
        </w:numPr>
        <w:rPr>
          <w:rStyle w:val="aa"/>
        </w:rPr>
      </w:pPr>
      <w:r w:rsidRPr="00017A1D">
        <w:rPr>
          <w:rStyle w:val="aa"/>
          <w:rFonts w:hint="eastAsia"/>
        </w:rPr>
        <w:t>변수 설명</w:t>
      </w:r>
    </w:p>
    <w:p w14:paraId="3961005D" w14:textId="77777777" w:rsidR="00017A1D" w:rsidRDefault="00017A1D">
      <w:pPr>
        <w:rPr>
          <w:rFonts w:hint="eastAsia"/>
        </w:rPr>
      </w:pPr>
    </w:p>
    <w:p w14:paraId="37ABF167" w14:textId="0B047EA7" w:rsidR="00017A1D" w:rsidRDefault="00017A1D">
      <w:pPr>
        <w:rPr>
          <w:rFonts w:hint="eastAsia"/>
        </w:rPr>
      </w:pPr>
      <w:r>
        <w:t>Timestamp</w:t>
      </w:r>
      <w:r>
        <w:rPr>
          <w:rFonts w:hint="eastAsia"/>
        </w:rPr>
        <w:t>: 데이터 수집 시간</w:t>
      </w:r>
    </w:p>
    <w:p w14:paraId="71170C0C" w14:textId="77777777" w:rsidR="00017A1D" w:rsidRDefault="00017A1D">
      <w:pPr>
        <w:rPr>
          <w:rFonts w:hint="eastAsia"/>
        </w:rPr>
      </w:pPr>
    </w:p>
    <w:p w14:paraId="7B0C0AF3" w14:textId="38B4B234" w:rsidR="00017A1D" w:rsidRDefault="00017A1D">
      <w:r>
        <w:rPr>
          <w:rFonts w:hint="eastAsia"/>
        </w:rPr>
        <w:t>펌프 상부 진동(AI0)</w:t>
      </w:r>
    </w:p>
    <w:p w14:paraId="3A9E0C63" w14:textId="601D50A5" w:rsidR="00017A1D" w:rsidRDefault="00017A1D">
      <w:r>
        <w:rPr>
          <w:rFonts w:hint="eastAsia"/>
        </w:rPr>
        <w:t>펌프 하부 진동(AI1)</w:t>
      </w:r>
    </w:p>
    <w:p w14:paraId="70A5A0AE" w14:textId="03B99BA7" w:rsidR="00017A1D" w:rsidRDefault="00017A1D">
      <w:r>
        <w:rPr>
          <w:rFonts w:hint="eastAsia"/>
        </w:rPr>
        <w:t>유압펌프 전류(AI2_current)</w:t>
      </w:r>
    </w:p>
    <w:p w14:paraId="76A021C5" w14:textId="0AF86B5F" w:rsidR="00017A1D" w:rsidRDefault="00017A1D" w:rsidP="00017A1D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세 변수간 상호성이 존재한다 -&gt; 특수성을 고려하여 이상 작동 여부를 복합적으로 감지하는 모델을 </w:t>
      </w:r>
      <w:proofErr w:type="spellStart"/>
      <w:r>
        <w:rPr>
          <w:rFonts w:hint="eastAsia"/>
        </w:rPr>
        <w:t>개발해야한다</w:t>
      </w:r>
      <w:proofErr w:type="spellEnd"/>
      <w:r>
        <w:rPr>
          <w:rFonts w:hint="eastAsia"/>
        </w:rPr>
        <w:t>.</w:t>
      </w:r>
    </w:p>
    <w:p w14:paraId="4E3E1D89" w14:textId="232EB758" w:rsidR="00017A1D" w:rsidRDefault="00017A1D" w:rsidP="00017A1D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세 변수는 시계열 데이터로 입력되었다.</w:t>
      </w:r>
    </w:p>
    <w:p w14:paraId="405B4063" w14:textId="77777777" w:rsidR="00017A1D" w:rsidRDefault="00017A1D"/>
    <w:p w14:paraId="290B7372" w14:textId="29DCF013" w:rsidR="00017A1D" w:rsidRDefault="00017A1D">
      <w:pPr>
        <w:rPr>
          <w:rFonts w:hint="eastAsia"/>
        </w:rPr>
      </w:pPr>
      <w:r>
        <w:rPr>
          <w:rFonts w:hint="eastAsia"/>
        </w:rPr>
        <w:t>이상작동(equipment): 고장(1), 정상(0)</w:t>
      </w:r>
    </w:p>
    <w:p w14:paraId="0ACD5EAB" w14:textId="77777777" w:rsidR="00017A1D" w:rsidRDefault="00017A1D"/>
    <w:p w14:paraId="659EE1E3" w14:textId="6389BB23" w:rsidR="00017A1D" w:rsidRDefault="00017A1D" w:rsidP="00017A1D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BBD6C5B" wp14:editId="5724DBCB">
            <wp:extent cx="3673158" cy="1280271"/>
            <wp:effectExtent l="0" t="0" r="0" b="0"/>
            <wp:docPr id="20463265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26571" name="그림 20463265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5DD1425" wp14:editId="7D5A8E87">
            <wp:extent cx="3467400" cy="1120237"/>
            <wp:effectExtent l="0" t="0" r="0" b="0"/>
            <wp:docPr id="97978318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83187" name="그림 9797831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D425A" w14:textId="77777777" w:rsidR="00017A1D" w:rsidRDefault="00017A1D"/>
    <w:p w14:paraId="2D92EB2F" w14:textId="6AA8FE2D" w:rsidR="00017A1D" w:rsidRDefault="00017A1D"/>
    <w:p w14:paraId="41ED2ABB" w14:textId="77777777" w:rsidR="00BE69EA" w:rsidRDefault="00BE69EA"/>
    <w:p w14:paraId="38EB7668" w14:textId="77777777" w:rsidR="00BE69EA" w:rsidRDefault="00BE69EA"/>
    <w:p w14:paraId="3E6C38DF" w14:textId="77777777" w:rsidR="00BE69EA" w:rsidRDefault="00BE69EA"/>
    <w:p w14:paraId="0B83706E" w14:textId="77777777" w:rsidR="00BE69EA" w:rsidRDefault="00BE69EA"/>
    <w:p w14:paraId="6BC5D22E" w14:textId="77777777" w:rsidR="00BE69EA" w:rsidRDefault="00BE69EA"/>
    <w:p w14:paraId="397EA825" w14:textId="77777777" w:rsidR="00BE69EA" w:rsidRDefault="00BE69EA"/>
    <w:p w14:paraId="26DCFBC2" w14:textId="77777777" w:rsidR="00BE69EA" w:rsidRDefault="00BE69EA"/>
    <w:p w14:paraId="1C4650FA" w14:textId="77777777" w:rsidR="00BE69EA" w:rsidRDefault="00BE69EA"/>
    <w:p w14:paraId="3C5655D3" w14:textId="77777777" w:rsidR="00BE69EA" w:rsidRDefault="00BE69EA"/>
    <w:p w14:paraId="18AD0A76" w14:textId="77777777" w:rsidR="00BE69EA" w:rsidRDefault="00BE69EA">
      <w:pPr>
        <w:rPr>
          <w:rFonts w:hint="eastAsia"/>
        </w:rPr>
      </w:pPr>
    </w:p>
    <w:p w14:paraId="5DF256C2" w14:textId="553E6B33" w:rsidR="00017A1D" w:rsidRPr="00017A1D" w:rsidRDefault="00017A1D" w:rsidP="00017A1D">
      <w:pPr>
        <w:pStyle w:val="a6"/>
        <w:numPr>
          <w:ilvl w:val="0"/>
          <w:numId w:val="2"/>
        </w:numPr>
        <w:rPr>
          <w:rStyle w:val="aa"/>
        </w:rPr>
      </w:pPr>
      <w:r w:rsidRPr="00017A1D">
        <w:rPr>
          <w:rStyle w:val="aa"/>
          <w:rFonts w:hint="eastAsia"/>
        </w:rPr>
        <w:lastRenderedPageBreak/>
        <w:t xml:space="preserve">데이터 </w:t>
      </w:r>
      <w:proofErr w:type="spellStart"/>
      <w:r w:rsidRPr="00017A1D">
        <w:rPr>
          <w:rStyle w:val="aa"/>
          <w:rFonts w:hint="eastAsia"/>
        </w:rPr>
        <w:t>전처리</w:t>
      </w:r>
      <w:proofErr w:type="spellEnd"/>
    </w:p>
    <w:p w14:paraId="5863B601" w14:textId="3A051CE6" w:rsidR="00017A1D" w:rsidRDefault="00017A1D" w:rsidP="00017A1D"/>
    <w:p w14:paraId="3384680E" w14:textId="4B235906" w:rsidR="00017A1D" w:rsidRDefault="00BE69EA" w:rsidP="00017A1D">
      <w:r>
        <w:rPr>
          <w:rFonts w:hint="eastAsia"/>
        </w:rPr>
        <w:t xml:space="preserve">완전성, </w:t>
      </w:r>
      <w:r w:rsidR="00017A1D">
        <w:rPr>
          <w:rFonts w:hint="eastAsia"/>
        </w:rPr>
        <w:t xml:space="preserve">유일성, 유효성, 일관성, 정확성, 무결성을 판단한다. </w:t>
      </w:r>
      <w:proofErr w:type="gramStart"/>
      <w:r w:rsidR="00017A1D">
        <w:rPr>
          <w:rFonts w:hint="eastAsia"/>
        </w:rPr>
        <w:t>( guideline</w:t>
      </w:r>
      <w:proofErr w:type="gramEnd"/>
      <w:r w:rsidR="00017A1D">
        <w:rPr>
          <w:rFonts w:hint="eastAsia"/>
        </w:rPr>
        <w:t xml:space="preserve">의 공식 사용 및 결과 바탕 </w:t>
      </w:r>
      <w:proofErr w:type="spellStart"/>
      <w:r w:rsidR="00017A1D">
        <w:rPr>
          <w:rFonts w:hint="eastAsia"/>
        </w:rPr>
        <w:t>전처리</w:t>
      </w:r>
      <w:proofErr w:type="spellEnd"/>
      <w:r w:rsidR="00017A1D">
        <w:rPr>
          <w:rFonts w:hint="eastAsia"/>
        </w:rPr>
        <w:t>)</w:t>
      </w:r>
    </w:p>
    <w:p w14:paraId="70F202AB" w14:textId="30E973C6" w:rsidR="00017A1D" w:rsidRDefault="00BE69EA" w:rsidP="00BE69EA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공개 데이터는 해당 조건을 모두 만족한다. (guideline-부록4에 결과가 나와있다.)</w:t>
      </w:r>
    </w:p>
    <w:p w14:paraId="33624872" w14:textId="77777777" w:rsidR="00BE69EA" w:rsidRDefault="00BE69EA" w:rsidP="00017A1D"/>
    <w:p w14:paraId="0F5005BD" w14:textId="63179A42" w:rsidR="00BE69EA" w:rsidRDefault="00BE69EA" w:rsidP="00BE69EA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85BCEE" wp14:editId="48AA47D6">
            <wp:extent cx="3977985" cy="3299746"/>
            <wp:effectExtent l="0" t="0" r="0" b="0"/>
            <wp:docPr id="12639557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5570" name="그림 1263955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D9FE0" w14:textId="041FCD79" w:rsidR="00017A1D" w:rsidRDefault="00017A1D" w:rsidP="00017A1D">
      <w:pPr>
        <w:rPr>
          <w:rFonts w:hint="eastAsia"/>
        </w:rPr>
      </w:pPr>
      <w:r>
        <w:rPr>
          <w:rFonts w:hint="eastAsia"/>
        </w:rPr>
        <w:t xml:space="preserve">모델 </w:t>
      </w:r>
      <w:proofErr w:type="spellStart"/>
      <w:r>
        <w:rPr>
          <w:rFonts w:hint="eastAsia"/>
        </w:rPr>
        <w:t>학습시</w:t>
      </w:r>
      <w:proofErr w:type="spellEnd"/>
      <w:r>
        <w:rPr>
          <w:rFonts w:hint="eastAsia"/>
        </w:rPr>
        <w:t xml:space="preserve"> 정상데이터만을 사용한다. 추후 모델 </w:t>
      </w:r>
      <w:proofErr w:type="spellStart"/>
      <w:r>
        <w:rPr>
          <w:rFonts w:hint="eastAsia"/>
        </w:rPr>
        <w:t>평가시</w:t>
      </w:r>
      <w:proofErr w:type="spellEnd"/>
      <w:r>
        <w:rPr>
          <w:rFonts w:hint="eastAsia"/>
        </w:rPr>
        <w:t xml:space="preserve"> 두 데이터를 사용한다.</w:t>
      </w:r>
      <w:r w:rsidR="00BE69EA">
        <w:rPr>
          <w:rFonts w:hint="eastAsia"/>
        </w:rPr>
        <w:t xml:space="preserve"> (guideline pdf)</w:t>
      </w:r>
    </w:p>
    <w:p w14:paraId="24D2FAED" w14:textId="3101BD60" w:rsidR="00BE69EA" w:rsidRDefault="00BE69EA" w:rsidP="00BE69EA">
      <w:pPr>
        <w:pStyle w:val="a6"/>
        <w:numPr>
          <w:ilvl w:val="0"/>
          <w:numId w:val="4"/>
        </w:numPr>
        <w:rPr>
          <w:rFonts w:hint="eastAsia"/>
        </w:rPr>
      </w:pPr>
      <w:proofErr w:type="spellStart"/>
      <w:r>
        <w:rPr>
          <w:rFonts w:hint="eastAsia"/>
        </w:rPr>
        <w:t>둘다</w:t>
      </w:r>
      <w:proofErr w:type="spellEnd"/>
      <w:r>
        <w:rPr>
          <w:rFonts w:hint="eastAsia"/>
        </w:rPr>
        <w:t xml:space="preserve"> 학습시키고, k-fold 검증</w:t>
      </w:r>
    </w:p>
    <w:p w14:paraId="4860E5C8" w14:textId="77777777" w:rsidR="00017A1D" w:rsidRDefault="00017A1D" w:rsidP="00017A1D">
      <w:pPr>
        <w:rPr>
          <w:rFonts w:hint="eastAsia"/>
        </w:rPr>
      </w:pPr>
    </w:p>
    <w:p w14:paraId="57E3301E" w14:textId="77777777" w:rsidR="00017A1D" w:rsidRPr="00017A1D" w:rsidRDefault="00017A1D" w:rsidP="00017A1D">
      <w:pPr>
        <w:pStyle w:val="a6"/>
        <w:numPr>
          <w:ilvl w:val="0"/>
          <w:numId w:val="2"/>
        </w:numPr>
        <w:rPr>
          <w:rStyle w:val="aa"/>
        </w:rPr>
      </w:pPr>
      <w:r w:rsidRPr="00017A1D">
        <w:rPr>
          <w:rStyle w:val="aa"/>
        </w:rPr>
        <w:t>모델 평가</w:t>
      </w:r>
    </w:p>
    <w:p w14:paraId="68C4B2B5" w14:textId="77777777" w:rsidR="00017A1D" w:rsidRDefault="00017A1D" w:rsidP="00017A1D"/>
    <w:p w14:paraId="0AD149E7" w14:textId="31CC9877" w:rsidR="00017A1D" w:rsidRDefault="00017A1D" w:rsidP="00017A1D">
      <w:pPr>
        <w:pStyle w:val="a6"/>
        <w:numPr>
          <w:ilvl w:val="0"/>
          <w:numId w:val="3"/>
        </w:numPr>
      </w:pPr>
      <w:r>
        <w:rPr>
          <w:rFonts w:hint="eastAsia"/>
        </w:rPr>
        <w:t>평균 제곱 오차</w:t>
      </w:r>
    </w:p>
    <w:p w14:paraId="0EEE0787" w14:textId="397F3B4F" w:rsidR="00017A1D" w:rsidRDefault="00017A1D" w:rsidP="00017A1D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정밀도- </w:t>
      </w:r>
      <w:proofErr w:type="spellStart"/>
      <w:r>
        <w:rPr>
          <w:rFonts w:hint="eastAsia"/>
        </w:rPr>
        <w:t>재현율</w:t>
      </w:r>
      <w:proofErr w:type="spellEnd"/>
      <w:r>
        <w:rPr>
          <w:rFonts w:hint="eastAsia"/>
        </w:rPr>
        <w:t xml:space="preserve"> 곡선</w:t>
      </w:r>
    </w:p>
    <w:p w14:paraId="3201E419" w14:textId="7EB63FAB" w:rsidR="00017A1D" w:rsidRDefault="00017A1D" w:rsidP="00017A1D">
      <w:pPr>
        <w:pStyle w:val="a6"/>
        <w:numPr>
          <w:ilvl w:val="0"/>
          <w:numId w:val="3"/>
        </w:numPr>
      </w:pPr>
      <w:r>
        <w:rPr>
          <w:rFonts w:hint="eastAsia"/>
        </w:rPr>
        <w:t>재구성 오차</w:t>
      </w:r>
    </w:p>
    <w:p w14:paraId="64C928E6" w14:textId="0556D18B" w:rsidR="00BE69EA" w:rsidRDefault="00BE69EA" w:rsidP="00017A1D">
      <w:pPr>
        <w:pStyle w:val="a6"/>
        <w:numPr>
          <w:ilvl w:val="0"/>
          <w:numId w:val="3"/>
        </w:numPr>
      </w:pPr>
      <w:r>
        <w:t>K</w:t>
      </w:r>
      <w:r>
        <w:rPr>
          <w:rFonts w:hint="eastAsia"/>
        </w:rPr>
        <w:t>-fold</w:t>
      </w:r>
    </w:p>
    <w:p w14:paraId="28C8D73B" w14:textId="77777777" w:rsidR="00BE69EA" w:rsidRDefault="00BE69EA" w:rsidP="00BE69EA"/>
    <w:p w14:paraId="75C31EEB" w14:textId="77777777" w:rsidR="00BE69EA" w:rsidRDefault="00BE69EA" w:rsidP="00BE69EA"/>
    <w:p w14:paraId="091822EE" w14:textId="45F95F90" w:rsidR="00BE69EA" w:rsidRDefault="00BE69EA" w:rsidP="00BE69EA">
      <w:pPr>
        <w:rPr>
          <w:rFonts w:hint="eastAsia"/>
        </w:rPr>
      </w:pPr>
      <w:r>
        <w:rPr>
          <w:rFonts w:hint="eastAsia"/>
        </w:rPr>
        <w:t>실제 산업적용 -&gt; guideline 적용 조건 참조</w:t>
      </w:r>
    </w:p>
    <w:sectPr w:rsidR="00BE69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53C12"/>
    <w:multiLevelType w:val="hybridMultilevel"/>
    <w:tmpl w:val="76B2E6CA"/>
    <w:lvl w:ilvl="0" w:tplc="041E40CE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4E2C3FCA"/>
    <w:multiLevelType w:val="hybridMultilevel"/>
    <w:tmpl w:val="D13207EA"/>
    <w:lvl w:ilvl="0" w:tplc="688C19F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637C5351"/>
    <w:multiLevelType w:val="hybridMultilevel"/>
    <w:tmpl w:val="FF96EB1E"/>
    <w:lvl w:ilvl="0" w:tplc="0652B15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7EB8286C"/>
    <w:multiLevelType w:val="hybridMultilevel"/>
    <w:tmpl w:val="A7FA9E10"/>
    <w:lvl w:ilvl="0" w:tplc="7D20DA1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67348256">
    <w:abstractNumId w:val="3"/>
  </w:num>
  <w:num w:numId="2" w16cid:durableId="794519863">
    <w:abstractNumId w:val="1"/>
  </w:num>
  <w:num w:numId="3" w16cid:durableId="2110587560">
    <w:abstractNumId w:val="2"/>
  </w:num>
  <w:num w:numId="4" w16cid:durableId="11425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1D"/>
    <w:rsid w:val="00017A1D"/>
    <w:rsid w:val="009F4547"/>
    <w:rsid w:val="00BE69EA"/>
    <w:rsid w:val="00CD506F"/>
    <w:rsid w:val="00EB5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3C2E9"/>
  <w15:chartTrackingRefBased/>
  <w15:docId w15:val="{0B03B45E-7A15-488A-BFD2-93F82EF1D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017A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7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7A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7A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7A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7A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7A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7A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7A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7A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17A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7A1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017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7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7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7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7A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7A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7A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7A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7A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7A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7A1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7A1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7A1D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7A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7A1D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017A1D"/>
    <w:rPr>
      <w:b/>
      <w:bCs/>
      <w:smallCaps/>
      <w:color w:val="365F91" w:themeColor="accent1" w:themeShade="BF"/>
      <w:spacing w:val="5"/>
    </w:rPr>
  </w:style>
  <w:style w:type="character" w:styleId="aa">
    <w:name w:val="Strong"/>
    <w:basedOn w:val="a0"/>
    <w:uiPriority w:val="22"/>
    <w:qFormat/>
    <w:rsid w:val="00017A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전동민</dc:creator>
  <cp:keywords/>
  <dc:description/>
  <cp:lastModifiedBy>전동민</cp:lastModifiedBy>
  <cp:revision>1</cp:revision>
  <dcterms:created xsi:type="dcterms:W3CDTF">2026-09-26T08:02:00Z</dcterms:created>
  <dcterms:modified xsi:type="dcterms:W3CDTF">2026-09-26T08:19:00Z</dcterms:modified>
</cp:coreProperties>
</file>