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0299BB" w14:textId="77777777" w:rsidR="004410D7" w:rsidRDefault="00353CFA">
      <w:pPr>
        <w:pStyle w:val="normal0"/>
        <w:spacing w:before="240" w:after="240"/>
        <w:contextualSpacing w:val="0"/>
        <w:jc w:val="center"/>
      </w:pPr>
      <w:r>
        <w:rPr>
          <w:color w:val="FFFFFF"/>
          <w:sz w:val="40"/>
        </w:rPr>
        <w:t>MISSION STATEMENT,</w:t>
      </w:r>
    </w:p>
    <w:p w14:paraId="00D0970A" w14:textId="77777777" w:rsidR="004410D7" w:rsidRDefault="00353CFA">
      <w:pPr>
        <w:pStyle w:val="normal0"/>
        <w:spacing w:before="240" w:after="240"/>
        <w:contextualSpacing w:val="0"/>
        <w:jc w:val="center"/>
      </w:pPr>
      <w:r>
        <w:rPr>
          <w:color w:val="FFFFFF"/>
          <w:sz w:val="40"/>
        </w:rPr>
        <w:t>INSTRUCTIONS &amp;</w:t>
      </w:r>
    </w:p>
    <w:p w14:paraId="5D3EFE72" w14:textId="77777777" w:rsidR="004410D7" w:rsidRDefault="00353CFA">
      <w:pPr>
        <w:pStyle w:val="normal0"/>
        <w:spacing w:line="276" w:lineRule="auto"/>
        <w:contextualSpacing w:val="0"/>
        <w:jc w:val="center"/>
      </w:pPr>
      <w:r>
        <w:rPr>
          <w:color w:val="FFFFFF"/>
          <w:sz w:val="40"/>
        </w:rPr>
        <w:t>BA</w:t>
      </w:r>
      <w:r>
        <w:rPr>
          <w:rFonts w:ascii="Arial" w:eastAsia="Arial" w:hAnsi="Arial" w:cs="Arial"/>
          <w:sz w:val="40"/>
        </w:rPr>
        <w:t>MISSION STATEMENT,</w:t>
      </w:r>
    </w:p>
    <w:p w14:paraId="54B454E0" w14:textId="77777777" w:rsidR="004410D7" w:rsidRDefault="00353CFA">
      <w:pPr>
        <w:pStyle w:val="normal0"/>
        <w:spacing w:line="276" w:lineRule="auto"/>
        <w:contextualSpacing w:val="0"/>
        <w:jc w:val="center"/>
      </w:pPr>
      <w:r>
        <w:rPr>
          <w:rFonts w:ascii="Arial" w:eastAsia="Arial" w:hAnsi="Arial" w:cs="Arial"/>
          <w:sz w:val="40"/>
        </w:rPr>
        <w:t>INSTRUCTIONS &amp;</w:t>
      </w:r>
    </w:p>
    <w:p w14:paraId="2528E52D" w14:textId="77777777" w:rsidR="004410D7" w:rsidRDefault="00353CFA">
      <w:pPr>
        <w:pStyle w:val="normal0"/>
        <w:spacing w:line="276" w:lineRule="auto"/>
        <w:contextualSpacing w:val="0"/>
        <w:jc w:val="center"/>
      </w:pPr>
      <w:r>
        <w:rPr>
          <w:rFonts w:ascii="Arial" w:eastAsia="Arial" w:hAnsi="Arial" w:cs="Arial"/>
          <w:sz w:val="40"/>
        </w:rPr>
        <w:t>BACKGROUND INFORMATION</w:t>
      </w:r>
    </w:p>
    <w:p w14:paraId="2CECB3FC" w14:textId="77777777" w:rsidR="004410D7" w:rsidRDefault="00353CFA">
      <w:pPr>
        <w:pStyle w:val="normal0"/>
      </w:pPr>
      <w:r>
        <w:br w:type="page"/>
      </w:r>
    </w:p>
    <w:p w14:paraId="0FC18CB6" w14:textId="77777777" w:rsidR="004410D7" w:rsidRPr="000F7293" w:rsidRDefault="00353CFA" w:rsidP="00145BB3">
      <w:pPr>
        <w:pStyle w:val="normal0"/>
        <w:spacing w:before="240" w:after="240"/>
        <w:contextualSpacing w:val="0"/>
        <w:jc w:val="center"/>
        <w:rPr>
          <w:sz w:val="20"/>
          <w:szCs w:val="20"/>
        </w:rPr>
      </w:pPr>
      <w:r w:rsidRPr="000F7293">
        <w:rPr>
          <w:sz w:val="20"/>
          <w:szCs w:val="20"/>
          <w:u w:val="single"/>
        </w:rPr>
        <w:lastRenderedPageBreak/>
        <w:t>Mission Statement</w:t>
      </w:r>
    </w:p>
    <w:p w14:paraId="0F3FE482" w14:textId="77777777" w:rsidR="004410D7" w:rsidRPr="000F7293" w:rsidRDefault="00353CFA">
      <w:pPr>
        <w:pStyle w:val="normal0"/>
        <w:contextualSpacing w:val="0"/>
        <w:rPr>
          <w:sz w:val="20"/>
          <w:szCs w:val="20"/>
        </w:rPr>
      </w:pPr>
      <w:bookmarkStart w:id="0" w:name="_GoBack"/>
      <w:r w:rsidRPr="000F7293">
        <w:rPr>
          <w:sz w:val="20"/>
          <w:szCs w:val="20"/>
        </w:rPr>
        <w:t xml:space="preserve">The date is Friday Nov 13, 2015.  Multiple personal laptops were reported stolen on/near campus since August 2015.  Among these thefts, Penn State Police have identified four of them that are possibly connected.  They are currently focusing on investigating these four thefts.  </w:t>
      </w:r>
      <w:r w:rsidRPr="00C2520B">
        <w:rPr>
          <w:sz w:val="20"/>
          <w:szCs w:val="20"/>
        </w:rPr>
        <w:t>Police believe that</w:t>
      </w:r>
      <w:r w:rsidRPr="00C2520B">
        <w:rPr>
          <w:b/>
          <w:sz w:val="20"/>
          <w:szCs w:val="20"/>
        </w:rPr>
        <w:t xml:space="preserve"> there might be more than one person involved in planning and implementing each of the thefts</w:t>
      </w:r>
      <w:r w:rsidRPr="000F7293">
        <w:rPr>
          <w:sz w:val="20"/>
          <w:szCs w:val="20"/>
        </w:rPr>
        <w:t>. Your goal is to work collaboratively, each contributing your unique area of intelligence analysis to help the police with this case.</w:t>
      </w:r>
    </w:p>
    <w:p w14:paraId="212E0028" w14:textId="77777777" w:rsidR="004410D7" w:rsidRPr="000F7293" w:rsidRDefault="00353CFA">
      <w:pPr>
        <w:pStyle w:val="normal0"/>
        <w:contextualSpacing w:val="0"/>
        <w:rPr>
          <w:sz w:val="20"/>
          <w:szCs w:val="20"/>
        </w:rPr>
      </w:pPr>
      <w:r w:rsidRPr="000F7293">
        <w:rPr>
          <w:sz w:val="20"/>
          <w:szCs w:val="20"/>
        </w:rPr>
        <w:t>In the beginning you will not have enough information to solve the case, but you will have enough information to narrow down a list of 26 persons of interest to a smaller list of likely suspects. You will get more information as you continue on with the case, allowing you to make better judgments. Towards the end of the case you should have all the information necessary to solve the case and predict a future crime.</w:t>
      </w:r>
    </w:p>
    <w:p w14:paraId="3DE57FEB" w14:textId="77777777" w:rsidR="004410D7" w:rsidRPr="000F7293" w:rsidRDefault="004410D7">
      <w:pPr>
        <w:pStyle w:val="normal0"/>
        <w:ind w:left="360"/>
        <w:contextualSpacing w:val="0"/>
        <w:jc w:val="center"/>
        <w:rPr>
          <w:sz w:val="20"/>
          <w:szCs w:val="20"/>
        </w:rPr>
      </w:pPr>
    </w:p>
    <w:p w14:paraId="2869424C" w14:textId="77777777" w:rsidR="004410D7" w:rsidRDefault="00353CFA">
      <w:pPr>
        <w:pStyle w:val="normal0"/>
        <w:contextualSpacing w:val="0"/>
        <w:rPr>
          <w:sz w:val="20"/>
          <w:szCs w:val="20"/>
        </w:rPr>
      </w:pPr>
      <w:r w:rsidRPr="000F7293">
        <w:rPr>
          <w:sz w:val="20"/>
          <w:szCs w:val="20"/>
        </w:rPr>
        <w:t xml:space="preserve">Each of you has been given an intelligence discipline (a particular type of information you have expertise gathering); this is your role for the entire case. You will receive documents containing information specific to your role throughout the case. Please note that since </w:t>
      </w:r>
      <w:r w:rsidRPr="00C2520B">
        <w:rPr>
          <w:b/>
          <w:sz w:val="20"/>
          <w:szCs w:val="20"/>
        </w:rPr>
        <w:t>you each hold information uniquely</w:t>
      </w:r>
      <w:r w:rsidRPr="000F7293">
        <w:rPr>
          <w:sz w:val="20"/>
          <w:szCs w:val="20"/>
        </w:rPr>
        <w:t xml:space="preserve"> necessary to solve the case all three of you need to contribute equally </w:t>
      </w:r>
      <w:r w:rsidRPr="00C2520B">
        <w:rPr>
          <w:sz w:val="20"/>
          <w:szCs w:val="20"/>
        </w:rPr>
        <w:t>and not allow any</w:t>
      </w:r>
      <w:r w:rsidRPr="000F7293">
        <w:rPr>
          <w:sz w:val="20"/>
          <w:szCs w:val="20"/>
        </w:rPr>
        <w:t xml:space="preserve"> one role or person to dominate the group.</w:t>
      </w:r>
    </w:p>
    <w:p w14:paraId="045C3E26" w14:textId="77777777" w:rsidR="002A7B3F" w:rsidRPr="000F7293" w:rsidRDefault="002A7B3F">
      <w:pPr>
        <w:pStyle w:val="normal0"/>
        <w:contextualSpacing w:val="0"/>
        <w:rPr>
          <w:sz w:val="20"/>
          <w:szCs w:val="20"/>
        </w:rPr>
      </w:pPr>
    </w:p>
    <w:p w14:paraId="692134F9" w14:textId="1DD60F72" w:rsidR="004410D7" w:rsidRPr="000F7293" w:rsidRDefault="00353CFA">
      <w:pPr>
        <w:pStyle w:val="normal0"/>
        <w:contextualSpacing w:val="0"/>
        <w:rPr>
          <w:sz w:val="20"/>
          <w:szCs w:val="20"/>
        </w:rPr>
      </w:pPr>
      <w:r w:rsidRPr="000F7293">
        <w:rPr>
          <w:sz w:val="20"/>
          <w:szCs w:val="20"/>
        </w:rPr>
        <w:t xml:space="preserve">When receiving documents containing information specific to your role, please </w:t>
      </w:r>
      <w:r w:rsidRPr="00C2520B">
        <w:rPr>
          <w:b/>
          <w:sz w:val="20"/>
          <w:szCs w:val="20"/>
        </w:rPr>
        <w:t>read them to yourself, carefully</w:t>
      </w:r>
      <w:r w:rsidR="00C2520B">
        <w:rPr>
          <w:b/>
          <w:sz w:val="20"/>
          <w:szCs w:val="20"/>
        </w:rPr>
        <w:t xml:space="preserve"> and do not share the documents with your teammates directly in any way</w:t>
      </w:r>
      <w:r w:rsidRPr="000F7293">
        <w:rPr>
          <w:sz w:val="20"/>
          <w:szCs w:val="20"/>
        </w:rPr>
        <w:t xml:space="preserve">.  </w:t>
      </w:r>
      <w:r w:rsidR="00C2520B">
        <w:rPr>
          <w:sz w:val="20"/>
          <w:szCs w:val="20"/>
        </w:rPr>
        <w:t>Instead make annotations and share your structured entities/relationships, views and hypotheses</w:t>
      </w:r>
      <w:r w:rsidRPr="000F7293">
        <w:rPr>
          <w:sz w:val="20"/>
          <w:szCs w:val="20"/>
        </w:rPr>
        <w:t>.</w:t>
      </w:r>
    </w:p>
    <w:p w14:paraId="39FA2CB8" w14:textId="77777777" w:rsidR="004410D7" w:rsidRDefault="00353CFA">
      <w:pPr>
        <w:pStyle w:val="normal0"/>
        <w:contextualSpacing w:val="0"/>
        <w:rPr>
          <w:sz w:val="20"/>
          <w:szCs w:val="20"/>
        </w:rPr>
      </w:pPr>
      <w:r w:rsidRPr="000F7293">
        <w:rPr>
          <w:sz w:val="20"/>
          <w:szCs w:val="20"/>
        </w:rPr>
        <w:t>Unless otherwise stated, you may assume all information provided to you in the documents are credible.  If someone is reported as attending an activity or class at a given time period, you should assume they attended and stay until the activity or class ended.  However, they might have a chance to sneak out for a 5-10 minute break depending on the type of class or activity: some classes or activities may be more or less difficult to sneak out of unnoticed. As students you have enough knowledge of such classes or activities to make these judgment calls.</w:t>
      </w:r>
    </w:p>
    <w:p w14:paraId="61C8EFB3" w14:textId="77777777" w:rsidR="002A7B3F" w:rsidRPr="000F7293" w:rsidRDefault="002A7B3F">
      <w:pPr>
        <w:pStyle w:val="normal0"/>
        <w:contextualSpacing w:val="0"/>
        <w:rPr>
          <w:sz w:val="20"/>
          <w:szCs w:val="20"/>
        </w:rPr>
      </w:pPr>
    </w:p>
    <w:p w14:paraId="0217D229" w14:textId="77777777" w:rsidR="004410D7" w:rsidRDefault="00353CFA">
      <w:pPr>
        <w:pStyle w:val="normal0"/>
        <w:contextualSpacing w:val="0"/>
        <w:rPr>
          <w:sz w:val="20"/>
          <w:szCs w:val="20"/>
        </w:rPr>
      </w:pPr>
      <w:r w:rsidRPr="000F7293">
        <w:rPr>
          <w:sz w:val="20"/>
          <w:szCs w:val="20"/>
        </w:rPr>
        <w:t xml:space="preserve">When your team completes a task, fill out the answer sheet provided for that task.  </w:t>
      </w:r>
    </w:p>
    <w:p w14:paraId="74A09332" w14:textId="77777777" w:rsidR="002A7B3F" w:rsidRPr="000F7293" w:rsidRDefault="002A7B3F">
      <w:pPr>
        <w:pStyle w:val="normal0"/>
        <w:contextualSpacing w:val="0"/>
        <w:rPr>
          <w:sz w:val="20"/>
          <w:szCs w:val="20"/>
        </w:rPr>
      </w:pPr>
    </w:p>
    <w:p w14:paraId="23D01E90" w14:textId="77777777" w:rsidR="004410D7" w:rsidRPr="000F7293" w:rsidRDefault="00353CFA">
      <w:pPr>
        <w:pStyle w:val="normal0"/>
        <w:contextualSpacing w:val="0"/>
        <w:rPr>
          <w:sz w:val="20"/>
          <w:szCs w:val="20"/>
        </w:rPr>
      </w:pPr>
      <w:r w:rsidRPr="000F7293">
        <w:rPr>
          <w:sz w:val="20"/>
          <w:szCs w:val="20"/>
        </w:rPr>
        <w:t>Below are the date, time, and location for each theft reported.  Based on the interviews with the victims, police are confident on the time at which the laptops were stolen.</w:t>
      </w:r>
    </w:p>
    <w:bookmarkEnd w:id="0"/>
    <w:p w14:paraId="02313463" w14:textId="77777777" w:rsidR="004410D7" w:rsidRPr="000F7293" w:rsidRDefault="004410D7">
      <w:pPr>
        <w:pStyle w:val="normal0"/>
        <w:contextualSpacing w:val="0"/>
        <w:rPr>
          <w:sz w:val="20"/>
          <w:szCs w:val="20"/>
        </w:rPr>
      </w:pPr>
    </w:p>
    <w:tbl>
      <w:tblPr>
        <w:tblW w:w="875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09"/>
        <w:gridCol w:w="1572"/>
        <w:gridCol w:w="1572"/>
        <w:gridCol w:w="2205"/>
        <w:gridCol w:w="1800"/>
      </w:tblGrid>
      <w:tr w:rsidR="004410D7" w:rsidRPr="000F7293" w14:paraId="29F05991" w14:textId="77777777">
        <w:tc>
          <w:tcPr>
            <w:tcW w:w="1609" w:type="dxa"/>
            <w:tcMar>
              <w:top w:w="100" w:type="dxa"/>
              <w:left w:w="100" w:type="dxa"/>
              <w:bottom w:w="100" w:type="dxa"/>
              <w:right w:w="100" w:type="dxa"/>
            </w:tcMar>
          </w:tcPr>
          <w:p w14:paraId="34B364AD" w14:textId="77777777" w:rsidR="004410D7" w:rsidRPr="000F7293" w:rsidRDefault="00353CFA">
            <w:pPr>
              <w:pStyle w:val="normal0"/>
              <w:contextualSpacing w:val="0"/>
              <w:jc w:val="center"/>
              <w:rPr>
                <w:sz w:val="20"/>
                <w:szCs w:val="20"/>
              </w:rPr>
            </w:pPr>
            <w:r w:rsidRPr="000F7293">
              <w:rPr>
                <w:rFonts w:ascii="Verdana" w:eastAsia="Verdana" w:hAnsi="Verdana" w:cs="Verdana"/>
                <w:b/>
                <w:sz w:val="20"/>
                <w:szCs w:val="20"/>
              </w:rPr>
              <w:t>Theft Time</w:t>
            </w:r>
          </w:p>
        </w:tc>
        <w:tc>
          <w:tcPr>
            <w:tcW w:w="1572" w:type="dxa"/>
            <w:tcMar>
              <w:top w:w="100" w:type="dxa"/>
              <w:left w:w="100" w:type="dxa"/>
              <w:bottom w:w="100" w:type="dxa"/>
              <w:right w:w="100" w:type="dxa"/>
            </w:tcMar>
          </w:tcPr>
          <w:p w14:paraId="612A08DB" w14:textId="77777777" w:rsidR="004410D7" w:rsidRPr="000F7293" w:rsidRDefault="00353CFA">
            <w:pPr>
              <w:pStyle w:val="normal0"/>
              <w:spacing w:line="276" w:lineRule="auto"/>
              <w:contextualSpacing w:val="0"/>
              <w:jc w:val="center"/>
              <w:rPr>
                <w:sz w:val="20"/>
                <w:szCs w:val="20"/>
              </w:rPr>
            </w:pPr>
            <w:r w:rsidRPr="000F7293">
              <w:rPr>
                <w:rFonts w:ascii="Verdana" w:eastAsia="Verdana" w:hAnsi="Verdana" w:cs="Verdana"/>
                <w:b/>
                <w:sz w:val="20"/>
                <w:szCs w:val="20"/>
              </w:rPr>
              <w:t>8/28 8am</w:t>
            </w:r>
          </w:p>
          <w:p w14:paraId="24A29965" w14:textId="77777777" w:rsidR="004410D7" w:rsidRPr="000F7293" w:rsidRDefault="00353CFA">
            <w:pPr>
              <w:pStyle w:val="normal0"/>
              <w:spacing w:line="276" w:lineRule="auto"/>
              <w:contextualSpacing w:val="0"/>
              <w:jc w:val="center"/>
              <w:rPr>
                <w:sz w:val="20"/>
                <w:szCs w:val="20"/>
              </w:rPr>
            </w:pPr>
            <w:r w:rsidRPr="000F7293">
              <w:rPr>
                <w:rFonts w:ascii="Verdana" w:eastAsia="Verdana" w:hAnsi="Verdana" w:cs="Verdana"/>
                <w:b/>
                <w:sz w:val="20"/>
                <w:szCs w:val="20"/>
              </w:rPr>
              <w:t>Fri</w:t>
            </w:r>
          </w:p>
        </w:tc>
        <w:tc>
          <w:tcPr>
            <w:tcW w:w="1572" w:type="dxa"/>
            <w:tcMar>
              <w:top w:w="100" w:type="dxa"/>
              <w:left w:w="100" w:type="dxa"/>
              <w:bottom w:w="100" w:type="dxa"/>
              <w:right w:w="100" w:type="dxa"/>
            </w:tcMar>
          </w:tcPr>
          <w:p w14:paraId="0CE37762" w14:textId="77777777" w:rsidR="004410D7" w:rsidRPr="000F7293" w:rsidRDefault="00353CFA">
            <w:pPr>
              <w:pStyle w:val="normal0"/>
              <w:spacing w:line="276" w:lineRule="auto"/>
              <w:contextualSpacing w:val="0"/>
              <w:jc w:val="center"/>
              <w:rPr>
                <w:sz w:val="20"/>
                <w:szCs w:val="20"/>
              </w:rPr>
            </w:pPr>
            <w:r w:rsidRPr="000F7293">
              <w:rPr>
                <w:rFonts w:ascii="Verdana" w:eastAsia="Verdana" w:hAnsi="Verdana" w:cs="Verdana"/>
                <w:b/>
                <w:sz w:val="20"/>
                <w:szCs w:val="20"/>
              </w:rPr>
              <w:t xml:space="preserve">9/3 4pm </w:t>
            </w:r>
            <w:proofErr w:type="spellStart"/>
            <w:r w:rsidRPr="000F7293">
              <w:rPr>
                <w:rFonts w:ascii="Verdana" w:eastAsia="Verdana" w:hAnsi="Verdana" w:cs="Verdana"/>
                <w:b/>
                <w:sz w:val="20"/>
                <w:szCs w:val="20"/>
              </w:rPr>
              <w:t>Thur</w:t>
            </w:r>
            <w:proofErr w:type="spellEnd"/>
          </w:p>
        </w:tc>
        <w:tc>
          <w:tcPr>
            <w:tcW w:w="2205" w:type="dxa"/>
            <w:tcMar>
              <w:top w:w="100" w:type="dxa"/>
              <w:left w:w="100" w:type="dxa"/>
              <w:bottom w:w="100" w:type="dxa"/>
              <w:right w:w="100" w:type="dxa"/>
            </w:tcMar>
          </w:tcPr>
          <w:p w14:paraId="0D67AD37" w14:textId="77777777" w:rsidR="004410D7" w:rsidRPr="000F7293" w:rsidRDefault="00353CFA">
            <w:pPr>
              <w:pStyle w:val="normal0"/>
              <w:spacing w:line="276" w:lineRule="auto"/>
              <w:contextualSpacing w:val="0"/>
              <w:jc w:val="center"/>
              <w:rPr>
                <w:sz w:val="20"/>
                <w:szCs w:val="20"/>
              </w:rPr>
            </w:pPr>
            <w:r w:rsidRPr="000F7293">
              <w:rPr>
                <w:rFonts w:ascii="Verdana" w:eastAsia="Verdana" w:hAnsi="Verdana" w:cs="Verdana"/>
                <w:b/>
                <w:sz w:val="20"/>
                <w:szCs w:val="20"/>
              </w:rPr>
              <w:t>10/5 3pm</w:t>
            </w:r>
          </w:p>
          <w:p w14:paraId="5D6CDCD0" w14:textId="77777777" w:rsidR="004410D7" w:rsidRPr="000F7293" w:rsidRDefault="00353CFA">
            <w:pPr>
              <w:pStyle w:val="normal0"/>
              <w:spacing w:line="276" w:lineRule="auto"/>
              <w:contextualSpacing w:val="0"/>
              <w:jc w:val="center"/>
              <w:rPr>
                <w:sz w:val="20"/>
                <w:szCs w:val="20"/>
              </w:rPr>
            </w:pPr>
            <w:r w:rsidRPr="000F7293">
              <w:rPr>
                <w:rFonts w:ascii="Verdana" w:eastAsia="Verdana" w:hAnsi="Verdana" w:cs="Verdana"/>
                <w:b/>
                <w:sz w:val="20"/>
                <w:szCs w:val="20"/>
              </w:rPr>
              <w:t>Mon</w:t>
            </w:r>
          </w:p>
        </w:tc>
        <w:tc>
          <w:tcPr>
            <w:tcW w:w="1800" w:type="dxa"/>
            <w:tcMar>
              <w:top w:w="100" w:type="dxa"/>
              <w:left w:w="100" w:type="dxa"/>
              <w:bottom w:w="100" w:type="dxa"/>
              <w:right w:w="100" w:type="dxa"/>
            </w:tcMar>
          </w:tcPr>
          <w:p w14:paraId="345FFC7E" w14:textId="77777777" w:rsidR="004410D7" w:rsidRPr="000F7293" w:rsidRDefault="00353CFA">
            <w:pPr>
              <w:pStyle w:val="normal0"/>
              <w:spacing w:line="276" w:lineRule="auto"/>
              <w:contextualSpacing w:val="0"/>
              <w:jc w:val="center"/>
              <w:rPr>
                <w:sz w:val="20"/>
                <w:szCs w:val="20"/>
              </w:rPr>
            </w:pPr>
            <w:r w:rsidRPr="000F7293">
              <w:rPr>
                <w:rFonts w:ascii="Verdana" w:eastAsia="Verdana" w:hAnsi="Verdana" w:cs="Verdana"/>
                <w:b/>
                <w:sz w:val="20"/>
                <w:szCs w:val="20"/>
              </w:rPr>
              <w:t>10/9 10am</w:t>
            </w:r>
          </w:p>
          <w:p w14:paraId="61663AF3" w14:textId="77777777" w:rsidR="004410D7" w:rsidRPr="000F7293" w:rsidRDefault="00353CFA">
            <w:pPr>
              <w:pStyle w:val="normal0"/>
              <w:spacing w:line="276" w:lineRule="auto"/>
              <w:contextualSpacing w:val="0"/>
              <w:jc w:val="center"/>
              <w:rPr>
                <w:sz w:val="20"/>
                <w:szCs w:val="20"/>
              </w:rPr>
            </w:pPr>
            <w:r w:rsidRPr="000F7293">
              <w:rPr>
                <w:rFonts w:ascii="Verdana" w:eastAsia="Verdana" w:hAnsi="Verdana" w:cs="Verdana"/>
                <w:b/>
                <w:sz w:val="20"/>
                <w:szCs w:val="20"/>
              </w:rPr>
              <w:t>Fri</w:t>
            </w:r>
          </w:p>
        </w:tc>
      </w:tr>
      <w:tr w:rsidR="004410D7" w:rsidRPr="000F7293" w14:paraId="4D945848" w14:textId="77777777">
        <w:tc>
          <w:tcPr>
            <w:tcW w:w="1609" w:type="dxa"/>
            <w:tcMar>
              <w:top w:w="100" w:type="dxa"/>
              <w:left w:w="0" w:type="dxa"/>
              <w:bottom w:w="100" w:type="dxa"/>
              <w:right w:w="0" w:type="dxa"/>
            </w:tcMar>
            <w:vAlign w:val="bottom"/>
          </w:tcPr>
          <w:p w14:paraId="04A8C8A0" w14:textId="77777777" w:rsidR="004410D7" w:rsidRPr="000F7293" w:rsidRDefault="00353CFA">
            <w:pPr>
              <w:pStyle w:val="normal0"/>
              <w:contextualSpacing w:val="0"/>
              <w:jc w:val="center"/>
              <w:rPr>
                <w:sz w:val="20"/>
                <w:szCs w:val="20"/>
              </w:rPr>
            </w:pPr>
            <w:r w:rsidRPr="000F7293">
              <w:rPr>
                <w:rFonts w:ascii="Verdana" w:eastAsia="Verdana" w:hAnsi="Verdana" w:cs="Verdana"/>
                <w:b/>
                <w:sz w:val="20"/>
                <w:szCs w:val="20"/>
              </w:rPr>
              <w:t>Victim</w:t>
            </w:r>
          </w:p>
        </w:tc>
        <w:tc>
          <w:tcPr>
            <w:tcW w:w="1572" w:type="dxa"/>
            <w:tcMar>
              <w:top w:w="100" w:type="dxa"/>
              <w:left w:w="0" w:type="dxa"/>
              <w:bottom w:w="100" w:type="dxa"/>
              <w:right w:w="0" w:type="dxa"/>
            </w:tcMar>
            <w:vAlign w:val="bottom"/>
          </w:tcPr>
          <w:p w14:paraId="5A255766" w14:textId="77777777" w:rsidR="004410D7" w:rsidRPr="000F7293" w:rsidRDefault="00353CFA">
            <w:pPr>
              <w:pStyle w:val="normal0"/>
              <w:contextualSpacing w:val="0"/>
              <w:jc w:val="center"/>
              <w:rPr>
                <w:sz w:val="20"/>
                <w:szCs w:val="20"/>
              </w:rPr>
            </w:pPr>
            <w:proofErr w:type="spellStart"/>
            <w:r w:rsidRPr="000F7293">
              <w:rPr>
                <w:rFonts w:ascii="Verdana" w:eastAsia="Verdana" w:hAnsi="Verdana" w:cs="Verdana"/>
                <w:sz w:val="20"/>
                <w:szCs w:val="20"/>
              </w:rPr>
              <w:t>Ariana</w:t>
            </w:r>
            <w:proofErr w:type="spellEnd"/>
          </w:p>
        </w:tc>
        <w:tc>
          <w:tcPr>
            <w:tcW w:w="1572" w:type="dxa"/>
            <w:tcMar>
              <w:top w:w="100" w:type="dxa"/>
              <w:left w:w="0" w:type="dxa"/>
              <w:bottom w:w="100" w:type="dxa"/>
              <w:right w:w="0" w:type="dxa"/>
            </w:tcMar>
            <w:vAlign w:val="bottom"/>
          </w:tcPr>
          <w:p w14:paraId="6596C383" w14:textId="77777777" w:rsidR="004410D7" w:rsidRPr="000F7293" w:rsidRDefault="00353CFA">
            <w:pPr>
              <w:pStyle w:val="normal0"/>
              <w:contextualSpacing w:val="0"/>
              <w:jc w:val="center"/>
              <w:rPr>
                <w:sz w:val="20"/>
                <w:szCs w:val="20"/>
              </w:rPr>
            </w:pPr>
            <w:r w:rsidRPr="000F7293">
              <w:rPr>
                <w:rFonts w:ascii="Verdana" w:eastAsia="Verdana" w:hAnsi="Verdana" w:cs="Verdana"/>
                <w:sz w:val="20"/>
                <w:szCs w:val="20"/>
              </w:rPr>
              <w:t>Holly</w:t>
            </w:r>
          </w:p>
        </w:tc>
        <w:tc>
          <w:tcPr>
            <w:tcW w:w="2205" w:type="dxa"/>
            <w:tcMar>
              <w:top w:w="100" w:type="dxa"/>
              <w:left w:w="0" w:type="dxa"/>
              <w:bottom w:w="100" w:type="dxa"/>
              <w:right w:w="0" w:type="dxa"/>
            </w:tcMar>
            <w:vAlign w:val="bottom"/>
          </w:tcPr>
          <w:p w14:paraId="63D76229" w14:textId="77777777" w:rsidR="004410D7" w:rsidRPr="000F7293" w:rsidRDefault="00353CFA">
            <w:pPr>
              <w:pStyle w:val="normal0"/>
              <w:contextualSpacing w:val="0"/>
              <w:jc w:val="center"/>
              <w:rPr>
                <w:sz w:val="20"/>
                <w:szCs w:val="20"/>
              </w:rPr>
            </w:pPr>
            <w:r w:rsidRPr="000F7293">
              <w:rPr>
                <w:rFonts w:ascii="Verdana" w:eastAsia="Verdana" w:hAnsi="Verdana" w:cs="Verdana"/>
                <w:sz w:val="20"/>
                <w:szCs w:val="20"/>
              </w:rPr>
              <w:t>Jordan</w:t>
            </w:r>
          </w:p>
        </w:tc>
        <w:tc>
          <w:tcPr>
            <w:tcW w:w="1800" w:type="dxa"/>
            <w:tcMar>
              <w:top w:w="100" w:type="dxa"/>
              <w:left w:w="0" w:type="dxa"/>
              <w:bottom w:w="100" w:type="dxa"/>
              <w:right w:w="0" w:type="dxa"/>
            </w:tcMar>
            <w:vAlign w:val="bottom"/>
          </w:tcPr>
          <w:p w14:paraId="58DDBC79" w14:textId="77777777" w:rsidR="004410D7" w:rsidRPr="000F7293" w:rsidRDefault="00353CFA">
            <w:pPr>
              <w:pStyle w:val="normal0"/>
              <w:contextualSpacing w:val="0"/>
              <w:jc w:val="center"/>
              <w:rPr>
                <w:sz w:val="20"/>
                <w:szCs w:val="20"/>
              </w:rPr>
            </w:pPr>
            <w:r w:rsidRPr="000F7293">
              <w:rPr>
                <w:rFonts w:ascii="Verdana" w:eastAsia="Verdana" w:hAnsi="Verdana" w:cs="Verdana"/>
                <w:sz w:val="20"/>
                <w:szCs w:val="20"/>
              </w:rPr>
              <w:t>Frank</w:t>
            </w:r>
          </w:p>
        </w:tc>
      </w:tr>
      <w:tr w:rsidR="004410D7" w:rsidRPr="000F7293" w14:paraId="0CBAA03A" w14:textId="77777777">
        <w:tc>
          <w:tcPr>
            <w:tcW w:w="1609" w:type="dxa"/>
            <w:tcMar>
              <w:top w:w="100" w:type="dxa"/>
              <w:left w:w="0" w:type="dxa"/>
              <w:bottom w:w="100" w:type="dxa"/>
              <w:right w:w="0" w:type="dxa"/>
            </w:tcMar>
            <w:vAlign w:val="bottom"/>
          </w:tcPr>
          <w:p w14:paraId="4F0B9254" w14:textId="77777777" w:rsidR="004410D7" w:rsidRPr="000F7293" w:rsidRDefault="00353CFA">
            <w:pPr>
              <w:pStyle w:val="normal0"/>
              <w:contextualSpacing w:val="0"/>
              <w:jc w:val="center"/>
              <w:rPr>
                <w:sz w:val="20"/>
                <w:szCs w:val="20"/>
              </w:rPr>
            </w:pPr>
            <w:r w:rsidRPr="000F7293">
              <w:rPr>
                <w:rFonts w:ascii="Verdana" w:eastAsia="Verdana" w:hAnsi="Verdana" w:cs="Verdana"/>
                <w:b/>
                <w:sz w:val="20"/>
                <w:szCs w:val="20"/>
              </w:rPr>
              <w:t>Location</w:t>
            </w:r>
          </w:p>
        </w:tc>
        <w:tc>
          <w:tcPr>
            <w:tcW w:w="1572" w:type="dxa"/>
            <w:tcMar>
              <w:top w:w="100" w:type="dxa"/>
              <w:left w:w="0" w:type="dxa"/>
              <w:bottom w:w="100" w:type="dxa"/>
              <w:right w:w="0" w:type="dxa"/>
            </w:tcMar>
            <w:vAlign w:val="bottom"/>
          </w:tcPr>
          <w:p w14:paraId="09F987FF" w14:textId="77777777" w:rsidR="004410D7" w:rsidRPr="000F7293" w:rsidRDefault="00353CFA">
            <w:pPr>
              <w:pStyle w:val="normal0"/>
              <w:contextualSpacing w:val="0"/>
              <w:jc w:val="center"/>
              <w:rPr>
                <w:sz w:val="20"/>
                <w:szCs w:val="20"/>
              </w:rPr>
            </w:pPr>
            <w:proofErr w:type="spellStart"/>
            <w:r w:rsidRPr="000F7293">
              <w:rPr>
                <w:rFonts w:ascii="Verdana" w:eastAsia="Verdana" w:hAnsi="Verdana" w:cs="Verdana"/>
                <w:sz w:val="20"/>
                <w:szCs w:val="20"/>
              </w:rPr>
              <w:t>Pattee</w:t>
            </w:r>
            <w:proofErr w:type="spellEnd"/>
            <w:r w:rsidRPr="000F7293">
              <w:rPr>
                <w:rFonts w:ascii="Verdana" w:eastAsia="Verdana" w:hAnsi="Verdana" w:cs="Verdana"/>
                <w:sz w:val="20"/>
                <w:szCs w:val="20"/>
              </w:rPr>
              <w:t xml:space="preserve"> Library</w:t>
            </w:r>
          </w:p>
        </w:tc>
        <w:tc>
          <w:tcPr>
            <w:tcW w:w="1572" w:type="dxa"/>
            <w:tcMar>
              <w:top w:w="100" w:type="dxa"/>
              <w:left w:w="0" w:type="dxa"/>
              <w:bottom w:w="100" w:type="dxa"/>
              <w:right w:w="0" w:type="dxa"/>
            </w:tcMar>
            <w:vAlign w:val="bottom"/>
          </w:tcPr>
          <w:p w14:paraId="44E2EF31" w14:textId="77777777" w:rsidR="004410D7" w:rsidRPr="000F7293" w:rsidRDefault="00353CFA">
            <w:pPr>
              <w:pStyle w:val="normal0"/>
              <w:contextualSpacing w:val="0"/>
              <w:jc w:val="center"/>
              <w:rPr>
                <w:sz w:val="20"/>
                <w:szCs w:val="20"/>
              </w:rPr>
            </w:pPr>
            <w:r w:rsidRPr="000F7293">
              <w:rPr>
                <w:rFonts w:ascii="Verdana" w:eastAsia="Verdana" w:hAnsi="Verdana" w:cs="Verdana"/>
                <w:sz w:val="20"/>
                <w:szCs w:val="20"/>
              </w:rPr>
              <w:t>BOA</w:t>
            </w:r>
          </w:p>
          <w:p w14:paraId="50FF156C" w14:textId="77777777" w:rsidR="004410D7" w:rsidRPr="000F7293" w:rsidRDefault="00353CFA">
            <w:pPr>
              <w:pStyle w:val="normal0"/>
              <w:contextualSpacing w:val="0"/>
              <w:jc w:val="center"/>
              <w:rPr>
                <w:sz w:val="20"/>
                <w:szCs w:val="20"/>
              </w:rPr>
            </w:pPr>
            <w:r w:rsidRPr="000F7293">
              <w:rPr>
                <w:rFonts w:ascii="Verdana" w:eastAsia="Verdana" w:hAnsi="Verdana" w:cs="Verdana"/>
                <w:sz w:val="20"/>
                <w:szCs w:val="20"/>
              </w:rPr>
              <w:t>Career Center</w:t>
            </w:r>
          </w:p>
        </w:tc>
        <w:tc>
          <w:tcPr>
            <w:tcW w:w="2205" w:type="dxa"/>
            <w:tcMar>
              <w:top w:w="100" w:type="dxa"/>
              <w:left w:w="0" w:type="dxa"/>
              <w:bottom w:w="100" w:type="dxa"/>
              <w:right w:w="0" w:type="dxa"/>
            </w:tcMar>
            <w:vAlign w:val="bottom"/>
          </w:tcPr>
          <w:p w14:paraId="64E5BC47" w14:textId="77777777" w:rsidR="004410D7" w:rsidRPr="000F7293" w:rsidRDefault="00353CFA">
            <w:pPr>
              <w:pStyle w:val="normal0"/>
              <w:contextualSpacing w:val="0"/>
              <w:jc w:val="center"/>
              <w:rPr>
                <w:sz w:val="20"/>
                <w:szCs w:val="20"/>
              </w:rPr>
            </w:pPr>
            <w:r w:rsidRPr="000F7293">
              <w:rPr>
                <w:rFonts w:ascii="Verdana" w:eastAsia="Verdana" w:hAnsi="Verdana" w:cs="Verdana"/>
                <w:sz w:val="20"/>
                <w:szCs w:val="20"/>
              </w:rPr>
              <w:t>Starbucks on College Ave.</w:t>
            </w:r>
          </w:p>
        </w:tc>
        <w:tc>
          <w:tcPr>
            <w:tcW w:w="1800" w:type="dxa"/>
            <w:tcMar>
              <w:top w:w="100" w:type="dxa"/>
              <w:left w:w="0" w:type="dxa"/>
              <w:bottom w:w="100" w:type="dxa"/>
              <w:right w:w="0" w:type="dxa"/>
            </w:tcMar>
            <w:vAlign w:val="bottom"/>
          </w:tcPr>
          <w:p w14:paraId="5C74ED26" w14:textId="77777777" w:rsidR="004410D7" w:rsidRPr="000F7293" w:rsidRDefault="00353CFA">
            <w:pPr>
              <w:pStyle w:val="normal0"/>
              <w:contextualSpacing w:val="0"/>
              <w:jc w:val="center"/>
              <w:rPr>
                <w:sz w:val="20"/>
                <w:szCs w:val="20"/>
              </w:rPr>
            </w:pPr>
            <w:r w:rsidRPr="000F7293">
              <w:rPr>
                <w:rFonts w:ascii="Verdana" w:eastAsia="Verdana" w:hAnsi="Verdana" w:cs="Verdana"/>
                <w:sz w:val="20"/>
                <w:szCs w:val="20"/>
              </w:rPr>
              <w:t>White Building locker room</w:t>
            </w:r>
          </w:p>
        </w:tc>
      </w:tr>
    </w:tbl>
    <w:p w14:paraId="6EA1873E" w14:textId="77777777" w:rsidR="004410D7" w:rsidRPr="000F7293" w:rsidRDefault="004410D7">
      <w:pPr>
        <w:pStyle w:val="normal0"/>
        <w:contextualSpacing w:val="0"/>
        <w:rPr>
          <w:sz w:val="20"/>
          <w:szCs w:val="20"/>
        </w:rPr>
      </w:pPr>
    </w:p>
    <w:p w14:paraId="3E5C83BA" w14:textId="77777777" w:rsidR="004410D7" w:rsidRDefault="004410D7">
      <w:pPr>
        <w:pStyle w:val="normal0"/>
        <w:contextualSpacing w:val="0"/>
      </w:pPr>
    </w:p>
    <w:sectPr w:rsidR="004410D7" w:rsidSect="000F729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288DF" w14:textId="77777777" w:rsidR="00A8539F" w:rsidRDefault="00353CFA">
      <w:r>
        <w:separator/>
      </w:r>
    </w:p>
  </w:endnote>
  <w:endnote w:type="continuationSeparator" w:id="0">
    <w:p w14:paraId="3220C515" w14:textId="77777777" w:rsidR="00A8539F" w:rsidRDefault="0035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B0F82" w14:textId="77777777" w:rsidR="004410D7" w:rsidRDefault="00353CFA">
    <w:pPr>
      <w:pStyle w:val="normal0"/>
      <w:contextualSpacing w:val="0"/>
    </w:pPr>
    <w:r>
      <w:rPr>
        <w:color w:val="BFBFBF"/>
      </w:rPr>
      <w:t>V1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64E15" w14:textId="77777777" w:rsidR="00A8539F" w:rsidRDefault="00353CFA">
      <w:r>
        <w:separator/>
      </w:r>
    </w:p>
  </w:footnote>
  <w:footnote w:type="continuationSeparator" w:id="0">
    <w:p w14:paraId="38A761C8" w14:textId="77777777" w:rsidR="00A8539F" w:rsidRDefault="00353C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1DAE1" w14:textId="77777777" w:rsidR="004410D7" w:rsidRDefault="00353CFA">
    <w:pPr>
      <w:pStyle w:val="normal0"/>
      <w:contextualSpacing w:val="0"/>
      <w:jc w:val="right"/>
    </w:pPr>
    <w:r>
      <w:t xml:space="preserve">Mission Statement &amp; General Instruction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410D7"/>
    <w:rsid w:val="000F7293"/>
    <w:rsid w:val="00145BB3"/>
    <w:rsid w:val="00232945"/>
    <w:rsid w:val="002A7B3F"/>
    <w:rsid w:val="00353CFA"/>
    <w:rsid w:val="004410D7"/>
    <w:rsid w:val="00A8539F"/>
    <w:rsid w:val="00C25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4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417</Words>
  <Characters>2382</Characters>
  <Application>Microsoft Macintosh Word</Application>
  <DocSecurity>0</DocSecurity>
  <Lines>19</Lines>
  <Paragraphs>5</Paragraphs>
  <ScaleCrop>false</ScaleCrop>
  <Company>psu</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Instructionv1.doc.docx</dc:title>
  <cp:lastModifiedBy>Dong Chen</cp:lastModifiedBy>
  <cp:revision>4</cp:revision>
  <cp:lastPrinted>2015-01-20T19:00:00Z</cp:lastPrinted>
  <dcterms:created xsi:type="dcterms:W3CDTF">2016-11-09T12:29:00Z</dcterms:created>
  <dcterms:modified xsi:type="dcterms:W3CDTF">2016-11-09T16:51:00Z</dcterms:modified>
</cp:coreProperties>
</file>