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14728" w14:textId="2773A2D9" w:rsidR="00513570" w:rsidRDefault="00513570" w:rsidP="00003606">
      <w:pPr>
        <w:spacing w:before="220" w:after="2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Brittany Bills</w:t>
      </w:r>
    </w:p>
    <w:p w14:paraId="7C554602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Data collection</w:t>
      </w:r>
    </w:p>
    <w:p w14:paraId="6E6BB42F" w14:textId="6EA5A807" w:rsid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When your team started, how did your team decide what to annotate and how to annotate </w:t>
      </w:r>
      <w:r w:rsidR="00CD7F19">
        <w:rPr>
          <w:rFonts w:ascii="Arial" w:hAnsi="Arial" w:cs="Arial"/>
          <w:color w:val="000000"/>
          <w:sz w:val="20"/>
          <w:szCs w:val="20"/>
        </w:rPr>
        <w:t>it</w:t>
      </w:r>
      <w:r w:rsidRPr="00003606">
        <w:rPr>
          <w:rFonts w:ascii="Arial" w:hAnsi="Arial" w:cs="Arial"/>
          <w:color w:val="000000"/>
          <w:sz w:val="20"/>
          <w:szCs w:val="20"/>
        </w:rPr>
        <w:t>?</w:t>
      </w:r>
    </w:p>
    <w:p w14:paraId="1A3B2617" w14:textId="6A31103A" w:rsidR="00513570" w:rsidRPr="00003606" w:rsidRDefault="00513570" w:rsidP="00513570">
      <w:pPr>
        <w:pStyle w:val="ListParagraph"/>
        <w:spacing w:before="220" w:after="220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 separated persons, places, and events and we each took one and went through the data an annotated which topic we chose.</w:t>
      </w:r>
    </w:p>
    <w:p w14:paraId="34EC59D9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6A3FAD86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27F0E9C3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6044AFE2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annotating data?</w:t>
      </w:r>
    </w:p>
    <w:p w14:paraId="461C6D55" w14:textId="31A4EB71" w:rsidR="00003606" w:rsidRDefault="00513570" w:rsidP="00513570">
      <w:pPr>
        <w:spacing w:before="220" w:after="220"/>
        <w:ind w:left="720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made it easy for our team to annotate all of the information into the network.</w:t>
      </w:r>
    </w:p>
    <w:p w14:paraId="4B9B35DD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C6E2CE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9BDC76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Data analysis</w:t>
      </w:r>
    </w:p>
    <w:p w14:paraId="10969AD3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finding relationships of importance between entities?</w:t>
      </w:r>
    </w:p>
    <w:p w14:paraId="7CBE482C" w14:textId="721F2253" w:rsidR="00003606" w:rsidRDefault="00513570" w:rsidP="00513570">
      <w:pPr>
        <w:spacing w:before="220" w:after="220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Through the network in </w:t>
      </w: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, we were able to see relationships among </w:t>
      </w:r>
      <w:proofErr w:type="spellStart"/>
      <w:r>
        <w:rPr>
          <w:rFonts w:ascii="Times" w:hAnsi="Times" w:cs="Times New Roman"/>
          <w:sz w:val="20"/>
          <w:szCs w:val="20"/>
        </w:rPr>
        <w:t>indivudals</w:t>
      </w:r>
      <w:proofErr w:type="spellEnd"/>
      <w:r>
        <w:rPr>
          <w:rFonts w:ascii="Times" w:hAnsi="Times" w:cs="Times New Roman"/>
          <w:sz w:val="20"/>
          <w:szCs w:val="20"/>
        </w:rPr>
        <w:t xml:space="preserve"> and places very easily.</w:t>
      </w:r>
    </w:p>
    <w:p w14:paraId="2AE3B0AE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BFDBDE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06A4332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finding evidence to eliminate suspects?</w:t>
      </w:r>
    </w:p>
    <w:p w14:paraId="17A0A2B8" w14:textId="29892561" w:rsidR="00003606" w:rsidRDefault="00513570" w:rsidP="00513570">
      <w:pPr>
        <w:spacing w:before="220" w:after="220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The network of </w:t>
      </w: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helped our team determine connections and alibies in order to eliminate suspects.</w:t>
      </w:r>
    </w:p>
    <w:p w14:paraId="088F2040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5D4DB96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1F90D5F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A829D0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Hypothesis development</w:t>
      </w:r>
    </w:p>
    <w:p w14:paraId="0FCDD848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you develop hypotheses as a team using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? If your team had never created a hypothesis in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explain why your team did not believe the function be helpful.</w:t>
      </w:r>
    </w:p>
    <w:p w14:paraId="66EEED03" w14:textId="6F6A8C87" w:rsidR="00003606" w:rsidRDefault="00513570" w:rsidP="00513570">
      <w:pPr>
        <w:spacing w:before="220" w:after="220"/>
        <w:ind w:left="14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We never completed a hypothesis within </w:t>
      </w: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because it did not occur to us to do so. However, looking back, it might have been helpful to solve the case.</w:t>
      </w:r>
    </w:p>
    <w:p w14:paraId="77078865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70871A4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9FC9099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Think of a time when your teammate shared a hypothesis in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>, how did you respond?</w:t>
      </w:r>
    </w:p>
    <w:p w14:paraId="09440657" w14:textId="659E0E8D" w:rsidR="00003606" w:rsidRDefault="00513570" w:rsidP="00513570">
      <w:pPr>
        <w:spacing w:before="220" w:after="220"/>
        <w:ind w:left="14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None of the teammates shared or created a hypothesis.</w:t>
      </w:r>
    </w:p>
    <w:p w14:paraId="11B3F965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0735D9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24DAA27B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Coordination</w:t>
      </w:r>
    </w:p>
    <w:p w14:paraId="729811BC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Give an example of how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 helped you stay aware of your teammates’ activities</w:t>
      </w:r>
    </w:p>
    <w:p w14:paraId="4EED5D52" w14:textId="6A75F833" w:rsidR="00003606" w:rsidRPr="00003606" w:rsidRDefault="00513570" w:rsidP="00513570">
      <w:pPr>
        <w:pStyle w:val="ListParagraph"/>
        <w:spacing w:before="220" w:after="220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you click on an annotation, it shows who created the annotation, so that was helpful in determining who was helping out and who was not doing much work.</w:t>
      </w:r>
    </w:p>
    <w:p w14:paraId="0321EEBB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7D02A8A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7FCC93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7C07F6D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Give an example of when you had a problem coordinating with your team when using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</w:p>
    <w:p w14:paraId="0EE54BC5" w14:textId="77777777" w:rsidR="00003606" w:rsidRPr="00003606" w:rsidRDefault="00003606" w:rsidP="00B90E3C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</w:p>
    <w:p w14:paraId="0D988FDF" w14:textId="4860749A" w:rsidR="00003606" w:rsidRDefault="00513570" w:rsidP="00513570">
      <w:pPr>
        <w:spacing w:before="220" w:after="220"/>
        <w:ind w:left="14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Our team had trouble communicating through </w:t>
      </w: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>. The program would be nicer if there was a communication system within it.</w:t>
      </w:r>
    </w:p>
    <w:p w14:paraId="30D4268B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5D775BE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5CCCC4B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How does your experience with your team differ when you were using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 versus your prior information analysis experience (e.g. when using Analyst’s Notebook, PARC ACH, Google Doc)</w:t>
      </w:r>
    </w:p>
    <w:p w14:paraId="5CC64404" w14:textId="62BF3270" w:rsidR="00003606" w:rsidRPr="00003606" w:rsidRDefault="00513570" w:rsidP="00513570">
      <w:pPr>
        <w:pStyle w:val="ListParagraph"/>
        <w:spacing w:before="220" w:after="220"/>
        <w:ind w:left="144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makes it easier to determine connections and update information than the other analysis programs I have used.</w:t>
      </w:r>
    </w:p>
    <w:p w14:paraId="3D2C4770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66BD626F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A7638DC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46FFF0D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798793B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Did you use any other tools in the project (e.g. Google Doc,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Groupme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, Analyst's Notebook, </w:t>
      </w:r>
      <w:proofErr w:type="gramStart"/>
      <w:r w:rsidRPr="00003606">
        <w:rPr>
          <w:rFonts w:ascii="Arial" w:hAnsi="Arial" w:cs="Arial"/>
          <w:color w:val="000000"/>
          <w:sz w:val="20"/>
          <w:szCs w:val="20"/>
        </w:rPr>
        <w:t>PARC</w:t>
      </w:r>
      <w:proofErr w:type="gramEnd"/>
      <w:r w:rsidRPr="00003606">
        <w:rPr>
          <w:rFonts w:ascii="Arial" w:hAnsi="Arial" w:cs="Arial"/>
          <w:color w:val="000000"/>
          <w:sz w:val="20"/>
          <w:szCs w:val="20"/>
        </w:rPr>
        <w:t xml:space="preserve"> ACH)? List any tools you used in addition to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and describe what you used them for.</w:t>
      </w:r>
    </w:p>
    <w:p w14:paraId="7F6F884C" w14:textId="5BFEE52D" w:rsidR="00003606" w:rsidRDefault="00513570" w:rsidP="00513570">
      <w:pPr>
        <w:spacing w:before="220" w:after="220"/>
        <w:ind w:left="144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No, our team did not use any other tools in this project.</w:t>
      </w:r>
      <w:bookmarkStart w:id="0" w:name="_GoBack"/>
      <w:bookmarkEnd w:id="0"/>
    </w:p>
    <w:p w14:paraId="74CCD0D4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07453B7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39BC99AE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36067FA" w14:textId="77777777" w:rsidR="00003606" w:rsidRPr="00003606" w:rsidRDefault="00003606" w:rsidP="00003606">
      <w:pPr>
        <w:rPr>
          <w:rFonts w:ascii="Times" w:eastAsia="Times New Roman" w:hAnsi="Times" w:cs="Times New Roman"/>
          <w:sz w:val="20"/>
          <w:szCs w:val="20"/>
        </w:rPr>
      </w:pPr>
    </w:p>
    <w:p w14:paraId="7481AB66" w14:textId="77777777" w:rsidR="00003606" w:rsidRPr="00003606" w:rsidRDefault="00003606" w:rsidP="00003606">
      <w:pPr>
        <w:rPr>
          <w:rFonts w:ascii="Times" w:eastAsia="Times New Roman" w:hAnsi="Times" w:cs="Times New Roman"/>
          <w:sz w:val="20"/>
          <w:szCs w:val="20"/>
        </w:rPr>
      </w:pPr>
    </w:p>
    <w:p w14:paraId="2D995022" w14:textId="77777777" w:rsidR="002D128A" w:rsidRDefault="002D128A"/>
    <w:sectPr w:rsidR="002D128A" w:rsidSect="002D1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42419"/>
    <w:multiLevelType w:val="hybridMultilevel"/>
    <w:tmpl w:val="B2F28A04"/>
    <w:lvl w:ilvl="0" w:tplc="0CDA5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06"/>
    <w:rsid w:val="00003606"/>
    <w:rsid w:val="002D128A"/>
    <w:rsid w:val="00513570"/>
    <w:rsid w:val="00B90E3C"/>
    <w:rsid w:val="00C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FD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03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0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413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Chen</dc:creator>
  <cp:lastModifiedBy>bkbills</cp:lastModifiedBy>
  <cp:revision>2</cp:revision>
  <dcterms:created xsi:type="dcterms:W3CDTF">2016-11-17T01:10:00Z</dcterms:created>
  <dcterms:modified xsi:type="dcterms:W3CDTF">2016-11-17T01:10:00Z</dcterms:modified>
</cp:coreProperties>
</file>