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ptos" w:hAnsi="Aptos" w:eastAsia="Microsoft YaHei"/>
          <w:b/>
          <w:color w:val="1F3864"/>
          <w:sz w:val="22"/>
        </w:rPr>
        <w:t>新对话交接文件</w:t>
      </w:r>
    </w:p>
    <w:p>
      <w:pPr>
        <w:pStyle w:val="Title"/>
        <w:spacing w:before="400" w:after="240"/>
        <w:jc w:val="center"/>
      </w:pPr>
      <w:r>
        <w:rPr>
          <w:rFonts w:ascii="Aptos" w:hAnsi="Aptos" w:eastAsia="Microsoft YaHei"/>
          <w:b/>
          <w:color w:val="000000"/>
          <w:sz w:val="48"/>
        </w:rPr>
        <w:t>WolfArena 完整项目交接包</w:t>
      </w:r>
    </w:p>
    <w:p>
      <w:pPr>
        <w:pStyle w:val="Subtitle"/>
        <w:jc w:val="center"/>
      </w:pPr>
      <w:r>
        <w:rPr>
          <w:rFonts w:ascii="Aptos" w:hAnsi="Aptos" w:eastAsia="Microsoft YaHei"/>
          <w:b w:val="0"/>
          <w:i w:val="0"/>
          <w:color w:val="666666"/>
          <w:sz w:val="24"/>
        </w:rPr>
        <w:t>第九届传智杯 AI Web 网页开发挑战赛 B 组</w:t>
      </w:r>
    </w:p>
    <w:p/>
    <w:p/>
    <w:p/>
    <w:p/>
    <w:p/>
    <w:p/>
    <w:p/>
    <w:p>
      <w:pPr>
        <w:spacing w:after="8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当前日期：2026年10月23日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省赛报名已成功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第一份预成果：10月30日前提交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上海第二工业大学 | 团队名称：订书机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指导教师：李安冬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666666"/>
          <w:sz w:val="21"/>
        </w:rPr>
        <w:t>版本：V3.0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666666"/>
          <w:sz w:val="21"/>
        </w:rPr>
      </w:r>
      <w:r>
        <w:rPr>
          <w:rFonts w:ascii="Aptos" w:hAnsi="Aptos" w:eastAsia="Microsoft YaHei"/>
          <w:b w:val="0"/>
          <w:color w:val="666666"/>
          <w:sz w:val="21"/>
        </w:rPr>
        <w:t>日期：2026年10月23日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使用说明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这份文件用于把 WolfArena 项目从当前对话完整交给新的对话。新对话应先读完本文件，再决定是否读取同目录下的补充文档。文件中已经写明的比赛事实、产品范围、团队分工、规则和技术方向不要再重新询问，除非用户明确修改。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当前阶段是计划、规则和任务已经确认，项目正式开发尚未在本对话中启动。用户说订书机完成了 10 月 22 日任务，Hurry 和祁楷完成了 10 月 22 日及 23 日任务；但 Web 代码仓库路径和实际代码尚未在对话中提供。新对话在开始写代码前，必须先确认代码所在目录和 Git 仓库地址。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新对话开始时建议直接发送这段话：“请先读取 WolfArena 完整项目交接包。按文档中的已确认事实继续，不要重新询问已经锁定的规则。当前先确认代码仓库位置，再按 10 月 30 日预成果节点推进；未经我明确说开始开发，不要改服务器或删除任何现有站点。”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710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1-4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项目历史、比赛规则、团队资源和产品规则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5-6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从新手到策略玩家、Agent 定义和学习证据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7-9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技术架构、部署、原创性、链接和研究参考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10月23日至11月15日三人逐日任务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11-13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10月30日预成果、最终提交、决策记录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14-16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待补信息、禁止事项、新对话下一步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 项目历史和当前定位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项目起点是一个线上联机狼人杀网页，允许真人选择数量，其余玩家由 AI 补位。老师指出，单纯选择真人数量并让 AI 生成发言偏简单，建议研究对抗学习，或者把项目往智能体方向推进。后续讨论确认，真正的竞争力不能停留在“AI 会聊天”，而要把 AI 如何选择、如何复盘、如何从对抗数据中改变策略展示在网页上。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项目现在定位为“可验证的社交推理智能体实验场”。九人局是必须交付的主版本；三名真人可以联机，其余位置由 AI 补足，也支持无真人的 AI-only 上帝视角。十二人局只作为 AI-only 训练实验，用于展示狼王、守卫等新角色加入后的学习曲线，不要求真人完整联机。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项目的核心证据链是：一局游戏产生结构化事件 → AI 记忆与信任更新 → 检索策略 → 对关键动作进行模拟 → 执行动作 → 赛后复盘 → 策略进入候选池 → 固定种子评测 → 只有验证通过的策略进入正式库 → 下一局使用新版本。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老师曾提出“给每个 AI 控制电脑权限，就可以叫 Agent”。当前讨论结论是不采用任意电脑权限。任意文件、终端或服务器权限既没有必要，也会带来安全风险。项目采用“受控工具智能体”：AI 可以在游戏规则内调用白名单工具，包括查询游戏状态、查询记忆、检索策略、运行模拟、提交决策和写复盘，但不能执行任意系统命令。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1.1 与普通人机对抗游戏的区别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969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普通人机游戏</w:t>
            </w:r>
          </w:p>
        </w:tc>
        <w:tc>
          <w:tcPr>
            <w:tcW w:type="dxa" w:w="544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WolfArena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生成角色台词，最后给出输赢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有目标、记忆、信任、策略检索、工具调用和赛后反思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玩家只能看到 AI 说了什么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可以查看当前战术、信任变化、模拟胜率和备选动作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每局结束即重新开始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对局进入策略库和训练样本，模型和策略都有版本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很难证明 AI 真的变强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固定随机种子、训练前后对照、样本数和模型卡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项目的核心卖点不是“AI 陪你玩狼人杀”，而是“你能看见 AI 从不会到会、为什么这样选择、换一个选择会怎样，以及它是否真的从对抗中变强”。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2 比赛事实与规则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比赛是第九届传智杯 AI Web 网页开发挑战赛，B 组。团队来自上海第二工业大学，团队名称为“订书机”，指导教师为李安冬。三名学生同校组队，已确认直接报名省赛，没有校赛或初赛，省赛报名已成功。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742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确认内容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官方赛道链接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https://www.boxuegu.com/matchTrack/detail/?id=10037&amp;itcastUUID=2095658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比赛主页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https://www.boxuegu.com/match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组别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B 组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团队人数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1-3 名同校学生；本团队 3 人；指导教师最多 2 名，本团队 1 名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报名费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298 元为团队费用；省赛报名已成功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技术预算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300 元；必要时最多追加 100 元；报名费另算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第一份预成果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2026 年 10 月 30 日前提交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内部最终完成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2026 年 11 月 15 日 18:00 前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官网省赛截止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2026 年 11 月 18 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省赛形式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作品题；提交代码仓库、演示视频、PDF 技术文档；在线演示为可选加分项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国赛</w:t>
            </w:r>
          </w:p>
        </w:tc>
        <w:tc>
          <w:tcPr>
            <w:tcW w:type="dxa" w:w="7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省赛一、二、三等奖晋级；决赛增加现场答辩，占决赛总分 30%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2.1 评分权重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13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6009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本项目对应证据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技术深度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35%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LLM、Agent 工作流、RAG、Function Calling、安全兜底、Q-learning 和真实评测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创新性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成长档案、反事实决策沙盘、策略候选与自动评测、可解释人机交互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前端工程质量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Vue 3 + TypeScript、组件化、响应式、流式渲染和性能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实用性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AI 社交推理评测、课堂实验、AI 安全教育与 Agent 测试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用户体验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真实阶段提示、训练进度、错误边界、观战密码和手机端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社会价值与商业潜力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可复现的 Agent 基准、游戏公司测试、教育实验和未来开放竞技场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2.2 必须遵守的硬规则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同校与组别：</w:t>
      </w:r>
      <w:r>
        <w:rPr>
          <w:rFonts w:ascii="Aptos" w:hAnsi="Aptos" w:eastAsia="Microsoft YaHei"/>
          <w:b w:val="0"/>
          <w:color w:val="000000"/>
          <w:sz w:val="20"/>
        </w:rPr>
        <w:t>队伍 1-3 人同校；选错组别会被取消资格。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原创：</w:t>
      </w:r>
      <w:r>
        <w:rPr>
          <w:rFonts w:ascii="Aptos" w:hAnsi="Aptos" w:eastAsia="Microsoft YaHei"/>
          <w:b w:val="0"/>
          <w:color w:val="000000"/>
          <w:sz w:val="20"/>
        </w:rPr>
        <w:t>作品必须原创，不能把开源项目直接换皮包装参赛。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前端主体：</w:t>
      </w:r>
      <w:r>
        <w:rPr>
          <w:rFonts w:ascii="Aptos" w:hAnsi="Aptos" w:eastAsia="Microsoft YaHei"/>
          <w:b w:val="0"/>
          <w:color w:val="000000"/>
          <w:sz w:val="20"/>
        </w:rPr>
        <w:t>必须以前端 Web 应用为主要呈现形态，后端只作为 AI 能力接入层。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仓库：</w:t>
      </w:r>
      <w:r>
        <w:rPr>
          <w:rFonts w:ascii="Aptos" w:hAnsi="Aptos" w:eastAsia="Microsoft YaHei"/>
          <w:b w:val="0"/>
          <w:color w:val="000000"/>
          <w:sz w:val="20"/>
        </w:rPr>
        <w:t>GitHub/Gitee 公开或给评审访问权限；README、依赖、环境变量模板、真实 Git 历史必须完整。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视频：</w:t>
      </w:r>
      <w:r>
        <w:rPr>
          <w:rFonts w:ascii="Aptos" w:hAnsi="Aptos" w:eastAsia="Microsoft YaHei"/>
          <w:b w:val="0"/>
          <w:color w:val="000000"/>
          <w:sz w:val="20"/>
        </w:rPr>
        <w:t>5-8 分钟 MP4，至少 1080p，普通话讲解，包含项目介绍、核心功能和 AI 技术亮点。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文档：</w:t>
      </w:r>
      <w:r>
        <w:rPr>
          <w:rFonts w:ascii="Aptos" w:hAnsi="Aptos" w:eastAsia="Microsoft YaHei"/>
          <w:b w:val="0"/>
          <w:color w:val="000000"/>
          <w:sz w:val="20"/>
        </w:rPr>
        <w:t>PDF，不超过 30 页，包含架构、AI 方案、核心实现、测试部署、创新点和局限。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在线演示：</w:t>
      </w:r>
      <w:r>
        <w:rPr>
          <w:rFonts w:ascii="Aptos" w:hAnsi="Aptos" w:eastAsia="Microsoft YaHei"/>
          <w:b w:val="0"/>
          <w:color w:val="000000"/>
          <w:sz w:val="20"/>
        </w:rPr>
        <w:t>可选加分项；如提供，必须在评审期间可用，有登录则提供测试账号。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安全：</w:t>
      </w:r>
      <w:r>
        <w:rPr>
          <w:rFonts w:ascii="Aptos" w:hAnsi="Aptos" w:eastAsia="Microsoft YaHei"/>
          <w:b w:val="0"/>
          <w:color w:val="000000"/>
          <w:sz w:val="20"/>
        </w:rPr>
        <w:t>API Key、服务器密码、个人隐私不得进入公开仓库、视频或文档。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AI 工具：</w:t>
      </w:r>
      <w:r>
        <w:rPr>
          <w:rFonts w:ascii="Aptos" w:hAnsi="Aptos" w:eastAsia="Microsoft YaHei"/>
          <w:b w:val="0"/>
          <w:color w:val="000000"/>
          <w:sz w:val="20"/>
        </w:rPr>
        <w:t>允许使用 AI 编程工具，但参赛选手必须能解释代码和关键算法。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比赛页面存在若干前后不一致或未写清的细节，例如国赛二三等奖比例、省赛评审意见时间与国赛时间冲突、预成果与正式提交的关系。任何新变化以赛事个人中心、短信和组委会通知为准。10 月 30 日预成果是本项目内部硬节点，不等同于 11 月 18 日最终截止。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3 团队、工时和资源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8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578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13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轻工作日</w:t>
            </w:r>
          </w:p>
        </w:tc>
        <w:tc>
          <w:tcPr>
            <w:tcW w:type="dxa" w:w="113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重工作日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项目负责人；前端、后端学习、产品整合、AI 训练、最终发布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2小时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4小时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Hurry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Git、测试、部署助理、日志和性能检查；逐步承担小模块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1小时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3小时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祁楷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答辩、演示视频、用户测试、文档校对、评委问题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1小时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2小时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订书机重工作日为周二、周五、周六、周日；Hurry 和祁楷重工作日为周六、周日。其余日期按轻工作日。2026 年 10 月 23 日是重工作日。团队 3 人同校；项目负责人为订书机，GitHub 主仓库由订书机创建和管理，代码合并和最终发布由订书机确认。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3.1 服务器与开发环境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59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云服务器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阿里云，公网 IP http://106.14.113.216/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当前站点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HTTP 200，Nginx；不是 WolfArena；现有站点必须备份后再替换，不覆盖旧数据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域名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暂无；可使用免费子域名和 HTTPS，或在测试阶段使用 IP + 端口/路径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开发电脑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Windows 11；Python 和 Node.js 已安装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服务器软件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是否安装 Python/Node、宝塔版本、系统、CPU、内存、可用端口均未知，开工第一天只读诊断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模型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DeepSeek API 可用；实时对局使用低价低延迟聊天模型，R1 只做离线复盘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安全</w:t>
            </w:r>
          </w:p>
        </w:tc>
        <w:tc>
          <w:tcPr>
            <w:tcW w:type="dxa" w:w="7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API Key 只放 .env 或服务器私有配置，不写入文档、代码、视频、聊天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4 产品范围与游戏规则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九人局是 P0 主版本，目标一局 5 分钟；支持 1-3 名真人，最多三人联机，剩余位置由 AI 补足；支持 0 名真人的 AI-only 模式。纯文字轮流发言，手机端使用系统输入法语音转文字，浏览器 TTS 朗读 AI 发言。AI 人设分为激进、谨慎、权谋、保守四类，角色目标优先于人设表达。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4.1 九人局角色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96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80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狼人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夜间共同击杀；可以自刀、空刀；白天讨论可以自爆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村民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无夜间技能；依靠发言和投票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预言家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每晚查验一名存活玩家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女巫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解药、毒药各一次；同夜不能同时使用；每晚可以自救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猎人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被狼杀或投票出局可开枪；被毒不能开枪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胜负条件：狼人全灭，好人胜；狼人数量大于或等于好人数，狼人胜。投票平票无人出局，无警长和警徽流。每名出局玩家最多 30 字遗言。自爆玩家没有遗言。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4.2 自爆规则 B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白天讨论时可以自爆。第一名存活狼人自爆后立即出局并公开狼人身份，当天投票取消；随后开启最多 10 秒自爆结算窗口，其他存活狼人可以选择继续自爆；窗口结束后进入黑夜。每名自爆狼出局并公开身份，均无遗言。一天可以有多名狼人自爆。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十二人实验中的狼王自爆时可以开枪带走一名存活玩家，被带走者没有遗言。自爆与开枪作为同一轮事件结算，随后检查胜负：所有狼人出局则好人胜；否则狼人数量大于等于好人数则狼人胜；均不满足进入黑夜。</w:t>
      </w:r>
    </w:p>
    <w:p>
      <w:r>
        <w:br w:type="page"/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4.3 十二人 AI-only 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玩家人数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12 人，仅 AI-only 或观战；不要求真人完整联机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角色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4 狼人，其中 1 名狼王；预言家、女巫、猎人、守卫；4 村民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守卫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不能连续两晚守同一人；可以守自己；与女巫解药重叠时按团队固定结算记录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扩展角色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魔镜少女、守墓人、石像鬼只做角色介绍和未来路线，不进入本次可玩版本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目的</w:t>
            </w:r>
          </w:p>
        </w:tc>
        <w:tc>
          <w:tcPr>
            <w:tcW w:type="dxa" w:w="77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展示共享策略模型加入新角色后重新训练和比较角色表现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4.4 观战与可见性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房主每局设置观战密码；普通访客输入密码后可以直接看到上帝视角，包括身份、狼人私聊、AI 信任和策略。正在游玩的玩家看不到自己的身份之外信息；玩家死亡后仍然保持普通玩家视角，游戏结束后才揭示全部身份和关键行动。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4.5 十二人实验的展示边界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可以说：</w:t>
      </w:r>
      <w:r>
        <w:rPr>
          <w:rFonts w:ascii="Aptos" w:hAnsi="Aptos" w:eastAsia="Microsoft YaHei"/>
          <w:b w:val="0"/>
          <w:color w:val="000000"/>
          <w:sz w:val="20"/>
        </w:rPr>
        <w:t>十二人 AI-only 实验用于展示狼王、守卫加入后的角色学习曲线和动作分布。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不可以说：</w:t>
      </w:r>
      <w:r>
        <w:rPr>
          <w:rFonts w:ascii="Aptos" w:hAnsi="Aptos" w:eastAsia="Microsoft YaHei"/>
          <w:b w:val="0"/>
          <w:color w:val="000000"/>
          <w:sz w:val="20"/>
        </w:rPr>
        <w:t>不能声称十二人真人完整联机已经完成，也不能把所有扩展角色都当作已实现。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评委看什么：</w:t>
      </w:r>
      <w:r>
        <w:rPr>
          <w:rFonts w:ascii="Aptos" w:hAnsi="Aptos" w:eastAsia="Microsoft YaHei"/>
          <w:b w:val="0"/>
          <w:color w:val="000000"/>
          <w:sz w:val="20"/>
        </w:rPr>
        <w:t>角色卡片、共享策略训练前后、角色胜率、战术分布和固定种子回放。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主次关系：</w:t>
      </w:r>
      <w:r>
        <w:rPr>
          <w:rFonts w:ascii="Aptos" w:hAnsi="Aptos" w:eastAsia="Microsoft YaHei"/>
          <w:b w:val="0"/>
          <w:color w:val="000000"/>
          <w:sz w:val="20"/>
        </w:rPr>
        <w:t>九人局不稳定时，不投入时间做十二人视觉；实验入口可以隐藏。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5 AI 从不会到会的展示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这是项目最关键的新增要求。不能让评委只看到训练后的 AI，也不能用一段预先写好的失败台词假装“不会”。需要保存一套可比较的基线、训练过程、固定种子对照和最终模型版本。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969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082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页面证据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L0 新手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合法但接近随机的行动；没有稳定记忆和策略检索；发言与行动可能矛盾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低胜率、无效目标、策略标签为空、基线局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L1 规则玩家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不再提交非法动作；每个角色能完成基本职责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非法动作率、角色职责完成率、规则测试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L2 策略玩家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使用记忆、信任和 RAG；会潜伏、悍跳、带票、切割、自爆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战术分布、信任网络、策略库命中、角色胜率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L3 对抗进化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共享 Q-learning 策略、自博弈、反事实模拟、候选策略评测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训练曲线、固定种子前后对照、模型卡、策略版本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5.1 AI 学习七步链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53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系统做什么</w:t>
            </w:r>
          </w:p>
        </w:tc>
        <w:tc>
          <w:tcPr>
            <w:tcW w:type="dxa" w:w="385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前端显示什么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观察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读取公开事件、私密信息和合法动作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局面与可见信息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记忆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更新信任、矛盾、投票和行动历史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记忆时间线、信任网络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检索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从策略库检索相似局面和角色战术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策略卡片、来源、命中理由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规划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 Q-learning 或规则给战术排序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候选战术、置信度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模拟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对关键动作运行 100-300 局快速 rollouts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模拟胜率、样本数、风险区间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行动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提交结构化发言、目标、自爆或投票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服务端校验后的真实动作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反思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赛后提取错误、成功策略、训练样本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成长档案、模型卡、版本差异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5.2 反事实决策沙盘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关键动作发生时，服务端枚举所有合法动作，用不调用 LLM 的快速模拟器运行 100 至 300 局，计算在当前策略下的模拟胜率和波动范围。页面显示实际动作、最佳备选和两条主要后续路径。模拟必须标注“当前策略下的模拟概率”，不能宣称是客观预言。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预成果先覆盖：女巫救人/毒人/不用药；狼人自爆/不自爆/窗口内继续自爆；预言家查验或猎人开枪目标。普通玩家对局中不能看到其他身份和未来路径；观战密码用户可看；死亡玩家不能提前看上帝视角；赛后全知复盘可看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5.3 策略数据库和自学习边界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第一版策略库先放 30 至 50 条团队整理、标注适用阶段和来源的种子策略。每条至少记录策略编号、角色、阶段、触发条件、推荐动作、理由、来源、样本数、胜率、胜率区间、版本和状态。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AI 只能提出候选策略，不能直接写入正式库。后台用固定种子和基线策略评测；只有样本量足够、胜率提升超过门槛且人工确认的策略才能进入正式库。失败和低胜率策略保留在“已淘汰”状态，用于避免重复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2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9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402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候选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LLM 从复盘或分析中提出，尚未评测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显示来源和待验证标签，不进入默认检索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已验证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固定种子评测通过，样本量足够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可被 RAG 检索，显示胜率和置信区间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已淘汰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不如基线或出现规则/安全问题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保留失败案例，不用于默认决策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需人工复核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结果波动大、样本不足、来源不明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不进入 Agent 默认策略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5.4 8 分钟视频主线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58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82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0:00-0:30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问题：AI 会说话，但会不会在信息不对称博弈中变强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0:30-1:15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项目定位与普通 AI 狼人杀的区别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1:15-2:40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 名真人 + 7 名 AI 的九人局、自爆、观战和上帝视角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2:40-3:40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女巫毒杀或狼人自爆的反事实决策沙盘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3:40-4:50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新手 AI、规则玩家、策略玩家、训练后版本的成长对比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4:50-5:40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策略库、Agent 七步链、RAG 和工具调用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5:40-6:30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训练前后固定种子对照、模型卡和限制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6:30-7:20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十二人 AI-only 新角色学习、社会价值和商业模式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7:20-7:50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技术架构、原创性和可复现材料总结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6 Agent 定义与安全边界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项目对 Agent 的定义是“受控环境内的游戏智能体”。它不等同于通用电脑助手，也不通过任意文件、终端或服务器权限来证明自己的 Agent 身份。评审可以在页面上看到真实的规划、工具调用、行动和反思，而不是固定动画。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2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Agent 能力</w:t>
            </w:r>
          </w:p>
        </w:tc>
        <w:tc>
          <w:tcPr>
            <w:tcW w:type="dxa" w:w="748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本项目实现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目标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给定身份后以阵营胜利为目标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感知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读取公开事件、自身私密信息和当前合法动作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记忆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结构化保存信任、矛盾、投票和关键事件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规划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Q-learning 策略、规则和战术候选排序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工具调用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get_game_state、query_memory、retrieve_strategy、simulate_action、submit_decision、write_reflection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行动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发言、夜晚行动、自爆、投票、开枪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反思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赛后错误分析、训练样本、候选策略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项目不宣称微调 DeepSeek 本体。DeepSeek 负责自然语言和结构化决策表达，轻量 Q-learning 负责战术选择，RAG 负责检索策略，游戏引擎负责规则和确定性结算。R1 只用于离线复盘，不在 CPU 或普通服务器上承担实时对局。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7 技术架构与部署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8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17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649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Vue 3 + TypeScript + Vite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大厅、九人桌、观战、成长档案、训练场、复盘、手机端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实时通信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WebSocket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房间、阶段、发言、投票、行动、训练进度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FastAPI + Uvicorn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房间、权限、游戏接口、AI 调用、训练任务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数据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SQLite/JSON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对局、事件、策略、训练记录、模型版本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模型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DeepSeek OpenAI 兼容接口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生成发言，输出结构化战术、信任和决策摘要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训练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共享表格型 Q-learning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角色作为状态特征，狼人/好人共同训练，分角色统计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策略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RAG + Function Calling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检索策略、查询状态、运行模拟、提交结构化决策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浏览器 TTS、SSE/流式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朗读 AI 发言，呈现真实的生成和训练状态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部署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阿里云 + 宝塔 + Nginx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测试路径或端口，最终再切根站或配置子域名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公网 IP http://106.14.113.216/ 当前可以访问，返回 HTTP 200，Nginx。现有站点不是 WolfArena。部署必须先备份现有根目录和必要数据，在测试路径或独立端口运行新项目，完成手机、联机、登录、权限和资源检查后再切换。不能直接覆盖旧站点。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7.1 环境诊断项目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服务器是 Linux 还是 Windows Server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CPU、内存、磁盘和系统版本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宝塔版本，Nginx、Python、Node 是否安装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80/443 端口和现有站点配置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是否有可用的独立端口或子路径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Python/Node 版本是否满足项目依赖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能否配置免费子域名和 HTTPS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现有站点备份位置和回滚办法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8 原创性、Git、成果归属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现有终端项目参考 https://github.com/Samuel-Pan/Werewolf-AI-Arena 的规则、提示词和 Agent 思路。比赛规则明确禁止直接使用开源项目包装参赛，因此旧代码只作为参考和对照，WolfArena 的 Web 游戏引擎、房间、前端、训练场、策略库、安全层和可视化必须重新实现。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新仓库由订书机创建并拥有。开发期可以私有，提交时公开或提供评审访问权限。三个人都要有真实 Git 记录；禁止伪造历史。README 和技术文档要写清借鉴内容、原创贡献和第三方素材来源。团队另签成果归属约定，Qikai、Hurry 的贡献按测试、文档、视频和代码分别记录。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9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91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直接复制旧项目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新建 Web 仓库，原项目只作参考，重写代码和提示词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API Key 泄漏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使用 .env、环境变量；提交前扫描仓库、视频和文档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角色信息泄漏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服务端权威状态，按玩家过滤私密事件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服务端被模型控制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只开放白名单游戏工具，不允许任意系统命令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训练指标造假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保存固定种子、原始日志、样本数和模型卡，不编造胜率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9 链接与研究参考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453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链接</w:t>
            </w:r>
          </w:p>
        </w:tc>
        <w:tc>
          <w:tcPr>
            <w:tcW w:type="dxa" w:w="328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官方赛道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https://www.boxuegu.com/matchTrack/detail/?id=10037&amp;itcastUUID=2095658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规则、报名、提交入口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比赛主页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https://www.boxuegu.com/match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赛事通知入口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项目服务器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http://106.14.113.216/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公网测试和最终部署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旧项目参考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https://github.com/Samuel-Pan/Werewolf-AI-Arena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规则、提示词、技术思路参考，不直接包装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知行 Agent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https://github.com/Solarward-1209/zhixing-agent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可见计划、真实工具状态、RAG、安全和在线演示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数问 DataPilot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https://github.com/233-arch/datapilot-chuanzhibei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LLM 规划 + 确定性引擎、证据和限制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引用体检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https://github.com/newhack-cpu/cite-checkup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核验状态、误报率、盲测和限制说明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不漏办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https://github.com/sssweetis/chuanzhi-cup-ai-web_Triple-Y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窄闭环、原文溯源和 P1/P2 边界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Intelligent-Chat-Robot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https://github.com/hlx923/Intelligent-Chat-Robot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明确自称 2025 年 AI 大模型创新应用国家一等奖，可参考多模态和本地隐私方向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公开搜索没有找到传智杯 Web 赛道完整、可核验的官方获奖名单。上述 9 届链接多数是公开参赛仓库，不能直接称为获奖作品；只有 Intelligent-Chat-Robot 的 README 明确标注了国家一等奖，但属于 AI 大模型创新应用挑战赛，不是 Web 赛道的直接模板。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9.1 参考案例给本项目的启示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可见执行链：</w:t>
      </w:r>
      <w:r>
        <w:rPr>
          <w:rFonts w:ascii="Aptos" w:hAnsi="Aptos" w:eastAsia="Microsoft YaHei"/>
          <w:b w:val="0"/>
          <w:color w:val="000000"/>
          <w:sz w:val="20"/>
        </w:rPr>
        <w:t>页面展示的规划、检索、工具、模拟和回答必须对应真实后台事件，不能只做动画。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确定性引擎：</w:t>
      </w:r>
      <w:r>
        <w:rPr>
          <w:rFonts w:ascii="Aptos" w:hAnsi="Aptos" w:eastAsia="Microsoft YaHei"/>
          <w:b w:val="0"/>
          <w:color w:val="000000"/>
          <w:sz w:val="20"/>
        </w:rPr>
        <w:t>LLM 负责理解、规划和表达，规则、统计和胜率由游戏引擎和模拟器计算。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证据优先：</w:t>
      </w:r>
      <w:r>
        <w:rPr>
          <w:rFonts w:ascii="Aptos" w:hAnsi="Aptos" w:eastAsia="Microsoft YaHei"/>
          <w:b w:val="0"/>
          <w:color w:val="000000"/>
          <w:sz w:val="20"/>
        </w:rPr>
        <w:t>每个策略、每张模型卡和每次训练对照都要有样本量、固定种子、结果和限制。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窄而完整：</w:t>
      </w:r>
      <w:r>
        <w:rPr>
          <w:rFonts w:ascii="Aptos" w:hAnsi="Aptos" w:eastAsia="Microsoft YaHei"/>
          <w:b w:val="0"/>
          <w:color w:val="000000"/>
          <w:sz w:val="20"/>
        </w:rPr>
        <w:t>先把九人局、成长档案、训练场和策略评测做成闭环，再增加十二人实验和扩展角色。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9.2 不照搬的具体内容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不照抄页面和 README：</w:t>
      </w:r>
      <w:r>
        <w:rPr>
          <w:rFonts w:ascii="Aptos" w:hAnsi="Aptos" w:eastAsia="Microsoft YaHei"/>
          <w:b w:val="0"/>
          <w:color w:val="000000"/>
          <w:sz w:val="20"/>
        </w:rPr>
        <w:t>参考其信息层级和证据呈现方式，界面、文案和代码必须重新实现。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不伪造进度：</w:t>
      </w:r>
      <w:r>
        <w:rPr>
          <w:rFonts w:ascii="Aptos" w:hAnsi="Aptos" w:eastAsia="Microsoft YaHei"/>
          <w:b w:val="0"/>
          <w:color w:val="000000"/>
          <w:sz w:val="20"/>
        </w:rPr>
        <w:t>计划、检索、工具和模拟状态都要由真实后台事件驱动。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不夸大能力：</w:t>
      </w:r>
      <w:r>
        <w:rPr>
          <w:rFonts w:ascii="Aptos" w:hAnsi="Aptos" w:eastAsia="Microsoft YaHei"/>
          <w:b w:val="0"/>
          <w:color w:val="000000"/>
          <w:sz w:val="20"/>
        </w:rPr>
        <w:t>没有实现的向量检索、MCP、多模态和多 Agent 不写成已完成。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不追求条目数量：</w:t>
      </w:r>
      <w:r>
        <w:rPr>
          <w:rFonts w:ascii="Aptos" w:hAnsi="Aptos" w:eastAsia="Microsoft YaHei"/>
          <w:b w:val="0"/>
          <w:color w:val="000000"/>
          <w:sz w:val="20"/>
        </w:rPr>
        <w:t>策略库优先保证来源、样本和评测，不用低质量条目堆数量。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参考</w:t>
            </w:r>
          </w:p>
        </w:tc>
        <w:tc>
          <w:tcPr>
            <w:tcW w:type="dxa" w:w="351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可借用的方法</w:t>
            </w:r>
          </w:p>
        </w:tc>
        <w:tc>
          <w:tcPr>
            <w:tcW w:type="dxa" w:w="4025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WolfArena 的落地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知行 Agent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真实计划、工具状态和流式阶段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Agent 七步链、Whitelisted tools、阶段事件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DataPilot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LLM 规划、确定性引擎计算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游戏引擎计算规则，模拟器计算胜率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引用体检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核验状态、误报率和限制说明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策略样本数、置信区间、失败案例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不漏办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窄闭环和原文/来源可追溯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九人局优先，策略来源和模型卡可追溯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国家一等奖聊天助手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多模态与本地隐私思路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浏览器 TTS 先做，端侧模型列为后续路线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10 项目逐日任务 10月23日至11月15日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下表将三个人的任务放在同一时间线上。实际投入为轻工作日/重工作日；如果当天因课程或故障无法完成，先保护九人局、10 月 30 日预成果、最终提交材料，再砍十二人扩展和可选视觉。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10.1 10月23日至10月30日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96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79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工时</w:t>
            </w:r>
          </w:p>
        </w:tc>
        <w:tc>
          <w:tcPr>
            <w:tcW w:type="dxa" w:w="2835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订书机</w:t>
            </w:r>
          </w:p>
        </w:tc>
        <w:tc>
          <w:tcPr>
            <w:tcW w:type="dxa" w:w="2041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Hurry</w:t>
            </w:r>
          </w:p>
        </w:tc>
        <w:tc>
          <w:tcPr>
            <w:tcW w:type="dxa" w:w="181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祁楷</w:t>
            </w:r>
          </w:p>
        </w:tc>
        <w:tc>
          <w:tcPr>
            <w:tcW w:type="dxa" w:w="1191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里程碑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10/23 五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确认 Agent 定义；完成规则引擎；写 AI 成长阶段和策略表结构；做新手基线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确认已完成任务和 GitHub；建立成长测试表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更新 8 分钟故事板；确认录屏设备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引擎骨架、成长规格、新手基线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10/24 六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完成夜晚、自爆窗口、投票、女巫、猎人和胜负；写 8 条规则测试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测试角色规则和自爆窗口；记录复现步骤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写 AI 成长旁白；录早期素材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九人局规则测试通过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10/25 日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FastAPI + WebSocket 房间；1-3 真人和 AI 补位；接入 DeepSeek 结构化输出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多窗口联机、观战密码、手机入口测试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走查玩家、观战者、评委视角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浏览器可加入房间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10/26 一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JSON 校验、超时、重试和规则兜底；完善成长数据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API 失败和重连回归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整理用户困惑及答辩问题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输出失败不阻断游戏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10/27 二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共享 Q-learning、固定种子评测、30 条种子策略、成长档案接口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跑 200 局训练并记录样本数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梳理训练前后视频叙述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新手/训练版对照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10/28 三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女巫、狼人自爆、预言家/猎人反事实模拟；显示胜率和备选路径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验证模拟标签、样本量、观战可见性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录制决策沙盘和策略库素材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反事实决策沙盘最小版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10/29 四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手机端、成长档案、训练场；部署测试路径；准备预成果包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检查 URL、评审账号、手机和资源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录 3 分钟预成果视频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预成果候选包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10/30 五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修复阻断问题；提交第一份预成果；保存回执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全链路验收：链接、房间、测试账号、密钥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导出 3 分钟视频并核对提交材料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第一份预成果已提交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10.2 10月31日至11月15日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96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79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工时</w:t>
            </w:r>
          </w:p>
        </w:tc>
        <w:tc>
          <w:tcPr>
            <w:tcW w:type="dxa" w:w="2835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订书机</w:t>
            </w:r>
          </w:p>
        </w:tc>
        <w:tc>
          <w:tcPr>
            <w:tcW w:type="dxa" w:w="2041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Hurry</w:t>
            </w:r>
          </w:p>
        </w:tc>
        <w:tc>
          <w:tcPr>
            <w:tcW w:type="dxa" w:w="1814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祁楷</w:t>
            </w:r>
          </w:p>
        </w:tc>
        <w:tc>
          <w:tcPr>
            <w:tcW w:type="dxa" w:w="1191"/>
            <w:shd w:fill="1F38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4"/>
              </w:rPr>
              <w:t>里程碑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10/31 六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整理预审反馈；修复阻断问题；完成三真人联机和观战密码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回归测试、问题复现记录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根据反馈改视频和答辩故事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预审反馈进入问题表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11/01 日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观察者模式、死亡视角、自爆窗口和边界修复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玩家/观战/死亡视角测试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用户走查和评委问答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主链路稳定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11/02 一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RAG 策略库检索、来源卡片和策略状态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验证策略来源和证据显示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把策略库讲成学习过程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RAG 最小闭环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11/03 二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Function Calling 工具、候选策略生成与固定种子评测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工具失败、非法参数和超时测试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更新架构图和 8 分钟讲解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工具调用证据链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11/04 三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AI 安全、提示注入、输出校验和隐私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恶意输入、角色泄漏和密钥检查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准备安全与原创性答辩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安全测试记录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11/05 四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十二人 AI-only；狼王、守卫和角色学习曲线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新角色规则和成长测试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录制新角色学习素材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十二人实验最小版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11/06 五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移动端、流式输出、TTS、错误边界和性能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多设备/弱网/重连测试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完成 5-8 分钟视频镜头规划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手机端可用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11/07 六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部署完整演示版；修复最后的主线问题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公网、健康检查、评审账号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录制 5-8 分钟视频初版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完整演示版上线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11/08 日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权限、隐私、性能、角色泄漏和回归测试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全量回归和问题清单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复核视频和用户体验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无阻断问题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11/09 一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修复剩余 Bug；补齐模型卡和失败案例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边界测试和提交前测试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整理 PPT 和答辩问题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候选提交版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11/10 二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技术文档、系统图、AI 方案和指标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环境、部署和依赖文档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完成 10 页 PPT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技术文档 80%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11/11 三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收尾文档、模型卡和 README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链接、资源、密钥检查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录制最终 5-8 分钟视频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视频初版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11/12 四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22:00 功能冻结；打版本标签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打包、启动、回滚检查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核对视频、字幕和文档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发布候选版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11/13 五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4/1/1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最终 QA、权限、安全、回滚和文档复核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外网、手机、测试账号复测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视频、字幕、PPT 复核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提交前检查表通过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11/14 六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完整彩排和最终缺陷修复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评审账号和在线演示复测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两轮答辩彩排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可提交状态</w:t>
            </w:r>
          </w:p>
        </w:tc>
      </w:tr>
      <w:tr>
        <w:trPr>
          <w:cantSplit/>
        </w:trPr>
        <w:tc>
          <w:tcPr>
            <w:tcW w:type="dxa" w:w="96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11/15 日</w:t>
            </w:r>
          </w:p>
        </w:tc>
        <w:tc>
          <w:tcPr>
            <w:tcW w:type="dxa" w:w="79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4/3/2</w:t>
            </w:r>
          </w:p>
        </w:tc>
        <w:tc>
          <w:tcPr>
            <w:tcW w:type="dxa" w:w="2835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18:00 前正式提交；保存回执</w:t>
            </w:r>
          </w:p>
        </w:tc>
        <w:tc>
          <w:tcPr>
            <w:tcW w:type="dxa" w:w="204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确认在线演示可用</w:t>
            </w:r>
          </w:p>
        </w:tc>
        <w:tc>
          <w:tcPr>
            <w:tcW w:type="dxa" w:w="1814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确认视频和文档提交完整</w:t>
            </w:r>
          </w:p>
        </w:tc>
        <w:tc>
          <w:tcPr>
            <w:tcW w:type="dxa" w:w="1191"/>
            <w:tcMar>
              <w:top w:w="58" w:type="dxa"/>
              <w:start w:w="58" w:type="dxa"/>
              <w:bottom w:w="58" w:type="dxa"/>
              <w:end w:w="58" w:type="dxa"/>
            </w:tcMar>
            <w:vAlign w:val="center"/>
            <w:shd w:fill="F5F8FC"/>
          </w:tcPr>
          <w:p>
            <w:pPr>
              <w:spacing w:after="0" w:line="23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4"/>
              </w:rPr>
              <w:t>正式提交完成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10.3 每日执行规则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开始：</w:t>
      </w:r>
      <w:r>
        <w:rPr>
          <w:rFonts w:ascii="Aptos" w:hAnsi="Aptos" w:eastAsia="Microsoft YaHei"/>
          <w:b w:val="0"/>
          <w:color w:val="000000"/>
          <w:sz w:val="20"/>
        </w:rPr>
        <w:t>先用一句话说明今天要改变哪个可验收结果，再开始写代码或测试。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中途：</w:t>
      </w:r>
      <w:r>
        <w:rPr>
          <w:rFonts w:ascii="Aptos" w:hAnsi="Aptos" w:eastAsia="Microsoft YaHei"/>
          <w:b w:val="0"/>
          <w:color w:val="000000"/>
          <w:sz w:val="20"/>
        </w:rPr>
        <w:t>遇到阻断问题立即记录复现步骤；不要用隐藏报错或假数据让演示表面通过。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结束：</w:t>
      </w:r>
      <w:r>
        <w:rPr>
          <w:rFonts w:ascii="Aptos" w:hAnsi="Aptos" w:eastAsia="Microsoft YaHei"/>
          <w:b w:val="0"/>
          <w:color w:val="000000"/>
          <w:sz w:val="20"/>
        </w:rPr>
        <w:t>至少留下一次 Git 提交、一个测试结果或一张可核对截图，并更新次日第一件事。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取舍：</w:t>
      </w:r>
      <w:r>
        <w:rPr>
          <w:rFonts w:ascii="Aptos" w:hAnsi="Aptos" w:eastAsia="Microsoft YaHei"/>
          <w:b w:val="0"/>
          <w:color w:val="000000"/>
          <w:sz w:val="20"/>
        </w:rPr>
        <w:t>优先九人局、AI 成长、预成果和提交材料；十二人扩展、TTS 和视觉均可降级。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10.4 每日状态模板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每天写什么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今天完成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一个可运行、可截图或可测试的成果，不写“大概做了”。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证据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测试结果、固定种子、截图、日志或提交记录。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未完成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明确是阻断问题、时间不足还是主动砍掉。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明天第一件事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写一个具体动作，例如“验证自爆窗口第二名狼人”。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11 10月30日第一份预成果</w:t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预成果的目标是让评委看到方向正确、规则完整、AI 有可见成长、系统可运行。它不是最终版，也不能把未完成功能说成已完成。若某项 P1 功能不稳定，隐藏入口，保持九人局、成长档案、训练场和在线演示可用。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公网测试地址可访问；建议独立 /wolfarena 路径或端口，不覆盖旧站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代码仓库或评审访问链接可用；README 有启动和环境变量说明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九人局可开局，至少 1 名真人和 AI 完成一局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支持 1-3 名真人、AI 补位、自爆、观战密码和赛后身份揭示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能看到 AI 新手/训练版差异，至少有一个固定种子对照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训练场可运行 200 局，并显示样本数和胜率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策略库至少 30 条种子策略，含角色、阶段、动作和来源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至少一个反事实场景：女巫毒人或狼人自爆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成长档案包含 L0 新手、L1 规则玩家、L2 策略玩家、L3 对抗进化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3 分钟预成果视频；最终 5-8 分钟视频素材已开始积累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技术亮点一页：Agent 七步链、Q-learning、RAG、模拟胜率、Function Calling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评审测试账号或免登录房间；手机端可打开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仓库、视频、服务器目录中无 API Key、密码和个人隐私</w:t>
      </w:r>
    </w:p>
    <w:p>
      <w:pPr>
        <w:spacing w:after="50"/>
        <w:ind w:left="312" w:hanging="312"/>
      </w:pPr>
      <w:r>
        <w:rPr>
          <w:rFonts w:ascii="Aptos" w:hAnsi="Aptos" w:eastAsia="Microsoft YaHei"/>
          <w:b w:val="0"/>
          <w:color w:val="000000"/>
          <w:sz w:val="20"/>
        </w:rPr>
        <w:t xml:space="preserve">□  </w:t>
      </w:r>
      <w:r>
        <w:rPr>
          <w:rFonts w:ascii="Aptos" w:hAnsi="Aptos" w:eastAsia="Microsoft YaHei"/>
          <w:b w:val="0"/>
          <w:color w:val="000000"/>
          <w:sz w:val="20"/>
        </w:rPr>
        <w:t>保存提交回执和预审反馈入口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11.1 3分钟预成果视频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587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82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0:00-0:30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一句话定位：可验证的社交推理 Agent 实验场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0:30-1:30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九人局、1-3真人、AI补位、自爆和观战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1:30-2:15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新手 AI 与训练版的固定种子差异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2:15-2:45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策略库或反事实决策胜率面板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2:45-3:00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10月30日之后要补的 RAG、工具调用和十二人实验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12 最终提交清单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6236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1474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代码仓库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GitHub/Gitee 可访问；README、依赖、环境模板、真实 Git 历史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演示视频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5-8分钟 MP4，1080p，普通话讲解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祁楷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技术文档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PDF，不超过30页，架构、AI方案、实现、测试部署、创新点和限制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 + 祁楷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在线演示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公网地址、测试账号或免登录入口，评审期间可用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Hurry + 订书机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模型卡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状态、动作、奖励、数据、训练样本、固定种子、指标、限制和版本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策略库样例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种子策略、候选/已验证/已淘汰状态、样本数和胜率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团队约定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三名成员和指导教师签署，明确授权与贡献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全员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回执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10月30日预成果和11月15日正式提交截图/回执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订书机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12.1 答辩必须主动说明的边界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模型：</w:t>
      </w:r>
      <w:r>
        <w:rPr>
          <w:rFonts w:ascii="Aptos" w:hAnsi="Aptos" w:eastAsia="Microsoft YaHei"/>
          <w:b w:val="0"/>
          <w:color w:val="000000"/>
          <w:sz w:val="20"/>
        </w:rPr>
        <w:t>不是微调 DeepSeek；训练的是 Q-learning 战术策略。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模拟：</w:t>
      </w:r>
      <w:r>
        <w:rPr>
          <w:rFonts w:ascii="Aptos" w:hAnsi="Aptos" w:eastAsia="Microsoft YaHei"/>
          <w:b w:val="0"/>
          <w:color w:val="000000"/>
          <w:sz w:val="20"/>
        </w:rPr>
        <w:t>反事实胜率是基于当前策略的 rollouts，不是客观预言。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十二人：</w:t>
      </w:r>
      <w:r>
        <w:rPr>
          <w:rFonts w:ascii="Aptos" w:hAnsi="Aptos" w:eastAsia="Microsoft YaHei"/>
          <w:b w:val="0"/>
          <w:color w:val="000000"/>
          <w:sz w:val="20"/>
        </w:rPr>
        <w:t>仅 AI-only 训练实验，不声称真人完整联机。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Agent：</w:t>
      </w:r>
      <w:r>
        <w:rPr>
          <w:rFonts w:ascii="Aptos" w:hAnsi="Aptos" w:eastAsia="Microsoft YaHei"/>
          <w:b w:val="0"/>
          <w:color w:val="000000"/>
          <w:sz w:val="20"/>
        </w:rPr>
        <w:t>是受控游戏环境内的工具智能体，不是任意电脑控制型 Agent。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开源：</w:t>
      </w:r>
      <w:r>
        <w:rPr>
          <w:rFonts w:ascii="Aptos" w:hAnsi="Aptos" w:eastAsia="Microsoft YaHei"/>
          <w:b w:val="0"/>
          <w:color w:val="000000"/>
          <w:sz w:val="20"/>
        </w:rPr>
        <w:t>旧项目只作参考，Web 版重新实现，记录借鉴和原创贡献。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数据：</w:t>
      </w:r>
      <w:r>
        <w:rPr>
          <w:rFonts w:ascii="Aptos" w:hAnsi="Aptos" w:eastAsia="Microsoft YaHei"/>
          <w:b w:val="0"/>
          <w:color w:val="000000"/>
          <w:sz w:val="20"/>
        </w:rPr>
        <w:t>真人数据匿名、赛后批量训练、不公开展示个人聊天。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13 已锁定决策记录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7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7540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赛制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 组；直接省赛；团队报名费 298 元已成功；无校赛/初赛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日期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10月30日预成果；11月15日内部提交；11月18日官网截止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团队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上海第二工业大学；团队订书机；指导教师李安冬；三人同校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主版本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九人标准局；1-3真人；AI补位；0真人 AI-only；5分钟目标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自爆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B方案；公开身份、无遗言、当天不投票；最多10秒续爆窗口；可多人自爆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女巫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解药毒药各一次；同夜不能同时用；每晚可以自救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狼人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可以自刀、空刀、自爆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观战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每局密码；非玩家上帝视角；死亡玩家赛后看身份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十二人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AI-only实验；4狼含狼王；守卫、预言家、女巫、猎人；4村民；其他角色只介绍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AI学习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DeepSeek表达；共享Q-learning决策；RAG策略；固定种子；赛后应用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策略库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30-50条种子；AI只能提出候选；自动评测+人工确认后入正式库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创新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反事实胜率沙盘、AI成长档案、策略自学习闭环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技术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Vue3+TypeScript+Vite；FastAPI+WebSocket；SQLite；浏览器TTS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部署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阿里云Nginx；先备份旧站，再测试路径/端口；免费域名和HTTPS后补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Git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订书机创建和拥有；私有开发，提交时公开或评审访问；真实提交历史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安全</w:t>
            </w:r>
          </w:p>
        </w:tc>
        <w:tc>
          <w:tcPr>
            <w:tcW w:type="dxa" w:w="75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不授予任意电脑权限；只开放游戏白名单工具；API Key不进仓库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14 未完成信息与待确认事项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待补项</w:t>
            </w:r>
          </w:p>
        </w:tc>
        <w:tc>
          <w:tcPr>
            <w:tcW w:type="dxa" w:w="4762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为什么重要</w:t>
            </w:r>
          </w:p>
        </w:tc>
        <w:tc>
          <w:tcPr>
            <w:tcW w:type="dxa" w:w="1531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何时补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实际 Web 代码目录和 GitHub 仓库地址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当前对话尚未提供；不能假设代码已在共享工作区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新对话第一件事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三名成员正式姓名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README、技术文档、团队约定和视频署名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开工后立即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三名成员 GitHub 用户名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协作者权限和真实 Git 贡献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开发前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阿里云服务器系统、CPU、内存、宝塔版本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决定 Python/Node 安装、Nginx 和部署命令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开工第一天只读诊断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现有站点备份位置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避免覆盖原有页面和数据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部署前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预成果提交入口和个人中心说明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10月30日提交必须按官方流程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报名后立即查看个人中心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最终免费子域名和 HTTPS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在线演示是可选加分项；需保证评审期可用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11月7日前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最终评审测试账号/免登录房间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评委能否进入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10月30日前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团队成果归属约定签署状态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成员贡献和仓库权限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开发前/提交前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API Key 实际可用性和限额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不能写入文档；需本机环境配置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开工第一天测试，不发送密钥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15 禁止事项与风险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不覆盖旧站：</w:t>
      </w:r>
      <w:r>
        <w:rPr>
          <w:rFonts w:ascii="Aptos" w:hAnsi="Aptos" w:eastAsia="Microsoft YaHei"/>
          <w:b w:val="0"/>
          <w:color w:val="000000"/>
          <w:sz w:val="20"/>
        </w:rPr>
        <w:t>106.14.113.216 当前有其他站点，先备份再部署。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不泄露密钥：</w:t>
      </w:r>
      <w:r>
        <w:rPr>
          <w:rFonts w:ascii="Aptos" w:hAnsi="Aptos" w:eastAsia="Microsoft YaHei"/>
          <w:b w:val="0"/>
          <w:color w:val="000000"/>
          <w:sz w:val="20"/>
        </w:rPr>
        <w:t>API Key 只放环境变量，不写入文档、代码、视频和聊天。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不伪造：</w:t>
      </w:r>
      <w:r>
        <w:rPr>
          <w:rFonts w:ascii="Aptos" w:hAnsi="Aptos" w:eastAsia="Microsoft YaHei"/>
          <w:b w:val="0"/>
          <w:color w:val="000000"/>
          <w:sz w:val="20"/>
        </w:rPr>
        <w:t>不虚构训练胜率、样本量、固定种子结果和已实现功能。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不夸大为通用 Agent：</w:t>
      </w:r>
      <w:r>
        <w:rPr>
          <w:rFonts w:ascii="Aptos" w:hAnsi="Aptos" w:eastAsia="Microsoft YaHei"/>
          <w:b w:val="0"/>
          <w:color w:val="000000"/>
          <w:sz w:val="20"/>
        </w:rPr>
        <w:t>只称受控游戏工具智能体，不宣称控制整台电脑。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不把 12 人实验当主线：</w:t>
      </w:r>
      <w:r>
        <w:rPr>
          <w:rFonts w:ascii="Aptos" w:hAnsi="Aptos" w:eastAsia="Microsoft YaHei"/>
          <w:b w:val="0"/>
          <w:color w:val="000000"/>
          <w:sz w:val="20"/>
        </w:rPr>
        <w:t>九人局和 10 月 30 日预成果优先。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不晚交：</w:t>
      </w:r>
      <w:r>
        <w:rPr>
          <w:rFonts w:ascii="Aptos" w:hAnsi="Aptos" w:eastAsia="Microsoft YaHei"/>
          <w:b w:val="0"/>
          <w:color w:val="000000"/>
          <w:sz w:val="20"/>
        </w:rPr>
        <w:t>10 月 30 日预成果，11 月 15 日内部最终提交，11 月 18 日官网截止。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>不依赖单一外部接口：</w:t>
      </w:r>
      <w:r>
        <w:rPr>
          <w:rFonts w:ascii="Aptos" w:hAnsi="Aptos" w:eastAsia="Microsoft YaHei"/>
          <w:b w:val="0"/>
          <w:color w:val="000000"/>
          <w:sz w:val="20"/>
        </w:rPr>
        <w:t>必须准备规则 AI、模板和离线回放兜底。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16 新对话下一步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1. </w:t>
      </w:r>
      <w:r>
        <w:rPr>
          <w:rFonts w:ascii="Aptos" w:hAnsi="Aptos" w:eastAsia="Microsoft YaHei"/>
          <w:b w:val="0"/>
          <w:color w:val="000000"/>
          <w:sz w:val="20"/>
        </w:rPr>
        <w:t>读取本交接包，确认当前状态和 10 月 30 日里程碑。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2. </w:t>
      </w:r>
      <w:r>
        <w:rPr>
          <w:rFonts w:ascii="Aptos" w:hAnsi="Aptos" w:eastAsia="Microsoft YaHei"/>
          <w:b w:val="0"/>
          <w:color w:val="000000"/>
          <w:sz w:val="20"/>
        </w:rPr>
        <w:t>询问用户实际 Web 代码目录、GitHub 仓库 URL 和已完成任务产物。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3. </w:t>
      </w:r>
      <w:r>
        <w:rPr>
          <w:rFonts w:ascii="Aptos" w:hAnsi="Aptos" w:eastAsia="Microsoft YaHei"/>
          <w:b w:val="0"/>
          <w:color w:val="000000"/>
          <w:sz w:val="20"/>
        </w:rPr>
        <w:t>只读检查服务器与现有站点，不删除、不覆盖、不索取密码明文。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4. </w:t>
      </w:r>
      <w:r>
        <w:rPr>
          <w:rFonts w:ascii="Aptos" w:hAnsi="Aptos" w:eastAsia="Microsoft YaHei"/>
          <w:b w:val="0"/>
          <w:color w:val="000000"/>
          <w:sz w:val="20"/>
        </w:rPr>
        <w:t>在代码库中首先实现规则引擎、成长档案数据结构和新手基线。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5. </w:t>
      </w:r>
      <w:r>
        <w:rPr>
          <w:rFonts w:ascii="Aptos" w:hAnsi="Aptos" w:eastAsia="Microsoft YaHei"/>
          <w:b w:val="0"/>
          <w:color w:val="000000"/>
          <w:sz w:val="20"/>
        </w:rPr>
        <w:t>先做 10 月 30 日预成果，再扩展 RAG、Function Calling 和十二人 AI-only。</w:t>
      </w:r>
    </w:p>
    <w:p>
      <w:pPr>
        <w:spacing w:before="0" w:after="50" w:line="259" w:lineRule="auto"/>
        <w:ind w:left="312" w:hanging="312"/>
      </w:pPr>
      <w:r>
        <w:rPr>
          <w:rFonts w:ascii="Aptos" w:hAnsi="Aptos" w:eastAsia="Microsoft YaHei"/>
          <w:b/>
          <w:color w:val="000000"/>
          <w:sz w:val="20"/>
        </w:rPr>
        <w:t xml:space="preserve">6. </w:t>
      </w:r>
      <w:r>
        <w:rPr>
          <w:rFonts w:ascii="Aptos" w:hAnsi="Aptos" w:eastAsia="Microsoft YaHei"/>
          <w:b w:val="0"/>
          <w:color w:val="000000"/>
          <w:sz w:val="20"/>
        </w:rPr>
        <w:t>未经用户明确说“开始开发”，不修改代码或服务器。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17 附带项目文档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969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443"/>
            <w:shd w:fill="1F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00_文档索引与新聊天启动说明.md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项目目录索引和快速启动提示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01_WolfArena_项目计划书.docx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完整项目计划、规则、架构和验收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02_WolfArena_新聊天交接单.docx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上一版较短交接单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03_团队贡献与成果归属约定.docx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团队权限和成果约定模板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04-06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10月22-23日三人任务文档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07-09</w:t>
            </w:r>
          </w:p>
        </w:tc>
        <w:tc>
          <w:tcPr>
            <w:tcW w:type="dxa" w:w="54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C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10月23日至11月15日三人专属任务文档</w:t>
            </w:r>
          </w:p>
        </w:tc>
      </w:tr>
    </w:tbl>
    <w:p>
      <w:pPr>
        <w:spacing w:before="0" w:after="20"/>
      </w:pPr>
      <w:r>
        <w:rPr>
          <w:rFonts w:ascii="Aptos" w:hAnsi="Aptos" w:eastAsia="Microsoft YaHei"/>
          <w:b w:val="0"/>
          <w:color w:val="000000"/>
          <w:sz w:val="4"/>
        </w:rPr>
      </w:r>
    </w:p>
    <w:p>
      <w:pPr>
        <w:spacing w:before="0" w:after="100" w:line="278" w:lineRule="auto"/>
        <w:jc w:val="both"/>
      </w:pPr>
      <w:r>
        <w:rPr>
          <w:rFonts w:ascii="Aptos" w:hAnsi="Aptos" w:eastAsia="Microsoft YaHei"/>
          <w:b w:val="0"/>
          <w:color w:val="000000"/>
          <w:sz w:val="21"/>
        </w:rPr>
        <w:t>以上为当前对话中已确认的主要事实和全部执行约定。若新对话发现代码、官方通知或服务器状况与本文不一致，应先记录差异并请用户确认，不要静默改动已经锁定的规则和里程碑。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b w:val="0"/>
        <w:color w:val="666666"/>
        <w:sz w:val="17"/>
      </w:rPr>
      <w:t xml:space="preserve">WolfArena 完整项目交接包  |  第 </w:t>
    </w:r>
    <w:r>
      <w:rPr>
        <w:rFonts w:ascii="Aptos" w:hAnsi="Aptos" w:eastAsia="Microsoft YaHei"/>
        <w:b w:val="0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Aptos" w:hAnsi="Aptos" w:eastAsia="Microsoft YaHei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Microsoft YaHei" w:hAnsi="Microsoft YaHei"/>
      <w:b w:val="0"/>
      <w:i w:val="0"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WolfArena 完整项目交接包</dc:title>
  <dc:subject>项目事实、决策、规则与逐日任务</dc:subject>
  <dc:creator>订书机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