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6B34D" w14:textId="77777777" w:rsidR="001A04AF" w:rsidRDefault="001A04AF">
      <w:pPr>
        <w:pBdr>
          <w:bottom w:val="single" w:sz="16" w:space="1" w:color="FF5F07"/>
        </w:pBdr>
        <w:spacing w:after="260"/>
      </w:pPr>
    </w:p>
    <w:p w14:paraId="46995B7D" w14:textId="77777777" w:rsidR="001A04AF" w:rsidRDefault="001F23B1">
      <w:pPr>
        <w:spacing w:after="120"/>
      </w:pPr>
      <w:r>
        <w:rPr>
          <w:b/>
          <w:bCs/>
          <w:color w:val="FF5F07"/>
        </w:rPr>
        <w:t>SEMICOLONS 2026</w:t>
      </w:r>
    </w:p>
    <w:p w14:paraId="0457A9AF" w14:textId="77777777" w:rsidR="001A04AF" w:rsidRDefault="001F23B1">
      <w:pPr>
        <w:spacing w:after="160"/>
      </w:pPr>
      <w:r>
        <w:rPr>
          <w:b/>
          <w:bCs/>
          <w:sz w:val="40"/>
          <w:szCs w:val="40"/>
        </w:rPr>
        <w:t>Participant Briefing Summary for Absentees</w:t>
      </w:r>
    </w:p>
    <w:p w14:paraId="32156396" w14:textId="77777777" w:rsidR="001A04AF" w:rsidRDefault="001F23B1">
      <w:pPr>
        <w:spacing w:after="320"/>
      </w:pPr>
      <w:r>
        <w:rPr>
          <w:i/>
          <w:iCs/>
          <w:color w:val="667085"/>
        </w:rPr>
        <w:t>A detailed catch-up document for participants who missed the briefing session.</w:t>
      </w:r>
    </w:p>
    <w:p w14:paraId="799A3021" w14:textId="77777777" w:rsidR="001A04AF" w:rsidRDefault="001F23B1">
      <w:pPr>
        <w:pBdr>
          <w:top w:val="single" w:sz="8" w:space="0" w:color="E7ECF2"/>
          <w:left w:val="single" w:sz="8" w:space="0" w:color="E7ECF2"/>
          <w:bottom w:val="single" w:sz="8" w:space="0" w:color="E7ECF2"/>
          <w:right w:val="single" w:sz="8" w:space="0" w:color="E7ECF2"/>
        </w:pBdr>
        <w:shd w:val="clear" w:color="auto" w:fill="FFF8F5"/>
        <w:spacing w:after="280"/>
      </w:pPr>
      <w:r>
        <w:rPr>
          <w:sz w:val="24"/>
          <w:szCs w:val="24"/>
        </w:rPr>
        <w:t>This document focuses on key actions, do's and don'ts, solution presentation guidance, submission expectations, and technology instructions shared during the briefing.</w:t>
      </w:r>
    </w:p>
    <w:p w14:paraId="2B355C7F" w14:textId="77777777" w:rsidR="001A04AF" w:rsidRDefault="001F23B1">
      <w:pPr>
        <w:spacing w:after="120"/>
      </w:pPr>
      <w:r>
        <w:rPr>
          <w:b/>
          <w:bCs/>
          <w:sz w:val="20"/>
          <w:szCs w:val="20"/>
        </w:rPr>
        <w:t xml:space="preserve">Source transcript: </w:t>
      </w:r>
      <w:r>
        <w:rPr>
          <w:color w:val="667085"/>
          <w:sz w:val="20"/>
          <w:szCs w:val="20"/>
        </w:rPr>
        <w:t>Transcript_96f6514f-1be9-4d42-85d1-fd4504ed296f.docx</w:t>
      </w:r>
    </w:p>
    <w:p w14:paraId="392A4D61" w14:textId="77777777" w:rsidR="001A04AF" w:rsidRDefault="001F23B1">
      <w:pPr>
        <w:spacing w:after="260"/>
      </w:pPr>
      <w:r>
        <w:rPr>
          <w:i/>
          <w:iCs/>
          <w:color w:val="667085"/>
          <w:sz w:val="18"/>
          <w:szCs w:val="18"/>
        </w:rPr>
        <w:t>If the table of contents does not populate immediately in Word, right-click it and choose Update Field.</w:t>
      </w:r>
    </w:p>
    <w:p w14:paraId="26E74287" w14:textId="77777777" w:rsidR="001A04AF" w:rsidRDefault="001F23B1">
      <w:r>
        <w:br w:type="page"/>
      </w:r>
    </w:p>
    <w:p w14:paraId="10F0090A" w14:textId="77777777" w:rsidR="001A04AF" w:rsidRDefault="001F23B1">
      <w:pPr>
        <w:pStyle w:val="Heading1"/>
      </w:pPr>
      <w:bookmarkStart w:id="0" w:name="_Toc229687539"/>
      <w:r>
        <w:lastRenderedPageBreak/>
        <w:t>Table of Contents</w:t>
      </w:r>
      <w:bookmarkEnd w:id="0"/>
    </w:p>
    <w:sdt>
      <w:sdtPr>
        <w:alias w:val="Contents"/>
        <w:id w:val="-526250367"/>
      </w:sdtPr>
      <w:sdtEndPr/>
      <w:sdtContent>
        <w:p w14:paraId="63978FDC" w14:textId="77777777" w:rsidR="007B784F" w:rsidRDefault="001F23B1">
          <w:pPr>
            <w:pStyle w:val="TOC1"/>
            <w:tabs>
              <w:tab w:val="right" w:leader="dot" w:pos="9016"/>
            </w:tabs>
            <w:rPr>
              <w:noProof/>
            </w:rPr>
          </w:pPr>
          <w:r>
            <w:fldChar w:fldCharType="begin"/>
          </w:r>
          <w:r>
            <w:instrText>TOC \h \o "1-2"</w:instrText>
          </w:r>
          <w:r>
            <w:fldChar w:fldCharType="separate"/>
          </w:r>
          <w:hyperlink w:anchor="_Toc229687539" w:history="1">
            <w:r w:rsidR="007B784F" w:rsidRPr="003D0FDC">
              <w:rPr>
                <w:rStyle w:val="Hyperlink"/>
                <w:noProof/>
              </w:rPr>
              <w:t>Table of Contents</w:t>
            </w:r>
            <w:r w:rsidR="007B784F">
              <w:rPr>
                <w:noProof/>
              </w:rPr>
              <w:tab/>
            </w:r>
            <w:r w:rsidR="007B784F">
              <w:rPr>
                <w:noProof/>
              </w:rPr>
              <w:fldChar w:fldCharType="begin"/>
            </w:r>
            <w:r w:rsidR="007B784F">
              <w:rPr>
                <w:noProof/>
              </w:rPr>
              <w:instrText xml:space="preserve"> PAGEREF _Toc229687539 \h </w:instrText>
            </w:r>
            <w:r w:rsidR="007B784F">
              <w:rPr>
                <w:noProof/>
              </w:rPr>
            </w:r>
            <w:r w:rsidR="007B784F">
              <w:rPr>
                <w:noProof/>
              </w:rPr>
              <w:fldChar w:fldCharType="separate"/>
            </w:r>
            <w:r w:rsidR="007B784F">
              <w:rPr>
                <w:noProof/>
              </w:rPr>
              <w:t>1</w:t>
            </w:r>
            <w:r w:rsidR="007B784F">
              <w:rPr>
                <w:noProof/>
              </w:rPr>
              <w:fldChar w:fldCharType="end"/>
            </w:r>
          </w:hyperlink>
        </w:p>
        <w:p w14:paraId="4876D2D9" w14:textId="77777777" w:rsidR="007B784F" w:rsidRDefault="007B784F">
          <w:pPr>
            <w:pStyle w:val="TOC1"/>
            <w:tabs>
              <w:tab w:val="right" w:leader="dot" w:pos="9016"/>
            </w:tabs>
            <w:rPr>
              <w:noProof/>
            </w:rPr>
          </w:pPr>
          <w:hyperlink w:anchor="_Toc229687540" w:history="1">
            <w:r w:rsidRPr="003D0FDC">
              <w:rPr>
                <w:rStyle w:val="Hyperlink"/>
                <w:noProof/>
              </w:rPr>
              <w:t>1. What Semicolons 2026 is about</w:t>
            </w:r>
            <w:r>
              <w:rPr>
                <w:noProof/>
              </w:rPr>
              <w:tab/>
            </w:r>
            <w:r>
              <w:rPr>
                <w:noProof/>
              </w:rPr>
              <w:fldChar w:fldCharType="begin"/>
            </w:r>
            <w:r>
              <w:rPr>
                <w:noProof/>
              </w:rPr>
              <w:instrText xml:space="preserve"> PAGEREF _Toc229687540 \h </w:instrText>
            </w:r>
            <w:r>
              <w:rPr>
                <w:noProof/>
              </w:rPr>
            </w:r>
            <w:r>
              <w:rPr>
                <w:noProof/>
              </w:rPr>
              <w:fldChar w:fldCharType="separate"/>
            </w:r>
            <w:r>
              <w:rPr>
                <w:noProof/>
              </w:rPr>
              <w:t>1</w:t>
            </w:r>
            <w:r>
              <w:rPr>
                <w:noProof/>
              </w:rPr>
              <w:fldChar w:fldCharType="end"/>
            </w:r>
          </w:hyperlink>
        </w:p>
        <w:p w14:paraId="1183A634" w14:textId="77777777" w:rsidR="007B784F" w:rsidRDefault="007B784F">
          <w:pPr>
            <w:pStyle w:val="TOC1"/>
            <w:tabs>
              <w:tab w:val="right" w:leader="dot" w:pos="9016"/>
            </w:tabs>
            <w:rPr>
              <w:noProof/>
            </w:rPr>
          </w:pPr>
          <w:hyperlink w:anchor="_Toc229687541" w:history="1">
            <w:r w:rsidRPr="003D0FDC">
              <w:rPr>
                <w:rStyle w:val="Hyperlink"/>
                <w:noProof/>
              </w:rPr>
              <w:t>2. The most important actions for every team</w:t>
            </w:r>
            <w:r>
              <w:rPr>
                <w:noProof/>
              </w:rPr>
              <w:tab/>
            </w:r>
            <w:r>
              <w:rPr>
                <w:noProof/>
              </w:rPr>
              <w:fldChar w:fldCharType="begin"/>
            </w:r>
            <w:r>
              <w:rPr>
                <w:noProof/>
              </w:rPr>
              <w:instrText xml:space="preserve"> PAGEREF _Toc229687541 \h </w:instrText>
            </w:r>
            <w:r>
              <w:rPr>
                <w:noProof/>
              </w:rPr>
            </w:r>
            <w:r>
              <w:rPr>
                <w:noProof/>
              </w:rPr>
              <w:fldChar w:fldCharType="separate"/>
            </w:r>
            <w:r>
              <w:rPr>
                <w:noProof/>
              </w:rPr>
              <w:t>1</w:t>
            </w:r>
            <w:r>
              <w:rPr>
                <w:noProof/>
              </w:rPr>
              <w:fldChar w:fldCharType="end"/>
            </w:r>
          </w:hyperlink>
        </w:p>
        <w:p w14:paraId="028BC46E" w14:textId="77777777" w:rsidR="007B784F" w:rsidRDefault="007B784F">
          <w:pPr>
            <w:pStyle w:val="TOC1"/>
            <w:tabs>
              <w:tab w:val="right" w:leader="dot" w:pos="9016"/>
            </w:tabs>
            <w:rPr>
              <w:noProof/>
            </w:rPr>
          </w:pPr>
          <w:hyperlink w:anchor="_Toc229687542" w:history="1">
            <w:r w:rsidRPr="003D0FDC">
              <w:rPr>
                <w:rStyle w:val="Hyperlink"/>
                <w:noProof/>
              </w:rPr>
              <w:t>3. What judges will look for</w:t>
            </w:r>
            <w:r>
              <w:rPr>
                <w:noProof/>
              </w:rPr>
              <w:tab/>
            </w:r>
            <w:r>
              <w:rPr>
                <w:noProof/>
              </w:rPr>
              <w:fldChar w:fldCharType="begin"/>
            </w:r>
            <w:r>
              <w:rPr>
                <w:noProof/>
              </w:rPr>
              <w:instrText xml:space="preserve"> PAGEREF _Toc229687542 \h </w:instrText>
            </w:r>
            <w:r>
              <w:rPr>
                <w:noProof/>
              </w:rPr>
            </w:r>
            <w:r>
              <w:rPr>
                <w:noProof/>
              </w:rPr>
              <w:fldChar w:fldCharType="separate"/>
            </w:r>
            <w:r>
              <w:rPr>
                <w:noProof/>
              </w:rPr>
              <w:t>1</w:t>
            </w:r>
            <w:r>
              <w:rPr>
                <w:noProof/>
              </w:rPr>
              <w:fldChar w:fldCharType="end"/>
            </w:r>
          </w:hyperlink>
        </w:p>
        <w:p w14:paraId="46FB5187" w14:textId="77777777" w:rsidR="007B784F" w:rsidRDefault="007B784F">
          <w:pPr>
            <w:pStyle w:val="TOC1"/>
            <w:tabs>
              <w:tab w:val="right" w:leader="dot" w:pos="9016"/>
            </w:tabs>
            <w:rPr>
              <w:noProof/>
            </w:rPr>
          </w:pPr>
          <w:hyperlink w:anchor="_Toc229687543" w:history="1">
            <w:r w:rsidRPr="003D0FDC">
              <w:rPr>
                <w:rStyle w:val="Hyperlink"/>
                <w:noProof/>
              </w:rPr>
              <w:t>4. Problem selection and solution expectations</w:t>
            </w:r>
            <w:r>
              <w:rPr>
                <w:noProof/>
              </w:rPr>
              <w:tab/>
            </w:r>
            <w:r>
              <w:rPr>
                <w:noProof/>
              </w:rPr>
              <w:fldChar w:fldCharType="begin"/>
            </w:r>
            <w:r>
              <w:rPr>
                <w:noProof/>
              </w:rPr>
              <w:instrText xml:space="preserve"> PAGEREF _Toc229687543 \h </w:instrText>
            </w:r>
            <w:r>
              <w:rPr>
                <w:noProof/>
              </w:rPr>
            </w:r>
            <w:r>
              <w:rPr>
                <w:noProof/>
              </w:rPr>
              <w:fldChar w:fldCharType="separate"/>
            </w:r>
            <w:r>
              <w:rPr>
                <w:noProof/>
              </w:rPr>
              <w:t>1</w:t>
            </w:r>
            <w:r>
              <w:rPr>
                <w:noProof/>
              </w:rPr>
              <w:fldChar w:fldCharType="end"/>
            </w:r>
          </w:hyperlink>
        </w:p>
        <w:p w14:paraId="32739046" w14:textId="77777777" w:rsidR="007B784F" w:rsidRDefault="007B784F">
          <w:pPr>
            <w:pStyle w:val="TOC1"/>
            <w:tabs>
              <w:tab w:val="right" w:leader="dot" w:pos="9016"/>
            </w:tabs>
            <w:rPr>
              <w:noProof/>
            </w:rPr>
          </w:pPr>
          <w:hyperlink w:anchor="_Toc229687544" w:history="1">
            <w:r w:rsidRPr="003D0FDC">
              <w:rPr>
                <w:rStyle w:val="Hyperlink"/>
                <w:noProof/>
              </w:rPr>
              <w:t>5. Solution presentation guidance</w:t>
            </w:r>
            <w:r>
              <w:rPr>
                <w:noProof/>
              </w:rPr>
              <w:tab/>
            </w:r>
            <w:r>
              <w:rPr>
                <w:noProof/>
              </w:rPr>
              <w:fldChar w:fldCharType="begin"/>
            </w:r>
            <w:r>
              <w:rPr>
                <w:noProof/>
              </w:rPr>
              <w:instrText xml:space="preserve"> PAGEREF _Toc229687544 \h </w:instrText>
            </w:r>
            <w:r>
              <w:rPr>
                <w:noProof/>
              </w:rPr>
            </w:r>
            <w:r>
              <w:rPr>
                <w:noProof/>
              </w:rPr>
              <w:fldChar w:fldCharType="separate"/>
            </w:r>
            <w:r>
              <w:rPr>
                <w:noProof/>
              </w:rPr>
              <w:t>1</w:t>
            </w:r>
            <w:r>
              <w:rPr>
                <w:noProof/>
              </w:rPr>
              <w:fldChar w:fldCharType="end"/>
            </w:r>
          </w:hyperlink>
        </w:p>
        <w:p w14:paraId="16728AF3" w14:textId="77777777" w:rsidR="007B784F" w:rsidRDefault="007B784F">
          <w:pPr>
            <w:pStyle w:val="TOC2"/>
            <w:tabs>
              <w:tab w:val="right" w:leader="dot" w:pos="9016"/>
            </w:tabs>
            <w:rPr>
              <w:noProof/>
            </w:rPr>
          </w:pPr>
          <w:hyperlink w:anchor="_Toc229687545" w:history="1">
            <w:r w:rsidRPr="003D0FDC">
              <w:rPr>
                <w:rStyle w:val="Hyperlink"/>
                <w:noProof/>
              </w:rPr>
              <w:t>What to include in the solution presentation</w:t>
            </w:r>
            <w:r>
              <w:rPr>
                <w:noProof/>
              </w:rPr>
              <w:tab/>
            </w:r>
            <w:r>
              <w:rPr>
                <w:noProof/>
              </w:rPr>
              <w:fldChar w:fldCharType="begin"/>
            </w:r>
            <w:r>
              <w:rPr>
                <w:noProof/>
              </w:rPr>
              <w:instrText xml:space="preserve"> PAGEREF _Toc229687545 \h </w:instrText>
            </w:r>
            <w:r>
              <w:rPr>
                <w:noProof/>
              </w:rPr>
            </w:r>
            <w:r>
              <w:rPr>
                <w:noProof/>
              </w:rPr>
              <w:fldChar w:fldCharType="separate"/>
            </w:r>
            <w:r>
              <w:rPr>
                <w:noProof/>
              </w:rPr>
              <w:t>1</w:t>
            </w:r>
            <w:r>
              <w:rPr>
                <w:noProof/>
              </w:rPr>
              <w:fldChar w:fldCharType="end"/>
            </w:r>
          </w:hyperlink>
        </w:p>
        <w:p w14:paraId="434944A0" w14:textId="77777777" w:rsidR="007B784F" w:rsidRDefault="007B784F">
          <w:pPr>
            <w:pStyle w:val="TOC2"/>
            <w:tabs>
              <w:tab w:val="right" w:leader="dot" w:pos="9016"/>
            </w:tabs>
            <w:rPr>
              <w:noProof/>
            </w:rPr>
          </w:pPr>
          <w:hyperlink w:anchor="_Toc229687546" w:history="1">
            <w:r w:rsidRPr="003D0FDC">
              <w:rPr>
                <w:rStyle w:val="Hyperlink"/>
                <w:noProof/>
              </w:rPr>
              <w:t>How to present each section well</w:t>
            </w:r>
            <w:r>
              <w:rPr>
                <w:noProof/>
              </w:rPr>
              <w:tab/>
            </w:r>
            <w:r>
              <w:rPr>
                <w:noProof/>
              </w:rPr>
              <w:fldChar w:fldCharType="begin"/>
            </w:r>
            <w:r>
              <w:rPr>
                <w:noProof/>
              </w:rPr>
              <w:instrText xml:space="preserve"> PAGEREF _Toc229687546 \h </w:instrText>
            </w:r>
            <w:r>
              <w:rPr>
                <w:noProof/>
              </w:rPr>
            </w:r>
            <w:r>
              <w:rPr>
                <w:noProof/>
              </w:rPr>
              <w:fldChar w:fldCharType="separate"/>
            </w:r>
            <w:r>
              <w:rPr>
                <w:noProof/>
              </w:rPr>
              <w:t>1</w:t>
            </w:r>
            <w:r>
              <w:rPr>
                <w:noProof/>
              </w:rPr>
              <w:fldChar w:fldCharType="end"/>
            </w:r>
          </w:hyperlink>
        </w:p>
        <w:p w14:paraId="6CDA7860" w14:textId="77777777" w:rsidR="007B784F" w:rsidRDefault="007B784F">
          <w:pPr>
            <w:pStyle w:val="TOC2"/>
            <w:tabs>
              <w:tab w:val="right" w:leader="dot" w:pos="9016"/>
            </w:tabs>
            <w:rPr>
              <w:noProof/>
            </w:rPr>
          </w:pPr>
          <w:hyperlink w:anchor="_Toc229687547" w:history="1">
            <w:r w:rsidRPr="003D0FDC">
              <w:rPr>
                <w:rStyle w:val="Hyperlink"/>
                <w:noProof/>
              </w:rPr>
              <w:t>Best-practice pitch advice based on the briefing</w:t>
            </w:r>
            <w:r>
              <w:rPr>
                <w:noProof/>
              </w:rPr>
              <w:tab/>
            </w:r>
            <w:r>
              <w:rPr>
                <w:noProof/>
              </w:rPr>
              <w:fldChar w:fldCharType="begin"/>
            </w:r>
            <w:r>
              <w:rPr>
                <w:noProof/>
              </w:rPr>
              <w:instrText xml:space="preserve"> PAGEREF _Toc229687547 \h </w:instrText>
            </w:r>
            <w:r>
              <w:rPr>
                <w:noProof/>
              </w:rPr>
            </w:r>
            <w:r>
              <w:rPr>
                <w:noProof/>
              </w:rPr>
              <w:fldChar w:fldCharType="separate"/>
            </w:r>
            <w:r>
              <w:rPr>
                <w:noProof/>
              </w:rPr>
              <w:t>1</w:t>
            </w:r>
            <w:r>
              <w:rPr>
                <w:noProof/>
              </w:rPr>
              <w:fldChar w:fldCharType="end"/>
            </w:r>
          </w:hyperlink>
        </w:p>
        <w:p w14:paraId="1448FB4E" w14:textId="77777777" w:rsidR="007B784F" w:rsidRDefault="007B784F">
          <w:pPr>
            <w:pStyle w:val="TOC1"/>
            <w:tabs>
              <w:tab w:val="right" w:leader="dot" w:pos="9016"/>
            </w:tabs>
            <w:rPr>
              <w:noProof/>
            </w:rPr>
          </w:pPr>
          <w:hyperlink w:anchor="_Toc229687548" w:history="1">
            <w:r w:rsidRPr="003D0FDC">
              <w:rPr>
                <w:rStyle w:val="Hyperlink"/>
                <w:noProof/>
              </w:rPr>
              <w:t>6. Submission expectations</w:t>
            </w:r>
            <w:r>
              <w:rPr>
                <w:noProof/>
              </w:rPr>
              <w:tab/>
            </w:r>
            <w:r>
              <w:rPr>
                <w:noProof/>
              </w:rPr>
              <w:fldChar w:fldCharType="begin"/>
            </w:r>
            <w:r>
              <w:rPr>
                <w:noProof/>
              </w:rPr>
              <w:instrText xml:space="preserve"> PAGEREF _Toc229687548 \h </w:instrText>
            </w:r>
            <w:r>
              <w:rPr>
                <w:noProof/>
              </w:rPr>
            </w:r>
            <w:r>
              <w:rPr>
                <w:noProof/>
              </w:rPr>
              <w:fldChar w:fldCharType="separate"/>
            </w:r>
            <w:r>
              <w:rPr>
                <w:noProof/>
              </w:rPr>
              <w:t>1</w:t>
            </w:r>
            <w:r>
              <w:rPr>
                <w:noProof/>
              </w:rPr>
              <w:fldChar w:fldCharType="end"/>
            </w:r>
          </w:hyperlink>
        </w:p>
        <w:p w14:paraId="4EDD9F8D" w14:textId="77777777" w:rsidR="007B784F" w:rsidRDefault="007B784F">
          <w:pPr>
            <w:pStyle w:val="TOC2"/>
            <w:tabs>
              <w:tab w:val="right" w:leader="dot" w:pos="9016"/>
            </w:tabs>
            <w:rPr>
              <w:noProof/>
            </w:rPr>
          </w:pPr>
          <w:hyperlink w:anchor="_Toc229687549" w:history="1">
            <w:r w:rsidRPr="003D0FDC">
              <w:rPr>
                <w:rStyle w:val="Hyperlink"/>
                <w:noProof/>
              </w:rPr>
              <w:t>Recommended repository root contents</w:t>
            </w:r>
            <w:r>
              <w:rPr>
                <w:noProof/>
              </w:rPr>
              <w:tab/>
            </w:r>
            <w:r>
              <w:rPr>
                <w:noProof/>
              </w:rPr>
              <w:fldChar w:fldCharType="begin"/>
            </w:r>
            <w:r>
              <w:rPr>
                <w:noProof/>
              </w:rPr>
              <w:instrText xml:space="preserve"> PAGEREF _Toc229687549 \h </w:instrText>
            </w:r>
            <w:r>
              <w:rPr>
                <w:noProof/>
              </w:rPr>
            </w:r>
            <w:r>
              <w:rPr>
                <w:noProof/>
              </w:rPr>
              <w:fldChar w:fldCharType="separate"/>
            </w:r>
            <w:r>
              <w:rPr>
                <w:noProof/>
              </w:rPr>
              <w:t>1</w:t>
            </w:r>
            <w:r>
              <w:rPr>
                <w:noProof/>
              </w:rPr>
              <w:fldChar w:fldCharType="end"/>
            </w:r>
          </w:hyperlink>
        </w:p>
        <w:p w14:paraId="273EB140" w14:textId="77777777" w:rsidR="007B784F" w:rsidRDefault="007B784F">
          <w:pPr>
            <w:pStyle w:val="TOC1"/>
            <w:tabs>
              <w:tab w:val="right" w:leader="dot" w:pos="9016"/>
            </w:tabs>
            <w:rPr>
              <w:noProof/>
            </w:rPr>
          </w:pPr>
          <w:hyperlink w:anchor="_Toc229687550" w:history="1">
            <w:r w:rsidRPr="003D0FDC">
              <w:rPr>
                <w:rStyle w:val="Hyperlink"/>
                <w:noProof/>
              </w:rPr>
              <w:t>7. Do's and Don'ts</w:t>
            </w:r>
            <w:r>
              <w:rPr>
                <w:noProof/>
              </w:rPr>
              <w:tab/>
            </w:r>
            <w:r>
              <w:rPr>
                <w:noProof/>
              </w:rPr>
              <w:fldChar w:fldCharType="begin"/>
            </w:r>
            <w:r>
              <w:rPr>
                <w:noProof/>
              </w:rPr>
              <w:instrText xml:space="preserve"> PAGEREF _Toc229687550 \h </w:instrText>
            </w:r>
            <w:r>
              <w:rPr>
                <w:noProof/>
              </w:rPr>
            </w:r>
            <w:r>
              <w:rPr>
                <w:noProof/>
              </w:rPr>
              <w:fldChar w:fldCharType="separate"/>
            </w:r>
            <w:r>
              <w:rPr>
                <w:noProof/>
              </w:rPr>
              <w:t>1</w:t>
            </w:r>
            <w:r>
              <w:rPr>
                <w:noProof/>
              </w:rPr>
              <w:fldChar w:fldCharType="end"/>
            </w:r>
          </w:hyperlink>
        </w:p>
        <w:p w14:paraId="2B22B39A" w14:textId="77777777" w:rsidR="007B784F" w:rsidRDefault="007B784F">
          <w:pPr>
            <w:pStyle w:val="TOC2"/>
            <w:tabs>
              <w:tab w:val="right" w:leader="dot" w:pos="9016"/>
            </w:tabs>
            <w:rPr>
              <w:noProof/>
            </w:rPr>
          </w:pPr>
          <w:hyperlink w:anchor="_Toc229687551" w:history="1">
            <w:r w:rsidRPr="003D0FDC">
              <w:rPr>
                <w:rStyle w:val="Hyperlink"/>
                <w:noProof/>
              </w:rPr>
              <w:t>Do's</w:t>
            </w:r>
            <w:r>
              <w:rPr>
                <w:noProof/>
              </w:rPr>
              <w:tab/>
            </w:r>
            <w:r>
              <w:rPr>
                <w:noProof/>
              </w:rPr>
              <w:fldChar w:fldCharType="begin"/>
            </w:r>
            <w:r>
              <w:rPr>
                <w:noProof/>
              </w:rPr>
              <w:instrText xml:space="preserve"> PAGEREF _Toc229687551 \h </w:instrText>
            </w:r>
            <w:r>
              <w:rPr>
                <w:noProof/>
              </w:rPr>
            </w:r>
            <w:r>
              <w:rPr>
                <w:noProof/>
              </w:rPr>
              <w:fldChar w:fldCharType="separate"/>
            </w:r>
            <w:r>
              <w:rPr>
                <w:noProof/>
              </w:rPr>
              <w:t>1</w:t>
            </w:r>
            <w:r>
              <w:rPr>
                <w:noProof/>
              </w:rPr>
              <w:fldChar w:fldCharType="end"/>
            </w:r>
          </w:hyperlink>
        </w:p>
        <w:p w14:paraId="6D50DC21" w14:textId="77777777" w:rsidR="007B784F" w:rsidRDefault="007B784F">
          <w:pPr>
            <w:pStyle w:val="TOC2"/>
            <w:tabs>
              <w:tab w:val="right" w:leader="dot" w:pos="9016"/>
            </w:tabs>
            <w:rPr>
              <w:noProof/>
            </w:rPr>
          </w:pPr>
          <w:hyperlink w:anchor="_Toc229687552" w:history="1">
            <w:r w:rsidRPr="003D0FDC">
              <w:rPr>
                <w:rStyle w:val="Hyperlink"/>
                <w:noProof/>
              </w:rPr>
              <w:t>Don'ts</w:t>
            </w:r>
            <w:r>
              <w:rPr>
                <w:noProof/>
              </w:rPr>
              <w:tab/>
            </w:r>
            <w:r>
              <w:rPr>
                <w:noProof/>
              </w:rPr>
              <w:fldChar w:fldCharType="begin"/>
            </w:r>
            <w:r>
              <w:rPr>
                <w:noProof/>
              </w:rPr>
              <w:instrText xml:space="preserve"> PAGEREF _Toc229687552 \h </w:instrText>
            </w:r>
            <w:r>
              <w:rPr>
                <w:noProof/>
              </w:rPr>
            </w:r>
            <w:r>
              <w:rPr>
                <w:noProof/>
              </w:rPr>
              <w:fldChar w:fldCharType="separate"/>
            </w:r>
            <w:r>
              <w:rPr>
                <w:noProof/>
              </w:rPr>
              <w:t>1</w:t>
            </w:r>
            <w:r>
              <w:rPr>
                <w:noProof/>
              </w:rPr>
              <w:fldChar w:fldCharType="end"/>
            </w:r>
          </w:hyperlink>
        </w:p>
        <w:p w14:paraId="5219DF3D" w14:textId="77777777" w:rsidR="007B784F" w:rsidRDefault="007B784F">
          <w:pPr>
            <w:pStyle w:val="TOC1"/>
            <w:tabs>
              <w:tab w:val="right" w:leader="dot" w:pos="9016"/>
            </w:tabs>
            <w:rPr>
              <w:noProof/>
            </w:rPr>
          </w:pPr>
          <w:hyperlink w:anchor="_Toc229687553" w:history="1">
            <w:r w:rsidRPr="003D0FDC">
              <w:rPr>
                <w:rStyle w:val="Hyperlink"/>
                <w:noProof/>
              </w:rPr>
              <w:t>8. Technology setup provided by the organisers</w:t>
            </w:r>
            <w:r>
              <w:rPr>
                <w:noProof/>
              </w:rPr>
              <w:tab/>
            </w:r>
            <w:r>
              <w:rPr>
                <w:noProof/>
              </w:rPr>
              <w:fldChar w:fldCharType="begin"/>
            </w:r>
            <w:r>
              <w:rPr>
                <w:noProof/>
              </w:rPr>
              <w:instrText xml:space="preserve"> PAGEREF _Toc229687553 \h </w:instrText>
            </w:r>
            <w:r>
              <w:rPr>
                <w:noProof/>
              </w:rPr>
            </w:r>
            <w:r>
              <w:rPr>
                <w:noProof/>
              </w:rPr>
              <w:fldChar w:fldCharType="separate"/>
            </w:r>
            <w:r>
              <w:rPr>
                <w:noProof/>
              </w:rPr>
              <w:t>1</w:t>
            </w:r>
            <w:r>
              <w:rPr>
                <w:noProof/>
              </w:rPr>
              <w:fldChar w:fldCharType="end"/>
            </w:r>
          </w:hyperlink>
        </w:p>
        <w:p w14:paraId="45960DBD" w14:textId="77777777" w:rsidR="007B784F" w:rsidRDefault="007B784F">
          <w:pPr>
            <w:pStyle w:val="TOC2"/>
            <w:tabs>
              <w:tab w:val="right" w:leader="dot" w:pos="9016"/>
            </w:tabs>
            <w:rPr>
              <w:noProof/>
            </w:rPr>
          </w:pPr>
          <w:hyperlink w:anchor="_Toc229687554" w:history="1">
            <w:r w:rsidRPr="003D0FDC">
              <w:rPr>
                <w:rStyle w:val="Hyperlink"/>
                <w:noProof/>
              </w:rPr>
              <w:t>Provided to participants</w:t>
            </w:r>
            <w:r>
              <w:rPr>
                <w:noProof/>
              </w:rPr>
              <w:tab/>
            </w:r>
            <w:r>
              <w:rPr>
                <w:noProof/>
              </w:rPr>
              <w:fldChar w:fldCharType="begin"/>
            </w:r>
            <w:r>
              <w:rPr>
                <w:noProof/>
              </w:rPr>
              <w:instrText xml:space="preserve"> PAGEREF _Toc229687554 \h </w:instrText>
            </w:r>
            <w:r>
              <w:rPr>
                <w:noProof/>
              </w:rPr>
            </w:r>
            <w:r>
              <w:rPr>
                <w:noProof/>
              </w:rPr>
              <w:fldChar w:fldCharType="separate"/>
            </w:r>
            <w:r>
              <w:rPr>
                <w:noProof/>
              </w:rPr>
              <w:t>1</w:t>
            </w:r>
            <w:r>
              <w:rPr>
                <w:noProof/>
              </w:rPr>
              <w:fldChar w:fldCharType="end"/>
            </w:r>
          </w:hyperlink>
        </w:p>
        <w:p w14:paraId="2899D8B0" w14:textId="77777777" w:rsidR="007B784F" w:rsidRDefault="007B784F">
          <w:pPr>
            <w:pStyle w:val="TOC1"/>
            <w:tabs>
              <w:tab w:val="right" w:leader="dot" w:pos="9016"/>
            </w:tabs>
            <w:rPr>
              <w:noProof/>
            </w:rPr>
          </w:pPr>
          <w:hyperlink w:anchor="_Toc229687555" w:history="1">
            <w:r w:rsidRPr="003D0FDC">
              <w:rPr>
                <w:rStyle w:val="Hyperlink"/>
                <w:noProof/>
              </w:rPr>
              <w:t>9. What will not be provided</w:t>
            </w:r>
            <w:r>
              <w:rPr>
                <w:noProof/>
              </w:rPr>
              <w:tab/>
            </w:r>
            <w:r>
              <w:rPr>
                <w:noProof/>
              </w:rPr>
              <w:fldChar w:fldCharType="begin"/>
            </w:r>
            <w:r>
              <w:rPr>
                <w:noProof/>
              </w:rPr>
              <w:instrText xml:space="preserve"> PAGEREF _Toc229687555 \h </w:instrText>
            </w:r>
            <w:r>
              <w:rPr>
                <w:noProof/>
              </w:rPr>
            </w:r>
            <w:r>
              <w:rPr>
                <w:noProof/>
              </w:rPr>
              <w:fldChar w:fldCharType="separate"/>
            </w:r>
            <w:r>
              <w:rPr>
                <w:noProof/>
              </w:rPr>
              <w:t>1</w:t>
            </w:r>
            <w:r>
              <w:rPr>
                <w:noProof/>
              </w:rPr>
              <w:fldChar w:fldCharType="end"/>
            </w:r>
          </w:hyperlink>
        </w:p>
        <w:p w14:paraId="311AA74A" w14:textId="77777777" w:rsidR="007B784F" w:rsidRDefault="007B784F">
          <w:pPr>
            <w:pStyle w:val="TOC2"/>
            <w:tabs>
              <w:tab w:val="right" w:leader="dot" w:pos="9016"/>
            </w:tabs>
            <w:rPr>
              <w:noProof/>
            </w:rPr>
          </w:pPr>
          <w:hyperlink w:anchor="_Toc229687556" w:history="1">
            <w:r w:rsidRPr="003D0FDC">
              <w:rPr>
                <w:rStyle w:val="Hyperlink"/>
                <w:noProof/>
              </w:rPr>
              <w:t>Not centrally provided</w:t>
            </w:r>
            <w:r>
              <w:rPr>
                <w:noProof/>
              </w:rPr>
              <w:tab/>
            </w:r>
            <w:r>
              <w:rPr>
                <w:noProof/>
              </w:rPr>
              <w:fldChar w:fldCharType="begin"/>
            </w:r>
            <w:r>
              <w:rPr>
                <w:noProof/>
              </w:rPr>
              <w:instrText xml:space="preserve"> PAGEREF _Toc229687556 \h </w:instrText>
            </w:r>
            <w:r>
              <w:rPr>
                <w:noProof/>
              </w:rPr>
            </w:r>
            <w:r>
              <w:rPr>
                <w:noProof/>
              </w:rPr>
              <w:fldChar w:fldCharType="separate"/>
            </w:r>
            <w:r>
              <w:rPr>
                <w:noProof/>
              </w:rPr>
              <w:t>1</w:t>
            </w:r>
            <w:r>
              <w:rPr>
                <w:noProof/>
              </w:rPr>
              <w:fldChar w:fldCharType="end"/>
            </w:r>
          </w:hyperlink>
        </w:p>
        <w:p w14:paraId="66908312" w14:textId="77777777" w:rsidR="007B784F" w:rsidRDefault="007B784F">
          <w:pPr>
            <w:pStyle w:val="TOC1"/>
            <w:tabs>
              <w:tab w:val="right" w:leader="dot" w:pos="9016"/>
            </w:tabs>
            <w:rPr>
              <w:noProof/>
            </w:rPr>
          </w:pPr>
          <w:hyperlink w:anchor="_Toc229687557" w:history="1">
            <w:r w:rsidRPr="003D0FDC">
              <w:rPr>
                <w:rStyle w:val="Hyperlink"/>
                <w:noProof/>
              </w:rPr>
              <w:t>10. Official development and deployment flow</w:t>
            </w:r>
            <w:r>
              <w:rPr>
                <w:noProof/>
              </w:rPr>
              <w:tab/>
            </w:r>
            <w:r>
              <w:rPr>
                <w:noProof/>
              </w:rPr>
              <w:fldChar w:fldCharType="begin"/>
            </w:r>
            <w:r>
              <w:rPr>
                <w:noProof/>
              </w:rPr>
              <w:instrText xml:space="preserve"> PAGEREF _Toc229687557 \h </w:instrText>
            </w:r>
            <w:r>
              <w:rPr>
                <w:noProof/>
              </w:rPr>
            </w:r>
            <w:r>
              <w:rPr>
                <w:noProof/>
              </w:rPr>
              <w:fldChar w:fldCharType="separate"/>
            </w:r>
            <w:r>
              <w:rPr>
                <w:noProof/>
              </w:rPr>
              <w:t>1</w:t>
            </w:r>
            <w:r>
              <w:rPr>
                <w:noProof/>
              </w:rPr>
              <w:fldChar w:fldCharType="end"/>
            </w:r>
          </w:hyperlink>
        </w:p>
        <w:p w14:paraId="5101246D" w14:textId="77777777" w:rsidR="007B784F" w:rsidRDefault="007B784F">
          <w:pPr>
            <w:pStyle w:val="TOC1"/>
            <w:tabs>
              <w:tab w:val="right" w:leader="dot" w:pos="9016"/>
            </w:tabs>
            <w:rPr>
              <w:noProof/>
            </w:rPr>
          </w:pPr>
          <w:hyperlink w:anchor="_Toc229687558" w:history="1">
            <w:r w:rsidRPr="003D0FDC">
              <w:rPr>
                <w:rStyle w:val="Hyperlink"/>
                <w:noProof/>
              </w:rPr>
              <w:t>11. Critical technical instructions developers must follow</w:t>
            </w:r>
            <w:r>
              <w:rPr>
                <w:noProof/>
              </w:rPr>
              <w:tab/>
            </w:r>
            <w:r>
              <w:rPr>
                <w:noProof/>
              </w:rPr>
              <w:fldChar w:fldCharType="begin"/>
            </w:r>
            <w:r>
              <w:rPr>
                <w:noProof/>
              </w:rPr>
              <w:instrText xml:space="preserve"> PAGEREF _Toc229687558 \h </w:instrText>
            </w:r>
            <w:r>
              <w:rPr>
                <w:noProof/>
              </w:rPr>
            </w:r>
            <w:r>
              <w:rPr>
                <w:noProof/>
              </w:rPr>
              <w:fldChar w:fldCharType="separate"/>
            </w:r>
            <w:r>
              <w:rPr>
                <w:noProof/>
              </w:rPr>
              <w:t>1</w:t>
            </w:r>
            <w:r>
              <w:rPr>
                <w:noProof/>
              </w:rPr>
              <w:fldChar w:fldCharType="end"/>
            </w:r>
          </w:hyperlink>
        </w:p>
        <w:p w14:paraId="33DF501A" w14:textId="77777777" w:rsidR="007B784F" w:rsidRDefault="007B784F">
          <w:pPr>
            <w:pStyle w:val="TOC2"/>
            <w:tabs>
              <w:tab w:val="right" w:leader="dot" w:pos="9016"/>
            </w:tabs>
            <w:rPr>
              <w:noProof/>
            </w:rPr>
          </w:pPr>
          <w:hyperlink w:anchor="_Toc229687559" w:history="1">
            <w:r w:rsidRPr="003D0FDC">
              <w:rPr>
                <w:rStyle w:val="Hyperlink"/>
                <w:noProof/>
              </w:rPr>
              <w:t>A. Docker and runtime requirements</w:t>
            </w:r>
            <w:r>
              <w:rPr>
                <w:noProof/>
              </w:rPr>
              <w:tab/>
            </w:r>
            <w:r>
              <w:rPr>
                <w:noProof/>
              </w:rPr>
              <w:fldChar w:fldCharType="begin"/>
            </w:r>
            <w:r>
              <w:rPr>
                <w:noProof/>
              </w:rPr>
              <w:instrText xml:space="preserve"> PAGEREF _Toc229687559 \h </w:instrText>
            </w:r>
            <w:r>
              <w:rPr>
                <w:noProof/>
              </w:rPr>
            </w:r>
            <w:r>
              <w:rPr>
                <w:noProof/>
              </w:rPr>
              <w:fldChar w:fldCharType="separate"/>
            </w:r>
            <w:r>
              <w:rPr>
                <w:noProof/>
              </w:rPr>
              <w:t>1</w:t>
            </w:r>
            <w:r>
              <w:rPr>
                <w:noProof/>
              </w:rPr>
              <w:fldChar w:fldCharType="end"/>
            </w:r>
          </w:hyperlink>
        </w:p>
        <w:p w14:paraId="1910BB82" w14:textId="77777777" w:rsidR="007B784F" w:rsidRDefault="007B784F">
          <w:pPr>
            <w:pStyle w:val="TOC2"/>
            <w:tabs>
              <w:tab w:val="right" w:leader="dot" w:pos="9016"/>
            </w:tabs>
            <w:rPr>
              <w:noProof/>
            </w:rPr>
          </w:pPr>
          <w:hyperlink w:anchor="_Toc229687560" w:history="1">
            <w:r w:rsidRPr="003D0FDC">
              <w:rPr>
                <w:rStyle w:val="Hyperlink"/>
                <w:noProof/>
              </w:rPr>
              <w:t>B. The `app` query parameter matters</w:t>
            </w:r>
            <w:r>
              <w:rPr>
                <w:noProof/>
              </w:rPr>
              <w:tab/>
            </w:r>
            <w:r>
              <w:rPr>
                <w:noProof/>
              </w:rPr>
              <w:fldChar w:fldCharType="begin"/>
            </w:r>
            <w:r>
              <w:rPr>
                <w:noProof/>
              </w:rPr>
              <w:instrText xml:space="preserve"> PAGEREF _Toc229687560 \h </w:instrText>
            </w:r>
            <w:r>
              <w:rPr>
                <w:noProof/>
              </w:rPr>
            </w:r>
            <w:r>
              <w:rPr>
                <w:noProof/>
              </w:rPr>
              <w:fldChar w:fldCharType="separate"/>
            </w:r>
            <w:r>
              <w:rPr>
                <w:noProof/>
              </w:rPr>
              <w:t>1</w:t>
            </w:r>
            <w:r>
              <w:rPr>
                <w:noProof/>
              </w:rPr>
              <w:fldChar w:fldCharType="end"/>
            </w:r>
          </w:hyperlink>
        </w:p>
        <w:p w14:paraId="31F61756" w14:textId="77777777" w:rsidR="007B784F" w:rsidRDefault="007B784F">
          <w:pPr>
            <w:pStyle w:val="TOC2"/>
            <w:tabs>
              <w:tab w:val="right" w:leader="dot" w:pos="9016"/>
            </w:tabs>
            <w:rPr>
              <w:noProof/>
            </w:rPr>
          </w:pPr>
          <w:hyperlink w:anchor="_Toc229687561" w:history="1">
            <w:r w:rsidRPr="003D0FDC">
              <w:rPr>
                <w:rStyle w:val="Hyperlink"/>
                <w:noProof/>
              </w:rPr>
              <w:t>C. Use the provided environment variables for the database</w:t>
            </w:r>
            <w:r>
              <w:rPr>
                <w:noProof/>
              </w:rPr>
              <w:tab/>
            </w:r>
            <w:r>
              <w:rPr>
                <w:noProof/>
              </w:rPr>
              <w:fldChar w:fldCharType="begin"/>
            </w:r>
            <w:r>
              <w:rPr>
                <w:noProof/>
              </w:rPr>
              <w:instrText xml:space="preserve"> PAGEREF _Toc229687561 \h </w:instrText>
            </w:r>
            <w:r>
              <w:rPr>
                <w:noProof/>
              </w:rPr>
            </w:r>
            <w:r>
              <w:rPr>
                <w:noProof/>
              </w:rPr>
              <w:fldChar w:fldCharType="separate"/>
            </w:r>
            <w:r>
              <w:rPr>
                <w:noProof/>
              </w:rPr>
              <w:t>1</w:t>
            </w:r>
            <w:r>
              <w:rPr>
                <w:noProof/>
              </w:rPr>
              <w:fldChar w:fldCharType="end"/>
            </w:r>
          </w:hyperlink>
        </w:p>
        <w:p w14:paraId="48E9FF0E" w14:textId="77777777" w:rsidR="007B784F" w:rsidRDefault="007B784F">
          <w:pPr>
            <w:pStyle w:val="TOC2"/>
            <w:tabs>
              <w:tab w:val="right" w:leader="dot" w:pos="9016"/>
            </w:tabs>
            <w:rPr>
              <w:noProof/>
            </w:rPr>
          </w:pPr>
          <w:hyperlink w:anchor="_Toc229687562" w:history="1">
            <w:r w:rsidRPr="003D0FDC">
              <w:rPr>
                <w:rStyle w:val="Hyperlink"/>
                <w:noProof/>
              </w:rPr>
              <w:t>D. Use deployment logs and GitLab issues for debugging</w:t>
            </w:r>
            <w:r>
              <w:rPr>
                <w:noProof/>
              </w:rPr>
              <w:tab/>
            </w:r>
            <w:r>
              <w:rPr>
                <w:noProof/>
              </w:rPr>
              <w:fldChar w:fldCharType="begin"/>
            </w:r>
            <w:r>
              <w:rPr>
                <w:noProof/>
              </w:rPr>
              <w:instrText xml:space="preserve"> PAGEREF _Toc229687562 \h </w:instrText>
            </w:r>
            <w:r>
              <w:rPr>
                <w:noProof/>
              </w:rPr>
            </w:r>
            <w:r>
              <w:rPr>
                <w:noProof/>
              </w:rPr>
              <w:fldChar w:fldCharType="separate"/>
            </w:r>
            <w:r>
              <w:rPr>
                <w:noProof/>
              </w:rPr>
              <w:t>1</w:t>
            </w:r>
            <w:r>
              <w:rPr>
                <w:noProof/>
              </w:rPr>
              <w:fldChar w:fldCharType="end"/>
            </w:r>
          </w:hyperlink>
        </w:p>
        <w:p w14:paraId="53EA9A7F" w14:textId="77777777" w:rsidR="007B784F" w:rsidRDefault="007B784F">
          <w:pPr>
            <w:pStyle w:val="TOC1"/>
            <w:tabs>
              <w:tab w:val="right" w:leader="dot" w:pos="9016"/>
            </w:tabs>
            <w:rPr>
              <w:noProof/>
            </w:rPr>
          </w:pPr>
          <w:hyperlink w:anchor="_Toc229687563" w:history="1">
            <w:r w:rsidRPr="003D0FDC">
              <w:rPr>
                <w:rStyle w:val="Hyperlink"/>
                <w:noProof/>
              </w:rPr>
              <w:t>12. Repository hygiene instructions</w:t>
            </w:r>
            <w:r>
              <w:rPr>
                <w:noProof/>
              </w:rPr>
              <w:tab/>
            </w:r>
            <w:r>
              <w:rPr>
                <w:noProof/>
              </w:rPr>
              <w:fldChar w:fldCharType="begin"/>
            </w:r>
            <w:r>
              <w:rPr>
                <w:noProof/>
              </w:rPr>
              <w:instrText xml:space="preserve"> PAGEREF _Toc229687563 \h </w:instrText>
            </w:r>
            <w:r>
              <w:rPr>
                <w:noProof/>
              </w:rPr>
            </w:r>
            <w:r>
              <w:rPr>
                <w:noProof/>
              </w:rPr>
              <w:fldChar w:fldCharType="separate"/>
            </w:r>
            <w:r>
              <w:rPr>
                <w:noProof/>
              </w:rPr>
              <w:t>1</w:t>
            </w:r>
            <w:r>
              <w:rPr>
                <w:noProof/>
              </w:rPr>
              <w:fldChar w:fldCharType="end"/>
            </w:r>
          </w:hyperlink>
        </w:p>
        <w:p w14:paraId="6A35CEE1" w14:textId="77777777" w:rsidR="007B784F" w:rsidRDefault="007B784F">
          <w:pPr>
            <w:pStyle w:val="TOC2"/>
            <w:tabs>
              <w:tab w:val="right" w:leader="dot" w:pos="9016"/>
            </w:tabs>
            <w:rPr>
              <w:noProof/>
            </w:rPr>
          </w:pPr>
          <w:hyperlink w:anchor="_Toc229687564" w:history="1">
            <w:r w:rsidRPr="003D0FDC">
              <w:rPr>
                <w:rStyle w:val="Hyperlink"/>
                <w:noProof/>
              </w:rPr>
              <w:t>Do check in</w:t>
            </w:r>
            <w:r>
              <w:rPr>
                <w:noProof/>
              </w:rPr>
              <w:tab/>
            </w:r>
            <w:r>
              <w:rPr>
                <w:noProof/>
              </w:rPr>
              <w:fldChar w:fldCharType="begin"/>
            </w:r>
            <w:r>
              <w:rPr>
                <w:noProof/>
              </w:rPr>
              <w:instrText xml:space="preserve"> PAGEREF _Toc229687564 \h </w:instrText>
            </w:r>
            <w:r>
              <w:rPr>
                <w:noProof/>
              </w:rPr>
            </w:r>
            <w:r>
              <w:rPr>
                <w:noProof/>
              </w:rPr>
              <w:fldChar w:fldCharType="separate"/>
            </w:r>
            <w:r>
              <w:rPr>
                <w:noProof/>
              </w:rPr>
              <w:t>1</w:t>
            </w:r>
            <w:r>
              <w:rPr>
                <w:noProof/>
              </w:rPr>
              <w:fldChar w:fldCharType="end"/>
            </w:r>
          </w:hyperlink>
        </w:p>
        <w:p w14:paraId="2D4E784A" w14:textId="77777777" w:rsidR="007B784F" w:rsidRDefault="007B784F">
          <w:pPr>
            <w:pStyle w:val="TOC2"/>
            <w:tabs>
              <w:tab w:val="right" w:leader="dot" w:pos="9016"/>
            </w:tabs>
            <w:rPr>
              <w:noProof/>
            </w:rPr>
          </w:pPr>
          <w:hyperlink w:anchor="_Toc229687565" w:history="1">
            <w:r w:rsidRPr="003D0FDC">
              <w:rPr>
                <w:rStyle w:val="Hyperlink"/>
                <w:noProof/>
              </w:rPr>
              <w:t>Do not check in</w:t>
            </w:r>
            <w:r>
              <w:rPr>
                <w:noProof/>
              </w:rPr>
              <w:tab/>
            </w:r>
            <w:r>
              <w:rPr>
                <w:noProof/>
              </w:rPr>
              <w:fldChar w:fldCharType="begin"/>
            </w:r>
            <w:r>
              <w:rPr>
                <w:noProof/>
              </w:rPr>
              <w:instrText xml:space="preserve"> PAGEREF _Toc229687565 \h </w:instrText>
            </w:r>
            <w:r>
              <w:rPr>
                <w:noProof/>
              </w:rPr>
            </w:r>
            <w:r>
              <w:rPr>
                <w:noProof/>
              </w:rPr>
              <w:fldChar w:fldCharType="separate"/>
            </w:r>
            <w:r>
              <w:rPr>
                <w:noProof/>
              </w:rPr>
              <w:t>1</w:t>
            </w:r>
            <w:r>
              <w:rPr>
                <w:noProof/>
              </w:rPr>
              <w:fldChar w:fldCharType="end"/>
            </w:r>
          </w:hyperlink>
        </w:p>
        <w:p w14:paraId="36696D99" w14:textId="77777777" w:rsidR="007B784F" w:rsidRDefault="007B784F">
          <w:pPr>
            <w:pStyle w:val="TOC1"/>
            <w:tabs>
              <w:tab w:val="right" w:leader="dot" w:pos="9016"/>
            </w:tabs>
            <w:rPr>
              <w:noProof/>
            </w:rPr>
          </w:pPr>
          <w:hyperlink w:anchor="_Toc229687566" w:history="1">
            <w:r w:rsidRPr="003D0FDC">
              <w:rPr>
                <w:rStyle w:val="Hyperlink"/>
                <w:noProof/>
              </w:rPr>
              <w:t>13. Support model during the event</w:t>
            </w:r>
            <w:r>
              <w:rPr>
                <w:noProof/>
              </w:rPr>
              <w:tab/>
            </w:r>
            <w:r>
              <w:rPr>
                <w:noProof/>
              </w:rPr>
              <w:fldChar w:fldCharType="begin"/>
            </w:r>
            <w:r>
              <w:rPr>
                <w:noProof/>
              </w:rPr>
              <w:instrText xml:space="preserve"> PAGEREF _Toc229687566 \h </w:instrText>
            </w:r>
            <w:r>
              <w:rPr>
                <w:noProof/>
              </w:rPr>
            </w:r>
            <w:r>
              <w:rPr>
                <w:noProof/>
              </w:rPr>
              <w:fldChar w:fldCharType="separate"/>
            </w:r>
            <w:r>
              <w:rPr>
                <w:noProof/>
              </w:rPr>
              <w:t>1</w:t>
            </w:r>
            <w:r>
              <w:rPr>
                <w:noProof/>
              </w:rPr>
              <w:fldChar w:fldCharType="end"/>
            </w:r>
          </w:hyperlink>
        </w:p>
        <w:p w14:paraId="059E61B3" w14:textId="77777777" w:rsidR="007B784F" w:rsidRDefault="007B784F">
          <w:pPr>
            <w:pStyle w:val="TOC2"/>
            <w:tabs>
              <w:tab w:val="right" w:leader="dot" w:pos="9016"/>
            </w:tabs>
            <w:rPr>
              <w:noProof/>
            </w:rPr>
          </w:pPr>
          <w:hyperlink w:anchor="_Toc229687567" w:history="1">
            <w:r w:rsidRPr="003D0FDC">
              <w:rPr>
                <w:rStyle w:val="Hyperlink"/>
                <w:noProof/>
              </w:rPr>
              <w:t>Recommended support behavior</w:t>
            </w:r>
            <w:r>
              <w:rPr>
                <w:noProof/>
              </w:rPr>
              <w:tab/>
            </w:r>
            <w:r>
              <w:rPr>
                <w:noProof/>
              </w:rPr>
              <w:fldChar w:fldCharType="begin"/>
            </w:r>
            <w:r>
              <w:rPr>
                <w:noProof/>
              </w:rPr>
              <w:instrText xml:space="preserve"> PAGEREF _Toc229687567 \h </w:instrText>
            </w:r>
            <w:r>
              <w:rPr>
                <w:noProof/>
              </w:rPr>
            </w:r>
            <w:r>
              <w:rPr>
                <w:noProof/>
              </w:rPr>
              <w:fldChar w:fldCharType="separate"/>
            </w:r>
            <w:r>
              <w:rPr>
                <w:noProof/>
              </w:rPr>
              <w:t>1</w:t>
            </w:r>
            <w:r>
              <w:rPr>
                <w:noProof/>
              </w:rPr>
              <w:fldChar w:fldCharType="end"/>
            </w:r>
          </w:hyperlink>
        </w:p>
        <w:p w14:paraId="2816BEB6" w14:textId="77777777" w:rsidR="007B784F" w:rsidRDefault="007B784F">
          <w:pPr>
            <w:pStyle w:val="TOC1"/>
            <w:tabs>
              <w:tab w:val="right" w:leader="dot" w:pos="9016"/>
            </w:tabs>
            <w:rPr>
              <w:noProof/>
            </w:rPr>
          </w:pPr>
          <w:hyperlink w:anchor="_Toc229687568" w:history="1">
            <w:r w:rsidRPr="003D0FDC">
              <w:rPr>
                <w:rStyle w:val="Hyperlink"/>
                <w:noProof/>
              </w:rPr>
              <w:t>14. Time planning and event flow</w:t>
            </w:r>
            <w:r>
              <w:rPr>
                <w:noProof/>
              </w:rPr>
              <w:tab/>
            </w:r>
            <w:r>
              <w:rPr>
                <w:noProof/>
              </w:rPr>
              <w:fldChar w:fldCharType="begin"/>
            </w:r>
            <w:r>
              <w:rPr>
                <w:noProof/>
              </w:rPr>
              <w:instrText xml:space="preserve"> PAGEREF _Toc229687568 \h </w:instrText>
            </w:r>
            <w:r>
              <w:rPr>
                <w:noProof/>
              </w:rPr>
            </w:r>
            <w:r>
              <w:rPr>
                <w:noProof/>
              </w:rPr>
              <w:fldChar w:fldCharType="separate"/>
            </w:r>
            <w:r>
              <w:rPr>
                <w:noProof/>
              </w:rPr>
              <w:t>1</w:t>
            </w:r>
            <w:r>
              <w:rPr>
                <w:noProof/>
              </w:rPr>
              <w:fldChar w:fldCharType="end"/>
            </w:r>
          </w:hyperlink>
        </w:p>
        <w:p w14:paraId="0B9F05D1" w14:textId="77777777" w:rsidR="007B784F" w:rsidRDefault="007B784F">
          <w:pPr>
            <w:pStyle w:val="TOC1"/>
            <w:tabs>
              <w:tab w:val="right" w:leader="dot" w:pos="9016"/>
            </w:tabs>
            <w:rPr>
              <w:noProof/>
            </w:rPr>
          </w:pPr>
          <w:hyperlink w:anchor="_Toc229687569" w:history="1">
            <w:r w:rsidRPr="003D0FDC">
              <w:rPr>
                <w:rStyle w:val="Hyperlink"/>
                <w:noProof/>
              </w:rPr>
              <w:t>15. Practical advice for teams that missed the session</w:t>
            </w:r>
            <w:r>
              <w:rPr>
                <w:noProof/>
              </w:rPr>
              <w:tab/>
            </w:r>
            <w:r>
              <w:rPr>
                <w:noProof/>
              </w:rPr>
              <w:fldChar w:fldCharType="begin"/>
            </w:r>
            <w:r>
              <w:rPr>
                <w:noProof/>
              </w:rPr>
              <w:instrText xml:space="preserve"> PAGEREF _Toc229687569 \h </w:instrText>
            </w:r>
            <w:r>
              <w:rPr>
                <w:noProof/>
              </w:rPr>
            </w:r>
            <w:r>
              <w:rPr>
                <w:noProof/>
              </w:rPr>
              <w:fldChar w:fldCharType="separate"/>
            </w:r>
            <w:r>
              <w:rPr>
                <w:noProof/>
              </w:rPr>
              <w:t>1</w:t>
            </w:r>
            <w:r>
              <w:rPr>
                <w:noProof/>
              </w:rPr>
              <w:fldChar w:fldCharType="end"/>
            </w:r>
          </w:hyperlink>
        </w:p>
        <w:p w14:paraId="6EAED127" w14:textId="77777777" w:rsidR="007B784F" w:rsidRDefault="007B784F">
          <w:pPr>
            <w:pStyle w:val="TOC1"/>
            <w:tabs>
              <w:tab w:val="right" w:leader="dot" w:pos="9016"/>
            </w:tabs>
            <w:rPr>
              <w:noProof/>
            </w:rPr>
          </w:pPr>
          <w:hyperlink w:anchor="_Toc229687570" w:history="1">
            <w:r w:rsidRPr="003D0FDC">
              <w:rPr>
                <w:rStyle w:val="Hyperlink"/>
                <w:noProof/>
              </w:rPr>
              <w:t>16. Final takeaway</w:t>
            </w:r>
            <w:r>
              <w:rPr>
                <w:noProof/>
              </w:rPr>
              <w:tab/>
            </w:r>
            <w:r>
              <w:rPr>
                <w:noProof/>
              </w:rPr>
              <w:fldChar w:fldCharType="begin"/>
            </w:r>
            <w:r>
              <w:rPr>
                <w:noProof/>
              </w:rPr>
              <w:instrText xml:space="preserve"> PAGEREF _Toc229687570 \h </w:instrText>
            </w:r>
            <w:r>
              <w:rPr>
                <w:noProof/>
              </w:rPr>
            </w:r>
            <w:r>
              <w:rPr>
                <w:noProof/>
              </w:rPr>
              <w:fldChar w:fldCharType="separate"/>
            </w:r>
            <w:r>
              <w:rPr>
                <w:noProof/>
              </w:rPr>
              <w:t>1</w:t>
            </w:r>
            <w:r>
              <w:rPr>
                <w:noProof/>
              </w:rPr>
              <w:fldChar w:fldCharType="end"/>
            </w:r>
          </w:hyperlink>
        </w:p>
        <w:p w14:paraId="439AC825" w14:textId="77777777" w:rsidR="001A04AF" w:rsidRDefault="001F23B1">
          <w:r>
            <w:lastRenderedPageBreak/>
            <w:fldChar w:fldCharType="end"/>
          </w:r>
        </w:p>
      </w:sdtContent>
    </w:sdt>
    <w:p w14:paraId="23FCFA67" w14:textId="77777777" w:rsidR="001A04AF" w:rsidRDefault="001F23B1">
      <w:r>
        <w:br w:type="page"/>
      </w:r>
    </w:p>
    <w:p w14:paraId="2DB9E5F6" w14:textId="77777777" w:rsidR="001A04AF" w:rsidRDefault="001F23B1">
      <w:r>
        <w:lastRenderedPageBreak/>
        <w:t>This summary is meant for participants who missed the briefing and need the key points in one place. It focuses on what teams must do, how to avoid common mistakes, how to prepare the solution pitch, and how to use the technology setup provided for Semicolons 2026.</w:t>
      </w:r>
    </w:p>
    <w:p w14:paraId="4FB7CAE9" w14:textId="77777777" w:rsidR="001A04AF" w:rsidRDefault="001F23B1">
      <w:pPr>
        <w:pStyle w:val="Heading1"/>
      </w:pPr>
      <w:bookmarkStart w:id="1" w:name="_Toc229687540"/>
      <w:r>
        <w:t>1. What Semicolons 2026 is about</w:t>
      </w:r>
      <w:bookmarkEnd w:id="1"/>
    </w:p>
    <w:p w14:paraId="58F01D7E" w14:textId="77777777" w:rsidR="001A04AF" w:rsidRDefault="001F23B1">
      <w:r>
        <w:t xml:space="preserve">Semicolons is Persistent's flagship global annual hackathon and this is the 13th edition. The event runs on </w:t>
      </w:r>
      <w:r>
        <w:rPr>
          <w:b/>
          <w:bCs/>
        </w:rPr>
        <w:t>May 16-17, 2026</w:t>
      </w:r>
      <w:r>
        <w:t xml:space="preserve"> and the build window is essentially </w:t>
      </w:r>
      <w:r>
        <w:rPr>
          <w:b/>
          <w:bCs/>
        </w:rPr>
        <w:t>24 hours</w:t>
      </w:r>
      <w:r>
        <w:t>.</w:t>
      </w:r>
    </w:p>
    <w:p w14:paraId="0EA8443E" w14:textId="77777777" w:rsidR="001A04AF" w:rsidRDefault="001F23B1">
      <w:r>
        <w:t xml:space="preserve">The core intent is not to create a superficial proof of concept. Teams are expected to build </w:t>
      </w:r>
      <w:r>
        <w:rPr>
          <w:b/>
          <w:bCs/>
        </w:rPr>
        <w:t>real enterprise-grade solutions</w:t>
      </w:r>
      <w:r>
        <w:t xml:space="preserve"> that solve </w:t>
      </w:r>
      <w:r>
        <w:rPr>
          <w:b/>
          <w:bCs/>
        </w:rPr>
        <w:t>real problems</w:t>
      </w:r>
      <w:r>
        <w:t xml:space="preserve"> and can potentially be </w:t>
      </w:r>
      <w:r>
        <w:rPr>
          <w:b/>
          <w:bCs/>
        </w:rPr>
        <w:t>shown to customers</w:t>
      </w:r>
      <w:r>
        <w:t xml:space="preserve"> or even used by Persistent's own enabling functions.</w:t>
      </w:r>
    </w:p>
    <w:p w14:paraId="684EAD5A" w14:textId="77777777" w:rsidR="001A04AF" w:rsidRDefault="001F23B1">
      <w:r>
        <w:t>The briefing repeatedly emphasized that:</w:t>
      </w:r>
    </w:p>
    <w:p w14:paraId="2D5D43B1" w14:textId="77777777" w:rsidR="001A04AF" w:rsidRDefault="001F23B1">
      <w:pPr>
        <w:pStyle w:val="ListParagraph"/>
        <w:numPr>
          <w:ilvl w:val="0"/>
          <w:numId w:val="1"/>
        </w:numPr>
        <w:spacing w:after="70" w:line="260" w:lineRule="auto"/>
      </w:pPr>
      <w:r>
        <w:t>the solution must solve a genuine need</w:t>
      </w:r>
    </w:p>
    <w:p w14:paraId="6DFAA9A6" w14:textId="77777777" w:rsidR="001A04AF" w:rsidRDefault="001F23B1">
      <w:pPr>
        <w:pStyle w:val="ListParagraph"/>
        <w:numPr>
          <w:ilvl w:val="0"/>
          <w:numId w:val="1"/>
        </w:numPr>
        <w:spacing w:after="70" w:line="260" w:lineRule="auto"/>
      </w:pPr>
      <w:r>
        <w:t>the prototype must be working, not conceptual</w:t>
      </w:r>
    </w:p>
    <w:p w14:paraId="444B4907" w14:textId="77777777" w:rsidR="001A04AF" w:rsidRDefault="001F23B1">
      <w:pPr>
        <w:pStyle w:val="ListParagraph"/>
        <w:numPr>
          <w:ilvl w:val="0"/>
          <w:numId w:val="1"/>
        </w:numPr>
        <w:spacing w:after="70" w:line="260" w:lineRule="auto"/>
      </w:pPr>
      <w:r>
        <w:t>the solution should show real-world relevance</w:t>
      </w:r>
    </w:p>
    <w:p w14:paraId="173D77D3" w14:textId="77777777" w:rsidR="001A04AF" w:rsidRDefault="001F23B1">
      <w:pPr>
        <w:pStyle w:val="ListParagraph"/>
        <w:numPr>
          <w:ilvl w:val="0"/>
          <w:numId w:val="1"/>
        </w:numPr>
        <w:spacing w:after="70" w:line="260" w:lineRule="auto"/>
      </w:pPr>
      <w:r>
        <w:t>AI should be used meaningfully, not cosmetically</w:t>
      </w:r>
    </w:p>
    <w:p w14:paraId="2C2A8ACF" w14:textId="77777777" w:rsidR="001A04AF" w:rsidRDefault="001F23B1">
      <w:pPr>
        <w:pStyle w:val="ListParagraph"/>
        <w:numPr>
          <w:ilvl w:val="0"/>
          <w:numId w:val="1"/>
        </w:numPr>
        <w:spacing w:after="70" w:line="260" w:lineRule="auto"/>
      </w:pPr>
      <w:r>
        <w:t>teams should aim for something that can be taken forward beyond the event</w:t>
      </w:r>
    </w:p>
    <w:p w14:paraId="771BE0AB" w14:textId="77777777" w:rsidR="001A04AF" w:rsidRDefault="001F23B1">
      <w:pPr>
        <w:pStyle w:val="Heading1"/>
      </w:pPr>
      <w:bookmarkStart w:id="2" w:name="_Toc229687541"/>
      <w:r>
        <w:t>2. The most important actions for every team</w:t>
      </w:r>
      <w:bookmarkEnd w:id="2"/>
    </w:p>
    <w:p w14:paraId="0386E62D" w14:textId="77777777" w:rsidR="001A04AF" w:rsidRDefault="001F23B1">
      <w:r>
        <w:t>If you missed everything else, make sure your team does these things:</w:t>
      </w:r>
    </w:p>
    <w:p w14:paraId="69390EF5" w14:textId="77777777" w:rsidR="001A04AF" w:rsidRDefault="001F23B1">
      <w:pPr>
        <w:spacing w:after="70" w:line="260" w:lineRule="auto"/>
        <w:ind w:left="220"/>
      </w:pPr>
      <w:r>
        <w:t>1. Confirm your team, problem statement, and ownership quickly.</w:t>
      </w:r>
    </w:p>
    <w:p w14:paraId="4CFFB933" w14:textId="77777777" w:rsidR="001A04AF" w:rsidRDefault="001F23B1">
      <w:pPr>
        <w:spacing w:after="70" w:line="260" w:lineRule="auto"/>
        <w:ind w:left="220"/>
      </w:pPr>
      <w:r>
        <w:t>2. Spend real time understanding the problem before building.</w:t>
      </w:r>
    </w:p>
    <w:p w14:paraId="0970BE76" w14:textId="77777777" w:rsidR="001A04AF" w:rsidRDefault="001F23B1">
      <w:pPr>
        <w:spacing w:after="70" w:line="260" w:lineRule="auto"/>
        <w:ind w:left="220"/>
      </w:pPr>
      <w:r>
        <w:t xml:space="preserve">3. Build a </w:t>
      </w:r>
      <w:r>
        <w:rPr>
          <w:b/>
          <w:bCs/>
        </w:rPr>
        <w:t>working prototype with code</w:t>
      </w:r>
      <w:r>
        <w:t>.</w:t>
      </w:r>
    </w:p>
    <w:p w14:paraId="45475BAE" w14:textId="77777777" w:rsidR="001A04AF" w:rsidRDefault="001F23B1">
      <w:pPr>
        <w:spacing w:after="70" w:line="260" w:lineRule="auto"/>
        <w:ind w:left="220"/>
      </w:pPr>
      <w:r>
        <w:t>4. Prepare the required presentation using the provided pitch template.</w:t>
      </w:r>
    </w:p>
    <w:p w14:paraId="5D94FF7F" w14:textId="77777777" w:rsidR="001A04AF" w:rsidRDefault="001F23B1">
      <w:pPr>
        <w:spacing w:after="70" w:line="260" w:lineRule="auto"/>
        <w:ind w:left="220"/>
      </w:pPr>
      <w:r>
        <w:t>5. Record a short demo video.</w:t>
      </w:r>
    </w:p>
    <w:p w14:paraId="381A8A72" w14:textId="77777777" w:rsidR="001A04AF" w:rsidRDefault="001F23B1">
      <w:pPr>
        <w:spacing w:after="70" w:line="260" w:lineRule="auto"/>
        <w:ind w:left="220"/>
      </w:pPr>
      <w:r>
        <w:t>6. Package your repository correctly for AI and human judging.</w:t>
      </w:r>
    </w:p>
    <w:p w14:paraId="6D3E130D" w14:textId="77777777" w:rsidR="001A04AF" w:rsidRDefault="001F23B1">
      <w:pPr>
        <w:spacing w:after="70" w:line="260" w:lineRule="auto"/>
        <w:ind w:left="220"/>
      </w:pPr>
      <w:r>
        <w:t>7. Deploy through the Semicolons portal instead of trying to access AWS directly.</w:t>
      </w:r>
    </w:p>
    <w:p w14:paraId="016DB92F" w14:textId="77777777" w:rsidR="001A04AF" w:rsidRDefault="001F23B1">
      <w:pPr>
        <w:spacing w:after="70" w:line="260" w:lineRule="auto"/>
        <w:ind w:left="220"/>
      </w:pPr>
      <w:r>
        <w:t>8. Leave time for testing, demo capture, documentation, and submission.</w:t>
      </w:r>
    </w:p>
    <w:p w14:paraId="69660348" w14:textId="77777777" w:rsidR="001A04AF" w:rsidRDefault="001F23B1">
      <w:r>
        <w:t xml:space="preserve">The organisers specifically warned teams not to wait too long to think about submission. You should </w:t>
      </w:r>
      <w:r>
        <w:rPr>
          <w:b/>
          <w:bCs/>
        </w:rPr>
        <w:t>work backwards</w:t>
      </w:r>
      <w:r>
        <w:t xml:space="preserve"> from the submission deadline and avoid spending the whole night coding without packaging the final output.</w:t>
      </w:r>
    </w:p>
    <w:p w14:paraId="0998DEBE" w14:textId="77777777" w:rsidR="001A04AF" w:rsidRDefault="001F23B1">
      <w:pPr>
        <w:pStyle w:val="Heading1"/>
      </w:pPr>
      <w:bookmarkStart w:id="3" w:name="_Toc229687542"/>
      <w:r>
        <w:t>3. What judges will look for</w:t>
      </w:r>
      <w:bookmarkEnd w:id="3"/>
    </w:p>
    <w:p w14:paraId="48A5C815" w14:textId="77777777" w:rsidR="001A04AF" w:rsidRDefault="001F23B1">
      <w:r>
        <w:t xml:space="preserve">The judging will combine </w:t>
      </w:r>
      <w:r>
        <w:rPr>
          <w:b/>
          <w:bCs/>
        </w:rPr>
        <w:t>AI judging</w:t>
      </w:r>
      <w:r>
        <w:t xml:space="preserve"> and </w:t>
      </w:r>
      <w:r>
        <w:rPr>
          <w:b/>
          <w:bCs/>
        </w:rPr>
        <w:t>human judging</w:t>
      </w:r>
      <w:r>
        <w:t>.</w:t>
      </w:r>
    </w:p>
    <w:p w14:paraId="1AF9BC27" w14:textId="77777777" w:rsidR="001A04AF" w:rsidRDefault="001F23B1">
      <w:r>
        <w:t>The broad judging dimensions mentioned were:</w:t>
      </w:r>
    </w:p>
    <w:p w14:paraId="79B3D492" w14:textId="77777777" w:rsidR="001A04AF" w:rsidRDefault="001F23B1">
      <w:pPr>
        <w:pStyle w:val="ListParagraph"/>
        <w:numPr>
          <w:ilvl w:val="0"/>
          <w:numId w:val="1"/>
        </w:numPr>
        <w:spacing w:after="70" w:line="260" w:lineRule="auto"/>
      </w:pPr>
      <w:r>
        <w:rPr>
          <w:b/>
          <w:bCs/>
        </w:rPr>
        <w:t>Innovation</w:t>
      </w:r>
      <w:r>
        <w:t>: What is meaningfully new or better in your approach?</w:t>
      </w:r>
    </w:p>
    <w:p w14:paraId="02EECBEB" w14:textId="77777777" w:rsidR="001A04AF" w:rsidRDefault="001F23B1">
      <w:pPr>
        <w:pStyle w:val="ListParagraph"/>
        <w:numPr>
          <w:ilvl w:val="0"/>
          <w:numId w:val="1"/>
        </w:numPr>
        <w:spacing w:after="70" w:line="260" w:lineRule="auto"/>
      </w:pPr>
      <w:r>
        <w:rPr>
          <w:b/>
          <w:bCs/>
        </w:rPr>
        <w:t>Business impact</w:t>
      </w:r>
      <w:r>
        <w:t>: What value does it create, and for whom?</w:t>
      </w:r>
    </w:p>
    <w:p w14:paraId="1E11B8FC" w14:textId="77777777" w:rsidR="001A04AF" w:rsidRDefault="001F23B1">
      <w:pPr>
        <w:pStyle w:val="ListParagraph"/>
        <w:numPr>
          <w:ilvl w:val="0"/>
          <w:numId w:val="1"/>
        </w:numPr>
        <w:spacing w:after="70" w:line="260" w:lineRule="auto"/>
      </w:pPr>
      <w:r>
        <w:rPr>
          <w:b/>
          <w:bCs/>
        </w:rPr>
        <w:t>Execution</w:t>
      </w:r>
      <w:r>
        <w:t>: Did you actually build it, and is the implementation credible?</w:t>
      </w:r>
    </w:p>
    <w:p w14:paraId="28F26162" w14:textId="77777777" w:rsidR="001A04AF" w:rsidRDefault="001F23B1">
      <w:pPr>
        <w:pStyle w:val="ListParagraph"/>
        <w:numPr>
          <w:ilvl w:val="0"/>
          <w:numId w:val="1"/>
        </w:numPr>
        <w:spacing w:after="70" w:line="260" w:lineRule="auto"/>
      </w:pPr>
      <w:r>
        <w:rPr>
          <w:b/>
          <w:bCs/>
        </w:rPr>
        <w:t>Demo quality</w:t>
      </w:r>
      <w:r>
        <w:t>: Can you clearly show the outcome and explain the value?</w:t>
      </w:r>
    </w:p>
    <w:p w14:paraId="758EC22B" w14:textId="77777777" w:rsidR="001A04AF" w:rsidRDefault="001F23B1">
      <w:r>
        <w:lastRenderedPageBreak/>
        <w:t>The flow described in the session was:</w:t>
      </w:r>
    </w:p>
    <w:p w14:paraId="00BBD619" w14:textId="77777777" w:rsidR="001A04AF" w:rsidRDefault="001F23B1">
      <w:pPr>
        <w:pStyle w:val="ListParagraph"/>
        <w:numPr>
          <w:ilvl w:val="0"/>
          <w:numId w:val="1"/>
        </w:numPr>
        <w:spacing w:after="70" w:line="260" w:lineRule="auto"/>
      </w:pPr>
      <w:r>
        <w:t>AI judging first</w:t>
      </w:r>
    </w:p>
    <w:p w14:paraId="411134E7" w14:textId="77777777" w:rsidR="001A04AF" w:rsidRDefault="001F23B1">
      <w:pPr>
        <w:pStyle w:val="ListParagraph"/>
        <w:numPr>
          <w:ilvl w:val="0"/>
          <w:numId w:val="1"/>
        </w:numPr>
        <w:spacing w:after="70" w:line="260" w:lineRule="auto"/>
      </w:pPr>
      <w:r>
        <w:t>manual judging panels next</w:t>
      </w:r>
    </w:p>
    <w:p w14:paraId="4C27681F" w14:textId="77777777" w:rsidR="001A04AF" w:rsidRDefault="001F23B1">
      <w:pPr>
        <w:pStyle w:val="ListParagraph"/>
        <w:numPr>
          <w:ilvl w:val="0"/>
          <w:numId w:val="1"/>
        </w:numPr>
        <w:spacing w:after="70" w:line="260" w:lineRule="auto"/>
      </w:pPr>
      <w:r>
        <w:t>top teams move into the final pitch tank</w:t>
      </w:r>
    </w:p>
    <w:p w14:paraId="1ED24947" w14:textId="77777777" w:rsidR="001A04AF" w:rsidRDefault="001F23B1">
      <w:r>
        <w:t xml:space="preserve">One number mentioned in the briefing was that the </w:t>
      </w:r>
      <w:r>
        <w:rPr>
          <w:b/>
          <w:bCs/>
        </w:rPr>
        <w:t>top 10 teams</w:t>
      </w:r>
      <w:r>
        <w:t xml:space="preserve"> would make it to the final pitch tank. If later written event communication says top 8 or another number, use the written event instruction as the final rule.</w:t>
      </w:r>
    </w:p>
    <w:p w14:paraId="0451DE5F" w14:textId="77777777" w:rsidR="001A04AF" w:rsidRDefault="001F23B1">
      <w:pPr>
        <w:pStyle w:val="Heading1"/>
      </w:pPr>
      <w:bookmarkStart w:id="4" w:name="_Toc229687543"/>
      <w:r>
        <w:t>4. Problem selection and solution expectations</w:t>
      </w:r>
      <w:bookmarkEnd w:id="4"/>
    </w:p>
    <w:p w14:paraId="53CC911E" w14:textId="77777777" w:rsidR="001A04AF" w:rsidRDefault="001F23B1">
      <w:r>
        <w:t>Teams may be working across tracks such as:</w:t>
      </w:r>
    </w:p>
    <w:p w14:paraId="69E804FC" w14:textId="77777777" w:rsidR="001A04AF" w:rsidRDefault="001F23B1">
      <w:pPr>
        <w:pStyle w:val="ListParagraph"/>
        <w:numPr>
          <w:ilvl w:val="0"/>
          <w:numId w:val="1"/>
        </w:numPr>
        <w:spacing w:after="70" w:line="260" w:lineRule="auto"/>
      </w:pPr>
      <w:r>
        <w:t>BFSI</w:t>
      </w:r>
    </w:p>
    <w:p w14:paraId="051436A1" w14:textId="77777777" w:rsidR="001A04AF" w:rsidRDefault="001F23B1">
      <w:pPr>
        <w:pStyle w:val="ListParagraph"/>
        <w:numPr>
          <w:ilvl w:val="0"/>
          <w:numId w:val="1"/>
        </w:numPr>
        <w:spacing w:after="70" w:line="260" w:lineRule="auto"/>
      </w:pPr>
      <w:r>
        <w:t>Healthcare</w:t>
      </w:r>
    </w:p>
    <w:p w14:paraId="7380745C" w14:textId="77777777" w:rsidR="001A04AF" w:rsidRDefault="001F23B1">
      <w:pPr>
        <w:pStyle w:val="ListParagraph"/>
        <w:numPr>
          <w:ilvl w:val="0"/>
          <w:numId w:val="1"/>
        </w:numPr>
        <w:spacing w:after="70" w:line="260" w:lineRule="auto"/>
      </w:pPr>
      <w:r>
        <w:t>Hi-Tech</w:t>
      </w:r>
    </w:p>
    <w:p w14:paraId="21FCDE44" w14:textId="77777777" w:rsidR="001A04AF" w:rsidRDefault="001F23B1">
      <w:pPr>
        <w:pStyle w:val="ListParagraph"/>
        <w:numPr>
          <w:ilvl w:val="0"/>
          <w:numId w:val="1"/>
        </w:numPr>
        <w:spacing w:after="70" w:line="260" w:lineRule="auto"/>
      </w:pPr>
      <w:r>
        <w:t>Manufacturing</w:t>
      </w:r>
    </w:p>
    <w:p w14:paraId="7CE79F4E" w14:textId="77777777" w:rsidR="001A04AF" w:rsidRDefault="001F23B1">
      <w:pPr>
        <w:pStyle w:val="ListParagraph"/>
        <w:numPr>
          <w:ilvl w:val="0"/>
          <w:numId w:val="1"/>
        </w:numPr>
        <w:spacing w:after="70" w:line="260" w:lineRule="auto"/>
      </w:pPr>
      <w:r>
        <w:t>Horizontal themes such as Generative AI and Agentic AI</w:t>
      </w:r>
    </w:p>
    <w:p w14:paraId="5CD773E9" w14:textId="77777777" w:rsidR="001A04AF" w:rsidRDefault="001F23B1">
      <w:r>
        <w:t xml:space="preserve">The organisers made one expectation very clear: </w:t>
      </w:r>
      <w:r>
        <w:rPr>
          <w:b/>
          <w:bCs/>
        </w:rPr>
        <w:t>the problem must be understood deeply by the team itself</w:t>
      </w:r>
      <w:r>
        <w:t>.</w:t>
      </w:r>
    </w:p>
    <w:p w14:paraId="5086A628" w14:textId="77777777" w:rsidR="001A04AF" w:rsidRDefault="001F23B1">
      <w:r>
        <w:t>Because the event has been decentralized and there are many problem statements, teams should not expect a central SME to come define the problem for them. The responsibility sits with the team to understand:</w:t>
      </w:r>
    </w:p>
    <w:p w14:paraId="58A137AD" w14:textId="77777777" w:rsidR="001A04AF" w:rsidRDefault="001F23B1">
      <w:pPr>
        <w:pStyle w:val="ListParagraph"/>
        <w:numPr>
          <w:ilvl w:val="0"/>
          <w:numId w:val="1"/>
        </w:numPr>
        <w:spacing w:after="70" w:line="260" w:lineRule="auto"/>
      </w:pPr>
      <w:r>
        <w:t>what exact problem is being solved</w:t>
      </w:r>
    </w:p>
    <w:p w14:paraId="3BE1DE4F" w14:textId="77777777" w:rsidR="001A04AF" w:rsidRDefault="001F23B1">
      <w:pPr>
        <w:pStyle w:val="ListParagraph"/>
        <w:numPr>
          <w:ilvl w:val="0"/>
          <w:numId w:val="1"/>
        </w:numPr>
        <w:spacing w:after="70" w:line="260" w:lineRule="auto"/>
      </w:pPr>
      <w:r>
        <w:t>who the target user is</w:t>
      </w:r>
    </w:p>
    <w:p w14:paraId="631A5D34" w14:textId="77777777" w:rsidR="001A04AF" w:rsidRDefault="001F23B1">
      <w:pPr>
        <w:pStyle w:val="ListParagraph"/>
        <w:numPr>
          <w:ilvl w:val="0"/>
          <w:numId w:val="1"/>
        </w:numPr>
        <w:spacing w:after="70" w:line="260" w:lineRule="auto"/>
      </w:pPr>
      <w:r>
        <w:t>why the problem matters now</w:t>
      </w:r>
    </w:p>
    <w:p w14:paraId="0576924C" w14:textId="77777777" w:rsidR="001A04AF" w:rsidRDefault="001F23B1">
      <w:pPr>
        <w:pStyle w:val="ListParagraph"/>
        <w:numPr>
          <w:ilvl w:val="0"/>
          <w:numId w:val="1"/>
        </w:numPr>
        <w:spacing w:after="70" w:line="260" w:lineRule="auto"/>
      </w:pPr>
      <w:r>
        <w:t>how the prototype will prove value</w:t>
      </w:r>
    </w:p>
    <w:p w14:paraId="30D7317F" w14:textId="77777777" w:rsidR="001A04AF" w:rsidRDefault="001F23B1">
      <w:r>
        <w:t>The team should be able to answer:</w:t>
      </w:r>
    </w:p>
    <w:p w14:paraId="4A929E57" w14:textId="77777777" w:rsidR="001A04AF" w:rsidRDefault="001F23B1">
      <w:pPr>
        <w:pStyle w:val="ListParagraph"/>
        <w:numPr>
          <w:ilvl w:val="0"/>
          <w:numId w:val="1"/>
        </w:numPr>
        <w:spacing w:after="70" w:line="260" w:lineRule="auto"/>
      </w:pPr>
      <w:r>
        <w:t>What is the user need?</w:t>
      </w:r>
    </w:p>
    <w:p w14:paraId="75D15B33" w14:textId="77777777" w:rsidR="001A04AF" w:rsidRDefault="001F23B1">
      <w:pPr>
        <w:pStyle w:val="ListParagraph"/>
        <w:numPr>
          <w:ilvl w:val="0"/>
          <w:numId w:val="1"/>
        </w:numPr>
        <w:spacing w:after="70" w:line="260" w:lineRule="auto"/>
      </w:pPr>
      <w:r>
        <w:t>What pain point exists today?</w:t>
      </w:r>
    </w:p>
    <w:p w14:paraId="7BA4AD6F" w14:textId="77777777" w:rsidR="001A04AF" w:rsidRDefault="001F23B1">
      <w:pPr>
        <w:pStyle w:val="ListParagraph"/>
        <w:numPr>
          <w:ilvl w:val="0"/>
          <w:numId w:val="1"/>
        </w:numPr>
        <w:spacing w:after="70" w:line="260" w:lineRule="auto"/>
      </w:pPr>
      <w:r>
        <w:t>What is the real-world or business consequence?</w:t>
      </w:r>
    </w:p>
    <w:p w14:paraId="779E698A" w14:textId="77777777" w:rsidR="001A04AF" w:rsidRDefault="001F23B1">
      <w:pPr>
        <w:pStyle w:val="ListParagraph"/>
        <w:numPr>
          <w:ilvl w:val="0"/>
          <w:numId w:val="1"/>
        </w:numPr>
        <w:spacing w:after="70" w:line="260" w:lineRule="auto"/>
      </w:pPr>
      <w:r>
        <w:t>Why is this solution worth building in 24 hours?</w:t>
      </w:r>
    </w:p>
    <w:p w14:paraId="1343DAD5" w14:textId="77777777" w:rsidR="001A04AF" w:rsidRDefault="001F23B1">
      <w:pPr>
        <w:pStyle w:val="Heading1"/>
      </w:pPr>
      <w:bookmarkStart w:id="5" w:name="_Toc229687544"/>
      <w:r>
        <w:t>5. Solution presentation guidance</w:t>
      </w:r>
      <w:bookmarkEnd w:id="5"/>
    </w:p>
    <w:p w14:paraId="2D2ECF0F" w14:textId="77777777" w:rsidR="001A04AF" w:rsidRDefault="001F23B1">
      <w:r>
        <w:t xml:space="preserve">The briefing introduced a </w:t>
      </w:r>
      <w:r>
        <w:rPr>
          <w:b/>
          <w:bCs/>
        </w:rPr>
        <w:t>solution pitch template</w:t>
      </w:r>
      <w:r>
        <w:t>, and participants were told to use it as a structured guide. The template is not meant to restrict creativity, but it does indicate the expected story arc.</w:t>
      </w:r>
    </w:p>
    <w:p w14:paraId="77CA3655" w14:textId="77777777" w:rsidR="001A04AF" w:rsidRDefault="001F23B1">
      <w:r>
        <w:t>The expected structure is:</w:t>
      </w:r>
    </w:p>
    <w:p w14:paraId="23934A73" w14:textId="77777777" w:rsidR="001A04AF" w:rsidRDefault="001F23B1">
      <w:pPr>
        <w:spacing w:after="70" w:line="260" w:lineRule="auto"/>
        <w:ind w:left="220"/>
      </w:pPr>
      <w:r>
        <w:t xml:space="preserve">1. </w:t>
      </w:r>
      <w:r>
        <w:rPr>
          <w:b/>
          <w:bCs/>
        </w:rPr>
        <w:t>Need</w:t>
      </w:r>
    </w:p>
    <w:p w14:paraId="649BE316" w14:textId="77777777" w:rsidR="001A04AF" w:rsidRDefault="001F23B1">
      <w:pPr>
        <w:spacing w:after="70" w:line="260" w:lineRule="auto"/>
        <w:ind w:left="220"/>
      </w:pPr>
      <w:r>
        <w:t xml:space="preserve">2. </w:t>
      </w:r>
      <w:r>
        <w:rPr>
          <w:b/>
          <w:bCs/>
        </w:rPr>
        <w:t>Approach</w:t>
      </w:r>
    </w:p>
    <w:p w14:paraId="4B639D81" w14:textId="77777777" w:rsidR="001A04AF" w:rsidRDefault="001F23B1">
      <w:pPr>
        <w:spacing w:after="70" w:line="260" w:lineRule="auto"/>
        <w:ind w:left="220"/>
      </w:pPr>
      <w:r>
        <w:t xml:space="preserve">3. </w:t>
      </w:r>
      <w:r>
        <w:rPr>
          <w:b/>
          <w:bCs/>
        </w:rPr>
        <w:t>Benefits</w:t>
      </w:r>
    </w:p>
    <w:p w14:paraId="479E47E3" w14:textId="77777777" w:rsidR="001A04AF" w:rsidRDefault="001F23B1">
      <w:pPr>
        <w:spacing w:after="70" w:line="260" w:lineRule="auto"/>
        <w:ind w:left="220"/>
      </w:pPr>
      <w:r>
        <w:t xml:space="preserve">4. </w:t>
      </w:r>
      <w:r>
        <w:rPr>
          <w:b/>
          <w:bCs/>
        </w:rPr>
        <w:t>Differentiation</w:t>
      </w:r>
    </w:p>
    <w:p w14:paraId="1E38AA21" w14:textId="77777777" w:rsidR="001A04AF" w:rsidRDefault="001F23B1">
      <w:pPr>
        <w:spacing w:after="70" w:line="260" w:lineRule="auto"/>
        <w:ind w:left="220"/>
      </w:pPr>
      <w:r>
        <w:lastRenderedPageBreak/>
        <w:t xml:space="preserve">5. </w:t>
      </w:r>
      <w:r>
        <w:rPr>
          <w:b/>
          <w:bCs/>
        </w:rPr>
        <w:t>Demo walkthrough</w:t>
      </w:r>
    </w:p>
    <w:p w14:paraId="7EE38595" w14:textId="77777777" w:rsidR="001A04AF" w:rsidRDefault="001F23B1">
      <w:pPr>
        <w:pStyle w:val="Heading2"/>
        <w:spacing w:after="100"/>
      </w:pPr>
      <w:bookmarkStart w:id="6" w:name="_Toc229687545"/>
      <w:r>
        <w:t>What to include in the solution presentation</w:t>
      </w:r>
      <w:bookmarkEnd w:id="6"/>
    </w:p>
    <w:p w14:paraId="79889DE9" w14:textId="77777777" w:rsidR="001A04AF" w:rsidRDefault="001F23B1">
      <w:r>
        <w:t>Your presentation should clearly cover:</w:t>
      </w:r>
    </w:p>
    <w:p w14:paraId="091EEC5C" w14:textId="77777777" w:rsidR="001A04AF" w:rsidRDefault="001F23B1">
      <w:pPr>
        <w:pStyle w:val="ListParagraph"/>
        <w:numPr>
          <w:ilvl w:val="0"/>
          <w:numId w:val="1"/>
        </w:numPr>
        <w:spacing w:after="70" w:line="260" w:lineRule="auto"/>
      </w:pPr>
      <w:r>
        <w:t>the problem and need</w:t>
      </w:r>
    </w:p>
    <w:p w14:paraId="025E2A84" w14:textId="77777777" w:rsidR="001A04AF" w:rsidRDefault="001F23B1">
      <w:pPr>
        <w:pStyle w:val="ListParagraph"/>
        <w:numPr>
          <w:ilvl w:val="0"/>
          <w:numId w:val="1"/>
        </w:numPr>
        <w:spacing w:after="70" w:line="260" w:lineRule="auto"/>
      </w:pPr>
      <w:r>
        <w:t>how your solution works</w:t>
      </w:r>
    </w:p>
    <w:p w14:paraId="7191BA0E" w14:textId="77777777" w:rsidR="001A04AF" w:rsidRDefault="001F23B1">
      <w:pPr>
        <w:pStyle w:val="ListParagraph"/>
        <w:numPr>
          <w:ilvl w:val="0"/>
          <w:numId w:val="1"/>
        </w:numPr>
        <w:spacing w:after="70" w:line="260" w:lineRule="auto"/>
      </w:pPr>
      <w:r>
        <w:t>a simple architecture view</w:t>
      </w:r>
    </w:p>
    <w:p w14:paraId="7E9B9C74" w14:textId="77777777" w:rsidR="001A04AF" w:rsidRDefault="001F23B1">
      <w:pPr>
        <w:pStyle w:val="ListParagraph"/>
        <w:numPr>
          <w:ilvl w:val="0"/>
          <w:numId w:val="1"/>
        </w:numPr>
        <w:spacing w:after="70" w:line="260" w:lineRule="auto"/>
      </w:pPr>
      <w:r>
        <w:t>the value created</w:t>
      </w:r>
    </w:p>
    <w:p w14:paraId="32CDF82A" w14:textId="77777777" w:rsidR="001A04AF" w:rsidRDefault="001F23B1">
      <w:pPr>
        <w:pStyle w:val="ListParagraph"/>
        <w:numPr>
          <w:ilvl w:val="0"/>
          <w:numId w:val="1"/>
        </w:numPr>
        <w:spacing w:after="70" w:line="260" w:lineRule="auto"/>
      </w:pPr>
      <w:r>
        <w:t>why the solution is differentiated</w:t>
      </w:r>
    </w:p>
    <w:p w14:paraId="22B63E00" w14:textId="77777777" w:rsidR="001A04AF" w:rsidRDefault="001F23B1">
      <w:pPr>
        <w:pStyle w:val="ListParagraph"/>
        <w:numPr>
          <w:ilvl w:val="0"/>
          <w:numId w:val="1"/>
        </w:numPr>
        <w:spacing w:after="70" w:line="260" w:lineRule="auto"/>
      </w:pPr>
      <w:r>
        <w:t>what you will demo live or in the recorded walkthrough</w:t>
      </w:r>
    </w:p>
    <w:p w14:paraId="44753834" w14:textId="77777777" w:rsidR="001A04AF" w:rsidRDefault="001F23B1">
      <w:pPr>
        <w:pStyle w:val="Heading2"/>
        <w:spacing w:after="100"/>
      </w:pPr>
      <w:bookmarkStart w:id="7" w:name="_Toc229687546"/>
      <w:r>
        <w:t>How to present each section well</w:t>
      </w:r>
      <w:bookmarkEnd w:id="7"/>
    </w:p>
    <w:p w14:paraId="5FF9F130" w14:textId="77777777" w:rsidR="001A04AF" w:rsidRDefault="001F23B1">
      <w:r>
        <w:rPr>
          <w:b/>
          <w:bCs/>
        </w:rPr>
        <w:t>Need</w:t>
      </w:r>
    </w:p>
    <w:p w14:paraId="12A6B786" w14:textId="77777777" w:rsidR="001A04AF" w:rsidRDefault="001F23B1">
      <w:pPr>
        <w:pStyle w:val="ListParagraph"/>
        <w:numPr>
          <w:ilvl w:val="0"/>
          <w:numId w:val="1"/>
        </w:numPr>
        <w:spacing w:after="70" w:line="260" w:lineRule="auto"/>
      </w:pPr>
      <w:r>
        <w:t>Explain the pain point clearly.</w:t>
      </w:r>
    </w:p>
    <w:p w14:paraId="20DB578A" w14:textId="77777777" w:rsidR="001A04AF" w:rsidRDefault="001F23B1">
      <w:pPr>
        <w:pStyle w:val="ListParagraph"/>
        <w:numPr>
          <w:ilvl w:val="0"/>
          <w:numId w:val="1"/>
        </w:numPr>
        <w:spacing w:after="70" w:line="260" w:lineRule="auto"/>
      </w:pPr>
      <w:r>
        <w:t>Show who is affected.</w:t>
      </w:r>
    </w:p>
    <w:p w14:paraId="19BA0407" w14:textId="77777777" w:rsidR="001A04AF" w:rsidRDefault="001F23B1">
      <w:pPr>
        <w:pStyle w:val="ListParagraph"/>
        <w:numPr>
          <w:ilvl w:val="0"/>
          <w:numId w:val="1"/>
        </w:numPr>
        <w:spacing w:after="70" w:line="260" w:lineRule="auto"/>
      </w:pPr>
      <w:r>
        <w:t>Ground the problem in a real workflow or business context.</w:t>
      </w:r>
    </w:p>
    <w:p w14:paraId="1039518B" w14:textId="77777777" w:rsidR="001A04AF" w:rsidRDefault="001F23B1">
      <w:r>
        <w:rPr>
          <w:b/>
          <w:bCs/>
        </w:rPr>
        <w:t>Approach</w:t>
      </w:r>
    </w:p>
    <w:p w14:paraId="01FA028A" w14:textId="77777777" w:rsidR="001A04AF" w:rsidRDefault="001F23B1">
      <w:pPr>
        <w:pStyle w:val="ListParagraph"/>
        <w:numPr>
          <w:ilvl w:val="0"/>
          <w:numId w:val="1"/>
        </w:numPr>
        <w:spacing w:after="70" w:line="260" w:lineRule="auto"/>
      </w:pPr>
      <w:r>
        <w:t>Explain how the solution works in a simple sequence.</w:t>
      </w:r>
    </w:p>
    <w:p w14:paraId="6F400EB8" w14:textId="77777777" w:rsidR="001A04AF" w:rsidRDefault="001F23B1">
      <w:pPr>
        <w:pStyle w:val="ListParagraph"/>
        <w:numPr>
          <w:ilvl w:val="0"/>
          <w:numId w:val="1"/>
        </w:numPr>
        <w:spacing w:after="70" w:line="260" w:lineRule="auto"/>
      </w:pPr>
      <w:r>
        <w:t>Keep the logic understandable even to non-developers.</w:t>
      </w:r>
    </w:p>
    <w:p w14:paraId="07819798" w14:textId="77777777" w:rsidR="001A04AF" w:rsidRDefault="001F23B1">
      <w:pPr>
        <w:pStyle w:val="ListParagraph"/>
        <w:numPr>
          <w:ilvl w:val="0"/>
          <w:numId w:val="1"/>
        </w:numPr>
        <w:spacing w:after="70" w:line="260" w:lineRule="auto"/>
      </w:pPr>
      <w:r>
        <w:t>Show a simple architecture, not an overly complex technical diagram.</w:t>
      </w:r>
    </w:p>
    <w:p w14:paraId="11A15818" w14:textId="77777777" w:rsidR="001A04AF" w:rsidRDefault="001F23B1">
      <w:r>
        <w:rPr>
          <w:b/>
          <w:bCs/>
        </w:rPr>
        <w:t>Benefits</w:t>
      </w:r>
    </w:p>
    <w:p w14:paraId="75BD5B32" w14:textId="77777777" w:rsidR="001A04AF" w:rsidRDefault="001F23B1">
      <w:pPr>
        <w:pStyle w:val="ListParagraph"/>
        <w:numPr>
          <w:ilvl w:val="0"/>
          <w:numId w:val="1"/>
        </w:numPr>
        <w:spacing w:after="70" w:line="260" w:lineRule="auto"/>
      </w:pPr>
      <w:r>
        <w:t>Quantify value wherever possible.</w:t>
      </w:r>
    </w:p>
    <w:p w14:paraId="7C607C21" w14:textId="77777777" w:rsidR="001A04AF" w:rsidRDefault="001F23B1">
      <w:pPr>
        <w:pStyle w:val="ListParagraph"/>
        <w:numPr>
          <w:ilvl w:val="0"/>
          <w:numId w:val="1"/>
        </w:numPr>
        <w:spacing w:after="70" w:line="260" w:lineRule="auto"/>
      </w:pPr>
      <w:r>
        <w:t>Examples include faster processing, lower cost, better user experience, lower risk, or better quality.</w:t>
      </w:r>
    </w:p>
    <w:p w14:paraId="1C86FEA5" w14:textId="77777777" w:rsidR="001A04AF" w:rsidRDefault="001F23B1">
      <w:pPr>
        <w:pStyle w:val="ListParagraph"/>
        <w:numPr>
          <w:ilvl w:val="0"/>
          <w:numId w:val="1"/>
        </w:numPr>
        <w:spacing w:after="70" w:line="260" w:lineRule="auto"/>
      </w:pPr>
      <w:r>
        <w:t xml:space="preserve">The briefing explicitly encouraged teams to call out measurable value such as </w:t>
      </w:r>
      <w:r>
        <w:rPr>
          <w:b/>
          <w:bCs/>
        </w:rPr>
        <w:t>30% faster</w:t>
      </w:r>
      <w:r>
        <w:t>.</w:t>
      </w:r>
    </w:p>
    <w:p w14:paraId="01E3AEC7" w14:textId="77777777" w:rsidR="001A04AF" w:rsidRDefault="001F23B1">
      <w:r>
        <w:rPr>
          <w:b/>
          <w:bCs/>
        </w:rPr>
        <w:t>Differentiation</w:t>
      </w:r>
    </w:p>
    <w:p w14:paraId="16B4A990" w14:textId="77777777" w:rsidR="001A04AF" w:rsidRDefault="001F23B1">
      <w:pPr>
        <w:pStyle w:val="ListParagraph"/>
        <w:numPr>
          <w:ilvl w:val="0"/>
          <w:numId w:val="1"/>
        </w:numPr>
        <w:spacing w:after="70" w:line="260" w:lineRule="auto"/>
      </w:pPr>
      <w:r>
        <w:t>Explain why your solution is different from current practice or available alternatives.</w:t>
      </w:r>
    </w:p>
    <w:p w14:paraId="2BD9C5AB" w14:textId="77777777" w:rsidR="001A04AF" w:rsidRDefault="001F23B1">
      <w:pPr>
        <w:pStyle w:val="ListParagraph"/>
        <w:numPr>
          <w:ilvl w:val="0"/>
          <w:numId w:val="1"/>
        </w:numPr>
        <w:spacing w:after="70" w:line="260" w:lineRule="auto"/>
      </w:pPr>
      <w:r>
        <w:t>Make the "why us, why now, why this" case visible.</w:t>
      </w:r>
    </w:p>
    <w:p w14:paraId="5C80FF1F" w14:textId="77777777" w:rsidR="001A04AF" w:rsidRDefault="001F23B1">
      <w:r>
        <w:rPr>
          <w:b/>
          <w:bCs/>
        </w:rPr>
        <w:t>Demo walkthrough</w:t>
      </w:r>
    </w:p>
    <w:p w14:paraId="5BC82579" w14:textId="77777777" w:rsidR="001A04AF" w:rsidRDefault="001F23B1">
      <w:pPr>
        <w:pStyle w:val="ListParagraph"/>
        <w:numPr>
          <w:ilvl w:val="0"/>
          <w:numId w:val="1"/>
        </w:numPr>
        <w:spacing w:after="70" w:line="260" w:lineRule="auto"/>
      </w:pPr>
      <w:r>
        <w:t>This is critical.</w:t>
      </w:r>
    </w:p>
    <w:p w14:paraId="28526B4D" w14:textId="77777777" w:rsidR="001A04AF" w:rsidRDefault="001F23B1">
      <w:pPr>
        <w:pStyle w:val="ListParagraph"/>
        <w:numPr>
          <w:ilvl w:val="0"/>
          <w:numId w:val="1"/>
        </w:numPr>
        <w:spacing w:after="70" w:line="260" w:lineRule="auto"/>
      </w:pPr>
      <w:r>
        <w:t xml:space="preserve">The briefing explicitly called for a </w:t>
      </w:r>
      <w:r>
        <w:rPr>
          <w:b/>
          <w:bCs/>
        </w:rPr>
        <w:t>wow moment</w:t>
      </w:r>
      <w:r>
        <w:t xml:space="preserve"> or </w:t>
      </w:r>
      <w:r>
        <w:rPr>
          <w:b/>
          <w:bCs/>
        </w:rPr>
        <w:t>magic moment</w:t>
      </w:r>
      <w:r>
        <w:t>.</w:t>
      </w:r>
    </w:p>
    <w:p w14:paraId="7CEB225D" w14:textId="77777777" w:rsidR="001A04AF" w:rsidRDefault="001F23B1">
      <w:pPr>
        <w:pStyle w:val="ListParagraph"/>
        <w:numPr>
          <w:ilvl w:val="0"/>
          <w:numId w:val="1"/>
        </w:numPr>
        <w:spacing w:after="70" w:line="260" w:lineRule="auto"/>
      </w:pPr>
      <w:r>
        <w:t>The demo should show the key thing your solution does exceptionally well.</w:t>
      </w:r>
    </w:p>
    <w:p w14:paraId="63924F3B" w14:textId="77777777" w:rsidR="001A04AF" w:rsidRDefault="001F23B1">
      <w:pPr>
        <w:pStyle w:val="Heading2"/>
        <w:spacing w:after="100"/>
      </w:pPr>
      <w:bookmarkStart w:id="8" w:name="_Toc229687547"/>
      <w:r>
        <w:t>Best-practice pitch advice based on the briefing</w:t>
      </w:r>
      <w:bookmarkEnd w:id="8"/>
    </w:p>
    <w:p w14:paraId="7EF6779A" w14:textId="77777777" w:rsidR="001A04AF" w:rsidRDefault="001F23B1">
      <w:pPr>
        <w:pStyle w:val="ListParagraph"/>
        <w:numPr>
          <w:ilvl w:val="0"/>
          <w:numId w:val="1"/>
        </w:numPr>
        <w:spacing w:after="70" w:line="260" w:lineRule="auto"/>
      </w:pPr>
      <w:r>
        <w:t>Keep the problem statement sharper than the technology story.</w:t>
      </w:r>
    </w:p>
    <w:p w14:paraId="505741BC" w14:textId="77777777" w:rsidR="001A04AF" w:rsidRDefault="001F23B1">
      <w:pPr>
        <w:pStyle w:val="ListParagraph"/>
        <w:numPr>
          <w:ilvl w:val="0"/>
          <w:numId w:val="1"/>
        </w:numPr>
        <w:spacing w:after="70" w:line="260" w:lineRule="auto"/>
      </w:pPr>
      <w:r>
        <w:t>Use a simple architecture slide, not an overloaded one.</w:t>
      </w:r>
    </w:p>
    <w:p w14:paraId="3E81ADA0" w14:textId="77777777" w:rsidR="001A04AF" w:rsidRDefault="001F23B1">
      <w:pPr>
        <w:pStyle w:val="ListParagraph"/>
        <w:numPr>
          <w:ilvl w:val="0"/>
          <w:numId w:val="1"/>
        </w:numPr>
        <w:spacing w:after="70" w:line="260" w:lineRule="auto"/>
      </w:pPr>
      <w:r>
        <w:t>Quantify impact wherever you can.</w:t>
      </w:r>
    </w:p>
    <w:p w14:paraId="0FEEB549" w14:textId="77777777" w:rsidR="001A04AF" w:rsidRDefault="001F23B1">
      <w:pPr>
        <w:pStyle w:val="ListParagraph"/>
        <w:numPr>
          <w:ilvl w:val="0"/>
          <w:numId w:val="1"/>
        </w:numPr>
        <w:spacing w:after="70" w:line="260" w:lineRule="auto"/>
      </w:pPr>
      <w:r>
        <w:t>Make the demo memorable.</w:t>
      </w:r>
    </w:p>
    <w:p w14:paraId="53AD630C" w14:textId="77777777" w:rsidR="001A04AF" w:rsidRDefault="001F23B1">
      <w:pPr>
        <w:pStyle w:val="ListParagraph"/>
        <w:numPr>
          <w:ilvl w:val="0"/>
          <w:numId w:val="1"/>
        </w:numPr>
        <w:spacing w:after="70" w:line="260" w:lineRule="auto"/>
      </w:pPr>
      <w:r>
        <w:t>Do not let the presentation become theoretical.</w:t>
      </w:r>
    </w:p>
    <w:p w14:paraId="3DBD9FAC" w14:textId="77777777" w:rsidR="001A04AF" w:rsidRDefault="001F23B1">
      <w:pPr>
        <w:pStyle w:val="Heading1"/>
      </w:pPr>
      <w:bookmarkStart w:id="9" w:name="_Toc229687548"/>
      <w:r>
        <w:lastRenderedPageBreak/>
        <w:t>6. Submission expectations</w:t>
      </w:r>
      <w:bookmarkEnd w:id="9"/>
    </w:p>
    <w:p w14:paraId="2EA35AEF" w14:textId="77777777" w:rsidR="001A04AF" w:rsidRDefault="001F23B1">
      <w:r>
        <w:t>The organisers were very explicit that teams must submit more than just code.</w:t>
      </w:r>
    </w:p>
    <w:p w14:paraId="4BE4474F" w14:textId="77777777" w:rsidR="001A04AF" w:rsidRDefault="001F23B1">
      <w:r>
        <w:t>The expected package includes:</w:t>
      </w:r>
    </w:p>
    <w:p w14:paraId="0F907C4A" w14:textId="77777777" w:rsidR="001A04AF" w:rsidRDefault="001F23B1">
      <w:pPr>
        <w:pStyle w:val="ListParagraph"/>
        <w:numPr>
          <w:ilvl w:val="0"/>
          <w:numId w:val="1"/>
        </w:numPr>
        <w:spacing w:after="70" w:line="260" w:lineRule="auto"/>
      </w:pPr>
      <w:r>
        <w:t>source code</w:t>
      </w:r>
    </w:p>
    <w:p w14:paraId="34FCED83" w14:textId="77777777" w:rsidR="001A04AF" w:rsidRDefault="001F23B1">
      <w:pPr>
        <w:pStyle w:val="ListParagraph"/>
        <w:numPr>
          <w:ilvl w:val="0"/>
          <w:numId w:val="1"/>
        </w:numPr>
        <w:spacing w:after="70" w:line="260" w:lineRule="auto"/>
      </w:pPr>
      <w:r>
        <w:t>a presentation deck</w:t>
      </w:r>
    </w:p>
    <w:p w14:paraId="66309121" w14:textId="77777777" w:rsidR="001A04AF" w:rsidRDefault="001F23B1">
      <w:pPr>
        <w:pStyle w:val="ListParagraph"/>
        <w:numPr>
          <w:ilvl w:val="0"/>
          <w:numId w:val="1"/>
        </w:numPr>
        <w:spacing w:after="70" w:line="260" w:lineRule="auto"/>
      </w:pPr>
      <w:r>
        <w:t>a demo video</w:t>
      </w:r>
    </w:p>
    <w:p w14:paraId="703C9752" w14:textId="77777777" w:rsidR="001A04AF" w:rsidRDefault="001F23B1">
      <w:pPr>
        <w:pStyle w:val="ListParagraph"/>
        <w:numPr>
          <w:ilvl w:val="0"/>
          <w:numId w:val="1"/>
        </w:numPr>
        <w:spacing w:after="70" w:line="260" w:lineRule="auto"/>
      </w:pPr>
      <w:r>
        <w:t xml:space="preserve">documentation such as a </w:t>
      </w:r>
      <w:r>
        <w:rPr>
          <w:b/>
          <w:bCs/>
        </w:rPr>
        <w:t>README.md</w:t>
      </w:r>
    </w:p>
    <w:p w14:paraId="5F861A0D" w14:textId="77777777" w:rsidR="001A04AF" w:rsidRDefault="001F23B1">
      <w:r>
        <w:t xml:space="preserve">Mandar said the submission should include a </w:t>
      </w:r>
      <w:r>
        <w:rPr>
          <w:b/>
          <w:bCs/>
        </w:rPr>
        <w:t>working prototype with code</w:t>
      </w:r>
      <w:r>
        <w:t xml:space="preserve">, plus a </w:t>
      </w:r>
      <w:r>
        <w:rPr>
          <w:b/>
          <w:bCs/>
        </w:rPr>
        <w:t>10-minute video demo</w:t>
      </w:r>
      <w:r>
        <w:t xml:space="preserve"> that covers the presentation and demo, and that the final artifact should be </w:t>
      </w:r>
      <w:r>
        <w:rPr>
          <w:b/>
          <w:bCs/>
        </w:rPr>
        <w:t>under 100 MB</w:t>
      </w:r>
      <w:r>
        <w:t>.</w:t>
      </w:r>
    </w:p>
    <w:p w14:paraId="36A248E7" w14:textId="77777777" w:rsidR="001A04AF" w:rsidRDefault="001F23B1">
      <w:r>
        <w:t xml:space="preserve">Cladius later described the repo expectation as having a short </w:t>
      </w:r>
      <w:r>
        <w:rPr>
          <w:b/>
          <w:bCs/>
        </w:rPr>
        <w:t>5-7 minute</w:t>
      </w:r>
      <w:r>
        <w:t xml:space="preserve"> demo video in the root folder. Because those two descriptions are close but not identical, the safest interpretation is:</w:t>
      </w:r>
    </w:p>
    <w:p w14:paraId="0AD39A24" w14:textId="77777777" w:rsidR="001A04AF" w:rsidRDefault="001F23B1">
      <w:pPr>
        <w:pStyle w:val="ListParagraph"/>
        <w:numPr>
          <w:ilvl w:val="0"/>
          <w:numId w:val="1"/>
        </w:numPr>
        <w:spacing w:after="70" w:line="260" w:lineRule="auto"/>
      </w:pPr>
      <w:r>
        <w:t>keep the video concise</w:t>
      </w:r>
    </w:p>
    <w:p w14:paraId="72CD10D8" w14:textId="77777777" w:rsidR="001A04AF" w:rsidRDefault="001F23B1">
      <w:pPr>
        <w:pStyle w:val="ListParagraph"/>
        <w:numPr>
          <w:ilvl w:val="0"/>
          <w:numId w:val="1"/>
        </w:numPr>
        <w:spacing w:after="70" w:line="260" w:lineRule="auto"/>
      </w:pPr>
      <w:r>
        <w:t xml:space="preserve">aim for roughly </w:t>
      </w:r>
      <w:r>
        <w:rPr>
          <w:b/>
          <w:bCs/>
        </w:rPr>
        <w:t>5-10 minutes max</w:t>
      </w:r>
    </w:p>
    <w:p w14:paraId="400C3065" w14:textId="77777777" w:rsidR="001A04AF" w:rsidRDefault="001F23B1">
      <w:pPr>
        <w:pStyle w:val="ListParagraph"/>
        <w:numPr>
          <w:ilvl w:val="0"/>
          <w:numId w:val="1"/>
        </w:numPr>
        <w:spacing w:after="70" w:line="260" w:lineRule="auto"/>
      </w:pPr>
      <w:r>
        <w:t>keep the final submission within any official size guidance</w:t>
      </w:r>
    </w:p>
    <w:p w14:paraId="2EA96B2F" w14:textId="77777777" w:rsidR="001A04AF" w:rsidRDefault="001F23B1">
      <w:pPr>
        <w:pStyle w:val="ListParagraph"/>
        <w:numPr>
          <w:ilvl w:val="0"/>
          <w:numId w:val="1"/>
        </w:numPr>
        <w:spacing w:after="70" w:line="260" w:lineRule="auto"/>
      </w:pPr>
      <w:r>
        <w:t>include all required assets in a way that AI judging can easily inspect</w:t>
      </w:r>
    </w:p>
    <w:p w14:paraId="3481B168" w14:textId="77777777" w:rsidR="001A04AF" w:rsidRDefault="001F23B1">
      <w:pPr>
        <w:pStyle w:val="Heading2"/>
        <w:spacing w:after="100"/>
      </w:pPr>
      <w:bookmarkStart w:id="10" w:name="_Toc229687549"/>
      <w:r>
        <w:t>Recommended repository root contents</w:t>
      </w:r>
      <w:bookmarkEnd w:id="10"/>
    </w:p>
    <w:p w14:paraId="6E7FB99F" w14:textId="77777777" w:rsidR="001A04AF" w:rsidRDefault="001F23B1">
      <w:r>
        <w:t>The technology briefing explicitly suggested having files like:</w:t>
      </w:r>
    </w:p>
    <w:p w14:paraId="3500F69C" w14:textId="77777777" w:rsidR="001A04AF" w:rsidRDefault="001F23B1">
      <w:pPr>
        <w:pStyle w:val="ListParagraph"/>
        <w:numPr>
          <w:ilvl w:val="0"/>
          <w:numId w:val="1"/>
        </w:numPr>
        <w:spacing w:after="70" w:line="260" w:lineRule="auto"/>
      </w:pPr>
      <w:r>
        <w:rPr>
          <w:b/>
          <w:bCs/>
        </w:rPr>
        <w:t>demo_video.mp4</w:t>
      </w:r>
    </w:p>
    <w:p w14:paraId="01017D17" w14:textId="77777777" w:rsidR="001A04AF" w:rsidRDefault="001F23B1">
      <w:pPr>
        <w:pStyle w:val="ListParagraph"/>
        <w:numPr>
          <w:ilvl w:val="0"/>
          <w:numId w:val="1"/>
        </w:numPr>
        <w:spacing w:after="70" w:line="260" w:lineRule="auto"/>
      </w:pPr>
      <w:r>
        <w:rPr>
          <w:b/>
          <w:bCs/>
        </w:rPr>
        <w:t>presentation.pptx</w:t>
      </w:r>
    </w:p>
    <w:p w14:paraId="31289A99" w14:textId="77777777" w:rsidR="001A04AF" w:rsidRDefault="001F23B1">
      <w:pPr>
        <w:pStyle w:val="ListParagraph"/>
        <w:numPr>
          <w:ilvl w:val="0"/>
          <w:numId w:val="1"/>
        </w:numPr>
        <w:spacing w:after="70" w:line="260" w:lineRule="auto"/>
      </w:pPr>
      <w:r>
        <w:rPr>
          <w:b/>
          <w:bCs/>
        </w:rPr>
        <w:t>README.md</w:t>
      </w:r>
    </w:p>
    <w:p w14:paraId="7DBF9EBF" w14:textId="77777777" w:rsidR="001A04AF" w:rsidRDefault="001F23B1">
      <w:r>
        <w:t xml:space="preserve">If your application requires credentials or specific authentication steps for evaluation, those details should be clearly described in the </w:t>
      </w:r>
      <w:r>
        <w:rPr>
          <w:b/>
          <w:bCs/>
        </w:rPr>
        <w:t>README.md</w:t>
      </w:r>
      <w:r>
        <w:t>.</w:t>
      </w:r>
    </w:p>
    <w:p w14:paraId="3B39EF73" w14:textId="77777777" w:rsidR="001A04AF" w:rsidRDefault="001F23B1">
      <w:pPr>
        <w:pStyle w:val="Heading1"/>
      </w:pPr>
      <w:bookmarkStart w:id="11" w:name="_Toc229687550"/>
      <w:r>
        <w:t>7. Do's and Don'ts</w:t>
      </w:r>
      <w:bookmarkEnd w:id="11"/>
    </w:p>
    <w:p w14:paraId="38A3D9C8" w14:textId="77777777" w:rsidR="001A04AF" w:rsidRDefault="001F23B1">
      <w:pPr>
        <w:pStyle w:val="Heading2"/>
        <w:spacing w:after="100"/>
      </w:pPr>
      <w:bookmarkStart w:id="12" w:name="_Toc229687551"/>
      <w:r>
        <w:t>Do's</w:t>
      </w:r>
      <w:bookmarkEnd w:id="12"/>
    </w:p>
    <w:p w14:paraId="00E6A0AE" w14:textId="77777777" w:rsidR="001A04AF" w:rsidRDefault="001F23B1">
      <w:pPr>
        <w:pStyle w:val="ListParagraph"/>
        <w:numPr>
          <w:ilvl w:val="0"/>
          <w:numId w:val="1"/>
        </w:numPr>
        <w:spacing w:after="70" w:line="260" w:lineRule="auto"/>
      </w:pPr>
      <w:r>
        <w:t>Do focus on solving a real problem.</w:t>
      </w:r>
    </w:p>
    <w:p w14:paraId="2AAEF094" w14:textId="77777777" w:rsidR="001A04AF" w:rsidRDefault="001F23B1">
      <w:pPr>
        <w:pStyle w:val="ListParagraph"/>
        <w:numPr>
          <w:ilvl w:val="0"/>
          <w:numId w:val="1"/>
        </w:numPr>
        <w:spacing w:after="70" w:line="260" w:lineRule="auto"/>
      </w:pPr>
      <w:r>
        <w:t>Do build a working prototype with real code.</w:t>
      </w:r>
    </w:p>
    <w:p w14:paraId="14502E8B" w14:textId="77777777" w:rsidR="001A04AF" w:rsidRDefault="001F23B1">
      <w:pPr>
        <w:pStyle w:val="ListParagraph"/>
        <w:numPr>
          <w:ilvl w:val="0"/>
          <w:numId w:val="1"/>
        </w:numPr>
        <w:spacing w:after="70" w:line="260" w:lineRule="auto"/>
      </w:pPr>
      <w:r>
        <w:t>Do understand the target user and the business context.</w:t>
      </w:r>
    </w:p>
    <w:p w14:paraId="63164221" w14:textId="77777777" w:rsidR="001A04AF" w:rsidRDefault="001F23B1">
      <w:pPr>
        <w:pStyle w:val="ListParagraph"/>
        <w:numPr>
          <w:ilvl w:val="0"/>
          <w:numId w:val="1"/>
        </w:numPr>
        <w:spacing w:after="70" w:line="260" w:lineRule="auto"/>
      </w:pPr>
      <w:r>
        <w:t>Do use the official solution pitch template.</w:t>
      </w:r>
    </w:p>
    <w:p w14:paraId="67F3D3F3" w14:textId="77777777" w:rsidR="001A04AF" w:rsidRDefault="001F23B1">
      <w:pPr>
        <w:pStyle w:val="ListParagraph"/>
        <w:numPr>
          <w:ilvl w:val="0"/>
          <w:numId w:val="1"/>
        </w:numPr>
        <w:spacing w:after="70" w:line="260" w:lineRule="auto"/>
      </w:pPr>
      <w:r>
        <w:t>Do quantify business value if possible.</w:t>
      </w:r>
    </w:p>
    <w:p w14:paraId="1016FF5A" w14:textId="77777777" w:rsidR="001A04AF" w:rsidRDefault="001F23B1">
      <w:pPr>
        <w:pStyle w:val="ListParagraph"/>
        <w:numPr>
          <w:ilvl w:val="0"/>
          <w:numId w:val="1"/>
        </w:numPr>
        <w:spacing w:after="70" w:line="260" w:lineRule="auto"/>
      </w:pPr>
      <w:r>
        <w:t>Do include a simple architecture view.</w:t>
      </w:r>
    </w:p>
    <w:p w14:paraId="5D4ECCA7" w14:textId="77777777" w:rsidR="001A04AF" w:rsidRDefault="001F23B1">
      <w:pPr>
        <w:pStyle w:val="ListParagraph"/>
        <w:numPr>
          <w:ilvl w:val="0"/>
          <w:numId w:val="1"/>
        </w:numPr>
        <w:spacing w:after="70" w:line="260" w:lineRule="auto"/>
      </w:pPr>
      <w:r>
        <w:t>Do capture a clean demo with a visible wow moment.</w:t>
      </w:r>
    </w:p>
    <w:p w14:paraId="330DFBE9" w14:textId="77777777" w:rsidR="001A04AF" w:rsidRDefault="001F23B1">
      <w:pPr>
        <w:pStyle w:val="ListParagraph"/>
        <w:numPr>
          <w:ilvl w:val="0"/>
          <w:numId w:val="1"/>
        </w:numPr>
        <w:spacing w:after="70" w:line="260" w:lineRule="auto"/>
      </w:pPr>
      <w:r>
        <w:t>Do use the Semicolons portal, GitLab, and provided help resources.</w:t>
      </w:r>
    </w:p>
    <w:p w14:paraId="3A85D9EF" w14:textId="77777777" w:rsidR="001A04AF" w:rsidRDefault="001F23B1">
      <w:pPr>
        <w:pStyle w:val="ListParagraph"/>
        <w:numPr>
          <w:ilvl w:val="0"/>
          <w:numId w:val="1"/>
        </w:numPr>
        <w:spacing w:after="70" w:line="260" w:lineRule="auto"/>
      </w:pPr>
      <w:r>
        <w:t>Do add documentation so AI judging can understand your work.</w:t>
      </w:r>
    </w:p>
    <w:p w14:paraId="3C0679D2" w14:textId="77777777" w:rsidR="001A04AF" w:rsidRDefault="001F23B1">
      <w:pPr>
        <w:pStyle w:val="ListParagraph"/>
        <w:numPr>
          <w:ilvl w:val="0"/>
          <w:numId w:val="1"/>
        </w:numPr>
        <w:spacing w:after="70" w:line="260" w:lineRule="auto"/>
      </w:pPr>
      <w:r>
        <w:t>Do plan submission early and work backwards from the deadline.</w:t>
      </w:r>
    </w:p>
    <w:p w14:paraId="5F7C3884" w14:textId="77777777" w:rsidR="001A04AF" w:rsidRDefault="001F23B1">
      <w:pPr>
        <w:pStyle w:val="ListParagraph"/>
        <w:numPr>
          <w:ilvl w:val="0"/>
          <w:numId w:val="1"/>
        </w:numPr>
        <w:spacing w:after="70" w:line="260" w:lineRule="auto"/>
      </w:pPr>
      <w:r>
        <w:lastRenderedPageBreak/>
        <w:t>Do use the provided sample repos and help pages.</w:t>
      </w:r>
    </w:p>
    <w:p w14:paraId="3B9107E1" w14:textId="77777777" w:rsidR="001A04AF" w:rsidRDefault="001F23B1">
      <w:pPr>
        <w:pStyle w:val="ListParagraph"/>
        <w:numPr>
          <w:ilvl w:val="0"/>
          <w:numId w:val="1"/>
        </w:numPr>
        <w:spacing w:after="70" w:line="260" w:lineRule="auto"/>
      </w:pPr>
      <w:r>
        <w:t>Do keep your app deployment-ready with a proper Dockerfile and the required port.</w:t>
      </w:r>
    </w:p>
    <w:p w14:paraId="45E81A1B" w14:textId="77777777" w:rsidR="001A04AF" w:rsidRDefault="001F23B1">
      <w:pPr>
        <w:pStyle w:val="ListParagraph"/>
        <w:numPr>
          <w:ilvl w:val="0"/>
          <w:numId w:val="1"/>
        </w:numPr>
        <w:spacing w:after="70" w:line="260" w:lineRule="auto"/>
      </w:pPr>
      <w:r>
        <w:t>Do ask questions in the shared support channels instead of one-to-one messages.</w:t>
      </w:r>
    </w:p>
    <w:p w14:paraId="743E4FB4" w14:textId="77777777" w:rsidR="001A04AF" w:rsidRDefault="001F23B1">
      <w:pPr>
        <w:pStyle w:val="Heading2"/>
        <w:spacing w:after="100"/>
      </w:pPr>
      <w:bookmarkStart w:id="13" w:name="_Toc229687552"/>
      <w:r>
        <w:t>Don'ts</w:t>
      </w:r>
      <w:bookmarkEnd w:id="13"/>
    </w:p>
    <w:p w14:paraId="15849AB0" w14:textId="77777777" w:rsidR="001A04AF" w:rsidRDefault="001F23B1">
      <w:pPr>
        <w:pStyle w:val="ListParagraph"/>
        <w:numPr>
          <w:ilvl w:val="0"/>
          <w:numId w:val="1"/>
        </w:numPr>
        <w:spacing w:after="70" w:line="260" w:lineRule="auto"/>
      </w:pPr>
      <w:r>
        <w:t>Don't submit only an idea, concept note, or shallow prototype.</w:t>
      </w:r>
    </w:p>
    <w:p w14:paraId="1B2F13CD" w14:textId="77777777" w:rsidR="001A04AF" w:rsidRDefault="001F23B1">
      <w:pPr>
        <w:pStyle w:val="ListParagraph"/>
        <w:numPr>
          <w:ilvl w:val="0"/>
          <w:numId w:val="1"/>
        </w:numPr>
        <w:spacing w:after="70" w:line="260" w:lineRule="auto"/>
      </w:pPr>
      <w:r>
        <w:t>Don't assume someone else will define the problem for your team.</w:t>
      </w:r>
    </w:p>
    <w:p w14:paraId="78176C59" w14:textId="77777777" w:rsidR="001A04AF" w:rsidRDefault="001F23B1">
      <w:pPr>
        <w:pStyle w:val="ListParagraph"/>
        <w:numPr>
          <w:ilvl w:val="0"/>
          <w:numId w:val="1"/>
        </w:numPr>
        <w:spacing w:after="70" w:line="260" w:lineRule="auto"/>
      </w:pPr>
      <w:r>
        <w:t>Don't wait until the last minute to think about deployment, demo capture, and submission packaging.</w:t>
      </w:r>
    </w:p>
    <w:p w14:paraId="35A47A1C" w14:textId="77777777" w:rsidR="001A04AF" w:rsidRDefault="001F23B1">
      <w:pPr>
        <w:pStyle w:val="ListParagraph"/>
        <w:numPr>
          <w:ilvl w:val="0"/>
          <w:numId w:val="1"/>
        </w:numPr>
        <w:spacing w:after="70" w:line="260" w:lineRule="auto"/>
      </w:pPr>
      <w:r>
        <w:t>Don't contact core team members one-on-one for routine questions when the war room or bot is available.</w:t>
      </w:r>
    </w:p>
    <w:p w14:paraId="01ED4DAE" w14:textId="77777777" w:rsidR="001A04AF" w:rsidRDefault="001F23B1">
      <w:pPr>
        <w:pStyle w:val="ListParagraph"/>
        <w:numPr>
          <w:ilvl w:val="0"/>
          <w:numId w:val="1"/>
        </w:numPr>
        <w:spacing w:after="70" w:line="260" w:lineRule="auto"/>
      </w:pPr>
      <w:r>
        <w:t>Don't try to log into AWS directly unless your team has independently provisioned something outside the official setup.</w:t>
      </w:r>
    </w:p>
    <w:p w14:paraId="07C9C6F5" w14:textId="77777777" w:rsidR="001A04AF" w:rsidRDefault="001F23B1">
      <w:pPr>
        <w:pStyle w:val="ListParagraph"/>
        <w:numPr>
          <w:ilvl w:val="0"/>
          <w:numId w:val="1"/>
        </w:numPr>
        <w:spacing w:after="70" w:line="260" w:lineRule="auto"/>
      </w:pPr>
      <w:r>
        <w:t xml:space="preserve">Don't push bulky dependency folders like </w:t>
      </w:r>
      <w:r>
        <w:rPr>
          <w:b/>
          <w:bCs/>
        </w:rPr>
        <w:t>node_modules</w:t>
      </w:r>
      <w:r>
        <w:t>, Python packages, or jar collections into GitLab.</w:t>
      </w:r>
    </w:p>
    <w:p w14:paraId="62E26811" w14:textId="77777777" w:rsidR="001A04AF" w:rsidRDefault="001F23B1">
      <w:pPr>
        <w:pStyle w:val="ListParagraph"/>
        <w:numPr>
          <w:ilvl w:val="0"/>
          <w:numId w:val="1"/>
        </w:numPr>
        <w:spacing w:after="70" w:line="260" w:lineRule="auto"/>
      </w:pPr>
      <w:r>
        <w:t xml:space="preserve">Don't ignore the </w:t>
      </w:r>
      <w:r>
        <w:rPr>
          <w:b/>
          <w:bCs/>
        </w:rPr>
        <w:t>app</w:t>
      </w:r>
      <w:r>
        <w:t xml:space="preserve"> query parameter behavior when building routed web apps.</w:t>
      </w:r>
    </w:p>
    <w:p w14:paraId="22BF3474" w14:textId="77777777" w:rsidR="001A04AF" w:rsidRDefault="001F23B1">
      <w:pPr>
        <w:pStyle w:val="ListParagraph"/>
        <w:numPr>
          <w:ilvl w:val="0"/>
          <w:numId w:val="1"/>
        </w:numPr>
        <w:spacing w:after="70" w:line="260" w:lineRule="auto"/>
      </w:pPr>
      <w:r>
        <w:t>Don't expose an app on the wrong port.</w:t>
      </w:r>
    </w:p>
    <w:p w14:paraId="1C4BF9FE" w14:textId="77777777" w:rsidR="001A04AF" w:rsidRDefault="001F23B1">
      <w:pPr>
        <w:pStyle w:val="ListParagraph"/>
        <w:numPr>
          <w:ilvl w:val="0"/>
          <w:numId w:val="1"/>
        </w:numPr>
        <w:spacing w:after="70" w:line="260" w:lineRule="auto"/>
      </w:pPr>
      <w:r>
        <w:t>Don't forget to include demo and presentation files in the repository.</w:t>
      </w:r>
    </w:p>
    <w:p w14:paraId="29C2536D" w14:textId="77777777" w:rsidR="001A04AF" w:rsidRDefault="001F23B1">
      <w:pPr>
        <w:pStyle w:val="ListParagraph"/>
        <w:numPr>
          <w:ilvl w:val="0"/>
          <w:numId w:val="1"/>
        </w:numPr>
        <w:spacing w:after="70" w:line="260" w:lineRule="auto"/>
      </w:pPr>
      <w:r>
        <w:t>Don't assume your local setup will behave the same as the deployed environment.</w:t>
      </w:r>
    </w:p>
    <w:p w14:paraId="1F074162" w14:textId="77777777" w:rsidR="001A04AF" w:rsidRDefault="001F23B1">
      <w:r>
        <w:t xml:space="preserve">One especially important warning from Cladius: checking in large dependency folders may attract </w:t>
      </w:r>
      <w:r>
        <w:rPr>
          <w:b/>
          <w:bCs/>
        </w:rPr>
        <w:t>negative marks</w:t>
      </w:r>
      <w:r>
        <w:t xml:space="preserve"> because it slows evaluation and wastes shared infrastructure space.</w:t>
      </w:r>
    </w:p>
    <w:p w14:paraId="74641CB2" w14:textId="77777777" w:rsidR="001A04AF" w:rsidRDefault="001F23B1">
      <w:pPr>
        <w:pStyle w:val="Heading1"/>
      </w:pPr>
      <w:bookmarkStart w:id="14" w:name="_Toc229687553"/>
      <w:r>
        <w:t>8. Technology setup provided by the organisers</w:t>
      </w:r>
      <w:bookmarkEnd w:id="14"/>
    </w:p>
    <w:p w14:paraId="3FADDF89" w14:textId="77777777" w:rsidR="001A04AF" w:rsidRDefault="001F23B1">
      <w:r>
        <w:t>The organisers said several things will be provided centrally.</w:t>
      </w:r>
    </w:p>
    <w:p w14:paraId="0C6562D0" w14:textId="77777777" w:rsidR="001A04AF" w:rsidRDefault="001F23B1">
      <w:pPr>
        <w:pStyle w:val="Heading2"/>
        <w:spacing w:after="100"/>
      </w:pPr>
      <w:bookmarkStart w:id="15" w:name="_Toc229687554"/>
      <w:r>
        <w:t>Provided to participants</w:t>
      </w:r>
      <w:bookmarkEnd w:id="15"/>
    </w:p>
    <w:p w14:paraId="288C8973" w14:textId="77777777" w:rsidR="001A04AF" w:rsidRDefault="001F23B1">
      <w:r>
        <w:rPr>
          <w:b/>
          <w:bCs/>
        </w:rPr>
        <w:t>GitLab</w:t>
      </w:r>
    </w:p>
    <w:p w14:paraId="3281C9FC" w14:textId="77777777" w:rsidR="001A04AF" w:rsidRDefault="001F23B1">
      <w:pPr>
        <w:pStyle w:val="ListParagraph"/>
        <w:numPr>
          <w:ilvl w:val="0"/>
          <w:numId w:val="1"/>
        </w:numPr>
        <w:spacing w:after="70" w:line="260" w:lineRule="auto"/>
      </w:pPr>
      <w:r>
        <w:t>Teams can create repositories and collaborate there.</w:t>
      </w:r>
    </w:p>
    <w:p w14:paraId="382E8DC8" w14:textId="77777777" w:rsidR="001A04AF" w:rsidRDefault="001F23B1">
      <w:pPr>
        <w:pStyle w:val="ListParagraph"/>
        <w:numPr>
          <w:ilvl w:val="0"/>
          <w:numId w:val="1"/>
        </w:numPr>
        <w:spacing w:after="70" w:line="260" w:lineRule="auto"/>
      </w:pPr>
      <w:r>
        <w:t>Team members should be added to the repo.</w:t>
      </w:r>
    </w:p>
    <w:p w14:paraId="6D020533" w14:textId="77777777" w:rsidR="001A04AF" w:rsidRDefault="001F23B1">
      <w:r>
        <w:rPr>
          <w:b/>
          <w:bCs/>
        </w:rPr>
        <w:t>Deployment pipeline</w:t>
      </w:r>
    </w:p>
    <w:p w14:paraId="018E63AD" w14:textId="77777777" w:rsidR="001A04AF" w:rsidRDefault="001F23B1">
      <w:pPr>
        <w:pStyle w:val="ListParagraph"/>
        <w:numPr>
          <w:ilvl w:val="0"/>
          <w:numId w:val="1"/>
        </w:numPr>
        <w:spacing w:after="70" w:line="260" w:lineRule="auto"/>
      </w:pPr>
      <w:r>
        <w:t>Code from GitLab can be deployed automatically through the Semicolons portal.</w:t>
      </w:r>
    </w:p>
    <w:p w14:paraId="4E9297C6" w14:textId="77777777" w:rsidR="001A04AF" w:rsidRDefault="001F23B1">
      <w:pPr>
        <w:pStyle w:val="ListParagraph"/>
        <w:numPr>
          <w:ilvl w:val="0"/>
          <w:numId w:val="1"/>
        </w:numPr>
        <w:spacing w:after="70" w:line="260" w:lineRule="auto"/>
      </w:pPr>
      <w:r>
        <w:t>The deployment pipeline will handle deployment to AWS.</w:t>
      </w:r>
    </w:p>
    <w:p w14:paraId="68D55C0C" w14:textId="77777777" w:rsidR="001A04AF" w:rsidRDefault="001F23B1">
      <w:pPr>
        <w:pStyle w:val="ListParagraph"/>
        <w:numPr>
          <w:ilvl w:val="0"/>
          <w:numId w:val="1"/>
        </w:numPr>
        <w:spacing w:after="70" w:line="260" w:lineRule="auto"/>
      </w:pPr>
      <w:r>
        <w:t xml:space="preserve">Participants do </w:t>
      </w:r>
      <w:r>
        <w:rPr>
          <w:b/>
          <w:bCs/>
        </w:rPr>
        <w:t>not</w:t>
      </w:r>
      <w:r>
        <w:t xml:space="preserve"> need direct AWS access for the official path.</w:t>
      </w:r>
    </w:p>
    <w:p w14:paraId="5C392AD9" w14:textId="77777777" w:rsidR="001A04AF" w:rsidRDefault="001F23B1">
      <w:r>
        <w:rPr>
          <w:b/>
          <w:bCs/>
        </w:rPr>
        <w:t>Database</w:t>
      </w:r>
    </w:p>
    <w:p w14:paraId="182DB5A7" w14:textId="77777777" w:rsidR="001A04AF" w:rsidRDefault="001F23B1">
      <w:pPr>
        <w:pStyle w:val="ListParagraph"/>
        <w:numPr>
          <w:ilvl w:val="0"/>
          <w:numId w:val="1"/>
        </w:numPr>
        <w:spacing w:after="70" w:line="260" w:lineRule="auto"/>
      </w:pPr>
      <w:r>
        <w:t xml:space="preserve">A </w:t>
      </w:r>
      <w:r>
        <w:rPr>
          <w:b/>
          <w:bCs/>
        </w:rPr>
        <w:t>MySQL-compatible</w:t>
      </w:r>
      <w:r>
        <w:t xml:space="preserve"> RDS-backed database is provisioned automatically on first deployment.</w:t>
      </w:r>
    </w:p>
    <w:p w14:paraId="2C9E93F2" w14:textId="77777777" w:rsidR="001A04AF" w:rsidRDefault="001F23B1">
      <w:pPr>
        <w:pStyle w:val="ListParagraph"/>
        <w:numPr>
          <w:ilvl w:val="0"/>
          <w:numId w:val="1"/>
        </w:numPr>
        <w:spacing w:after="70" w:line="260" w:lineRule="auto"/>
      </w:pPr>
      <w:r>
        <w:t>The database cannot be accessed directly from participant laptops.</w:t>
      </w:r>
    </w:p>
    <w:p w14:paraId="5A9E814E" w14:textId="77777777" w:rsidR="001A04AF" w:rsidRDefault="001F23B1">
      <w:pPr>
        <w:pStyle w:val="ListParagraph"/>
        <w:numPr>
          <w:ilvl w:val="0"/>
          <w:numId w:val="1"/>
        </w:numPr>
        <w:spacing w:after="70" w:line="260" w:lineRule="auto"/>
      </w:pPr>
      <w:r>
        <w:t>The deployed application can access it using environment variables injected into the container.</w:t>
      </w:r>
    </w:p>
    <w:p w14:paraId="0DD377BD" w14:textId="77777777" w:rsidR="001A04AF" w:rsidRDefault="001F23B1">
      <w:r>
        <w:rPr>
          <w:b/>
          <w:bCs/>
        </w:rPr>
        <w:t>LLM keys</w:t>
      </w:r>
    </w:p>
    <w:p w14:paraId="04A53E71" w14:textId="77777777" w:rsidR="001A04AF" w:rsidRDefault="001F23B1">
      <w:pPr>
        <w:pStyle w:val="ListParagraph"/>
        <w:numPr>
          <w:ilvl w:val="0"/>
          <w:numId w:val="1"/>
        </w:numPr>
        <w:spacing w:after="70" w:line="260" w:lineRule="auto"/>
      </w:pPr>
      <w:r>
        <w:t>LLM keys will be provided.</w:t>
      </w:r>
    </w:p>
    <w:p w14:paraId="5259320B" w14:textId="77777777" w:rsidR="001A04AF" w:rsidRDefault="001F23B1">
      <w:pPr>
        <w:pStyle w:val="ListParagraph"/>
        <w:numPr>
          <w:ilvl w:val="0"/>
          <w:numId w:val="1"/>
        </w:numPr>
        <w:spacing w:after="70" w:line="260" w:lineRule="auto"/>
      </w:pPr>
      <w:r>
        <w:lastRenderedPageBreak/>
        <w:t>Available models are documented.</w:t>
      </w:r>
    </w:p>
    <w:p w14:paraId="42E1A44A" w14:textId="77777777" w:rsidR="001A04AF" w:rsidRDefault="001F23B1">
      <w:pPr>
        <w:pStyle w:val="ListParagraph"/>
        <w:numPr>
          <w:ilvl w:val="0"/>
          <w:numId w:val="1"/>
        </w:numPr>
        <w:spacing w:after="70" w:line="260" w:lineRule="auto"/>
      </w:pPr>
      <w:r>
        <w:t>Access is through Persistent's GenAI Hub setup rather than direct unmanaged cloud access.</w:t>
      </w:r>
    </w:p>
    <w:p w14:paraId="656891FB" w14:textId="77777777" w:rsidR="001A04AF" w:rsidRDefault="001F23B1">
      <w:r>
        <w:rPr>
          <w:b/>
          <w:bCs/>
        </w:rPr>
        <w:t>Coding assistants</w:t>
      </w:r>
    </w:p>
    <w:p w14:paraId="77B547FC" w14:textId="77777777" w:rsidR="001A04AF" w:rsidRDefault="001F23B1">
      <w:r>
        <w:t>The four tools mentioned were:</w:t>
      </w:r>
    </w:p>
    <w:p w14:paraId="00978DC8" w14:textId="77777777" w:rsidR="001A04AF" w:rsidRDefault="001F23B1">
      <w:pPr>
        <w:pStyle w:val="ListParagraph"/>
        <w:numPr>
          <w:ilvl w:val="0"/>
          <w:numId w:val="1"/>
        </w:numPr>
        <w:spacing w:after="70" w:line="260" w:lineRule="auto"/>
      </w:pPr>
      <w:r>
        <w:rPr>
          <w:b/>
          <w:bCs/>
        </w:rPr>
        <w:t>OpenAI Codex</w:t>
      </w:r>
    </w:p>
    <w:p w14:paraId="5126CF1A" w14:textId="77777777" w:rsidR="001A04AF" w:rsidRDefault="001F23B1">
      <w:pPr>
        <w:pStyle w:val="ListParagraph"/>
        <w:numPr>
          <w:ilvl w:val="0"/>
          <w:numId w:val="1"/>
        </w:numPr>
        <w:spacing w:after="70" w:line="260" w:lineRule="auto"/>
      </w:pPr>
      <w:r>
        <w:rPr>
          <w:b/>
          <w:bCs/>
        </w:rPr>
        <w:t>Cloud Code via SASWA</w:t>
      </w:r>
    </w:p>
    <w:p w14:paraId="58E4010C" w14:textId="77777777" w:rsidR="001A04AF" w:rsidRDefault="001F23B1">
      <w:pPr>
        <w:pStyle w:val="ListParagraph"/>
        <w:numPr>
          <w:ilvl w:val="0"/>
          <w:numId w:val="1"/>
        </w:numPr>
        <w:spacing w:after="70" w:line="260" w:lineRule="auto"/>
      </w:pPr>
      <w:r>
        <w:rPr>
          <w:b/>
          <w:bCs/>
        </w:rPr>
        <w:t>GitHub Copilot</w:t>
      </w:r>
    </w:p>
    <w:p w14:paraId="3E08FE2E" w14:textId="77777777" w:rsidR="001A04AF" w:rsidRDefault="001F23B1">
      <w:pPr>
        <w:pStyle w:val="ListParagraph"/>
        <w:numPr>
          <w:ilvl w:val="0"/>
          <w:numId w:val="1"/>
        </w:numPr>
        <w:spacing w:after="70" w:line="260" w:lineRule="auto"/>
      </w:pPr>
      <w:r>
        <w:rPr>
          <w:b/>
          <w:bCs/>
        </w:rPr>
        <w:t>Persistent SASWA</w:t>
      </w:r>
    </w:p>
    <w:p w14:paraId="7A0BF5DC" w14:textId="77777777" w:rsidR="001A04AF" w:rsidRDefault="001F23B1">
      <w:r>
        <w:t>If you were assigned one tool but already have access to SASWA, the speaker explicitly said you can use SASWA as well.</w:t>
      </w:r>
    </w:p>
    <w:p w14:paraId="37E4003E" w14:textId="77777777" w:rsidR="001A04AF" w:rsidRDefault="001F23B1">
      <w:r>
        <w:rPr>
          <w:b/>
          <w:bCs/>
        </w:rPr>
        <w:t>AVDs / virtual machines</w:t>
      </w:r>
    </w:p>
    <w:p w14:paraId="40EA2603" w14:textId="77777777" w:rsidR="001A04AF" w:rsidRDefault="001F23B1">
      <w:pPr>
        <w:pStyle w:val="ListParagraph"/>
        <w:numPr>
          <w:ilvl w:val="0"/>
          <w:numId w:val="1"/>
        </w:numPr>
        <w:spacing w:after="70" w:line="260" w:lineRule="auto"/>
      </w:pPr>
      <w:r>
        <w:t>For some participants using customer laptops or restricted customer images, AVD or VM options would be shared.</w:t>
      </w:r>
    </w:p>
    <w:p w14:paraId="71C1129C" w14:textId="77777777" w:rsidR="001A04AF" w:rsidRDefault="001F23B1">
      <w:r>
        <w:rPr>
          <w:b/>
          <w:bCs/>
        </w:rPr>
        <w:t>Semicolons Assist bot</w:t>
      </w:r>
    </w:p>
    <w:p w14:paraId="16F3DC7E" w14:textId="77777777" w:rsidR="001A04AF" w:rsidRDefault="001F23B1">
      <w:pPr>
        <w:pStyle w:val="ListParagraph"/>
        <w:numPr>
          <w:ilvl w:val="0"/>
          <w:numId w:val="1"/>
        </w:numPr>
        <w:spacing w:after="70" w:line="260" w:lineRule="auto"/>
      </w:pPr>
      <w:r>
        <w:t>Available on Teams</w:t>
      </w:r>
    </w:p>
    <w:p w14:paraId="245E7DF4" w14:textId="77777777" w:rsidR="001A04AF" w:rsidRDefault="001F23B1">
      <w:pPr>
        <w:pStyle w:val="ListParagraph"/>
        <w:numPr>
          <w:ilvl w:val="0"/>
          <w:numId w:val="1"/>
        </w:numPr>
        <w:spacing w:after="70" w:line="260" w:lineRule="auto"/>
      </w:pPr>
      <w:r>
        <w:t>Should be the first place to ask operational and technical questions</w:t>
      </w:r>
    </w:p>
    <w:p w14:paraId="5812CB9C" w14:textId="77777777" w:rsidR="001A04AF" w:rsidRDefault="001F23B1">
      <w:pPr>
        <w:pStyle w:val="Heading1"/>
      </w:pPr>
      <w:bookmarkStart w:id="16" w:name="_Toc229687555"/>
      <w:r>
        <w:t>9. What will not be provided</w:t>
      </w:r>
      <w:bookmarkEnd w:id="16"/>
    </w:p>
    <w:p w14:paraId="641A14EF" w14:textId="77777777" w:rsidR="001A04AF" w:rsidRDefault="001F23B1">
      <w:r>
        <w:t xml:space="preserve">The session also clearly stated what is </w:t>
      </w:r>
      <w:r>
        <w:rPr>
          <w:b/>
          <w:bCs/>
        </w:rPr>
        <w:t>not</w:t>
      </w:r>
      <w:r>
        <w:t xml:space="preserve"> part of the central provisioning.</w:t>
      </w:r>
    </w:p>
    <w:p w14:paraId="57A1F8ED" w14:textId="77777777" w:rsidR="001A04AF" w:rsidRDefault="001F23B1">
      <w:pPr>
        <w:pStyle w:val="Heading2"/>
        <w:spacing w:after="100"/>
      </w:pPr>
      <w:bookmarkStart w:id="17" w:name="_Toc229687556"/>
      <w:r>
        <w:t>Not centrally provided</w:t>
      </w:r>
      <w:bookmarkEnd w:id="17"/>
    </w:p>
    <w:p w14:paraId="7BD78FB5" w14:textId="77777777" w:rsidR="001A04AF" w:rsidRDefault="001F23B1">
      <w:pPr>
        <w:pStyle w:val="ListParagraph"/>
        <w:numPr>
          <w:ilvl w:val="0"/>
          <w:numId w:val="1"/>
        </w:numPr>
        <w:spacing w:after="70" w:line="260" w:lineRule="auto"/>
      </w:pPr>
      <w:r>
        <w:t>direct AWS account access</w:t>
      </w:r>
    </w:p>
    <w:p w14:paraId="17B11D60" w14:textId="77777777" w:rsidR="001A04AF" w:rsidRDefault="001F23B1">
      <w:pPr>
        <w:pStyle w:val="ListParagraph"/>
        <w:numPr>
          <w:ilvl w:val="0"/>
          <w:numId w:val="1"/>
        </w:numPr>
        <w:spacing w:after="70" w:line="260" w:lineRule="auto"/>
      </w:pPr>
      <w:r>
        <w:t>direct Bedrock access</w:t>
      </w:r>
    </w:p>
    <w:p w14:paraId="00C0A0B4" w14:textId="77777777" w:rsidR="001A04AF" w:rsidRDefault="001F23B1">
      <w:pPr>
        <w:pStyle w:val="ListParagraph"/>
        <w:numPr>
          <w:ilvl w:val="0"/>
          <w:numId w:val="1"/>
        </w:numPr>
        <w:spacing w:after="70" w:line="260" w:lineRule="auto"/>
      </w:pPr>
      <w:r>
        <w:t>direct access to services like SageMaker or Redshift through the official event setup</w:t>
      </w:r>
    </w:p>
    <w:p w14:paraId="78E1CF09" w14:textId="77777777" w:rsidR="001A04AF" w:rsidRDefault="001F23B1">
      <w:pPr>
        <w:pStyle w:val="ListParagraph"/>
        <w:numPr>
          <w:ilvl w:val="0"/>
          <w:numId w:val="1"/>
        </w:numPr>
        <w:spacing w:after="70" w:line="260" w:lineRule="auto"/>
      </w:pPr>
      <w:r>
        <w:t>every requested commercial tool for every team</w:t>
      </w:r>
    </w:p>
    <w:p w14:paraId="09D08E93" w14:textId="77777777" w:rsidR="001A04AF" w:rsidRDefault="001F23B1">
      <w:pPr>
        <w:pStyle w:val="ListParagraph"/>
        <w:numPr>
          <w:ilvl w:val="0"/>
          <w:numId w:val="1"/>
        </w:numPr>
        <w:spacing w:after="70" w:line="260" w:lineRule="auto"/>
      </w:pPr>
      <w:r>
        <w:t>every participant's preferred AI tool on demand</w:t>
      </w:r>
    </w:p>
    <w:p w14:paraId="20FA5779" w14:textId="77777777" w:rsidR="001A04AF" w:rsidRDefault="001F23B1">
      <w:r>
        <w:t>If your team needs something outside the centrally provided menu, you are expected to:</w:t>
      </w:r>
    </w:p>
    <w:p w14:paraId="3EFA8E08" w14:textId="77777777" w:rsidR="001A04AF" w:rsidRDefault="001F23B1">
      <w:pPr>
        <w:pStyle w:val="ListParagraph"/>
        <w:numPr>
          <w:ilvl w:val="0"/>
          <w:numId w:val="1"/>
        </w:numPr>
        <w:spacing w:after="70" w:line="260" w:lineRule="auto"/>
      </w:pPr>
      <w:r>
        <w:t>work with your project manager</w:t>
      </w:r>
    </w:p>
    <w:p w14:paraId="2D2790EA" w14:textId="77777777" w:rsidR="001A04AF" w:rsidRDefault="001F23B1">
      <w:pPr>
        <w:pStyle w:val="ListParagraph"/>
        <w:numPr>
          <w:ilvl w:val="0"/>
          <w:numId w:val="1"/>
        </w:numPr>
        <w:spacing w:after="70" w:line="260" w:lineRule="auto"/>
      </w:pPr>
      <w:r>
        <w:t>raise the right request</w:t>
      </w:r>
    </w:p>
    <w:p w14:paraId="61EF29D6" w14:textId="77777777" w:rsidR="001A04AF" w:rsidRDefault="001F23B1">
      <w:pPr>
        <w:pStyle w:val="ListParagraph"/>
        <w:numPr>
          <w:ilvl w:val="0"/>
          <w:numId w:val="1"/>
        </w:numPr>
        <w:spacing w:after="70" w:line="260" w:lineRule="auto"/>
      </w:pPr>
      <w:r>
        <w:t>procure or provision it separately if needed</w:t>
      </w:r>
    </w:p>
    <w:p w14:paraId="2F24E5DD" w14:textId="77777777" w:rsidR="001A04AF" w:rsidRDefault="001F23B1">
      <w:r>
        <w:t>For JIRA specifically, the instruction shared was:</w:t>
      </w:r>
    </w:p>
    <w:p w14:paraId="35931113" w14:textId="77777777" w:rsidR="001A04AF" w:rsidRDefault="001F23B1">
      <w:pPr>
        <w:pStyle w:val="ListParagraph"/>
        <w:numPr>
          <w:ilvl w:val="0"/>
          <w:numId w:val="1"/>
        </w:numPr>
        <w:spacing w:after="70" w:line="260" w:lineRule="auto"/>
      </w:pPr>
      <w:r>
        <w:t xml:space="preserve">ask your project manager to raise a request at </w:t>
      </w:r>
      <w:r>
        <w:rPr>
          <w:b/>
          <w:bCs/>
        </w:rPr>
        <w:t>freebird.persistent.com</w:t>
      </w:r>
    </w:p>
    <w:p w14:paraId="6602CBCF" w14:textId="77777777" w:rsidR="001A04AF" w:rsidRDefault="001F23B1">
      <w:pPr>
        <w:pStyle w:val="ListParagraph"/>
        <w:numPr>
          <w:ilvl w:val="0"/>
          <w:numId w:val="1"/>
        </w:numPr>
        <w:spacing w:after="70" w:line="260" w:lineRule="auto"/>
      </w:pPr>
      <w:r>
        <w:t>use the Atlassian section to create a JIRA project</w:t>
      </w:r>
    </w:p>
    <w:p w14:paraId="1451B019" w14:textId="77777777" w:rsidR="001A04AF" w:rsidRDefault="001F23B1">
      <w:pPr>
        <w:pStyle w:val="Heading1"/>
      </w:pPr>
      <w:bookmarkStart w:id="18" w:name="_Toc229687557"/>
      <w:r>
        <w:t>10. Official development and deployment flow</w:t>
      </w:r>
      <w:bookmarkEnd w:id="18"/>
    </w:p>
    <w:p w14:paraId="1CDD7824" w14:textId="77777777" w:rsidR="001A04AF" w:rsidRDefault="001F23B1">
      <w:r>
        <w:t>The intended workflow described in the briefing was:</w:t>
      </w:r>
    </w:p>
    <w:p w14:paraId="7756B45F" w14:textId="77777777" w:rsidR="001A04AF" w:rsidRDefault="001F23B1">
      <w:pPr>
        <w:spacing w:after="70" w:line="260" w:lineRule="auto"/>
        <w:ind w:left="220"/>
      </w:pPr>
      <w:r>
        <w:t>1. Create a repository in GitLab.</w:t>
      </w:r>
    </w:p>
    <w:p w14:paraId="5452A2A9" w14:textId="77777777" w:rsidR="001A04AF" w:rsidRDefault="001F23B1">
      <w:pPr>
        <w:spacing w:after="70" w:line="260" w:lineRule="auto"/>
        <w:ind w:left="220"/>
      </w:pPr>
      <w:r>
        <w:t>2. Add your team members.</w:t>
      </w:r>
    </w:p>
    <w:p w14:paraId="01371ADE" w14:textId="77777777" w:rsidR="001A04AF" w:rsidRDefault="001F23B1">
      <w:pPr>
        <w:spacing w:after="70" w:line="260" w:lineRule="auto"/>
        <w:ind w:left="220"/>
      </w:pPr>
      <w:r>
        <w:lastRenderedPageBreak/>
        <w:t>3. Register the repository in the Semicolons portal.</w:t>
      </w:r>
    </w:p>
    <w:p w14:paraId="3A0E7896" w14:textId="77777777" w:rsidR="001A04AF" w:rsidRDefault="001F23B1">
      <w:pPr>
        <w:spacing w:after="70" w:line="260" w:lineRule="auto"/>
        <w:ind w:left="220"/>
      </w:pPr>
      <w:r>
        <w:t>4. Push your code to GitLab.</w:t>
      </w:r>
    </w:p>
    <w:p w14:paraId="5834E656" w14:textId="77777777" w:rsidR="001A04AF" w:rsidRDefault="001F23B1">
      <w:pPr>
        <w:spacing w:after="70" w:line="260" w:lineRule="auto"/>
        <w:ind w:left="220"/>
      </w:pPr>
      <w:r>
        <w:t>5. Trigger deployment to AWS from the portal.</w:t>
      </w:r>
    </w:p>
    <w:p w14:paraId="0075605D" w14:textId="77777777" w:rsidR="001A04AF" w:rsidRDefault="001F23B1">
      <w:pPr>
        <w:spacing w:after="70" w:line="260" w:lineRule="auto"/>
        <w:ind w:left="220"/>
      </w:pPr>
      <w:r>
        <w:t>6. Check deployment status and logs in the portal.</w:t>
      </w:r>
    </w:p>
    <w:p w14:paraId="31FE9193" w14:textId="77777777" w:rsidR="001A04AF" w:rsidRDefault="001F23B1">
      <w:r>
        <w:t>The portal will:</w:t>
      </w:r>
    </w:p>
    <w:p w14:paraId="0E237A51" w14:textId="77777777" w:rsidR="001A04AF" w:rsidRDefault="001F23B1">
      <w:pPr>
        <w:pStyle w:val="ListParagraph"/>
        <w:numPr>
          <w:ilvl w:val="0"/>
          <w:numId w:val="1"/>
        </w:numPr>
        <w:spacing w:after="70" w:line="260" w:lineRule="auto"/>
      </w:pPr>
      <w:r>
        <w:t>clone your repository</w:t>
      </w:r>
    </w:p>
    <w:p w14:paraId="0218201A" w14:textId="77777777" w:rsidR="001A04AF" w:rsidRDefault="001F23B1">
      <w:pPr>
        <w:pStyle w:val="ListParagraph"/>
        <w:numPr>
          <w:ilvl w:val="0"/>
          <w:numId w:val="1"/>
        </w:numPr>
        <w:spacing w:after="70" w:line="260" w:lineRule="auto"/>
      </w:pPr>
      <w:r>
        <w:t>inspect your Dockerfile</w:t>
      </w:r>
    </w:p>
    <w:p w14:paraId="729436C8" w14:textId="77777777" w:rsidR="001A04AF" w:rsidRDefault="001F23B1">
      <w:pPr>
        <w:pStyle w:val="ListParagraph"/>
        <w:numPr>
          <w:ilvl w:val="0"/>
          <w:numId w:val="1"/>
        </w:numPr>
        <w:spacing w:after="70" w:line="260" w:lineRule="auto"/>
      </w:pPr>
      <w:r>
        <w:t>build the container</w:t>
      </w:r>
    </w:p>
    <w:p w14:paraId="3B069B18" w14:textId="77777777" w:rsidR="001A04AF" w:rsidRDefault="001F23B1">
      <w:pPr>
        <w:pStyle w:val="ListParagraph"/>
        <w:numPr>
          <w:ilvl w:val="0"/>
          <w:numId w:val="1"/>
        </w:numPr>
        <w:spacing w:after="70" w:line="260" w:lineRule="auto"/>
      </w:pPr>
      <w:r>
        <w:t>deploy it to AWS</w:t>
      </w:r>
    </w:p>
    <w:p w14:paraId="0778C742" w14:textId="77777777" w:rsidR="001A04AF" w:rsidRDefault="001F23B1">
      <w:pPr>
        <w:pStyle w:val="ListParagraph"/>
        <w:numPr>
          <w:ilvl w:val="0"/>
          <w:numId w:val="1"/>
        </w:numPr>
        <w:spacing w:after="70" w:line="260" w:lineRule="auto"/>
      </w:pPr>
      <w:r>
        <w:t>test the deployment</w:t>
      </w:r>
    </w:p>
    <w:p w14:paraId="3F80D2CB" w14:textId="77777777" w:rsidR="001A04AF" w:rsidRDefault="001F23B1">
      <w:pPr>
        <w:pStyle w:val="ListParagraph"/>
        <w:numPr>
          <w:ilvl w:val="0"/>
          <w:numId w:val="1"/>
        </w:numPr>
        <w:spacing w:after="70" w:line="260" w:lineRule="auto"/>
      </w:pPr>
      <w:r>
        <w:t>surface the application URL</w:t>
      </w:r>
    </w:p>
    <w:p w14:paraId="4C2388D7" w14:textId="77777777" w:rsidR="001A04AF" w:rsidRDefault="001F23B1">
      <w:r>
        <w:t xml:space="preserve">Only the </w:t>
      </w:r>
      <w:r>
        <w:rPr>
          <w:b/>
          <w:bCs/>
        </w:rPr>
        <w:t>team lead</w:t>
      </w:r>
      <w:r>
        <w:t xml:space="preserve"> can deploy through the portal. This is meant to avoid conflicts from multiple people trying to deploy simultaneously.</w:t>
      </w:r>
    </w:p>
    <w:p w14:paraId="0A458ACF" w14:textId="77777777" w:rsidR="001A04AF" w:rsidRDefault="001F23B1">
      <w:r>
        <w:t xml:space="preserve">Each team can create only </w:t>
      </w:r>
      <w:r>
        <w:rPr>
          <w:b/>
          <w:bCs/>
        </w:rPr>
        <w:t>two applications</w:t>
      </w:r>
      <w:r>
        <w:t xml:space="preserve"> in the portal.</w:t>
      </w:r>
    </w:p>
    <w:p w14:paraId="28EACD7D" w14:textId="77777777" w:rsidR="001A04AF" w:rsidRDefault="001F23B1">
      <w:pPr>
        <w:pStyle w:val="Heading1"/>
      </w:pPr>
      <w:bookmarkStart w:id="19" w:name="_Toc229687558"/>
      <w:r>
        <w:t>11. Critical technical instructions developers must follow</w:t>
      </w:r>
      <w:bookmarkEnd w:id="19"/>
    </w:p>
    <w:p w14:paraId="52DA0748" w14:textId="77777777" w:rsidR="001A04AF" w:rsidRDefault="001F23B1">
      <w:r>
        <w:t>These were some of the most important implementation-level instructions from the session.</w:t>
      </w:r>
    </w:p>
    <w:p w14:paraId="11562AF4" w14:textId="77777777" w:rsidR="001A04AF" w:rsidRDefault="001F23B1">
      <w:pPr>
        <w:pStyle w:val="Heading2"/>
        <w:spacing w:after="100"/>
      </w:pPr>
      <w:bookmarkStart w:id="20" w:name="_Toc229687559"/>
      <w:r>
        <w:t>A. Docker and runtime requirements</w:t>
      </w:r>
      <w:bookmarkEnd w:id="20"/>
    </w:p>
    <w:p w14:paraId="31BA854B" w14:textId="77777777" w:rsidR="001A04AF" w:rsidRDefault="001F23B1">
      <w:pPr>
        <w:pStyle w:val="ListParagraph"/>
        <w:numPr>
          <w:ilvl w:val="0"/>
          <w:numId w:val="1"/>
        </w:numPr>
        <w:spacing w:after="70" w:line="260" w:lineRule="auto"/>
      </w:pPr>
      <w:r>
        <w:t xml:space="preserve">You need a </w:t>
      </w:r>
      <w:r>
        <w:rPr>
          <w:b/>
          <w:bCs/>
        </w:rPr>
        <w:t>Dockerfile</w:t>
      </w:r>
      <w:r>
        <w:t>.</w:t>
      </w:r>
    </w:p>
    <w:p w14:paraId="5B985FFE" w14:textId="77777777" w:rsidR="001A04AF" w:rsidRDefault="001F23B1">
      <w:pPr>
        <w:pStyle w:val="ListParagraph"/>
        <w:numPr>
          <w:ilvl w:val="0"/>
          <w:numId w:val="1"/>
        </w:numPr>
        <w:spacing w:after="70" w:line="260" w:lineRule="auto"/>
      </w:pPr>
      <w:r>
        <w:t xml:space="preserve">Your application must expose itself on </w:t>
      </w:r>
      <w:r>
        <w:rPr>
          <w:b/>
          <w:bCs/>
        </w:rPr>
        <w:t>port 8000</w:t>
      </w:r>
      <w:r>
        <w:t>.</w:t>
      </w:r>
    </w:p>
    <w:p w14:paraId="7FA773A1" w14:textId="77777777" w:rsidR="001A04AF" w:rsidRDefault="001F23B1">
      <w:r>
        <w:t>If these are missing or incorrect, deployment is likely to fail.</w:t>
      </w:r>
    </w:p>
    <w:p w14:paraId="560BD7F4" w14:textId="77777777" w:rsidR="001A04AF" w:rsidRDefault="001F23B1">
      <w:pPr>
        <w:pStyle w:val="Heading2"/>
        <w:spacing w:after="100"/>
      </w:pPr>
      <w:bookmarkStart w:id="21" w:name="_Toc229687560"/>
      <w:r>
        <w:t>B. The `app` query parameter matters</w:t>
      </w:r>
      <w:bookmarkEnd w:id="21"/>
    </w:p>
    <w:p w14:paraId="1F689E35" w14:textId="77777777" w:rsidR="001A04AF" w:rsidRDefault="001F23B1">
      <w:r>
        <w:t>The portal and shared DNS model route multiple applications behind the same base domain. Because of this, your deployed application uses a unique app identifier.</w:t>
      </w:r>
    </w:p>
    <w:p w14:paraId="0B8A26AE" w14:textId="77777777" w:rsidR="001A04AF" w:rsidRDefault="001F23B1">
      <w:r>
        <w:t>Developers were told to ensure that:</w:t>
      </w:r>
    </w:p>
    <w:p w14:paraId="4DFAA95E" w14:textId="77777777" w:rsidR="001A04AF" w:rsidRDefault="001F23B1">
      <w:pPr>
        <w:pStyle w:val="ListParagraph"/>
        <w:numPr>
          <w:ilvl w:val="0"/>
          <w:numId w:val="1"/>
        </w:numPr>
        <w:spacing w:after="70" w:line="260" w:lineRule="auto"/>
      </w:pPr>
      <w:r>
        <w:t xml:space="preserve">the same </w:t>
      </w:r>
      <w:r>
        <w:rPr>
          <w:b/>
          <w:bCs/>
        </w:rPr>
        <w:t>app</w:t>
      </w:r>
      <w:r>
        <w:t xml:space="preserve"> ID is preserved across redirects</w:t>
      </w:r>
    </w:p>
    <w:p w14:paraId="244051EB" w14:textId="77777777" w:rsidR="001A04AF" w:rsidRDefault="001F23B1">
      <w:pPr>
        <w:pStyle w:val="ListParagraph"/>
        <w:numPr>
          <w:ilvl w:val="0"/>
          <w:numId w:val="1"/>
        </w:numPr>
        <w:spacing w:after="70" w:line="260" w:lineRule="auto"/>
      </w:pPr>
      <w:r>
        <w:t>front-end routes preserve it</w:t>
      </w:r>
    </w:p>
    <w:p w14:paraId="529364E2" w14:textId="77777777" w:rsidR="001A04AF" w:rsidRDefault="001F23B1">
      <w:pPr>
        <w:pStyle w:val="ListParagraph"/>
        <w:numPr>
          <w:ilvl w:val="0"/>
          <w:numId w:val="1"/>
        </w:numPr>
        <w:spacing w:after="70" w:line="260" w:lineRule="auto"/>
      </w:pPr>
      <w:r>
        <w:t>front-end to back-end calls preserve it</w:t>
      </w:r>
    </w:p>
    <w:p w14:paraId="7B921AFF" w14:textId="77777777" w:rsidR="001A04AF" w:rsidRDefault="001F23B1">
      <w:pPr>
        <w:pStyle w:val="ListParagraph"/>
        <w:numPr>
          <w:ilvl w:val="0"/>
          <w:numId w:val="1"/>
        </w:numPr>
        <w:spacing w:after="70" w:line="260" w:lineRule="auto"/>
      </w:pPr>
      <w:r>
        <w:t>any internal navigation that depends on URLs handles it correctly</w:t>
      </w:r>
    </w:p>
    <w:p w14:paraId="2F22B43B" w14:textId="77777777" w:rsidR="001A04AF" w:rsidRDefault="001F23B1">
      <w:r>
        <w:t>This matters especially for routed web applications such as React front ends talking to APIs.</w:t>
      </w:r>
    </w:p>
    <w:p w14:paraId="6168FE31" w14:textId="77777777" w:rsidR="001A04AF" w:rsidRDefault="001F23B1">
      <w:pPr>
        <w:pStyle w:val="Heading2"/>
        <w:spacing w:after="100"/>
      </w:pPr>
      <w:bookmarkStart w:id="22" w:name="_Toc229687561"/>
      <w:r>
        <w:t>C. Use the provided environment variables for the database</w:t>
      </w:r>
      <w:bookmarkEnd w:id="22"/>
    </w:p>
    <w:p w14:paraId="13EC97F0" w14:textId="77777777" w:rsidR="001A04AF" w:rsidRDefault="001F23B1">
      <w:r>
        <w:t>The database connection details are injected automatically into the deployed container as environment variables.</w:t>
      </w:r>
    </w:p>
    <w:p w14:paraId="768D8882" w14:textId="77777777" w:rsidR="001A04AF" w:rsidRDefault="001F23B1">
      <w:r>
        <w:t>That means:</w:t>
      </w:r>
    </w:p>
    <w:p w14:paraId="2EBAD784" w14:textId="77777777" w:rsidR="001A04AF" w:rsidRDefault="001F23B1">
      <w:pPr>
        <w:pStyle w:val="ListParagraph"/>
        <w:numPr>
          <w:ilvl w:val="0"/>
          <w:numId w:val="1"/>
        </w:numPr>
        <w:spacing w:after="70" w:line="260" w:lineRule="auto"/>
      </w:pPr>
      <w:r>
        <w:t>do not hardcode database connection values</w:t>
      </w:r>
    </w:p>
    <w:p w14:paraId="50EAB932" w14:textId="77777777" w:rsidR="001A04AF" w:rsidRDefault="001F23B1">
      <w:pPr>
        <w:pStyle w:val="ListParagraph"/>
        <w:numPr>
          <w:ilvl w:val="0"/>
          <w:numId w:val="1"/>
        </w:numPr>
        <w:spacing w:after="70" w:line="260" w:lineRule="auto"/>
      </w:pPr>
      <w:r>
        <w:t>do not expect to connect to the cloud database directly from your laptop</w:t>
      </w:r>
    </w:p>
    <w:p w14:paraId="57CF8FA0" w14:textId="77777777" w:rsidR="001A04AF" w:rsidRDefault="001F23B1">
      <w:pPr>
        <w:pStyle w:val="ListParagraph"/>
        <w:numPr>
          <w:ilvl w:val="0"/>
          <w:numId w:val="1"/>
        </w:numPr>
        <w:spacing w:after="70" w:line="260" w:lineRule="auto"/>
      </w:pPr>
      <w:r>
        <w:lastRenderedPageBreak/>
        <w:t>write your app to consume environment variables in deployment</w:t>
      </w:r>
    </w:p>
    <w:p w14:paraId="50C5CC82" w14:textId="77777777" w:rsidR="001A04AF" w:rsidRDefault="001F23B1">
      <w:pPr>
        <w:pStyle w:val="ListParagraph"/>
        <w:numPr>
          <w:ilvl w:val="0"/>
          <w:numId w:val="1"/>
        </w:numPr>
        <w:spacing w:after="70" w:line="260" w:lineRule="auto"/>
      </w:pPr>
      <w:r>
        <w:t>use local fallbacks such as SQLite for local development if needed</w:t>
      </w:r>
    </w:p>
    <w:p w14:paraId="4F4379D5" w14:textId="77777777" w:rsidR="001A04AF" w:rsidRDefault="001F23B1">
      <w:pPr>
        <w:pStyle w:val="Heading2"/>
        <w:spacing w:after="100"/>
      </w:pPr>
      <w:bookmarkStart w:id="23" w:name="_Toc229687562"/>
      <w:r>
        <w:t>D. Use deployment logs and GitLab issues for debugging</w:t>
      </w:r>
      <w:bookmarkEnd w:id="23"/>
    </w:p>
    <w:p w14:paraId="6AA5BBB7" w14:textId="77777777" w:rsidR="001A04AF" w:rsidRDefault="001F23B1">
      <w:r>
        <w:t>If deployment fails:</w:t>
      </w:r>
    </w:p>
    <w:p w14:paraId="731F456D" w14:textId="77777777" w:rsidR="001A04AF" w:rsidRDefault="001F23B1">
      <w:pPr>
        <w:pStyle w:val="ListParagraph"/>
        <w:numPr>
          <w:ilvl w:val="0"/>
          <w:numId w:val="1"/>
        </w:numPr>
        <w:spacing w:after="70" w:line="260" w:lineRule="auto"/>
      </w:pPr>
      <w:r>
        <w:t>check the portal logs</w:t>
      </w:r>
    </w:p>
    <w:p w14:paraId="11B760A9" w14:textId="77777777" w:rsidR="001A04AF" w:rsidRDefault="001F23B1">
      <w:pPr>
        <w:pStyle w:val="ListParagraph"/>
        <w:numPr>
          <w:ilvl w:val="0"/>
          <w:numId w:val="1"/>
        </w:numPr>
        <w:spacing w:after="70" w:line="260" w:lineRule="auto"/>
      </w:pPr>
      <w:r>
        <w:t>check the issue created in your GitLab repository</w:t>
      </w:r>
    </w:p>
    <w:p w14:paraId="4303E2D3" w14:textId="77777777" w:rsidR="001A04AF" w:rsidRDefault="001F23B1">
      <w:r>
        <w:t>The briefing said failure reasons may include:</w:t>
      </w:r>
    </w:p>
    <w:p w14:paraId="072191AC" w14:textId="77777777" w:rsidR="001A04AF" w:rsidRDefault="001F23B1">
      <w:pPr>
        <w:pStyle w:val="ListParagraph"/>
        <w:numPr>
          <w:ilvl w:val="0"/>
          <w:numId w:val="1"/>
        </w:numPr>
        <w:spacing w:after="70" w:line="260" w:lineRule="auto"/>
      </w:pPr>
      <w:r>
        <w:t>missing Dockerfile</w:t>
      </w:r>
    </w:p>
    <w:p w14:paraId="2DDE1EDF" w14:textId="77777777" w:rsidR="001A04AF" w:rsidRDefault="001F23B1">
      <w:pPr>
        <w:pStyle w:val="ListParagraph"/>
        <w:numPr>
          <w:ilvl w:val="0"/>
          <w:numId w:val="1"/>
        </w:numPr>
        <w:spacing w:after="70" w:line="260" w:lineRule="auto"/>
      </w:pPr>
      <w:r>
        <w:t>wrong port exposure</w:t>
      </w:r>
    </w:p>
    <w:p w14:paraId="3D530B02" w14:textId="77777777" w:rsidR="001A04AF" w:rsidRDefault="001F23B1">
      <w:pPr>
        <w:pStyle w:val="ListParagraph"/>
        <w:numPr>
          <w:ilvl w:val="0"/>
          <w:numId w:val="1"/>
        </w:numPr>
        <w:spacing w:after="70" w:line="260" w:lineRule="auto"/>
      </w:pPr>
      <w:r>
        <w:t>Docker build problems</w:t>
      </w:r>
    </w:p>
    <w:p w14:paraId="35DA15D5" w14:textId="77777777" w:rsidR="001A04AF" w:rsidRDefault="001F23B1">
      <w:pPr>
        <w:pStyle w:val="ListParagraph"/>
        <w:numPr>
          <w:ilvl w:val="0"/>
          <w:numId w:val="1"/>
        </w:numPr>
        <w:spacing w:after="70" w:line="260" w:lineRule="auto"/>
      </w:pPr>
      <w:r>
        <w:t>other deployment-layer issues</w:t>
      </w:r>
    </w:p>
    <w:p w14:paraId="0A845882" w14:textId="77777777" w:rsidR="001A04AF" w:rsidRDefault="001F23B1">
      <w:pPr>
        <w:pStyle w:val="Heading1"/>
      </w:pPr>
      <w:bookmarkStart w:id="24" w:name="_Toc229687563"/>
      <w:r>
        <w:t>12. Repository hygiene instructions</w:t>
      </w:r>
      <w:bookmarkEnd w:id="24"/>
    </w:p>
    <w:p w14:paraId="12443BAF" w14:textId="77777777" w:rsidR="001A04AF" w:rsidRDefault="001F23B1">
      <w:r>
        <w:t>This was an important part of the technology briefing.</w:t>
      </w:r>
    </w:p>
    <w:p w14:paraId="5EB274DA" w14:textId="77777777" w:rsidR="001A04AF" w:rsidRDefault="001F23B1">
      <w:pPr>
        <w:pStyle w:val="Heading2"/>
        <w:spacing w:after="100"/>
      </w:pPr>
      <w:bookmarkStart w:id="25" w:name="_Toc229687564"/>
      <w:r>
        <w:t>Do check in</w:t>
      </w:r>
      <w:bookmarkEnd w:id="25"/>
    </w:p>
    <w:p w14:paraId="7F39A596" w14:textId="77777777" w:rsidR="001A04AF" w:rsidRDefault="001F23B1">
      <w:pPr>
        <w:pStyle w:val="ListParagraph"/>
        <w:numPr>
          <w:ilvl w:val="0"/>
          <w:numId w:val="1"/>
        </w:numPr>
        <w:spacing w:after="70" w:line="260" w:lineRule="auto"/>
      </w:pPr>
      <w:r>
        <w:t>source code</w:t>
      </w:r>
    </w:p>
    <w:p w14:paraId="619255E3" w14:textId="77777777" w:rsidR="001A04AF" w:rsidRDefault="001F23B1">
      <w:pPr>
        <w:pStyle w:val="ListParagraph"/>
        <w:numPr>
          <w:ilvl w:val="0"/>
          <w:numId w:val="1"/>
        </w:numPr>
        <w:spacing w:after="70" w:line="260" w:lineRule="auto"/>
      </w:pPr>
      <w:r>
        <w:rPr>
          <w:b/>
          <w:bCs/>
        </w:rPr>
        <w:t>requirements.txt</w:t>
      </w:r>
      <w:r>
        <w:t xml:space="preserve">, </w:t>
      </w:r>
      <w:r>
        <w:rPr>
          <w:b/>
          <w:bCs/>
        </w:rPr>
        <w:t>pom.xml</w:t>
      </w:r>
      <w:r>
        <w:t xml:space="preserve">, </w:t>
      </w:r>
      <w:r>
        <w:rPr>
          <w:b/>
          <w:bCs/>
        </w:rPr>
        <w:t>package.json</w:t>
      </w:r>
      <w:r>
        <w:t>, or similar manifest files</w:t>
      </w:r>
    </w:p>
    <w:p w14:paraId="45F5E2F8" w14:textId="77777777" w:rsidR="001A04AF" w:rsidRDefault="001F23B1">
      <w:pPr>
        <w:pStyle w:val="ListParagraph"/>
        <w:numPr>
          <w:ilvl w:val="0"/>
          <w:numId w:val="1"/>
        </w:numPr>
        <w:spacing w:after="70" w:line="260" w:lineRule="auto"/>
      </w:pPr>
      <w:r>
        <w:t>documentation</w:t>
      </w:r>
    </w:p>
    <w:p w14:paraId="05112774" w14:textId="77777777" w:rsidR="001A04AF" w:rsidRDefault="001F23B1">
      <w:pPr>
        <w:pStyle w:val="ListParagraph"/>
        <w:numPr>
          <w:ilvl w:val="0"/>
          <w:numId w:val="1"/>
        </w:numPr>
        <w:spacing w:after="70" w:line="260" w:lineRule="auto"/>
      </w:pPr>
      <w:r>
        <w:t>demo video</w:t>
      </w:r>
    </w:p>
    <w:p w14:paraId="7E233B11" w14:textId="77777777" w:rsidR="001A04AF" w:rsidRDefault="001F23B1">
      <w:pPr>
        <w:pStyle w:val="ListParagraph"/>
        <w:numPr>
          <w:ilvl w:val="0"/>
          <w:numId w:val="1"/>
        </w:numPr>
        <w:spacing w:after="70" w:line="260" w:lineRule="auto"/>
      </w:pPr>
      <w:r>
        <w:t>presentation file</w:t>
      </w:r>
    </w:p>
    <w:p w14:paraId="289E08A4" w14:textId="77777777" w:rsidR="001A04AF" w:rsidRDefault="001F23B1">
      <w:pPr>
        <w:pStyle w:val="Heading2"/>
        <w:spacing w:after="100"/>
      </w:pPr>
      <w:bookmarkStart w:id="26" w:name="_Toc229687565"/>
      <w:r>
        <w:t>Do not check in</w:t>
      </w:r>
      <w:bookmarkEnd w:id="26"/>
    </w:p>
    <w:p w14:paraId="51BE5305" w14:textId="77777777" w:rsidR="001A04AF" w:rsidRDefault="001F23B1">
      <w:pPr>
        <w:pStyle w:val="ListParagraph"/>
        <w:numPr>
          <w:ilvl w:val="0"/>
          <w:numId w:val="1"/>
        </w:numPr>
        <w:spacing w:after="70" w:line="260" w:lineRule="auto"/>
      </w:pPr>
      <w:r>
        <w:rPr>
          <w:b/>
          <w:bCs/>
        </w:rPr>
        <w:t>node_modules</w:t>
      </w:r>
    </w:p>
    <w:p w14:paraId="0D83BFAF" w14:textId="77777777" w:rsidR="001A04AF" w:rsidRDefault="001F23B1">
      <w:pPr>
        <w:pStyle w:val="ListParagraph"/>
        <w:numPr>
          <w:ilvl w:val="0"/>
          <w:numId w:val="1"/>
        </w:numPr>
        <w:spacing w:after="70" w:line="260" w:lineRule="auto"/>
      </w:pPr>
      <w:r>
        <w:t>large dependency folders</w:t>
      </w:r>
    </w:p>
    <w:p w14:paraId="125D6063" w14:textId="77777777" w:rsidR="001A04AF" w:rsidRDefault="001F23B1">
      <w:pPr>
        <w:pStyle w:val="ListParagraph"/>
        <w:numPr>
          <w:ilvl w:val="0"/>
          <w:numId w:val="1"/>
        </w:numPr>
        <w:spacing w:after="70" w:line="260" w:lineRule="auto"/>
      </w:pPr>
      <w:r>
        <w:t>bundled Python environments</w:t>
      </w:r>
    </w:p>
    <w:p w14:paraId="23477834" w14:textId="77777777" w:rsidR="001A04AF" w:rsidRDefault="001F23B1">
      <w:pPr>
        <w:pStyle w:val="ListParagraph"/>
        <w:numPr>
          <w:ilvl w:val="0"/>
          <w:numId w:val="1"/>
        </w:numPr>
        <w:spacing w:after="70" w:line="260" w:lineRule="auto"/>
      </w:pPr>
      <w:r>
        <w:t>jar libraries that should be resolved through normal build mechanisms</w:t>
      </w:r>
    </w:p>
    <w:p w14:paraId="07DB2C40" w14:textId="77777777" w:rsidR="001A04AF" w:rsidRDefault="001F23B1">
      <w:r>
        <w:t xml:space="preserve">The explicit advice was: check in the </w:t>
      </w:r>
      <w:r>
        <w:rPr>
          <w:b/>
          <w:bCs/>
        </w:rPr>
        <w:t>instructions to recreate dependencies</w:t>
      </w:r>
      <w:r>
        <w:t>, not the dependency payload itself.</w:t>
      </w:r>
    </w:p>
    <w:p w14:paraId="7E3D400E" w14:textId="77777777" w:rsidR="001A04AF" w:rsidRDefault="001F23B1">
      <w:pPr>
        <w:pStyle w:val="Heading1"/>
      </w:pPr>
      <w:bookmarkStart w:id="27" w:name="_Toc229687566"/>
      <w:r>
        <w:t>13. Support model during the event</w:t>
      </w:r>
      <w:bookmarkEnd w:id="27"/>
    </w:p>
    <w:p w14:paraId="0ECF4AC1" w14:textId="77777777" w:rsidR="001A04AF" w:rsidRDefault="001F23B1">
      <w:r>
        <w:t>Participants were told support will be available through:</w:t>
      </w:r>
    </w:p>
    <w:p w14:paraId="417396B8" w14:textId="77777777" w:rsidR="001A04AF" w:rsidRDefault="001F23B1">
      <w:pPr>
        <w:pStyle w:val="ListParagraph"/>
        <w:numPr>
          <w:ilvl w:val="0"/>
          <w:numId w:val="1"/>
        </w:numPr>
        <w:spacing w:after="70" w:line="260" w:lineRule="auto"/>
      </w:pPr>
      <w:r>
        <w:t>IT</w:t>
      </w:r>
    </w:p>
    <w:p w14:paraId="0A69EB10" w14:textId="77777777" w:rsidR="001A04AF" w:rsidRDefault="001F23B1">
      <w:pPr>
        <w:pStyle w:val="ListParagraph"/>
        <w:numPr>
          <w:ilvl w:val="0"/>
          <w:numId w:val="1"/>
        </w:numPr>
        <w:spacing w:after="70" w:line="260" w:lineRule="auto"/>
      </w:pPr>
      <w:r>
        <w:t>administration</w:t>
      </w:r>
    </w:p>
    <w:p w14:paraId="1C6B6C9A" w14:textId="77777777" w:rsidR="001A04AF" w:rsidRDefault="001F23B1">
      <w:pPr>
        <w:pStyle w:val="ListParagraph"/>
        <w:numPr>
          <w:ilvl w:val="0"/>
          <w:numId w:val="1"/>
        </w:numPr>
        <w:spacing w:after="70" w:line="260" w:lineRule="auto"/>
      </w:pPr>
      <w:r>
        <w:t>leadership</w:t>
      </w:r>
    </w:p>
    <w:p w14:paraId="603214BA" w14:textId="77777777" w:rsidR="001A04AF" w:rsidRDefault="001F23B1">
      <w:pPr>
        <w:pStyle w:val="ListParagraph"/>
        <w:numPr>
          <w:ilvl w:val="0"/>
          <w:numId w:val="1"/>
        </w:numPr>
        <w:spacing w:after="70" w:line="260" w:lineRule="auto"/>
      </w:pPr>
      <w:r>
        <w:t>virtual or physical war room</w:t>
      </w:r>
    </w:p>
    <w:p w14:paraId="7C521A07" w14:textId="77777777" w:rsidR="001A04AF" w:rsidRDefault="001F23B1">
      <w:pPr>
        <w:pStyle w:val="ListParagraph"/>
        <w:numPr>
          <w:ilvl w:val="0"/>
          <w:numId w:val="1"/>
        </w:numPr>
        <w:spacing w:after="70" w:line="260" w:lineRule="auto"/>
      </w:pPr>
      <w:r>
        <w:t>the Semicolons Assist bot in Teams</w:t>
      </w:r>
    </w:p>
    <w:p w14:paraId="74BD8569" w14:textId="77777777" w:rsidR="001A04AF" w:rsidRDefault="001F23B1">
      <w:r>
        <w:t>However, participants were also told that the spirit of the event is intrapreneurial and the responsibility to make progress remains with the team.</w:t>
      </w:r>
    </w:p>
    <w:p w14:paraId="25B40B8D" w14:textId="77777777" w:rsidR="001A04AF" w:rsidRDefault="001F23B1">
      <w:pPr>
        <w:pStyle w:val="Heading2"/>
        <w:spacing w:after="100"/>
      </w:pPr>
      <w:bookmarkStart w:id="28" w:name="_Toc229687567"/>
      <w:r>
        <w:lastRenderedPageBreak/>
        <w:t>Recommended support behavior</w:t>
      </w:r>
      <w:bookmarkEnd w:id="28"/>
    </w:p>
    <w:p w14:paraId="072BE430" w14:textId="77777777" w:rsidR="001A04AF" w:rsidRDefault="001F23B1">
      <w:pPr>
        <w:pStyle w:val="ListParagraph"/>
        <w:numPr>
          <w:ilvl w:val="0"/>
          <w:numId w:val="1"/>
        </w:numPr>
        <w:spacing w:after="70" w:line="260" w:lineRule="auto"/>
      </w:pPr>
      <w:r>
        <w:t>Ask the bot first.</w:t>
      </w:r>
    </w:p>
    <w:p w14:paraId="39DDAF40" w14:textId="77777777" w:rsidR="001A04AF" w:rsidRDefault="001F23B1">
      <w:pPr>
        <w:pStyle w:val="ListParagraph"/>
        <w:numPr>
          <w:ilvl w:val="0"/>
          <w:numId w:val="1"/>
        </w:numPr>
        <w:spacing w:after="70" w:line="260" w:lineRule="auto"/>
      </w:pPr>
      <w:r>
        <w:t>Use the war room or shared support channel next.</w:t>
      </w:r>
    </w:p>
    <w:p w14:paraId="0898EB5E" w14:textId="77777777" w:rsidR="001A04AF" w:rsidRDefault="001F23B1">
      <w:pPr>
        <w:pStyle w:val="ListParagraph"/>
        <w:numPr>
          <w:ilvl w:val="0"/>
          <w:numId w:val="1"/>
        </w:numPr>
        <w:spacing w:after="70" w:line="260" w:lineRule="auto"/>
      </w:pPr>
      <w:r>
        <w:t>Avoid one-to-one outreach unless explicitly asked.</w:t>
      </w:r>
    </w:p>
    <w:p w14:paraId="6D8A22B4" w14:textId="77777777" w:rsidR="001A04AF" w:rsidRDefault="001F23B1">
      <w:pPr>
        <w:pStyle w:val="ListParagraph"/>
        <w:numPr>
          <w:ilvl w:val="0"/>
          <w:numId w:val="1"/>
        </w:numPr>
        <w:spacing w:after="70" w:line="260" w:lineRule="auto"/>
      </w:pPr>
      <w:r>
        <w:t>Come prepared with a specific technical or operational issue.</w:t>
      </w:r>
    </w:p>
    <w:p w14:paraId="67623E03" w14:textId="77777777" w:rsidR="001A04AF" w:rsidRDefault="001F23B1">
      <w:pPr>
        <w:pStyle w:val="Heading1"/>
      </w:pPr>
      <w:bookmarkStart w:id="29" w:name="_Toc229687568"/>
      <w:r>
        <w:t>14. Time planning and event flow</w:t>
      </w:r>
      <w:bookmarkEnd w:id="29"/>
    </w:p>
    <w:p w14:paraId="3EF1E536" w14:textId="77777777" w:rsidR="001A04AF" w:rsidRDefault="001F23B1">
      <w:r>
        <w:t xml:space="preserve">The session described the event at a high level in </w:t>
      </w:r>
      <w:r>
        <w:rPr>
          <w:b/>
          <w:bCs/>
        </w:rPr>
        <w:t>IST</w:t>
      </w:r>
      <w:r>
        <w:t>.</w:t>
      </w:r>
    </w:p>
    <w:p w14:paraId="60F32693" w14:textId="77777777" w:rsidR="001A04AF" w:rsidRDefault="001F23B1">
      <w:r>
        <w:t>Key timeline notes mentioned were:</w:t>
      </w:r>
    </w:p>
    <w:p w14:paraId="6B1BCD0F" w14:textId="77777777" w:rsidR="001A04AF" w:rsidRDefault="001F23B1">
      <w:pPr>
        <w:pStyle w:val="ListParagraph"/>
        <w:numPr>
          <w:ilvl w:val="0"/>
          <w:numId w:val="1"/>
        </w:numPr>
        <w:spacing w:after="70" w:line="260" w:lineRule="auto"/>
      </w:pPr>
      <w:r>
        <w:t xml:space="preserve">registration begins around </w:t>
      </w:r>
      <w:r>
        <w:rPr>
          <w:b/>
          <w:bCs/>
        </w:rPr>
        <w:t>7:30 AM IST</w:t>
      </w:r>
    </w:p>
    <w:p w14:paraId="2496BBBA" w14:textId="77777777" w:rsidR="001A04AF" w:rsidRDefault="001F23B1">
      <w:pPr>
        <w:pStyle w:val="ListParagraph"/>
        <w:numPr>
          <w:ilvl w:val="0"/>
          <w:numId w:val="1"/>
        </w:numPr>
        <w:spacing w:after="70" w:line="260" w:lineRule="auto"/>
      </w:pPr>
      <w:r>
        <w:t>kickoff follows</w:t>
      </w:r>
    </w:p>
    <w:p w14:paraId="45AC8B0A" w14:textId="77777777" w:rsidR="001A04AF" w:rsidRDefault="001F23B1">
      <w:pPr>
        <w:pStyle w:val="ListParagraph"/>
        <w:numPr>
          <w:ilvl w:val="0"/>
          <w:numId w:val="1"/>
        </w:numPr>
        <w:spacing w:after="70" w:line="260" w:lineRule="auto"/>
      </w:pPr>
      <w:r>
        <w:t>then come build blocks, mentorship, leader interactions, and stress-buster activities</w:t>
      </w:r>
    </w:p>
    <w:p w14:paraId="075EC884" w14:textId="77777777" w:rsidR="001A04AF" w:rsidRDefault="001F23B1">
      <w:pPr>
        <w:pStyle w:val="ListParagraph"/>
        <w:numPr>
          <w:ilvl w:val="0"/>
          <w:numId w:val="1"/>
        </w:numPr>
        <w:spacing w:after="70" w:line="260" w:lineRule="auto"/>
      </w:pPr>
      <w:r>
        <w:t>support will be available throughout the 24 hours</w:t>
      </w:r>
    </w:p>
    <w:p w14:paraId="5A3F272D" w14:textId="77777777" w:rsidR="001A04AF" w:rsidRDefault="001F23B1">
      <w:pPr>
        <w:pStyle w:val="ListParagraph"/>
        <w:numPr>
          <w:ilvl w:val="0"/>
          <w:numId w:val="1"/>
        </w:numPr>
        <w:spacing w:after="70" w:line="260" w:lineRule="auto"/>
      </w:pPr>
      <w:r>
        <w:t>the team should plan to close out the work and submit by the next morning</w:t>
      </w:r>
    </w:p>
    <w:p w14:paraId="43CEBE2B" w14:textId="77777777" w:rsidR="001A04AF" w:rsidRDefault="001F23B1">
      <w:pPr>
        <w:pStyle w:val="ListParagraph"/>
        <w:numPr>
          <w:ilvl w:val="0"/>
          <w:numId w:val="1"/>
        </w:numPr>
        <w:spacing w:after="70" w:line="260" w:lineRule="auto"/>
      </w:pPr>
      <w:r>
        <w:t xml:space="preserve">the organiser specifically said to think of it as ending around </w:t>
      </w:r>
      <w:r>
        <w:rPr>
          <w:b/>
          <w:bCs/>
        </w:rPr>
        <w:t>8:00 AM</w:t>
      </w:r>
      <w:r>
        <w:t xml:space="preserve"> the next day for submission focus</w:t>
      </w:r>
    </w:p>
    <w:p w14:paraId="6D6242C6" w14:textId="77777777" w:rsidR="001A04AF" w:rsidRDefault="001F23B1">
      <w:r>
        <w:t>The strongest planning advice from the briefing was:</w:t>
      </w:r>
    </w:p>
    <w:p w14:paraId="6DA886E2" w14:textId="77777777" w:rsidR="001A04AF" w:rsidRDefault="001F23B1">
      <w:pPr>
        <w:pStyle w:val="ListParagraph"/>
        <w:numPr>
          <w:ilvl w:val="0"/>
          <w:numId w:val="1"/>
        </w:numPr>
        <w:spacing w:after="70" w:line="260" w:lineRule="auto"/>
      </w:pPr>
      <w:r>
        <w:t>build early</w:t>
      </w:r>
    </w:p>
    <w:p w14:paraId="754B8DF3" w14:textId="77777777" w:rsidR="001A04AF" w:rsidRDefault="001F23B1">
      <w:pPr>
        <w:pStyle w:val="ListParagraph"/>
        <w:numPr>
          <w:ilvl w:val="0"/>
          <w:numId w:val="1"/>
        </w:numPr>
        <w:spacing w:after="70" w:line="260" w:lineRule="auto"/>
      </w:pPr>
      <w:r>
        <w:t>package early</w:t>
      </w:r>
    </w:p>
    <w:p w14:paraId="6E919B3C" w14:textId="77777777" w:rsidR="001A04AF" w:rsidRDefault="001F23B1">
      <w:pPr>
        <w:pStyle w:val="ListParagraph"/>
        <w:numPr>
          <w:ilvl w:val="0"/>
          <w:numId w:val="1"/>
        </w:numPr>
        <w:spacing w:after="70" w:line="260" w:lineRule="auto"/>
      </w:pPr>
      <w:r>
        <w:t>demo early</w:t>
      </w:r>
    </w:p>
    <w:p w14:paraId="62FD45A8" w14:textId="77777777" w:rsidR="001A04AF" w:rsidRDefault="001F23B1">
      <w:pPr>
        <w:pStyle w:val="ListParagraph"/>
        <w:numPr>
          <w:ilvl w:val="0"/>
          <w:numId w:val="1"/>
        </w:numPr>
        <w:spacing w:after="70" w:line="260" w:lineRule="auto"/>
      </w:pPr>
      <w:r>
        <w:t>submit early enough to avoid last-minute failure</w:t>
      </w:r>
    </w:p>
    <w:p w14:paraId="2966176C" w14:textId="77777777" w:rsidR="001A04AF" w:rsidRDefault="001F23B1">
      <w:pPr>
        <w:pStyle w:val="Heading1"/>
      </w:pPr>
      <w:bookmarkStart w:id="30" w:name="_Toc229687569"/>
      <w:r>
        <w:t>15. Practical advice for teams that missed the session</w:t>
      </w:r>
      <w:bookmarkEnd w:id="30"/>
    </w:p>
    <w:p w14:paraId="4C9D5876" w14:textId="77777777" w:rsidR="001A04AF" w:rsidRDefault="001F23B1">
      <w:r>
        <w:t>If your team missed the briefing entirely, this is the most practical recovery plan:</w:t>
      </w:r>
    </w:p>
    <w:p w14:paraId="4B57729F" w14:textId="77777777" w:rsidR="001A04AF" w:rsidRDefault="001F23B1">
      <w:pPr>
        <w:spacing w:after="70" w:line="260" w:lineRule="auto"/>
        <w:ind w:left="220"/>
      </w:pPr>
      <w:r>
        <w:t>1. Read the official template and decide your problem story in 15-20 minutes.</w:t>
      </w:r>
    </w:p>
    <w:p w14:paraId="74D509BC" w14:textId="77777777" w:rsidR="001A04AF" w:rsidRDefault="001F23B1">
      <w:pPr>
        <w:spacing w:after="70" w:line="260" w:lineRule="auto"/>
        <w:ind w:left="220"/>
      </w:pPr>
      <w:r>
        <w:t>2. Finalize the target user, problem statement, and value hypothesis before coding heavily.</w:t>
      </w:r>
    </w:p>
    <w:p w14:paraId="2BE3788B" w14:textId="77777777" w:rsidR="001A04AF" w:rsidRDefault="001F23B1">
      <w:pPr>
        <w:spacing w:after="70" w:line="260" w:lineRule="auto"/>
        <w:ind w:left="220"/>
      </w:pPr>
      <w:r>
        <w:t>3. Create the GitLab repo and add the team immediately.</w:t>
      </w:r>
    </w:p>
    <w:p w14:paraId="50944117" w14:textId="77777777" w:rsidR="001A04AF" w:rsidRDefault="001F23B1">
      <w:pPr>
        <w:spacing w:after="70" w:line="260" w:lineRule="auto"/>
        <w:ind w:left="220"/>
      </w:pPr>
      <w:r>
        <w:t>4. Decide who the team lead is for deployment.</w:t>
      </w:r>
    </w:p>
    <w:p w14:paraId="6291EBF7" w14:textId="77777777" w:rsidR="001A04AF" w:rsidRDefault="001F23B1">
      <w:pPr>
        <w:spacing w:after="70" w:line="260" w:lineRule="auto"/>
        <w:ind w:left="220"/>
      </w:pPr>
      <w:r>
        <w:t>5. Start from a sample repo if your use case is web-based and close to the examples.</w:t>
      </w:r>
    </w:p>
    <w:p w14:paraId="1316500E" w14:textId="77777777" w:rsidR="001A04AF" w:rsidRDefault="001F23B1">
      <w:pPr>
        <w:spacing w:after="70" w:line="260" w:lineRule="auto"/>
        <w:ind w:left="220"/>
      </w:pPr>
      <w:r>
        <w:t>6. Build the smallest working path first.</w:t>
      </w:r>
    </w:p>
    <w:p w14:paraId="5A09DD16" w14:textId="77777777" w:rsidR="001A04AF" w:rsidRDefault="001F23B1">
      <w:pPr>
        <w:spacing w:after="70" w:line="260" w:lineRule="auto"/>
        <w:ind w:left="220"/>
      </w:pPr>
      <w:r>
        <w:t>7. Keep the pitch deck in parallel with development instead of leaving it to the end.</w:t>
      </w:r>
    </w:p>
    <w:p w14:paraId="47737114" w14:textId="77777777" w:rsidR="001A04AF" w:rsidRDefault="001F23B1">
      <w:pPr>
        <w:spacing w:after="70" w:line="260" w:lineRule="auto"/>
        <w:ind w:left="220"/>
      </w:pPr>
      <w:r>
        <w:t>8. Record the demo as soon as the core path works.</w:t>
      </w:r>
    </w:p>
    <w:p w14:paraId="32C5EF2C" w14:textId="77777777" w:rsidR="001A04AF" w:rsidRDefault="001F23B1">
      <w:pPr>
        <w:spacing w:after="70" w:line="260" w:lineRule="auto"/>
        <w:ind w:left="220"/>
      </w:pPr>
      <w:r>
        <w:t>9. Add the README and evaluation notes before final submission.</w:t>
      </w:r>
    </w:p>
    <w:p w14:paraId="6E753BD4" w14:textId="77777777" w:rsidR="001A04AF" w:rsidRDefault="001F23B1">
      <w:pPr>
        <w:spacing w:after="70" w:line="260" w:lineRule="auto"/>
        <w:ind w:left="220"/>
      </w:pPr>
      <w:r>
        <w:t>10. Do a final pass on deployment, logs, repo contents, and demo files.</w:t>
      </w:r>
    </w:p>
    <w:p w14:paraId="228533D8" w14:textId="77777777" w:rsidR="001A04AF" w:rsidRDefault="001F23B1">
      <w:pPr>
        <w:pStyle w:val="Heading1"/>
      </w:pPr>
      <w:bookmarkStart w:id="31" w:name="_Toc229687570"/>
      <w:r>
        <w:t>16. Final takeaway</w:t>
      </w:r>
      <w:bookmarkEnd w:id="31"/>
    </w:p>
    <w:p w14:paraId="6B22BAA9" w14:textId="77777777" w:rsidR="001A04AF" w:rsidRDefault="001F23B1">
      <w:r>
        <w:t>The spirit of the briefing was simple:</w:t>
      </w:r>
    </w:p>
    <w:p w14:paraId="2E5FD364" w14:textId="77777777" w:rsidR="001A04AF" w:rsidRDefault="001F23B1">
      <w:pPr>
        <w:pStyle w:val="ListParagraph"/>
        <w:numPr>
          <w:ilvl w:val="0"/>
          <w:numId w:val="1"/>
        </w:numPr>
        <w:spacing w:after="70" w:line="260" w:lineRule="auto"/>
      </w:pPr>
      <w:r>
        <w:t>solve a real problem</w:t>
      </w:r>
    </w:p>
    <w:p w14:paraId="2D3D6FAE" w14:textId="77777777" w:rsidR="001A04AF" w:rsidRDefault="001F23B1">
      <w:pPr>
        <w:pStyle w:val="ListParagraph"/>
        <w:numPr>
          <w:ilvl w:val="0"/>
          <w:numId w:val="1"/>
        </w:numPr>
        <w:spacing w:after="70" w:line="260" w:lineRule="auto"/>
      </w:pPr>
      <w:r>
        <w:lastRenderedPageBreak/>
        <w:t>build something working</w:t>
      </w:r>
    </w:p>
    <w:p w14:paraId="28F24393" w14:textId="77777777" w:rsidR="001A04AF" w:rsidRDefault="001F23B1">
      <w:pPr>
        <w:pStyle w:val="ListParagraph"/>
        <w:numPr>
          <w:ilvl w:val="0"/>
          <w:numId w:val="1"/>
        </w:numPr>
        <w:spacing w:after="70" w:line="260" w:lineRule="auto"/>
      </w:pPr>
      <w:r>
        <w:t>use AI meaningfully</w:t>
      </w:r>
    </w:p>
    <w:p w14:paraId="71171E50" w14:textId="77777777" w:rsidR="001A04AF" w:rsidRDefault="001F23B1">
      <w:pPr>
        <w:pStyle w:val="ListParagraph"/>
        <w:numPr>
          <w:ilvl w:val="0"/>
          <w:numId w:val="1"/>
        </w:numPr>
        <w:spacing w:after="70" w:line="260" w:lineRule="auto"/>
      </w:pPr>
      <w:r>
        <w:t>present the value clearly</w:t>
      </w:r>
    </w:p>
    <w:p w14:paraId="1EF2E0F2" w14:textId="77777777" w:rsidR="001A04AF" w:rsidRDefault="001F23B1">
      <w:pPr>
        <w:pStyle w:val="ListParagraph"/>
        <w:numPr>
          <w:ilvl w:val="0"/>
          <w:numId w:val="1"/>
        </w:numPr>
        <w:spacing w:after="70" w:line="260" w:lineRule="auto"/>
      </w:pPr>
      <w:r>
        <w:t>submit cleanly</w:t>
      </w:r>
    </w:p>
    <w:p w14:paraId="66AC5D62" w14:textId="77777777" w:rsidR="001A04AF" w:rsidRDefault="001F23B1">
      <w:r>
        <w:t>Teams that do well are unlikely to be the ones with the most slides or the fanciest buzzwords. They will be the ones that understand the problem deeply, build a working solution, demonstrate clear business value, and package the submission in a way that judges can evaluate easily.</w:t>
      </w:r>
    </w:p>
    <w:sectPr w:rsidR="001A04A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D27DB"/>
    <w:multiLevelType w:val="hybridMultilevel"/>
    <w:tmpl w:val="935A8876"/>
    <w:lvl w:ilvl="0" w:tplc="76809572">
      <w:start w:val="1"/>
      <w:numFmt w:val="bullet"/>
      <w:lvlText w:val="●"/>
      <w:lvlJc w:val="left"/>
      <w:pPr>
        <w:ind w:left="720" w:hanging="360"/>
      </w:pPr>
    </w:lvl>
    <w:lvl w:ilvl="1" w:tplc="9B2A1BDA">
      <w:start w:val="1"/>
      <w:numFmt w:val="bullet"/>
      <w:lvlText w:val="○"/>
      <w:lvlJc w:val="left"/>
      <w:pPr>
        <w:ind w:left="1440" w:hanging="360"/>
      </w:pPr>
    </w:lvl>
    <w:lvl w:ilvl="2" w:tplc="FCBE9920">
      <w:start w:val="1"/>
      <w:numFmt w:val="bullet"/>
      <w:lvlText w:val="■"/>
      <w:lvlJc w:val="left"/>
      <w:pPr>
        <w:ind w:left="2160" w:hanging="360"/>
      </w:pPr>
    </w:lvl>
    <w:lvl w:ilvl="3" w:tplc="00E81AE2">
      <w:start w:val="1"/>
      <w:numFmt w:val="bullet"/>
      <w:lvlText w:val="●"/>
      <w:lvlJc w:val="left"/>
      <w:pPr>
        <w:ind w:left="2880" w:hanging="360"/>
      </w:pPr>
    </w:lvl>
    <w:lvl w:ilvl="4" w:tplc="A34E65C0">
      <w:start w:val="1"/>
      <w:numFmt w:val="bullet"/>
      <w:lvlText w:val="○"/>
      <w:lvlJc w:val="left"/>
      <w:pPr>
        <w:ind w:left="3600" w:hanging="360"/>
      </w:pPr>
    </w:lvl>
    <w:lvl w:ilvl="5" w:tplc="F59CFF6A">
      <w:start w:val="1"/>
      <w:numFmt w:val="bullet"/>
      <w:lvlText w:val="■"/>
      <w:lvlJc w:val="left"/>
      <w:pPr>
        <w:ind w:left="4320" w:hanging="360"/>
      </w:pPr>
    </w:lvl>
    <w:lvl w:ilvl="6" w:tplc="355A3C50">
      <w:start w:val="1"/>
      <w:numFmt w:val="bullet"/>
      <w:lvlText w:val="●"/>
      <w:lvlJc w:val="left"/>
      <w:pPr>
        <w:ind w:left="5040" w:hanging="360"/>
      </w:pPr>
    </w:lvl>
    <w:lvl w:ilvl="7" w:tplc="4F782744">
      <w:start w:val="1"/>
      <w:numFmt w:val="bullet"/>
      <w:lvlText w:val="●"/>
      <w:lvlJc w:val="left"/>
      <w:pPr>
        <w:ind w:left="5760" w:hanging="360"/>
      </w:pPr>
    </w:lvl>
    <w:lvl w:ilvl="8" w:tplc="DD522590">
      <w:start w:val="1"/>
      <w:numFmt w:val="bullet"/>
      <w:lvlText w:val="●"/>
      <w:lvlJc w:val="left"/>
      <w:pPr>
        <w:ind w:left="6480" w:hanging="360"/>
      </w:pPr>
    </w:lvl>
  </w:abstractNum>
  <w:num w:numId="1" w16cid:durableId="2001615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4AF"/>
    <w:rsid w:val="001A04AF"/>
    <w:rsid w:val="001F23B1"/>
    <w:rsid w:val="00254626"/>
    <w:rsid w:val="00366593"/>
    <w:rsid w:val="007B78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AF710BA"/>
  <w15:docId w15:val="{EFCA1FD7-63A8-EB46-B46B-C36F96748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91D40"/>
        <w:sz w:val="22"/>
        <w:szCs w:val="22"/>
        <w:lang w:val="en-IN"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120"/>
      <w:outlineLvl w:val="0"/>
    </w:pPr>
    <w:rPr>
      <w:b/>
      <w:bCs/>
      <w:sz w:val="28"/>
      <w:szCs w:val="28"/>
    </w:rPr>
  </w:style>
  <w:style w:type="paragraph" w:styleId="Heading2">
    <w:name w:val="heading 2"/>
    <w:uiPriority w:val="9"/>
    <w:unhideWhenUsed/>
    <w:qFormat/>
    <w:pPr>
      <w:spacing w:before="180" w:after="90"/>
      <w:outlineLvl w:val="1"/>
    </w:pPr>
    <w:rPr>
      <w:b/>
      <w:bCs/>
      <w:color w:val="FF5F0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B784F"/>
    <w:pPr>
      <w:spacing w:after="100"/>
    </w:pPr>
  </w:style>
  <w:style w:type="paragraph" w:styleId="TOC2">
    <w:name w:val="toc 2"/>
    <w:basedOn w:val="Normal"/>
    <w:next w:val="Normal"/>
    <w:autoRedefine/>
    <w:uiPriority w:val="39"/>
    <w:unhideWhenUsed/>
    <w:rsid w:val="007B784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A16022C0333654DBDDB1A6A2FD75EC2" ma:contentTypeVersion="8" ma:contentTypeDescription="Create a new document." ma:contentTypeScope="" ma:versionID="c3bd7fe7c635901ec96b0093de57523a">
  <xsd:schema xmlns:xsd="http://www.w3.org/2001/XMLSchema" xmlns:xs="http://www.w3.org/2001/XMLSchema" xmlns:p="http://schemas.microsoft.com/office/2006/metadata/properties" xmlns:ns2="f9a4ceb7-a897-49e3-97bf-db3c5622d901" targetNamespace="http://schemas.microsoft.com/office/2006/metadata/properties" ma:root="true" ma:fieldsID="e063d6aeb98bd5c66ed45f0003b57259" ns2:_="">
    <xsd:import namespace="f9a4ceb7-a897-49e3-97bf-db3c5622d9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a4ceb7-a897-49e3-97bf-db3c5622d9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992E84-5460-42AE-B58B-673729C9790C}">
  <ds:schemaRefs>
    <ds:schemaRef ds:uri="http://purl.org/dc/terms/"/>
    <ds:schemaRef ds:uri="http://purl.org/dc/dcmitype/"/>
    <ds:schemaRef ds:uri="http://www.w3.org/XML/1998/namespace"/>
    <ds:schemaRef ds:uri="f9a4ceb7-a897-49e3-97bf-db3c5622d901"/>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6D96F7B7-AF5A-48AB-AE67-4FEC52A40BB6}">
  <ds:schemaRefs>
    <ds:schemaRef ds:uri="http://schemas.microsoft.com/sharepoint/v3/contenttype/forms"/>
  </ds:schemaRefs>
</ds:datastoreItem>
</file>

<file path=customXml/itemProps3.xml><?xml version="1.0" encoding="utf-8"?>
<ds:datastoreItem xmlns:ds="http://schemas.openxmlformats.org/officeDocument/2006/customXml" ds:itemID="{2119CEB9-3B42-4A42-B243-4CDDBBF9D3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a4ceb7-a897-49e3-97bf-db3c5622d9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f4beacd-b7aa-49b2-aaa1-b8525cb257e0}" enabled="0" method="" siteId="{1f4beacd-b7aa-49b2-aaa1-b8525cb257e0}" removed="1"/>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2434</Words>
  <Characters>16431</Characters>
  <Application>Microsoft Office Word</Application>
  <DocSecurity>4</DocSecurity>
  <Lines>432</Lines>
  <Paragraphs>449</Paragraphs>
  <ScaleCrop>false</ScaleCrop>
  <Company/>
  <LinksUpToDate>false</LinksUpToDate>
  <CharactersWithSpaces>18416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Semicolons 2026 Participant Briefing Summary for Absentees</dc:title>
  <dc:creator>OpenAI Codex</dc:creator>
  <dc:description>Formatted summary of the Semicolons participant briefing for people who missed the session.</dc:description>
  <cp:lastModifiedBy>Ashwini Wartikar</cp:lastModifiedBy>
  <cp:revision>2</cp:revision>
  <dcterms:created xsi:type="dcterms:W3CDTF">2026-05-15T06:01:00Z</dcterms:created>
  <dcterms:modified xsi:type="dcterms:W3CDTF">2026-05-15T06:01:00Z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0x0101009A16022C0333654DBDDB1A6A2FD75EC2</vt:lpwstr>
  </property>
  <property fmtid="{D5CDD505-2E9C-101B-9397-08002B2CF9AE}" pid="3" name="docLang">
    <vt:lpwstr>en</vt:lpwstr>
  </property>
</Properties>
</file>